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6B2A" w14:textId="55313918" w:rsidR="00286F3C" w:rsidRPr="00F20E59" w:rsidRDefault="0077513F" w:rsidP="00286F3C">
      <w:pPr>
        <w:jc w:val="center"/>
        <w:rPr>
          <w:rFonts w:ascii="Times New Roman" w:hAnsi="Times New Roman" w:cs="Times New Roman"/>
          <w:b/>
          <w:sz w:val="24"/>
          <w:szCs w:val="24"/>
        </w:rPr>
      </w:pPr>
      <w:r w:rsidRPr="00F20E59">
        <w:rPr>
          <w:rFonts w:ascii="Times New Roman" w:hAnsi="Times New Roman" w:cs="Times New Roman"/>
          <w:b/>
          <w:bCs/>
          <w:sz w:val="24"/>
          <w:szCs w:val="24"/>
        </w:rPr>
        <w:t>KIRSAL ALANDAKİ KADINLARIN ÇEVRE BİLİNCİNİN OLUŞMASINDA ÇEVRE EĞİTİMİNİN ROLÜ</w:t>
      </w:r>
      <w:r>
        <w:rPr>
          <w:rFonts w:ascii="Times New Roman" w:hAnsi="Times New Roman" w:cs="Times New Roman"/>
          <w:b/>
          <w:bCs/>
          <w:sz w:val="24"/>
          <w:szCs w:val="24"/>
        </w:rPr>
        <w:t xml:space="preserve"> </w:t>
      </w:r>
      <w:r w:rsidRPr="00F20E59">
        <w:rPr>
          <w:rFonts w:ascii="Times New Roman" w:hAnsi="Times New Roman" w:cs="Times New Roman"/>
          <w:b/>
          <w:bCs/>
          <w:sz w:val="24"/>
          <w:szCs w:val="24"/>
        </w:rPr>
        <w:t>(</w:t>
      </w:r>
      <w:r>
        <w:rPr>
          <w:rFonts w:ascii="Times New Roman" w:hAnsi="Times New Roman" w:cs="Times New Roman"/>
          <w:b/>
          <w:bCs/>
          <w:sz w:val="24"/>
          <w:szCs w:val="24"/>
        </w:rPr>
        <w:t>TOKAT MERKEZ</w:t>
      </w:r>
      <w:r w:rsidRPr="00F20E59">
        <w:rPr>
          <w:rFonts w:ascii="Times New Roman" w:hAnsi="Times New Roman" w:cs="Times New Roman"/>
          <w:b/>
          <w:bCs/>
          <w:sz w:val="24"/>
          <w:szCs w:val="24"/>
        </w:rPr>
        <w:t xml:space="preserve"> </w:t>
      </w:r>
      <w:r>
        <w:rPr>
          <w:rFonts w:ascii="Times New Roman" w:hAnsi="Times New Roman" w:cs="Times New Roman"/>
          <w:b/>
          <w:bCs/>
          <w:sz w:val="24"/>
          <w:szCs w:val="24"/>
        </w:rPr>
        <w:t xml:space="preserve">İLÇE </w:t>
      </w:r>
      <w:r w:rsidRPr="00F20E59">
        <w:rPr>
          <w:rFonts w:ascii="Times New Roman" w:hAnsi="Times New Roman" w:cs="Times New Roman"/>
          <w:b/>
          <w:bCs/>
          <w:sz w:val="24"/>
          <w:szCs w:val="24"/>
        </w:rPr>
        <w:t>ÖRNEĞİ)</w:t>
      </w:r>
    </w:p>
    <w:p w14:paraId="6B04D9BF" w14:textId="31E79324" w:rsidR="00286F3C" w:rsidRPr="0077513F" w:rsidRDefault="00286F3C" w:rsidP="0077513F">
      <w:pPr>
        <w:pStyle w:val="Yazar"/>
        <w:spacing w:before="240" w:after="240"/>
        <w:rPr>
          <w:b w:val="0"/>
          <w:bCs w:val="0"/>
          <w:i w:val="0"/>
          <w:sz w:val="22"/>
          <w:szCs w:val="22"/>
        </w:rPr>
      </w:pPr>
      <w:r w:rsidRPr="0077513F">
        <w:rPr>
          <w:b w:val="0"/>
          <w:bCs w:val="0"/>
          <w:i w:val="0"/>
          <w:sz w:val="22"/>
          <w:szCs w:val="22"/>
        </w:rPr>
        <w:t>Rüveyda YÜZBAŞIOĞLU</w:t>
      </w:r>
      <w:r w:rsidR="0077513F" w:rsidRPr="0077513F">
        <w:rPr>
          <w:rStyle w:val="DipnotBavurusu"/>
          <w:b w:val="0"/>
          <w:bCs w:val="0"/>
          <w:i w:val="0"/>
          <w:sz w:val="22"/>
          <w:szCs w:val="22"/>
        </w:rPr>
        <w:footnoteReference w:id="1"/>
      </w:r>
    </w:p>
    <w:p w14:paraId="34225D83" w14:textId="6050878E" w:rsidR="00286F3C" w:rsidRPr="00C26BA0" w:rsidRDefault="00C26BA0" w:rsidP="00C26BA0">
      <w:pPr>
        <w:tabs>
          <w:tab w:val="left" w:pos="6855"/>
        </w:tabs>
        <w:spacing w:before="120" w:after="120"/>
        <w:jc w:val="both"/>
        <w:rPr>
          <w:rFonts w:ascii="Times New Roman" w:hAnsi="Times New Roman" w:cs="Times New Roman"/>
          <w:b/>
          <w:bCs/>
        </w:rPr>
      </w:pPr>
      <w:r w:rsidRPr="00C26BA0">
        <w:rPr>
          <w:rFonts w:ascii="Times New Roman" w:hAnsi="Times New Roman" w:cs="Times New Roman"/>
          <w:b/>
          <w:bCs/>
        </w:rPr>
        <w:t>Özet</w:t>
      </w:r>
    </w:p>
    <w:p w14:paraId="256A3E70" w14:textId="2076688C" w:rsidR="00286F3C" w:rsidRPr="00C26BA0" w:rsidRDefault="00286F3C" w:rsidP="00C26BA0">
      <w:pPr>
        <w:tabs>
          <w:tab w:val="left" w:pos="6855"/>
        </w:tabs>
        <w:spacing w:before="120" w:after="120" w:line="240" w:lineRule="auto"/>
        <w:jc w:val="both"/>
        <w:rPr>
          <w:rFonts w:ascii="Times New Roman" w:hAnsi="Times New Roman" w:cs="Times New Roman"/>
          <w:sz w:val="18"/>
          <w:szCs w:val="18"/>
        </w:rPr>
      </w:pPr>
      <w:r w:rsidRPr="00C26BA0">
        <w:rPr>
          <w:rFonts w:ascii="Times New Roman" w:hAnsi="Times New Roman" w:cs="Times New Roman"/>
          <w:sz w:val="18"/>
          <w:szCs w:val="18"/>
        </w:rPr>
        <w:t xml:space="preserve">Doğanın özellikler tarımın sürdürülebilirliği için çevre kirliği konusu dikkat edilmesi gerekmektedir. Tarım alanlarının kirlenmesi dönülmesi çok zor bir durumdur. İnsanoğlunun beslenmesi temel gıdalarla sağlanıp temel gıdalar tarım ile hazırlanmaktadır. Çevre kirliliği her yeri etkilediği gibi tarım alanlarını da etkisi altına almaktadır. Çevre kirliliğinde mücadelenin en önemli tedbiri bilinçli davranmaktadır. Bilinçli davranmak için eğitim ön sıralarda yer almaktadır. En temel eğitim evde annelerle başladığından bu araştırmada kırsal alandaki kadınların çevre kirliliği hakkındaki bilgi ve tutumu belirlenmek istenmiştir. Bunun için Türkiye genelinde tarımda önemli yeri olan Tokat ilinde merkez kırsal alanında ikame eden 270 kadın ile görüşülmüştür. Kadınların ortalama yaşı 54 olup, %90’nı evli olup evlilik yaş yaş ortalaması 19’dur. Araştırma kapsamında görüşülen kadınların %50’si ilkokul mezunu olduğu belirlenmiştir. Kadınların %84’ü çevre kirliliği konusunu çok önemli buluyorlar. Ancak kadınların %58’i kimyasal atıkları tarım arazilerinde yaktıklarını ve %94’ü kimyasal içerikli deterjan kullanmaktadır. Yani kadınlar çevre kirliliği konusunda bilgisi var ancak bilinçte eksiklik olduğu sonucuna varılabilir. Bu bölgede yaşayan kadınların çevre bilincin az olması çevre eğitimlerinin rolünün yetersiz olduğu, çevre kirliliklerine karşı önlem alabilmek için imkânların elverişsiz olduğu gözlemlenmiştir. Bu sonuçlar çerçevesinde; kırsal alandaki kadınlara yönelik çevreyle ilgili eğitimlerin, toplantıları veya konferansların arttırılmalı çevre ile ilgili konularda özendirici davranışlarda bulundurulabilir. Bölge de atıkların toplanabileceği yerlerin sayısı artırılmalı, toplanacak yerin yaşanılan alanlardan uzak bir yerde seçilmelidir. Geri dönüşümü yapılabilen atıkların geri kazandırılabilmesi ve çevreye olan zararlarını azaltmak için gerekli imkânların sağlanması gerekmektedir. </w:t>
      </w:r>
    </w:p>
    <w:p w14:paraId="79958EC2" w14:textId="4B321913" w:rsidR="00C26BA0" w:rsidRDefault="00C26BA0" w:rsidP="00281A6B">
      <w:pPr>
        <w:tabs>
          <w:tab w:val="left" w:pos="6855"/>
        </w:tabs>
        <w:spacing w:before="120" w:after="120"/>
        <w:jc w:val="both"/>
        <w:rPr>
          <w:rFonts w:ascii="Times New Roman" w:hAnsi="Times New Roman" w:cs="Times New Roman"/>
          <w:sz w:val="18"/>
          <w:szCs w:val="18"/>
        </w:rPr>
      </w:pPr>
      <w:r w:rsidRPr="00C26BA0">
        <w:rPr>
          <w:rFonts w:ascii="Times New Roman" w:hAnsi="Times New Roman" w:cs="Times New Roman"/>
          <w:b/>
          <w:bCs/>
          <w:sz w:val="18"/>
          <w:szCs w:val="18"/>
        </w:rPr>
        <w:t>Anahtar Kelimeler:</w:t>
      </w:r>
      <w:r w:rsidRPr="00C26BA0">
        <w:rPr>
          <w:rFonts w:ascii="Times New Roman" w:hAnsi="Times New Roman" w:cs="Times New Roman"/>
          <w:sz w:val="18"/>
          <w:szCs w:val="18"/>
        </w:rPr>
        <w:t xml:space="preserve"> Bilgi, Bilinç, Çevre kirliliği, Kadın</w:t>
      </w:r>
    </w:p>
    <w:p w14:paraId="5C16E752" w14:textId="77777777" w:rsidR="00C26BA0" w:rsidRDefault="00C26BA0" w:rsidP="00C26BA0">
      <w:pPr>
        <w:tabs>
          <w:tab w:val="left" w:pos="6855"/>
        </w:tabs>
        <w:spacing w:before="120" w:after="120"/>
        <w:jc w:val="center"/>
        <w:rPr>
          <w:rFonts w:ascii="Times New Roman" w:hAnsi="Times New Roman" w:cs="Times New Roman"/>
          <w:b/>
          <w:bCs/>
          <w:sz w:val="24"/>
          <w:szCs w:val="24"/>
        </w:rPr>
      </w:pPr>
      <w:r w:rsidRPr="00C26BA0">
        <w:rPr>
          <w:rFonts w:ascii="Times New Roman" w:hAnsi="Times New Roman" w:cs="Times New Roman"/>
          <w:b/>
          <w:bCs/>
          <w:sz w:val="24"/>
          <w:szCs w:val="24"/>
        </w:rPr>
        <w:t xml:space="preserve">THE ROLE OF ENVIRONMENTAL EDUCATION IN FORMATION OF ENVIRONMENTAL AWARENESS OF RURAL WOMEN </w:t>
      </w:r>
    </w:p>
    <w:p w14:paraId="04FCAE82" w14:textId="47E5F5E3" w:rsidR="00C26BA0" w:rsidRPr="00C26BA0" w:rsidRDefault="00C26BA0" w:rsidP="00C26BA0">
      <w:pPr>
        <w:tabs>
          <w:tab w:val="left" w:pos="6855"/>
        </w:tabs>
        <w:spacing w:before="120" w:after="120"/>
        <w:jc w:val="center"/>
        <w:rPr>
          <w:rFonts w:ascii="Times New Roman" w:hAnsi="Times New Roman" w:cs="Times New Roman"/>
          <w:b/>
          <w:bCs/>
          <w:sz w:val="24"/>
          <w:szCs w:val="24"/>
        </w:rPr>
      </w:pPr>
      <w:r w:rsidRPr="00C26BA0">
        <w:rPr>
          <w:rFonts w:ascii="Times New Roman" w:hAnsi="Times New Roman" w:cs="Times New Roman"/>
          <w:b/>
          <w:bCs/>
          <w:sz w:val="24"/>
          <w:szCs w:val="24"/>
        </w:rPr>
        <w:t>(TOKAT CENTRAL DISTRICT EXAMPLE)</w:t>
      </w:r>
    </w:p>
    <w:p w14:paraId="03C9931D" w14:textId="279824C8" w:rsidR="00C26BA0" w:rsidRPr="00C26BA0" w:rsidRDefault="00C26BA0" w:rsidP="00C26BA0">
      <w:pPr>
        <w:tabs>
          <w:tab w:val="left" w:pos="6855"/>
        </w:tabs>
        <w:spacing w:before="120" w:after="120"/>
        <w:jc w:val="both"/>
        <w:rPr>
          <w:rFonts w:ascii="Times New Roman" w:hAnsi="Times New Roman" w:cs="Times New Roman"/>
          <w:b/>
          <w:bCs/>
          <w:sz w:val="18"/>
          <w:szCs w:val="18"/>
        </w:rPr>
      </w:pPr>
      <w:r w:rsidRPr="00C26BA0">
        <w:rPr>
          <w:rFonts w:ascii="Times New Roman" w:hAnsi="Times New Roman" w:cs="Times New Roman"/>
          <w:b/>
          <w:bCs/>
          <w:sz w:val="18"/>
          <w:szCs w:val="18"/>
        </w:rPr>
        <w:t>Abstract</w:t>
      </w:r>
    </w:p>
    <w:p w14:paraId="671D6539" w14:textId="77777777" w:rsidR="00C26BA0" w:rsidRPr="00C26BA0" w:rsidRDefault="00C26BA0" w:rsidP="00C26BA0">
      <w:pPr>
        <w:tabs>
          <w:tab w:val="left" w:pos="6855"/>
        </w:tabs>
        <w:spacing w:before="120" w:after="120"/>
        <w:jc w:val="both"/>
        <w:rPr>
          <w:rFonts w:ascii="Times New Roman" w:hAnsi="Times New Roman" w:cs="Times New Roman"/>
          <w:sz w:val="18"/>
          <w:szCs w:val="18"/>
        </w:rPr>
      </w:pPr>
      <w:r w:rsidRPr="00C26BA0">
        <w:rPr>
          <w:rFonts w:ascii="Times New Roman" w:hAnsi="Times New Roman" w:cs="Times New Roman"/>
          <w:sz w:val="18"/>
          <w:szCs w:val="18"/>
        </w:rPr>
        <w:t>It is necessary to pay attention to the environmental pollution issue for the sustainability of nature and agriculture. Pollution of agricultural lands is a very difficult situation to reverse. The nutrition of human beings is provided with basic foods and basic foods are prepared by agriculture. Environmental pollution affects agricultural areas as well as everywhere else. The most important measure of the fight against environmental pollution is to act consciously. Education to act consciously is at the forefront. Since the most basic education starts with mothers at home, in this study, it was aimed to determine the knowledge and attitude of rural women about environmental pollution. For this, 270 women residing in the central rural area of ​​Tokat province, which has an important place in agriculture throughout Turkey, were interviewed. The average age of women is 54, 90% of them are married and the average age of marriage is 19. It was determined that 50% of the women interviewed within the scope of the research were primary school graduates. 84% of women find the issue of environmental pollution very important. However, 58% of women burn chemical wastes in agricultural lands and 94% use detergents with chemical content. In other words, women have knowledge about environmental pollution, but it can be concluded that there is a lack of awareness. It has been observed that the environmental awareness of women living in this region is low, the role of environmental education is insufficient, and the opportunities to take precautions against environmental pollution are inadequate. Within the framework of these results; Environmental trainings, meetings or conferences for women in rural areas should be increased and they can be encouraged on environmental issues. The number of places where waste can be collected in the region should be increased, and the place to be collected should be chosen in a place away from the living areas. It is necessary to provide the necessary opportunities to recycle the wastes that can be recycled and to reduce their damage to the environment.</w:t>
      </w:r>
    </w:p>
    <w:p w14:paraId="5BF8D826" w14:textId="6DC1238E" w:rsidR="00C26BA0" w:rsidRPr="00C26BA0" w:rsidRDefault="00C26BA0" w:rsidP="00C26BA0">
      <w:pPr>
        <w:tabs>
          <w:tab w:val="left" w:pos="6855"/>
        </w:tabs>
        <w:spacing w:before="120" w:after="120"/>
        <w:jc w:val="both"/>
        <w:rPr>
          <w:rFonts w:ascii="Times New Roman" w:hAnsi="Times New Roman" w:cs="Times New Roman"/>
          <w:sz w:val="18"/>
          <w:szCs w:val="18"/>
        </w:rPr>
      </w:pPr>
      <w:r w:rsidRPr="00C26BA0">
        <w:rPr>
          <w:rFonts w:ascii="Times New Roman" w:hAnsi="Times New Roman" w:cs="Times New Roman"/>
          <w:b/>
          <w:bCs/>
          <w:sz w:val="18"/>
          <w:szCs w:val="18"/>
        </w:rPr>
        <w:t>Keywords:</w:t>
      </w:r>
      <w:r w:rsidRPr="00C26BA0">
        <w:rPr>
          <w:rFonts w:ascii="Times New Roman" w:hAnsi="Times New Roman" w:cs="Times New Roman"/>
          <w:sz w:val="18"/>
          <w:szCs w:val="18"/>
        </w:rPr>
        <w:t xml:space="preserve"> Knowledge, Consciousness, Environmental pollution, Women</w:t>
      </w:r>
    </w:p>
    <w:p w14:paraId="5CFAAFF2" w14:textId="77777777" w:rsidR="00335423" w:rsidRDefault="00335423" w:rsidP="00256755">
      <w:pPr>
        <w:pStyle w:val="ListeParagraf"/>
        <w:tabs>
          <w:tab w:val="left" w:pos="6855"/>
        </w:tabs>
        <w:jc w:val="center"/>
        <w:rPr>
          <w:rFonts w:ascii="Times New Roman" w:hAnsi="Times New Roman" w:cs="Times New Roman"/>
          <w:b/>
          <w:sz w:val="24"/>
          <w:szCs w:val="24"/>
        </w:rPr>
      </w:pPr>
    </w:p>
    <w:p w14:paraId="6FB99B37" w14:textId="77777777" w:rsidR="00335423" w:rsidRDefault="00335423" w:rsidP="00256755">
      <w:pPr>
        <w:pStyle w:val="ListeParagraf"/>
        <w:tabs>
          <w:tab w:val="left" w:pos="6855"/>
        </w:tabs>
        <w:jc w:val="center"/>
        <w:rPr>
          <w:rFonts w:ascii="Times New Roman" w:hAnsi="Times New Roman" w:cs="Times New Roman"/>
          <w:b/>
          <w:sz w:val="24"/>
          <w:szCs w:val="24"/>
        </w:rPr>
      </w:pPr>
    </w:p>
    <w:p w14:paraId="56045D0F" w14:textId="183CCE0E" w:rsidR="00392167" w:rsidRPr="00C26BA0" w:rsidRDefault="00256755" w:rsidP="00256755">
      <w:pPr>
        <w:pStyle w:val="ListeParagraf"/>
        <w:tabs>
          <w:tab w:val="left" w:pos="6855"/>
        </w:tabs>
        <w:jc w:val="center"/>
        <w:rPr>
          <w:b/>
          <w:sz w:val="24"/>
          <w:szCs w:val="24"/>
        </w:rPr>
      </w:pPr>
      <w:r w:rsidRPr="00C26BA0">
        <w:rPr>
          <w:rFonts w:ascii="Times New Roman" w:hAnsi="Times New Roman" w:cs="Times New Roman"/>
          <w:b/>
          <w:sz w:val="24"/>
          <w:szCs w:val="24"/>
        </w:rPr>
        <w:lastRenderedPageBreak/>
        <w:t>GİRİŞ</w:t>
      </w:r>
    </w:p>
    <w:p w14:paraId="0072E178" w14:textId="6A556E09" w:rsidR="00C77CC6" w:rsidRPr="00256755" w:rsidRDefault="00D448B8" w:rsidP="009B48F6">
      <w:pPr>
        <w:tabs>
          <w:tab w:val="left" w:pos="6855"/>
        </w:tabs>
        <w:jc w:val="both"/>
        <w:rPr>
          <w:rFonts w:ascii="Times New Roman" w:hAnsi="Times New Roman" w:cs="Times New Roman"/>
        </w:rPr>
      </w:pPr>
      <w:r w:rsidRPr="00256755">
        <w:rPr>
          <w:rFonts w:ascii="Times New Roman" w:hAnsi="Times New Roman" w:cs="Times New Roman"/>
        </w:rPr>
        <w:t>Dünya nüfusunun hızla artışı, temel besin ve e</w:t>
      </w:r>
      <w:r w:rsidR="009B48F6" w:rsidRPr="00256755">
        <w:rPr>
          <w:rFonts w:ascii="Times New Roman" w:hAnsi="Times New Roman" w:cs="Times New Roman"/>
        </w:rPr>
        <w:t>nerji kaynaklarına gereksinimin</w:t>
      </w:r>
      <w:r w:rsidRPr="00256755">
        <w:rPr>
          <w:rFonts w:ascii="Times New Roman" w:hAnsi="Times New Roman" w:cs="Times New Roman"/>
        </w:rPr>
        <w:t>de arttırmaktadır</w:t>
      </w:r>
      <w:r w:rsidR="001D55B2">
        <w:rPr>
          <w:rFonts w:ascii="Times New Roman" w:hAnsi="Times New Roman" w:cs="Times New Roman"/>
        </w:rPr>
        <w:t xml:space="preserve"> (Demirbaş ve Aydın, 2020)</w:t>
      </w:r>
      <w:r w:rsidRPr="00256755">
        <w:rPr>
          <w:rFonts w:ascii="Times New Roman" w:hAnsi="Times New Roman" w:cs="Times New Roman"/>
        </w:rPr>
        <w:t xml:space="preserve">. </w:t>
      </w:r>
      <w:r w:rsidR="00064FEC" w:rsidRPr="00256755">
        <w:rPr>
          <w:rFonts w:ascii="Times New Roman" w:hAnsi="Times New Roman" w:cs="Times New Roman"/>
        </w:rPr>
        <w:t xml:space="preserve">Bu ise, yeni alternatif besin </w:t>
      </w:r>
      <w:r w:rsidRPr="00256755">
        <w:rPr>
          <w:rFonts w:ascii="Times New Roman" w:hAnsi="Times New Roman" w:cs="Times New Roman"/>
        </w:rPr>
        <w:t>enerji kaynaklarının bulunması yönündeki araştırmaları yoğunlaştırmakta ve insanlığın bu alandaki gereksinimlerini karşılarken diğer yandan çevre ile ilgili sorunları da beraberinde</w:t>
      </w:r>
      <w:r w:rsidR="009B48F6" w:rsidRPr="00256755">
        <w:rPr>
          <w:rFonts w:ascii="Times New Roman" w:hAnsi="Times New Roman" w:cs="Times New Roman"/>
        </w:rPr>
        <w:t xml:space="preserve"> getirmektedir. Bunun yanı sıra</w:t>
      </w:r>
      <w:r w:rsidRPr="00256755">
        <w:rPr>
          <w:rFonts w:ascii="Times New Roman" w:hAnsi="Times New Roman" w:cs="Times New Roman"/>
        </w:rPr>
        <w:t xml:space="preserve"> yaşanılan</w:t>
      </w:r>
      <w:r w:rsidR="00C77CC6" w:rsidRPr="00256755">
        <w:rPr>
          <w:rFonts w:ascii="Times New Roman" w:hAnsi="Times New Roman" w:cs="Times New Roman"/>
        </w:rPr>
        <w:t xml:space="preserve"> yüzyıl içerisinde doğal kaynakların hızla</w:t>
      </w:r>
      <w:r w:rsidR="009B48F6" w:rsidRPr="00256755">
        <w:rPr>
          <w:rFonts w:ascii="Times New Roman" w:hAnsi="Times New Roman" w:cs="Times New Roman"/>
        </w:rPr>
        <w:t xml:space="preserve"> tükenmesiyle bağlantılı olarak</w:t>
      </w:r>
      <w:r w:rsidRPr="00256755">
        <w:rPr>
          <w:rFonts w:ascii="Times New Roman" w:hAnsi="Times New Roman" w:cs="Times New Roman"/>
        </w:rPr>
        <w:t xml:space="preserve"> </w:t>
      </w:r>
      <w:r w:rsidR="00C77CC6" w:rsidRPr="00256755">
        <w:rPr>
          <w:rFonts w:ascii="Times New Roman" w:hAnsi="Times New Roman" w:cs="Times New Roman"/>
        </w:rPr>
        <w:t>ortaya çıkan çevre sorunları küresel boyutta etkilerini göstermektedir</w:t>
      </w:r>
      <w:r w:rsidR="001D55B2">
        <w:rPr>
          <w:rFonts w:ascii="Times New Roman" w:hAnsi="Times New Roman" w:cs="Times New Roman"/>
        </w:rPr>
        <w:t xml:space="preserve"> (Çelenkli, 2017)</w:t>
      </w:r>
      <w:r w:rsidR="00C77CC6" w:rsidRPr="00256755">
        <w:rPr>
          <w:rFonts w:ascii="Times New Roman" w:hAnsi="Times New Roman" w:cs="Times New Roman"/>
        </w:rPr>
        <w:t>.</w:t>
      </w:r>
    </w:p>
    <w:p w14:paraId="524063FA" w14:textId="45DFC808" w:rsidR="00D448B8" w:rsidRPr="00256755" w:rsidRDefault="00C77CC6" w:rsidP="009B48F6">
      <w:pPr>
        <w:tabs>
          <w:tab w:val="left" w:pos="6855"/>
        </w:tabs>
        <w:jc w:val="both"/>
        <w:rPr>
          <w:rFonts w:ascii="Times New Roman" w:hAnsi="Times New Roman" w:cs="Times New Roman"/>
        </w:rPr>
      </w:pPr>
      <w:r w:rsidRPr="00256755">
        <w:rPr>
          <w:rFonts w:ascii="Times New Roman" w:hAnsi="Times New Roman" w:cs="Times New Roman"/>
        </w:rPr>
        <w:t>Türkiye’de ve tüm dünyada doğal çevrenin bozulması insanların doğal çevreyle girmiş oldukları yanlış iletişi</w:t>
      </w:r>
      <w:r w:rsidR="009B48F6" w:rsidRPr="00256755">
        <w:rPr>
          <w:rFonts w:ascii="Times New Roman" w:hAnsi="Times New Roman" w:cs="Times New Roman"/>
        </w:rPr>
        <w:t xml:space="preserve">mden kaynaklandığı söylenebilir. </w:t>
      </w:r>
      <w:r w:rsidR="00D448B8" w:rsidRPr="00256755">
        <w:rPr>
          <w:rFonts w:ascii="Times New Roman" w:hAnsi="Times New Roman" w:cs="Times New Roman"/>
        </w:rPr>
        <w:t>Y</w:t>
      </w:r>
      <w:r w:rsidRPr="00256755">
        <w:rPr>
          <w:rFonts w:ascii="Times New Roman" w:hAnsi="Times New Roman" w:cs="Times New Roman"/>
        </w:rPr>
        <w:t>ok olan ormanlar ve canlı türleri, hava, su, topr</w:t>
      </w:r>
      <w:r w:rsidR="00D448B8" w:rsidRPr="00256755">
        <w:rPr>
          <w:rFonts w:ascii="Times New Roman" w:hAnsi="Times New Roman" w:cs="Times New Roman"/>
        </w:rPr>
        <w:t xml:space="preserve">ak kirliliği gibi </w:t>
      </w:r>
      <w:r w:rsidR="001B0CDF" w:rsidRPr="00256755">
        <w:rPr>
          <w:rFonts w:ascii="Times New Roman" w:hAnsi="Times New Roman" w:cs="Times New Roman"/>
        </w:rPr>
        <w:t>birçok</w:t>
      </w:r>
      <w:r w:rsidR="009B48F6" w:rsidRPr="00256755">
        <w:rPr>
          <w:rFonts w:ascii="Times New Roman" w:hAnsi="Times New Roman" w:cs="Times New Roman"/>
        </w:rPr>
        <w:t xml:space="preserve"> çevre sorunuyla karşılaşıl</w:t>
      </w:r>
      <w:r w:rsidR="00D448B8" w:rsidRPr="00256755">
        <w:rPr>
          <w:rFonts w:ascii="Times New Roman" w:hAnsi="Times New Roman" w:cs="Times New Roman"/>
        </w:rPr>
        <w:t>maktadır</w:t>
      </w:r>
      <w:r w:rsidR="00DC012A">
        <w:rPr>
          <w:rFonts w:ascii="Times New Roman" w:hAnsi="Times New Roman" w:cs="Times New Roman"/>
        </w:rPr>
        <w:t xml:space="preserve"> (Atasoy ve Ertürk, 2008</w:t>
      </w:r>
      <w:r w:rsidR="00CD0183">
        <w:rPr>
          <w:rFonts w:ascii="Times New Roman" w:hAnsi="Times New Roman" w:cs="Times New Roman"/>
        </w:rPr>
        <w:t>; Yaraş ve ark., 2011</w:t>
      </w:r>
      <w:r w:rsidR="00DC012A">
        <w:rPr>
          <w:rFonts w:ascii="Times New Roman" w:hAnsi="Times New Roman" w:cs="Times New Roman"/>
        </w:rPr>
        <w:t>)</w:t>
      </w:r>
      <w:r w:rsidR="00D448B8" w:rsidRPr="00256755">
        <w:rPr>
          <w:rFonts w:ascii="Times New Roman" w:hAnsi="Times New Roman" w:cs="Times New Roman"/>
        </w:rPr>
        <w:t>.</w:t>
      </w:r>
    </w:p>
    <w:p w14:paraId="0F1C827E" w14:textId="2E3AA1F8" w:rsidR="009055FE" w:rsidRDefault="009055FE" w:rsidP="009B48F6">
      <w:pPr>
        <w:tabs>
          <w:tab w:val="left" w:pos="6855"/>
        </w:tabs>
        <w:jc w:val="both"/>
        <w:rPr>
          <w:rFonts w:ascii="Times New Roman" w:hAnsi="Times New Roman" w:cs="Times New Roman"/>
        </w:rPr>
      </w:pPr>
      <w:r w:rsidRPr="00256755">
        <w:rPr>
          <w:rFonts w:ascii="Times New Roman" w:hAnsi="Times New Roman" w:cs="Times New Roman"/>
        </w:rPr>
        <w:t xml:space="preserve">TUİK, 2021 verilerine göre Türkiye’nin </w:t>
      </w:r>
      <w:r w:rsidR="0068796C" w:rsidRPr="00256755">
        <w:rPr>
          <w:rFonts w:ascii="Times New Roman" w:hAnsi="Times New Roman" w:cs="Times New Roman"/>
        </w:rPr>
        <w:t xml:space="preserve">289 bin hektar ekim alanına sahiptir. Tarım alanlarının %10.58’i nadas alanlarını oluştururken %89.42’sini ekilen alanlarını oluşturmaktadır. </w:t>
      </w:r>
      <w:r w:rsidR="00292B49">
        <w:rPr>
          <w:rFonts w:ascii="Times New Roman" w:hAnsi="Times New Roman" w:cs="Times New Roman"/>
        </w:rPr>
        <w:t xml:space="preserve">Araştırma kapsamı incelenecek olursa </w:t>
      </w:r>
      <w:r w:rsidR="004139B6">
        <w:rPr>
          <w:rFonts w:ascii="Times New Roman" w:hAnsi="Times New Roman" w:cs="Times New Roman"/>
        </w:rPr>
        <w:t xml:space="preserve">3577 bin dekar </w:t>
      </w:r>
      <w:r w:rsidR="00620E24">
        <w:rPr>
          <w:rFonts w:ascii="Times New Roman" w:hAnsi="Times New Roman" w:cs="Times New Roman"/>
        </w:rPr>
        <w:t>tarım</w:t>
      </w:r>
      <w:r w:rsidR="004139B6">
        <w:rPr>
          <w:rFonts w:ascii="Times New Roman" w:hAnsi="Times New Roman" w:cs="Times New Roman"/>
        </w:rPr>
        <w:t xml:space="preserve"> alanı varken bunu %8.70’i nadas alanı %91.30’u </w:t>
      </w:r>
      <w:r w:rsidR="00620E24">
        <w:rPr>
          <w:rFonts w:ascii="Times New Roman" w:hAnsi="Times New Roman" w:cs="Times New Roman"/>
        </w:rPr>
        <w:t xml:space="preserve">fiilen ekilen alan olarak yapılmaktadır. </w:t>
      </w:r>
    </w:p>
    <w:p w14:paraId="1A6472A0" w14:textId="42422291" w:rsidR="008728D9" w:rsidRPr="00140C15" w:rsidRDefault="001D55B2" w:rsidP="009B48F6">
      <w:pPr>
        <w:tabs>
          <w:tab w:val="left" w:pos="6855"/>
        </w:tabs>
        <w:jc w:val="both"/>
        <w:rPr>
          <w:rFonts w:ascii="Times New Roman" w:hAnsi="Times New Roman" w:cs="Times New Roman"/>
        </w:rPr>
      </w:pPr>
      <w:hyperlink r:id="rId8" w:history="1">
        <w:r w:rsidRPr="00140C15">
          <w:rPr>
            <w:rStyle w:val="Kpr"/>
            <w:rFonts w:ascii="Times New Roman" w:hAnsi="Times New Roman" w:cs="Times New Roman"/>
            <w:color w:val="auto"/>
            <w:u w:val="none"/>
            <w:shd w:val="clear" w:color="auto" w:fill="FFFFFF"/>
          </w:rPr>
          <w:t>Doğanın güzellikleri tarımın sürdürülebilirliği için çevre kirliliği konusu dikkat edilmesi gerekmektedir</w:t>
        </w:r>
        <w:r w:rsidR="00CD0183">
          <w:rPr>
            <w:rStyle w:val="Kpr"/>
            <w:rFonts w:ascii="Times New Roman" w:hAnsi="Times New Roman" w:cs="Times New Roman"/>
            <w:color w:val="auto"/>
            <w:u w:val="none"/>
            <w:shd w:val="clear" w:color="auto" w:fill="FFFFFF"/>
          </w:rPr>
          <w:t xml:space="preserve"> (Afacan ve Demirci, 2011; Özbebek ve Akdemir, 2011)</w:t>
        </w:r>
        <w:r w:rsidRPr="00140C15">
          <w:rPr>
            <w:rStyle w:val="Kpr"/>
            <w:rFonts w:ascii="Times New Roman" w:hAnsi="Times New Roman" w:cs="Times New Roman"/>
            <w:color w:val="auto"/>
            <w:u w:val="none"/>
            <w:shd w:val="clear" w:color="auto" w:fill="FFFFFF"/>
          </w:rPr>
          <w:t>.</w:t>
        </w:r>
      </w:hyperlink>
      <w:r w:rsidRPr="00140C15">
        <w:rPr>
          <w:rFonts w:ascii="Times New Roman" w:hAnsi="Times New Roman" w:cs="Times New Roman"/>
        </w:rPr>
        <w:t xml:space="preserve"> </w:t>
      </w:r>
      <w:r w:rsidR="008728D9" w:rsidRPr="00140C15">
        <w:rPr>
          <w:rFonts w:ascii="Times New Roman" w:hAnsi="Times New Roman" w:cs="Times New Roman"/>
        </w:rPr>
        <w:t>Tarım alanlarının kirlenmesi dönülmesi çok zor bir durumdur. İnsanoğlunun beslenmesi temel gıdalarla sağlanıp temel gıdalar tarım ile hazırlanmaktadır. Çevre kirliliği her yeri etkilediği gibi tarım alanlarını da etkisi altına almaktadır. Çevre kirliliğinde mücadelenin en önemli tedbiri bilinçli davranmaktadır. Bilinçli davranmak için eğitim ön sıralarda yer almaktadır</w:t>
      </w:r>
      <w:r w:rsidR="00140C15" w:rsidRPr="00140C15">
        <w:rPr>
          <w:rFonts w:ascii="Times New Roman" w:hAnsi="Times New Roman" w:cs="Times New Roman"/>
        </w:rPr>
        <w:t xml:space="preserve"> (Karataş ve Aslan, 2012)</w:t>
      </w:r>
      <w:r w:rsidR="008728D9" w:rsidRPr="00140C15">
        <w:rPr>
          <w:rFonts w:ascii="Times New Roman" w:hAnsi="Times New Roman" w:cs="Times New Roman"/>
        </w:rPr>
        <w:t>. En temel eğitim evde annelerle başladığından bu araştırmada kırsal alandaki kadınların çevre kirliliği hakkındaki bilgi ve tutumu belirlenmek istenmiştir</w:t>
      </w:r>
      <w:r w:rsidRPr="00140C15">
        <w:rPr>
          <w:rFonts w:ascii="Times New Roman" w:hAnsi="Times New Roman" w:cs="Times New Roman"/>
        </w:rPr>
        <w:t xml:space="preserve"> (</w:t>
      </w:r>
      <w:r w:rsidR="00140C15" w:rsidRPr="00140C15">
        <w:rPr>
          <w:rFonts w:ascii="Times New Roman" w:hAnsi="Times New Roman" w:cs="Times New Roman"/>
        </w:rPr>
        <w:t xml:space="preserve">Erkal ve ark., 2011; </w:t>
      </w:r>
      <w:r w:rsidRPr="00140C15">
        <w:rPr>
          <w:rFonts w:ascii="Times New Roman" w:hAnsi="Times New Roman" w:cs="Times New Roman"/>
        </w:rPr>
        <w:t>Fidan ve ark., 2017; Eryılmaz ve Kılıç, 2019)</w:t>
      </w:r>
      <w:r w:rsidR="008728D9" w:rsidRPr="00140C15">
        <w:rPr>
          <w:rFonts w:ascii="Times New Roman" w:hAnsi="Times New Roman" w:cs="Times New Roman"/>
        </w:rPr>
        <w:t>.</w:t>
      </w:r>
    </w:p>
    <w:p w14:paraId="0B484E2F" w14:textId="77777777" w:rsidR="00D448B8" w:rsidRPr="00256755" w:rsidRDefault="00D448B8" w:rsidP="009B48F6">
      <w:pPr>
        <w:tabs>
          <w:tab w:val="left" w:pos="6855"/>
        </w:tabs>
        <w:jc w:val="both"/>
        <w:rPr>
          <w:rFonts w:ascii="Times New Roman" w:hAnsi="Times New Roman" w:cs="Times New Roman"/>
        </w:rPr>
      </w:pPr>
      <w:r w:rsidRPr="00256755">
        <w:rPr>
          <w:rFonts w:ascii="Times New Roman" w:hAnsi="Times New Roman" w:cs="Times New Roman"/>
        </w:rPr>
        <w:t>Ç</w:t>
      </w:r>
      <w:r w:rsidR="00C77CC6" w:rsidRPr="00256755">
        <w:rPr>
          <w:rFonts w:ascii="Times New Roman" w:hAnsi="Times New Roman" w:cs="Times New Roman"/>
        </w:rPr>
        <w:t>evre sorunlarının doğal yaşamı ve insanlığı tehdit edici noktaya gelmesi,</w:t>
      </w:r>
      <w:r w:rsidR="009B48F6" w:rsidRPr="00256755">
        <w:rPr>
          <w:rFonts w:ascii="Times New Roman" w:hAnsi="Times New Roman" w:cs="Times New Roman"/>
        </w:rPr>
        <w:t xml:space="preserve"> </w:t>
      </w:r>
      <w:r w:rsidR="00C77CC6" w:rsidRPr="00256755">
        <w:rPr>
          <w:rFonts w:ascii="Times New Roman" w:hAnsi="Times New Roman" w:cs="Times New Roman"/>
        </w:rPr>
        <w:t>sorunun yaşamsal önemi de ortaya koymaktadır.</w:t>
      </w:r>
      <w:r w:rsidR="009B48F6" w:rsidRPr="00256755">
        <w:rPr>
          <w:rFonts w:ascii="Times New Roman" w:hAnsi="Times New Roman" w:cs="Times New Roman"/>
        </w:rPr>
        <w:t xml:space="preserve"> </w:t>
      </w:r>
      <w:r w:rsidR="00C77CC6" w:rsidRPr="00256755">
        <w:rPr>
          <w:rFonts w:ascii="Times New Roman" w:hAnsi="Times New Roman" w:cs="Times New Roman"/>
        </w:rPr>
        <w:t>Toplumsal bir çevre duyarlılığı ve çevre alanında oluşması gereken toplum katılımı,</w:t>
      </w:r>
      <w:r w:rsidR="009B48F6" w:rsidRPr="00256755">
        <w:rPr>
          <w:rFonts w:ascii="Times New Roman" w:hAnsi="Times New Roman" w:cs="Times New Roman"/>
        </w:rPr>
        <w:t xml:space="preserve"> </w:t>
      </w:r>
      <w:r w:rsidR="00C77CC6" w:rsidRPr="00256755">
        <w:rPr>
          <w:rFonts w:ascii="Times New Roman" w:hAnsi="Times New Roman" w:cs="Times New Roman"/>
        </w:rPr>
        <w:t>sorunların çözümünde büyük bir adım olabilir.</w:t>
      </w:r>
    </w:p>
    <w:p w14:paraId="4E395E44" w14:textId="77777777" w:rsidR="00D448B8" w:rsidRPr="00256755" w:rsidRDefault="00D448B8" w:rsidP="009B48F6">
      <w:pPr>
        <w:jc w:val="both"/>
        <w:rPr>
          <w:rFonts w:ascii="Times New Roman" w:hAnsi="Times New Roman" w:cs="Times New Roman"/>
        </w:rPr>
      </w:pPr>
      <w:r w:rsidRPr="00256755">
        <w:rPr>
          <w:rFonts w:ascii="Times New Roman" w:hAnsi="Times New Roman" w:cs="Times New Roman"/>
        </w:rPr>
        <w:t>Kırsal alanda yaşayan kadınların çevresel konulara ilişkin tutumlarını etkileyen etmenleri belirlemek ve çevre eğitiminin bilinç düzeninde ne kadar</w:t>
      </w:r>
      <w:r w:rsidR="00C77CC6" w:rsidRPr="00256755">
        <w:rPr>
          <w:rFonts w:ascii="Times New Roman" w:hAnsi="Times New Roman" w:cs="Times New Roman"/>
        </w:rPr>
        <w:t xml:space="preserve"> etkili olduğunu ortaya koymak </w:t>
      </w:r>
      <w:r w:rsidRPr="00256755">
        <w:rPr>
          <w:rFonts w:ascii="Times New Roman" w:hAnsi="Times New Roman" w:cs="Times New Roman"/>
        </w:rPr>
        <w:t>amacıyla bu çalışma yapılmıştır.</w:t>
      </w:r>
    </w:p>
    <w:p w14:paraId="00EC46AC" w14:textId="557F7AB9" w:rsidR="00D448B8" w:rsidRDefault="00286F3C" w:rsidP="009B48F6">
      <w:pPr>
        <w:jc w:val="both"/>
        <w:rPr>
          <w:rFonts w:ascii="Times New Roman" w:hAnsi="Times New Roman" w:cs="Times New Roman"/>
          <w:b/>
          <w:sz w:val="24"/>
          <w:szCs w:val="24"/>
        </w:rPr>
      </w:pPr>
      <w:r>
        <w:rPr>
          <w:rFonts w:ascii="Times New Roman" w:hAnsi="Times New Roman" w:cs="Times New Roman"/>
          <w:b/>
          <w:sz w:val="24"/>
          <w:szCs w:val="24"/>
        </w:rPr>
        <w:t>2.</w:t>
      </w:r>
      <w:r w:rsidR="00D448B8">
        <w:rPr>
          <w:rFonts w:ascii="Times New Roman" w:hAnsi="Times New Roman" w:cs="Times New Roman"/>
          <w:b/>
          <w:sz w:val="24"/>
          <w:szCs w:val="24"/>
        </w:rPr>
        <w:t xml:space="preserve"> Materyal </w:t>
      </w:r>
      <w:r>
        <w:rPr>
          <w:rFonts w:ascii="Times New Roman" w:hAnsi="Times New Roman" w:cs="Times New Roman"/>
          <w:b/>
          <w:sz w:val="24"/>
          <w:szCs w:val="24"/>
        </w:rPr>
        <w:t>ve</w:t>
      </w:r>
      <w:r w:rsidR="00D448B8">
        <w:rPr>
          <w:rFonts w:ascii="Times New Roman" w:hAnsi="Times New Roman" w:cs="Times New Roman"/>
          <w:b/>
          <w:sz w:val="24"/>
          <w:szCs w:val="24"/>
        </w:rPr>
        <w:t xml:space="preserve"> Yöntem</w:t>
      </w:r>
    </w:p>
    <w:p w14:paraId="035FF214" w14:textId="21921753" w:rsidR="00D448B8" w:rsidRPr="008728D9" w:rsidRDefault="00C77CC6" w:rsidP="00B16671">
      <w:pPr>
        <w:ind w:left="360"/>
        <w:jc w:val="both"/>
        <w:rPr>
          <w:rFonts w:ascii="Times New Roman" w:hAnsi="Times New Roman" w:cs="Times New Roman"/>
        </w:rPr>
      </w:pPr>
      <w:r w:rsidRPr="008728D9">
        <w:rPr>
          <w:rFonts w:ascii="Times New Roman" w:hAnsi="Times New Roman" w:cs="Times New Roman"/>
        </w:rPr>
        <w:t xml:space="preserve">Araştırmanın materyalini, </w:t>
      </w:r>
      <w:r w:rsidR="00286F3C" w:rsidRPr="008728D9">
        <w:rPr>
          <w:rFonts w:ascii="Times New Roman" w:hAnsi="Times New Roman" w:cs="Times New Roman"/>
        </w:rPr>
        <w:t>Tokat</w:t>
      </w:r>
      <w:r w:rsidRPr="008728D9">
        <w:rPr>
          <w:rFonts w:ascii="Times New Roman" w:hAnsi="Times New Roman" w:cs="Times New Roman"/>
        </w:rPr>
        <w:t xml:space="preserve"> ili </w:t>
      </w:r>
      <w:r w:rsidR="00286F3C" w:rsidRPr="008728D9">
        <w:rPr>
          <w:rFonts w:ascii="Times New Roman" w:hAnsi="Times New Roman" w:cs="Times New Roman"/>
        </w:rPr>
        <w:t>Merkez</w:t>
      </w:r>
      <w:r w:rsidRPr="008728D9">
        <w:rPr>
          <w:rFonts w:ascii="Times New Roman" w:hAnsi="Times New Roman" w:cs="Times New Roman"/>
        </w:rPr>
        <w:t xml:space="preserve"> ilçe </w:t>
      </w:r>
      <w:r w:rsidR="00286F3C" w:rsidRPr="008728D9">
        <w:rPr>
          <w:rFonts w:ascii="Times New Roman" w:hAnsi="Times New Roman" w:cs="Times New Roman"/>
        </w:rPr>
        <w:t>kırsal alanda</w:t>
      </w:r>
      <w:r w:rsidRPr="008728D9">
        <w:rPr>
          <w:rFonts w:ascii="Times New Roman" w:hAnsi="Times New Roman" w:cs="Times New Roman"/>
        </w:rPr>
        <w:t xml:space="preserve"> ikametgâh eden 270 kadınla yüz yüze görüşme yöntemiyle yapılmış ve toplanan anket verileri oluşturulmuştur.</w:t>
      </w:r>
      <w:r w:rsidR="009B48F6" w:rsidRPr="008728D9">
        <w:rPr>
          <w:rFonts w:ascii="Times New Roman" w:hAnsi="Times New Roman" w:cs="Times New Roman"/>
        </w:rPr>
        <w:t xml:space="preserve"> </w:t>
      </w:r>
      <w:r w:rsidRPr="008728D9">
        <w:rPr>
          <w:rFonts w:ascii="Times New Roman" w:hAnsi="Times New Roman" w:cs="Times New Roman"/>
        </w:rPr>
        <w:t>Veriler 20</w:t>
      </w:r>
      <w:r w:rsidR="00286F3C" w:rsidRPr="008728D9">
        <w:rPr>
          <w:rFonts w:ascii="Times New Roman" w:hAnsi="Times New Roman" w:cs="Times New Roman"/>
        </w:rPr>
        <w:t>20</w:t>
      </w:r>
      <w:r w:rsidRPr="008728D9">
        <w:rPr>
          <w:rFonts w:ascii="Times New Roman" w:hAnsi="Times New Roman" w:cs="Times New Roman"/>
        </w:rPr>
        <w:t xml:space="preserve"> yılı Haziran-Eylül aylarına aittir. </w:t>
      </w:r>
    </w:p>
    <w:p w14:paraId="500E2DC2" w14:textId="13277D61" w:rsidR="00D448B8" w:rsidRPr="009B48F6" w:rsidRDefault="00286F3C" w:rsidP="009B48F6">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B16671">
        <w:rPr>
          <w:rFonts w:ascii="Times New Roman" w:hAnsi="Times New Roman" w:cs="Times New Roman"/>
          <w:b/>
          <w:sz w:val="24"/>
          <w:szCs w:val="24"/>
        </w:rPr>
        <w:t xml:space="preserve"> Araştırma Bulguları</w:t>
      </w:r>
    </w:p>
    <w:p w14:paraId="4AFE4CF0" w14:textId="47F98B29" w:rsidR="00B7245F" w:rsidRDefault="005B3F4B" w:rsidP="009B48F6">
      <w:pPr>
        <w:jc w:val="both"/>
        <w:rPr>
          <w:rFonts w:ascii="Times New Roman" w:hAnsi="Times New Roman" w:cs="Times New Roman"/>
        </w:rPr>
      </w:pPr>
      <w:r w:rsidRPr="008728D9">
        <w:rPr>
          <w:rFonts w:ascii="Times New Roman" w:hAnsi="Times New Roman" w:cs="Times New Roman"/>
        </w:rPr>
        <w:t>Kırsal lalanda ikame eden kadınların çevre kirliliği konusunda bilgi ve bilincinde eğitim etkisi var mı diye incelenmek istenen araştırmada kadınların sosyo ekonomik yapıları öncelikle incelenmek istenmiştir</w:t>
      </w:r>
      <w:r w:rsidR="00140C15">
        <w:rPr>
          <w:rFonts w:ascii="Times New Roman" w:hAnsi="Times New Roman" w:cs="Times New Roman"/>
        </w:rPr>
        <w:t xml:space="preserve"> (</w:t>
      </w:r>
      <w:r w:rsidR="00CD0183">
        <w:rPr>
          <w:rFonts w:ascii="Times New Roman" w:hAnsi="Times New Roman" w:cs="Times New Roman"/>
        </w:rPr>
        <w:t>Uzun ve Sağlam, 2005</w:t>
      </w:r>
      <w:r w:rsidR="00140C15">
        <w:rPr>
          <w:rFonts w:ascii="Times New Roman" w:hAnsi="Times New Roman" w:cs="Times New Roman"/>
        </w:rPr>
        <w:t>)</w:t>
      </w:r>
      <w:r w:rsidRPr="008728D9">
        <w:rPr>
          <w:rFonts w:ascii="Times New Roman" w:hAnsi="Times New Roman" w:cs="Times New Roman"/>
        </w:rPr>
        <w:t>. Kırsal alanda ikame eden</w:t>
      </w:r>
      <w:r w:rsidR="00B7245F" w:rsidRPr="008728D9">
        <w:rPr>
          <w:rFonts w:ascii="Times New Roman" w:hAnsi="Times New Roman" w:cs="Times New Roman"/>
        </w:rPr>
        <w:t xml:space="preserve"> kadınların yaş orta</w:t>
      </w:r>
      <w:r w:rsidR="009B48F6" w:rsidRPr="008728D9">
        <w:rPr>
          <w:rFonts w:ascii="Times New Roman" w:hAnsi="Times New Roman" w:cs="Times New Roman"/>
        </w:rPr>
        <w:t>laması 54</w:t>
      </w:r>
      <w:r w:rsidRPr="008728D9">
        <w:rPr>
          <w:rFonts w:ascii="Times New Roman" w:hAnsi="Times New Roman" w:cs="Times New Roman"/>
        </w:rPr>
        <w:t xml:space="preserve"> olup</w:t>
      </w:r>
      <w:r w:rsidR="009B48F6" w:rsidRPr="008728D9">
        <w:rPr>
          <w:rFonts w:ascii="Times New Roman" w:hAnsi="Times New Roman" w:cs="Times New Roman"/>
        </w:rPr>
        <w:t>, %</w:t>
      </w:r>
      <w:r w:rsidRPr="008728D9">
        <w:rPr>
          <w:rFonts w:ascii="Times New Roman" w:hAnsi="Times New Roman" w:cs="Times New Roman"/>
        </w:rPr>
        <w:t>90’nı</w:t>
      </w:r>
      <w:r w:rsidR="009B48F6" w:rsidRPr="008728D9">
        <w:rPr>
          <w:rFonts w:ascii="Times New Roman" w:hAnsi="Times New Roman" w:cs="Times New Roman"/>
        </w:rPr>
        <w:t xml:space="preserve"> evli</w:t>
      </w:r>
      <w:r w:rsidR="00B7245F" w:rsidRPr="008728D9">
        <w:rPr>
          <w:rFonts w:ascii="Times New Roman" w:hAnsi="Times New Roman" w:cs="Times New Roman"/>
        </w:rPr>
        <w:t>, evli olanların evlilik yaş ortalaması 19</w:t>
      </w:r>
      <w:r w:rsidRPr="008728D9">
        <w:rPr>
          <w:rFonts w:ascii="Times New Roman" w:hAnsi="Times New Roman" w:cs="Times New Roman"/>
        </w:rPr>
        <w:t>’dur</w:t>
      </w:r>
      <w:r w:rsidR="00B7245F" w:rsidRPr="008728D9">
        <w:rPr>
          <w:rFonts w:ascii="Times New Roman" w:hAnsi="Times New Roman" w:cs="Times New Roman"/>
        </w:rPr>
        <w:t>. Aile</w:t>
      </w:r>
      <w:r w:rsidR="009B48F6" w:rsidRPr="008728D9">
        <w:rPr>
          <w:rFonts w:ascii="Times New Roman" w:hAnsi="Times New Roman" w:cs="Times New Roman"/>
        </w:rPr>
        <w:t xml:space="preserve">deki ortalama çocuk sayısı </w:t>
      </w:r>
      <w:r w:rsidRPr="008728D9">
        <w:rPr>
          <w:rFonts w:ascii="Times New Roman" w:hAnsi="Times New Roman" w:cs="Times New Roman"/>
        </w:rPr>
        <w:t>3</w:t>
      </w:r>
      <w:r w:rsidR="00B7245F" w:rsidRPr="008728D9">
        <w:rPr>
          <w:rFonts w:ascii="Times New Roman" w:hAnsi="Times New Roman" w:cs="Times New Roman"/>
        </w:rPr>
        <w:t xml:space="preserve">, ailelerin </w:t>
      </w:r>
      <w:r w:rsidRPr="008728D9">
        <w:rPr>
          <w:rFonts w:ascii="Times New Roman" w:hAnsi="Times New Roman" w:cs="Times New Roman"/>
        </w:rPr>
        <w:t xml:space="preserve">aylık </w:t>
      </w:r>
      <w:r w:rsidR="00B7245F" w:rsidRPr="008728D9">
        <w:rPr>
          <w:rFonts w:ascii="Times New Roman" w:hAnsi="Times New Roman" w:cs="Times New Roman"/>
        </w:rPr>
        <w:t xml:space="preserve">ortalama geliri </w:t>
      </w:r>
      <w:r w:rsidRPr="008728D9">
        <w:rPr>
          <w:rFonts w:ascii="Times New Roman" w:hAnsi="Times New Roman" w:cs="Times New Roman"/>
        </w:rPr>
        <w:t>5</w:t>
      </w:r>
      <w:r w:rsidR="009B48F6" w:rsidRPr="008728D9">
        <w:rPr>
          <w:rFonts w:ascii="Times New Roman" w:hAnsi="Times New Roman" w:cs="Times New Roman"/>
        </w:rPr>
        <w:t>173,4</w:t>
      </w:r>
      <w:r w:rsidRPr="008728D9">
        <w:rPr>
          <w:rFonts w:ascii="Times New Roman" w:hAnsi="Times New Roman" w:cs="Times New Roman"/>
        </w:rPr>
        <w:t>6 TL</w:t>
      </w:r>
      <w:r w:rsidR="00B7245F" w:rsidRPr="008728D9">
        <w:rPr>
          <w:rFonts w:ascii="Times New Roman" w:hAnsi="Times New Roman" w:cs="Times New Roman"/>
        </w:rPr>
        <w:t>’</w:t>
      </w:r>
      <w:r w:rsidR="009B48F6" w:rsidRPr="008728D9">
        <w:rPr>
          <w:rFonts w:ascii="Times New Roman" w:hAnsi="Times New Roman" w:cs="Times New Roman"/>
        </w:rPr>
        <w:t>d</w:t>
      </w:r>
      <w:r w:rsidRPr="008728D9">
        <w:rPr>
          <w:rFonts w:ascii="Times New Roman" w:hAnsi="Times New Roman" w:cs="Times New Roman"/>
        </w:rPr>
        <w:t>i</w:t>
      </w:r>
      <w:r w:rsidR="009B48F6" w:rsidRPr="008728D9">
        <w:rPr>
          <w:rFonts w:ascii="Times New Roman" w:hAnsi="Times New Roman" w:cs="Times New Roman"/>
        </w:rPr>
        <w:t>r.</w:t>
      </w:r>
      <w:r w:rsidRPr="008728D9">
        <w:rPr>
          <w:rFonts w:ascii="Times New Roman" w:hAnsi="Times New Roman" w:cs="Times New Roman"/>
        </w:rPr>
        <w:t xml:space="preserve"> </w:t>
      </w:r>
      <w:r w:rsidR="00335423">
        <w:rPr>
          <w:rFonts w:ascii="Times New Roman" w:hAnsi="Times New Roman" w:cs="Times New Roman"/>
        </w:rPr>
        <w:t>Tablo</w:t>
      </w:r>
      <w:r w:rsidRPr="008728D9">
        <w:rPr>
          <w:rFonts w:ascii="Times New Roman" w:hAnsi="Times New Roman" w:cs="Times New Roman"/>
        </w:rPr>
        <w:t xml:space="preserve"> 1’de kadınların eğitim durumları verilmiştir. </w:t>
      </w:r>
      <w:r w:rsidR="00335423">
        <w:rPr>
          <w:rFonts w:ascii="Times New Roman" w:hAnsi="Times New Roman" w:cs="Times New Roman"/>
        </w:rPr>
        <w:t>Tablo</w:t>
      </w:r>
      <w:r w:rsidR="00270746" w:rsidRPr="008728D9">
        <w:rPr>
          <w:rFonts w:ascii="Times New Roman" w:hAnsi="Times New Roman" w:cs="Times New Roman"/>
        </w:rPr>
        <w:t xml:space="preserve"> incelendiğinde kadınları yarısının ilkokul, %15’inin lise ve dengi, %11’inin okuma-yazma bilmediği, %9’u ortaokul ve %9’u yüksekokul veya üniversiteden mezundur. Ancak araştırma sonucunda kırsal alandaki kadınların %6’sının sadece okuma-yazması olduğu yani herhangi bir eğitim diploması</w:t>
      </w:r>
      <w:r w:rsidR="00DA6DF9" w:rsidRPr="008728D9">
        <w:rPr>
          <w:rFonts w:ascii="Times New Roman" w:hAnsi="Times New Roman" w:cs="Times New Roman"/>
        </w:rPr>
        <w:t xml:space="preserve"> olmadığı </w:t>
      </w:r>
      <w:r w:rsidR="00270746" w:rsidRPr="008728D9">
        <w:rPr>
          <w:rFonts w:ascii="Times New Roman" w:hAnsi="Times New Roman" w:cs="Times New Roman"/>
        </w:rPr>
        <w:t>b</w:t>
      </w:r>
      <w:r w:rsidR="00DA6DF9" w:rsidRPr="008728D9">
        <w:rPr>
          <w:rFonts w:ascii="Times New Roman" w:hAnsi="Times New Roman" w:cs="Times New Roman"/>
        </w:rPr>
        <w:t>elirlenmiştir.</w:t>
      </w:r>
    </w:p>
    <w:p w14:paraId="0B88191F" w14:textId="77777777" w:rsidR="008728D9" w:rsidRPr="008728D9" w:rsidRDefault="008728D9" w:rsidP="009B48F6">
      <w:pPr>
        <w:jc w:val="both"/>
        <w:rPr>
          <w:rFonts w:ascii="Times New Roman" w:hAnsi="Times New Roman" w:cs="Times New Roman"/>
        </w:rPr>
      </w:pPr>
    </w:p>
    <w:p w14:paraId="76D705C4" w14:textId="7F4978E7" w:rsidR="00286F3C" w:rsidRPr="008728D9" w:rsidRDefault="00335423" w:rsidP="009B48F6">
      <w:pPr>
        <w:jc w:val="both"/>
        <w:rPr>
          <w:rFonts w:ascii="Times New Roman" w:hAnsi="Times New Roman" w:cs="Times New Roman"/>
        </w:rPr>
      </w:pPr>
      <w:r w:rsidRPr="00335423">
        <w:rPr>
          <w:rFonts w:ascii="Times New Roman" w:hAnsi="Times New Roman" w:cs="Times New Roman"/>
          <w:b/>
          <w:bCs/>
        </w:rPr>
        <w:t>Tablo</w:t>
      </w:r>
      <w:r w:rsidR="00286F3C" w:rsidRPr="00335423">
        <w:rPr>
          <w:rFonts w:ascii="Times New Roman" w:hAnsi="Times New Roman" w:cs="Times New Roman"/>
          <w:b/>
          <w:bCs/>
        </w:rPr>
        <w:t xml:space="preserve"> 1. </w:t>
      </w:r>
      <w:r w:rsidR="00286F3C" w:rsidRPr="008728D9">
        <w:rPr>
          <w:rFonts w:ascii="Times New Roman" w:hAnsi="Times New Roman" w:cs="Times New Roman"/>
        </w:rPr>
        <w:t>Kadınların Eğitim Durumu</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4726"/>
        <w:gridCol w:w="2244"/>
        <w:gridCol w:w="2102"/>
      </w:tblGrid>
      <w:tr w:rsidR="00D448B8" w:rsidRPr="008728D9" w14:paraId="15AF2AAD" w14:textId="77777777" w:rsidTr="009B48F6">
        <w:trPr>
          <w:trHeight w:val="183"/>
        </w:trPr>
        <w:tc>
          <w:tcPr>
            <w:tcW w:w="4786" w:type="dxa"/>
          </w:tcPr>
          <w:p w14:paraId="18DA80F6" w14:textId="557C9FA1" w:rsidR="00D448B8" w:rsidRPr="008728D9" w:rsidRDefault="00D448B8" w:rsidP="009B48F6">
            <w:pPr>
              <w:jc w:val="both"/>
              <w:rPr>
                <w:rFonts w:ascii="Times New Roman" w:hAnsi="Times New Roman" w:cs="Times New Roman"/>
              </w:rPr>
            </w:pPr>
          </w:p>
        </w:tc>
        <w:tc>
          <w:tcPr>
            <w:tcW w:w="2268" w:type="dxa"/>
          </w:tcPr>
          <w:p w14:paraId="119214D1" w14:textId="4343DECB" w:rsidR="00D448B8" w:rsidRPr="008728D9" w:rsidRDefault="009B48F6" w:rsidP="009B48F6">
            <w:pPr>
              <w:jc w:val="both"/>
              <w:rPr>
                <w:rFonts w:ascii="Times New Roman" w:hAnsi="Times New Roman" w:cs="Times New Roman"/>
              </w:rPr>
            </w:pPr>
            <w:r w:rsidRPr="008728D9">
              <w:rPr>
                <w:rFonts w:ascii="Times New Roman" w:hAnsi="Times New Roman" w:cs="Times New Roman"/>
              </w:rPr>
              <w:t>F</w:t>
            </w:r>
            <w:r w:rsidR="00286F3C" w:rsidRPr="008728D9">
              <w:rPr>
                <w:rFonts w:ascii="Times New Roman" w:hAnsi="Times New Roman" w:cs="Times New Roman"/>
              </w:rPr>
              <w:t>rekans</w:t>
            </w:r>
          </w:p>
        </w:tc>
        <w:tc>
          <w:tcPr>
            <w:tcW w:w="2126" w:type="dxa"/>
          </w:tcPr>
          <w:p w14:paraId="2C35594A" w14:textId="481DC43A" w:rsidR="00D448B8" w:rsidRPr="008728D9" w:rsidRDefault="009B48F6" w:rsidP="009B48F6">
            <w:pPr>
              <w:jc w:val="both"/>
              <w:rPr>
                <w:rFonts w:ascii="Times New Roman" w:hAnsi="Times New Roman" w:cs="Times New Roman"/>
              </w:rPr>
            </w:pPr>
            <w:r w:rsidRPr="008728D9">
              <w:rPr>
                <w:rFonts w:ascii="Times New Roman" w:hAnsi="Times New Roman" w:cs="Times New Roman"/>
              </w:rPr>
              <w:t>Y</w:t>
            </w:r>
            <w:r w:rsidR="00286F3C" w:rsidRPr="008728D9">
              <w:rPr>
                <w:rFonts w:ascii="Times New Roman" w:hAnsi="Times New Roman" w:cs="Times New Roman"/>
              </w:rPr>
              <w:t>üzde (%)</w:t>
            </w:r>
          </w:p>
        </w:tc>
      </w:tr>
      <w:tr w:rsidR="00D448B8" w:rsidRPr="008728D9" w14:paraId="6C49F586" w14:textId="77777777" w:rsidTr="009B48F6">
        <w:trPr>
          <w:trHeight w:val="286"/>
        </w:trPr>
        <w:tc>
          <w:tcPr>
            <w:tcW w:w="4786" w:type="dxa"/>
          </w:tcPr>
          <w:p w14:paraId="7C04EA90"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Okuma-yazma yok</w:t>
            </w:r>
          </w:p>
        </w:tc>
        <w:tc>
          <w:tcPr>
            <w:tcW w:w="2268" w:type="dxa"/>
          </w:tcPr>
          <w:p w14:paraId="63A78D99"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30</w:t>
            </w:r>
          </w:p>
        </w:tc>
        <w:tc>
          <w:tcPr>
            <w:tcW w:w="2126" w:type="dxa"/>
          </w:tcPr>
          <w:p w14:paraId="2DF00704"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11,11</w:t>
            </w:r>
          </w:p>
        </w:tc>
      </w:tr>
      <w:tr w:rsidR="00D448B8" w:rsidRPr="008728D9" w14:paraId="2BB3F285" w14:textId="77777777" w:rsidTr="009B48F6">
        <w:trPr>
          <w:trHeight w:val="276"/>
        </w:trPr>
        <w:tc>
          <w:tcPr>
            <w:tcW w:w="4786" w:type="dxa"/>
          </w:tcPr>
          <w:p w14:paraId="6C5D040C"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Okuma-yazma var</w:t>
            </w:r>
          </w:p>
        </w:tc>
        <w:tc>
          <w:tcPr>
            <w:tcW w:w="2268" w:type="dxa"/>
          </w:tcPr>
          <w:p w14:paraId="47712FA1"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16</w:t>
            </w:r>
          </w:p>
        </w:tc>
        <w:tc>
          <w:tcPr>
            <w:tcW w:w="2126" w:type="dxa"/>
          </w:tcPr>
          <w:p w14:paraId="5C3D0349"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5,92</w:t>
            </w:r>
          </w:p>
        </w:tc>
      </w:tr>
      <w:tr w:rsidR="00D448B8" w:rsidRPr="008728D9" w14:paraId="153BF64F" w14:textId="77777777" w:rsidTr="009B48F6">
        <w:trPr>
          <w:trHeight w:val="266"/>
        </w:trPr>
        <w:tc>
          <w:tcPr>
            <w:tcW w:w="4786" w:type="dxa"/>
          </w:tcPr>
          <w:p w14:paraId="316B9A7B"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İlkokul</w:t>
            </w:r>
          </w:p>
        </w:tc>
        <w:tc>
          <w:tcPr>
            <w:tcW w:w="2268" w:type="dxa"/>
          </w:tcPr>
          <w:p w14:paraId="08122313"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135</w:t>
            </w:r>
          </w:p>
        </w:tc>
        <w:tc>
          <w:tcPr>
            <w:tcW w:w="2126" w:type="dxa"/>
          </w:tcPr>
          <w:p w14:paraId="3AD840D5"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50,00</w:t>
            </w:r>
          </w:p>
        </w:tc>
      </w:tr>
      <w:tr w:rsidR="00D448B8" w:rsidRPr="008728D9" w14:paraId="7866AEFC" w14:textId="77777777" w:rsidTr="009B48F6">
        <w:trPr>
          <w:trHeight w:val="270"/>
        </w:trPr>
        <w:tc>
          <w:tcPr>
            <w:tcW w:w="4786" w:type="dxa"/>
          </w:tcPr>
          <w:p w14:paraId="386500C1"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Ortaokul</w:t>
            </w:r>
          </w:p>
        </w:tc>
        <w:tc>
          <w:tcPr>
            <w:tcW w:w="2268" w:type="dxa"/>
          </w:tcPr>
          <w:p w14:paraId="15DAAD9A"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24</w:t>
            </w:r>
          </w:p>
        </w:tc>
        <w:tc>
          <w:tcPr>
            <w:tcW w:w="2126" w:type="dxa"/>
          </w:tcPr>
          <w:p w14:paraId="0142BD59"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8,88</w:t>
            </w:r>
          </w:p>
        </w:tc>
      </w:tr>
      <w:tr w:rsidR="00D448B8" w:rsidRPr="008728D9" w14:paraId="5A14C7ED" w14:textId="77777777" w:rsidTr="009B48F6">
        <w:trPr>
          <w:trHeight w:val="288"/>
        </w:trPr>
        <w:tc>
          <w:tcPr>
            <w:tcW w:w="4786" w:type="dxa"/>
          </w:tcPr>
          <w:p w14:paraId="1653E779"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Lise ve dengi</w:t>
            </w:r>
          </w:p>
        </w:tc>
        <w:tc>
          <w:tcPr>
            <w:tcW w:w="2268" w:type="dxa"/>
          </w:tcPr>
          <w:p w14:paraId="2BE3B798"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41</w:t>
            </w:r>
          </w:p>
        </w:tc>
        <w:tc>
          <w:tcPr>
            <w:tcW w:w="2126" w:type="dxa"/>
          </w:tcPr>
          <w:p w14:paraId="5A070341"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15,18</w:t>
            </w:r>
          </w:p>
        </w:tc>
      </w:tr>
      <w:tr w:rsidR="00D448B8" w:rsidRPr="008728D9" w14:paraId="338570DC" w14:textId="77777777" w:rsidTr="009B48F6">
        <w:tc>
          <w:tcPr>
            <w:tcW w:w="4786" w:type="dxa"/>
          </w:tcPr>
          <w:p w14:paraId="6A46BDD7"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Yüksekokul-üniversite</w:t>
            </w:r>
          </w:p>
        </w:tc>
        <w:tc>
          <w:tcPr>
            <w:tcW w:w="2268" w:type="dxa"/>
          </w:tcPr>
          <w:p w14:paraId="36EDCCC7"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24</w:t>
            </w:r>
          </w:p>
        </w:tc>
        <w:tc>
          <w:tcPr>
            <w:tcW w:w="2126" w:type="dxa"/>
          </w:tcPr>
          <w:p w14:paraId="5BD5C8CE"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8,88</w:t>
            </w:r>
          </w:p>
        </w:tc>
      </w:tr>
    </w:tbl>
    <w:p w14:paraId="52C31FBB" w14:textId="433E7341" w:rsidR="00DA6DF9" w:rsidRPr="008728D9" w:rsidRDefault="003A7888" w:rsidP="008728D9">
      <w:pPr>
        <w:spacing w:before="120" w:after="120"/>
        <w:jc w:val="both"/>
        <w:rPr>
          <w:rFonts w:ascii="Times New Roman" w:hAnsi="Times New Roman" w:cs="Times New Roman"/>
        </w:rPr>
      </w:pPr>
      <w:r w:rsidRPr="008728D9">
        <w:rPr>
          <w:rFonts w:ascii="Times New Roman" w:hAnsi="Times New Roman" w:cs="Times New Roman"/>
        </w:rPr>
        <w:t xml:space="preserve">Kadınlar </w:t>
      </w:r>
      <w:r w:rsidR="00DA6DF9" w:rsidRPr="008728D9">
        <w:rPr>
          <w:rFonts w:ascii="Times New Roman" w:hAnsi="Times New Roman" w:cs="Times New Roman"/>
        </w:rPr>
        <w:t xml:space="preserve">TV izlerken öncelikle tercih edilen programlar arasında birinci </w:t>
      </w:r>
      <w:r w:rsidRPr="008728D9">
        <w:rPr>
          <w:rFonts w:ascii="Times New Roman" w:hAnsi="Times New Roman" w:cs="Times New Roman"/>
        </w:rPr>
        <w:t>sırada %53</w:t>
      </w:r>
      <w:r w:rsidR="00DA6DF9" w:rsidRPr="008728D9">
        <w:rPr>
          <w:rFonts w:ascii="Times New Roman" w:hAnsi="Times New Roman" w:cs="Times New Roman"/>
        </w:rPr>
        <w:t xml:space="preserve"> ile haber gelmektedir. Daha sonra %30</w:t>
      </w:r>
      <w:r w:rsidRPr="008728D9">
        <w:rPr>
          <w:rFonts w:ascii="Times New Roman" w:hAnsi="Times New Roman" w:cs="Times New Roman"/>
        </w:rPr>
        <w:t>’luk</w:t>
      </w:r>
      <w:r w:rsidR="00DA6DF9" w:rsidRPr="008728D9">
        <w:rPr>
          <w:rFonts w:ascii="Times New Roman" w:hAnsi="Times New Roman" w:cs="Times New Roman"/>
        </w:rPr>
        <w:t xml:space="preserve"> oranla dizi-film ve %10’luk oranla gündüz kuşağı programları gelmektedir</w:t>
      </w:r>
      <w:r w:rsidRPr="008728D9">
        <w:rPr>
          <w:rFonts w:ascii="Times New Roman" w:hAnsi="Times New Roman" w:cs="Times New Roman"/>
        </w:rPr>
        <w:t xml:space="preserve"> (</w:t>
      </w:r>
      <w:r w:rsidR="00335423">
        <w:rPr>
          <w:rFonts w:ascii="Times New Roman" w:hAnsi="Times New Roman" w:cs="Times New Roman"/>
        </w:rPr>
        <w:t>Tablo</w:t>
      </w:r>
      <w:r w:rsidRPr="008728D9">
        <w:rPr>
          <w:rFonts w:ascii="Times New Roman" w:hAnsi="Times New Roman" w:cs="Times New Roman"/>
        </w:rPr>
        <w:t xml:space="preserve"> 2)</w:t>
      </w:r>
      <w:r w:rsidR="00DA6DF9" w:rsidRPr="008728D9">
        <w:rPr>
          <w:rFonts w:ascii="Times New Roman" w:hAnsi="Times New Roman" w:cs="Times New Roman"/>
        </w:rPr>
        <w:t>.</w:t>
      </w:r>
    </w:p>
    <w:p w14:paraId="766F414C" w14:textId="7E5394D7" w:rsidR="00DA6DF9" w:rsidRPr="008728D9" w:rsidRDefault="00335423" w:rsidP="008728D9">
      <w:pPr>
        <w:spacing w:before="120" w:after="120"/>
        <w:jc w:val="both"/>
        <w:rPr>
          <w:rFonts w:ascii="Times New Roman" w:hAnsi="Times New Roman" w:cs="Times New Roman"/>
        </w:rPr>
      </w:pPr>
      <w:r w:rsidRPr="00335423">
        <w:rPr>
          <w:rFonts w:ascii="Times New Roman" w:hAnsi="Times New Roman" w:cs="Times New Roman"/>
          <w:b/>
          <w:bCs/>
        </w:rPr>
        <w:t>Tablo</w:t>
      </w:r>
      <w:r w:rsidR="00DA6DF9" w:rsidRPr="00335423">
        <w:rPr>
          <w:rFonts w:ascii="Times New Roman" w:hAnsi="Times New Roman" w:cs="Times New Roman"/>
          <w:b/>
          <w:bCs/>
        </w:rPr>
        <w:t xml:space="preserve"> 2.</w:t>
      </w:r>
      <w:r w:rsidR="00DA6DF9" w:rsidRPr="008728D9">
        <w:rPr>
          <w:rFonts w:ascii="Times New Roman" w:hAnsi="Times New Roman" w:cs="Times New Roman"/>
        </w:rPr>
        <w:t xml:space="preserve"> Kadınların TV İzlerken Öncelikle Tercih Ettiğiniz Program</w:t>
      </w:r>
    </w:p>
    <w:tbl>
      <w:tblPr>
        <w:tblStyle w:val="TabloKlavuzu"/>
        <w:tblW w:w="5000" w:type="pct"/>
        <w:tblBorders>
          <w:left w:val="none" w:sz="0" w:space="0" w:color="auto"/>
          <w:right w:val="none" w:sz="0" w:space="0" w:color="auto"/>
        </w:tblBorders>
        <w:tblLayout w:type="fixed"/>
        <w:tblLook w:val="04A0" w:firstRow="1" w:lastRow="0" w:firstColumn="1" w:lastColumn="0" w:noHBand="0" w:noVBand="1"/>
      </w:tblPr>
      <w:tblGrid>
        <w:gridCol w:w="1102"/>
        <w:gridCol w:w="1170"/>
        <w:gridCol w:w="1058"/>
        <w:gridCol w:w="1350"/>
        <w:gridCol w:w="847"/>
        <w:gridCol w:w="1350"/>
        <w:gridCol w:w="847"/>
        <w:gridCol w:w="214"/>
        <w:gridCol w:w="1134"/>
      </w:tblGrid>
      <w:tr w:rsidR="009B48F6" w:rsidRPr="008728D9" w14:paraId="2F96D786" w14:textId="77777777" w:rsidTr="00DA6DF9">
        <w:trPr>
          <w:trHeight w:val="314"/>
        </w:trPr>
        <w:tc>
          <w:tcPr>
            <w:tcW w:w="1252" w:type="pct"/>
            <w:gridSpan w:val="2"/>
          </w:tcPr>
          <w:p w14:paraId="3361B37E"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Dizi-Film</w:t>
            </w:r>
          </w:p>
        </w:tc>
        <w:tc>
          <w:tcPr>
            <w:tcW w:w="1327" w:type="pct"/>
            <w:gridSpan w:val="2"/>
          </w:tcPr>
          <w:p w14:paraId="462FB952"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Haber</w:t>
            </w:r>
          </w:p>
        </w:tc>
        <w:tc>
          <w:tcPr>
            <w:tcW w:w="1211" w:type="pct"/>
            <w:gridSpan w:val="2"/>
          </w:tcPr>
          <w:p w14:paraId="2FE562BF"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Belgesel</w:t>
            </w:r>
          </w:p>
        </w:tc>
        <w:tc>
          <w:tcPr>
            <w:tcW w:w="1210" w:type="pct"/>
            <w:gridSpan w:val="3"/>
          </w:tcPr>
          <w:p w14:paraId="0E09F8B4"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Gündüz P.</w:t>
            </w:r>
          </w:p>
        </w:tc>
      </w:tr>
      <w:tr w:rsidR="003A7888" w:rsidRPr="008728D9" w14:paraId="2CC791EE" w14:textId="77777777" w:rsidTr="003A7888">
        <w:trPr>
          <w:trHeight w:val="316"/>
        </w:trPr>
        <w:tc>
          <w:tcPr>
            <w:tcW w:w="607" w:type="pct"/>
          </w:tcPr>
          <w:p w14:paraId="48D70A1E" w14:textId="097BC42A" w:rsidR="003A7888" w:rsidRPr="008728D9" w:rsidRDefault="003A7888" w:rsidP="003A7888">
            <w:pPr>
              <w:jc w:val="both"/>
              <w:rPr>
                <w:rFonts w:ascii="Times New Roman" w:hAnsi="Times New Roman" w:cs="Times New Roman"/>
              </w:rPr>
            </w:pPr>
            <w:r w:rsidRPr="008728D9">
              <w:rPr>
                <w:rFonts w:ascii="Times New Roman" w:hAnsi="Times New Roman" w:cs="Times New Roman"/>
              </w:rPr>
              <w:t>Frekans</w:t>
            </w:r>
          </w:p>
        </w:tc>
        <w:tc>
          <w:tcPr>
            <w:tcW w:w="645" w:type="pct"/>
          </w:tcPr>
          <w:p w14:paraId="7CAC03F3" w14:textId="51CF1A85" w:rsidR="003A7888" w:rsidRPr="008728D9" w:rsidRDefault="003A7888" w:rsidP="003A7888">
            <w:pPr>
              <w:jc w:val="both"/>
              <w:rPr>
                <w:rFonts w:ascii="Times New Roman" w:hAnsi="Times New Roman" w:cs="Times New Roman"/>
              </w:rPr>
            </w:pPr>
            <w:r w:rsidRPr="008728D9">
              <w:rPr>
                <w:rFonts w:ascii="Times New Roman" w:hAnsi="Times New Roman" w:cs="Times New Roman"/>
              </w:rPr>
              <w:t>Yüzde (%)</w:t>
            </w:r>
          </w:p>
        </w:tc>
        <w:tc>
          <w:tcPr>
            <w:tcW w:w="583" w:type="pct"/>
          </w:tcPr>
          <w:p w14:paraId="6E20866C" w14:textId="007C20A6" w:rsidR="003A7888" w:rsidRPr="008728D9" w:rsidRDefault="003A7888" w:rsidP="003A7888">
            <w:pPr>
              <w:jc w:val="both"/>
              <w:rPr>
                <w:rFonts w:ascii="Times New Roman" w:hAnsi="Times New Roman" w:cs="Times New Roman"/>
              </w:rPr>
            </w:pPr>
            <w:r w:rsidRPr="008728D9">
              <w:rPr>
                <w:rFonts w:ascii="Times New Roman" w:hAnsi="Times New Roman" w:cs="Times New Roman"/>
              </w:rPr>
              <w:t>Frekans</w:t>
            </w:r>
          </w:p>
        </w:tc>
        <w:tc>
          <w:tcPr>
            <w:tcW w:w="744" w:type="pct"/>
          </w:tcPr>
          <w:p w14:paraId="70D1D4E4" w14:textId="70ACD1D8" w:rsidR="003A7888" w:rsidRPr="008728D9" w:rsidRDefault="003A7888" w:rsidP="003A7888">
            <w:pPr>
              <w:jc w:val="both"/>
              <w:rPr>
                <w:rFonts w:ascii="Times New Roman" w:hAnsi="Times New Roman" w:cs="Times New Roman"/>
              </w:rPr>
            </w:pPr>
            <w:r w:rsidRPr="008728D9">
              <w:rPr>
                <w:rFonts w:ascii="Times New Roman" w:hAnsi="Times New Roman" w:cs="Times New Roman"/>
              </w:rPr>
              <w:t>Yüzde (%)</w:t>
            </w:r>
          </w:p>
        </w:tc>
        <w:tc>
          <w:tcPr>
            <w:tcW w:w="467" w:type="pct"/>
          </w:tcPr>
          <w:p w14:paraId="3CE1322E" w14:textId="08B3D251" w:rsidR="003A7888" w:rsidRPr="008728D9" w:rsidRDefault="003A7888" w:rsidP="003A7888">
            <w:pPr>
              <w:jc w:val="both"/>
              <w:rPr>
                <w:rFonts w:ascii="Times New Roman" w:hAnsi="Times New Roman" w:cs="Times New Roman"/>
              </w:rPr>
            </w:pPr>
            <w:r w:rsidRPr="008728D9">
              <w:rPr>
                <w:rFonts w:ascii="Times New Roman" w:hAnsi="Times New Roman" w:cs="Times New Roman"/>
              </w:rPr>
              <w:t>Frekans</w:t>
            </w:r>
          </w:p>
        </w:tc>
        <w:tc>
          <w:tcPr>
            <w:tcW w:w="744" w:type="pct"/>
          </w:tcPr>
          <w:p w14:paraId="264ED239" w14:textId="672D7B5B" w:rsidR="003A7888" w:rsidRPr="008728D9" w:rsidRDefault="003A7888" w:rsidP="003A7888">
            <w:pPr>
              <w:jc w:val="both"/>
              <w:rPr>
                <w:rFonts w:ascii="Times New Roman" w:hAnsi="Times New Roman" w:cs="Times New Roman"/>
              </w:rPr>
            </w:pPr>
            <w:r w:rsidRPr="008728D9">
              <w:rPr>
                <w:rFonts w:ascii="Times New Roman" w:hAnsi="Times New Roman" w:cs="Times New Roman"/>
              </w:rPr>
              <w:t>Yüzde (%)</w:t>
            </w:r>
          </w:p>
        </w:tc>
        <w:tc>
          <w:tcPr>
            <w:tcW w:w="585" w:type="pct"/>
            <w:gridSpan w:val="2"/>
          </w:tcPr>
          <w:p w14:paraId="38E3A16F" w14:textId="7DE5F441" w:rsidR="003A7888" w:rsidRPr="008728D9" w:rsidRDefault="003A7888" w:rsidP="003A7888">
            <w:pPr>
              <w:jc w:val="both"/>
              <w:rPr>
                <w:rFonts w:ascii="Times New Roman" w:hAnsi="Times New Roman" w:cs="Times New Roman"/>
              </w:rPr>
            </w:pPr>
            <w:r w:rsidRPr="008728D9">
              <w:rPr>
                <w:rFonts w:ascii="Times New Roman" w:hAnsi="Times New Roman" w:cs="Times New Roman"/>
              </w:rPr>
              <w:t>Frekans</w:t>
            </w:r>
          </w:p>
        </w:tc>
        <w:tc>
          <w:tcPr>
            <w:tcW w:w="625" w:type="pct"/>
          </w:tcPr>
          <w:p w14:paraId="0FB4F92B" w14:textId="7F0A8B33" w:rsidR="003A7888" w:rsidRPr="008728D9" w:rsidRDefault="003A7888" w:rsidP="003A7888">
            <w:pPr>
              <w:jc w:val="both"/>
              <w:rPr>
                <w:rFonts w:ascii="Times New Roman" w:hAnsi="Times New Roman" w:cs="Times New Roman"/>
              </w:rPr>
            </w:pPr>
            <w:r w:rsidRPr="008728D9">
              <w:rPr>
                <w:rFonts w:ascii="Times New Roman" w:hAnsi="Times New Roman" w:cs="Times New Roman"/>
              </w:rPr>
              <w:t>Yüzde (%)</w:t>
            </w:r>
          </w:p>
        </w:tc>
      </w:tr>
      <w:tr w:rsidR="009B48F6" w:rsidRPr="008728D9" w14:paraId="1A9209CE" w14:textId="77777777" w:rsidTr="00DA6DF9">
        <w:trPr>
          <w:trHeight w:val="264"/>
        </w:trPr>
        <w:tc>
          <w:tcPr>
            <w:tcW w:w="607" w:type="pct"/>
          </w:tcPr>
          <w:p w14:paraId="7F3630D9"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81</w:t>
            </w:r>
          </w:p>
        </w:tc>
        <w:tc>
          <w:tcPr>
            <w:tcW w:w="645" w:type="pct"/>
          </w:tcPr>
          <w:p w14:paraId="5CFCE96B"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30,00</w:t>
            </w:r>
          </w:p>
        </w:tc>
        <w:tc>
          <w:tcPr>
            <w:tcW w:w="583" w:type="pct"/>
          </w:tcPr>
          <w:p w14:paraId="6D939FFC"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142</w:t>
            </w:r>
          </w:p>
        </w:tc>
        <w:tc>
          <w:tcPr>
            <w:tcW w:w="744" w:type="pct"/>
          </w:tcPr>
          <w:p w14:paraId="536D78E3"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52,59</w:t>
            </w:r>
          </w:p>
        </w:tc>
        <w:tc>
          <w:tcPr>
            <w:tcW w:w="467" w:type="pct"/>
          </w:tcPr>
          <w:p w14:paraId="29C37D80"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27</w:t>
            </w:r>
          </w:p>
        </w:tc>
        <w:tc>
          <w:tcPr>
            <w:tcW w:w="744" w:type="pct"/>
          </w:tcPr>
          <w:p w14:paraId="4BB25398"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10,00</w:t>
            </w:r>
          </w:p>
        </w:tc>
        <w:tc>
          <w:tcPr>
            <w:tcW w:w="467" w:type="pct"/>
          </w:tcPr>
          <w:p w14:paraId="133DBB9F"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27</w:t>
            </w:r>
          </w:p>
        </w:tc>
        <w:tc>
          <w:tcPr>
            <w:tcW w:w="743" w:type="pct"/>
            <w:gridSpan w:val="2"/>
          </w:tcPr>
          <w:p w14:paraId="42538E97"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10,00</w:t>
            </w:r>
          </w:p>
        </w:tc>
      </w:tr>
    </w:tbl>
    <w:p w14:paraId="42B9966C" w14:textId="7D80397C" w:rsidR="00AD1C94" w:rsidRPr="008728D9" w:rsidRDefault="00335423" w:rsidP="008728D9">
      <w:pPr>
        <w:tabs>
          <w:tab w:val="left" w:pos="6855"/>
        </w:tabs>
        <w:spacing w:before="120" w:after="120"/>
        <w:jc w:val="both"/>
        <w:rPr>
          <w:rFonts w:ascii="Times New Roman" w:hAnsi="Times New Roman" w:cs="Times New Roman"/>
        </w:rPr>
      </w:pPr>
      <w:r>
        <w:rPr>
          <w:rFonts w:ascii="Times New Roman" w:hAnsi="Times New Roman" w:cs="Times New Roman"/>
        </w:rPr>
        <w:t>Tablo</w:t>
      </w:r>
      <w:r w:rsidR="0060492B" w:rsidRPr="008728D9">
        <w:rPr>
          <w:rFonts w:ascii="Times New Roman" w:hAnsi="Times New Roman" w:cs="Times New Roman"/>
        </w:rPr>
        <w:t xml:space="preserve"> 3’te görüldüğü üzere kadınların %84’ü çevre kirliliği konusunu çok önemli bulduğunu beyan etmiştir. </w:t>
      </w:r>
      <w:r w:rsidR="00AD1C94" w:rsidRPr="008728D9">
        <w:rPr>
          <w:rFonts w:ascii="Times New Roman" w:hAnsi="Times New Roman" w:cs="Times New Roman"/>
        </w:rPr>
        <w:t xml:space="preserve">Yani çevre kirliliğini kadınlar çok önemli bir konu olarak bulurken kırsal alandaki </w:t>
      </w:r>
      <w:r w:rsidR="0060492B" w:rsidRPr="008728D9">
        <w:rPr>
          <w:rFonts w:ascii="Times New Roman" w:hAnsi="Times New Roman" w:cs="Times New Roman"/>
        </w:rPr>
        <w:t xml:space="preserve">kadınlar arasında çevre kirliliği konusunu önemli olmadığını düşünen ise kimse </w:t>
      </w:r>
      <w:r w:rsidR="00AD1C94" w:rsidRPr="008728D9">
        <w:rPr>
          <w:rFonts w:ascii="Times New Roman" w:hAnsi="Times New Roman" w:cs="Times New Roman"/>
        </w:rPr>
        <w:t>olmadığı gözlenmiştir</w:t>
      </w:r>
      <w:r w:rsidR="0060492B" w:rsidRPr="008728D9">
        <w:rPr>
          <w:rFonts w:ascii="Times New Roman" w:hAnsi="Times New Roman" w:cs="Times New Roman"/>
        </w:rPr>
        <w:t>.</w:t>
      </w:r>
    </w:p>
    <w:p w14:paraId="6F8EDA3B" w14:textId="5F63F719" w:rsidR="00251E03" w:rsidRPr="008728D9" w:rsidRDefault="00B7245F" w:rsidP="008728D9">
      <w:pPr>
        <w:tabs>
          <w:tab w:val="left" w:pos="6855"/>
        </w:tabs>
        <w:spacing w:before="120" w:after="120"/>
        <w:jc w:val="both"/>
        <w:rPr>
          <w:rFonts w:ascii="Times New Roman" w:hAnsi="Times New Roman" w:cs="Times New Roman"/>
        </w:rPr>
      </w:pPr>
      <w:r w:rsidRPr="00335423">
        <w:rPr>
          <w:rFonts w:ascii="Times New Roman" w:hAnsi="Times New Roman" w:cs="Times New Roman"/>
          <w:b/>
          <w:bCs/>
        </w:rPr>
        <w:t xml:space="preserve"> </w:t>
      </w:r>
      <w:r w:rsidR="00335423" w:rsidRPr="00335423">
        <w:rPr>
          <w:rFonts w:ascii="Times New Roman" w:hAnsi="Times New Roman" w:cs="Times New Roman"/>
          <w:b/>
          <w:bCs/>
        </w:rPr>
        <w:t>Tablo</w:t>
      </w:r>
      <w:r w:rsidR="007933A6" w:rsidRPr="00335423">
        <w:rPr>
          <w:rFonts w:ascii="Times New Roman" w:hAnsi="Times New Roman" w:cs="Times New Roman"/>
          <w:b/>
          <w:bCs/>
        </w:rPr>
        <w:t xml:space="preserve"> 3.</w:t>
      </w:r>
      <w:r w:rsidR="007933A6" w:rsidRPr="008728D9">
        <w:rPr>
          <w:rFonts w:ascii="Times New Roman" w:hAnsi="Times New Roman" w:cs="Times New Roman"/>
        </w:rPr>
        <w:t xml:space="preserve"> Kadınlar </w:t>
      </w:r>
      <w:r w:rsidR="0060492B" w:rsidRPr="008728D9">
        <w:rPr>
          <w:rFonts w:ascii="Times New Roman" w:hAnsi="Times New Roman" w:cs="Times New Roman"/>
        </w:rPr>
        <w:t xml:space="preserve">İçin </w:t>
      </w:r>
      <w:r w:rsidR="007933A6" w:rsidRPr="008728D9">
        <w:rPr>
          <w:rFonts w:ascii="Times New Roman" w:hAnsi="Times New Roman" w:cs="Times New Roman"/>
        </w:rPr>
        <w:t xml:space="preserve">Çevre Kirliliği Konusunun </w:t>
      </w:r>
      <w:r w:rsidR="0060492B" w:rsidRPr="008728D9">
        <w:rPr>
          <w:rFonts w:ascii="Times New Roman" w:hAnsi="Times New Roman" w:cs="Times New Roman"/>
        </w:rPr>
        <w:t>Önem Derecesi</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4730"/>
        <w:gridCol w:w="2239"/>
        <w:gridCol w:w="2103"/>
      </w:tblGrid>
      <w:tr w:rsidR="0060492B" w:rsidRPr="008728D9" w14:paraId="03112C74" w14:textId="77777777" w:rsidTr="0060492B">
        <w:tc>
          <w:tcPr>
            <w:tcW w:w="4730" w:type="dxa"/>
          </w:tcPr>
          <w:p w14:paraId="565704B1" w14:textId="69C95E40" w:rsidR="0060492B" w:rsidRPr="008728D9" w:rsidRDefault="0060492B" w:rsidP="0060492B">
            <w:pPr>
              <w:jc w:val="both"/>
              <w:rPr>
                <w:rFonts w:ascii="Times New Roman" w:hAnsi="Times New Roman" w:cs="Times New Roman"/>
              </w:rPr>
            </w:pPr>
          </w:p>
        </w:tc>
        <w:tc>
          <w:tcPr>
            <w:tcW w:w="2239" w:type="dxa"/>
          </w:tcPr>
          <w:p w14:paraId="53C107F1" w14:textId="35579B10" w:rsidR="0060492B" w:rsidRPr="008728D9" w:rsidRDefault="0060492B" w:rsidP="0060492B">
            <w:pPr>
              <w:jc w:val="both"/>
              <w:rPr>
                <w:rFonts w:ascii="Times New Roman" w:hAnsi="Times New Roman" w:cs="Times New Roman"/>
              </w:rPr>
            </w:pPr>
            <w:r w:rsidRPr="008728D9">
              <w:rPr>
                <w:rFonts w:ascii="Times New Roman" w:hAnsi="Times New Roman" w:cs="Times New Roman"/>
              </w:rPr>
              <w:t>Frekans</w:t>
            </w:r>
          </w:p>
        </w:tc>
        <w:tc>
          <w:tcPr>
            <w:tcW w:w="2103" w:type="dxa"/>
          </w:tcPr>
          <w:p w14:paraId="3DF88B9F" w14:textId="6707F0ED" w:rsidR="0060492B" w:rsidRPr="008728D9" w:rsidRDefault="0060492B" w:rsidP="0060492B">
            <w:pPr>
              <w:jc w:val="both"/>
              <w:rPr>
                <w:rFonts w:ascii="Times New Roman" w:hAnsi="Times New Roman" w:cs="Times New Roman"/>
              </w:rPr>
            </w:pPr>
            <w:r w:rsidRPr="008728D9">
              <w:rPr>
                <w:rFonts w:ascii="Times New Roman" w:hAnsi="Times New Roman" w:cs="Times New Roman"/>
              </w:rPr>
              <w:t>Yüzde (%)</w:t>
            </w:r>
          </w:p>
        </w:tc>
      </w:tr>
      <w:tr w:rsidR="00D448B8" w:rsidRPr="008728D9" w14:paraId="50BC77FC" w14:textId="77777777" w:rsidTr="0060492B">
        <w:tc>
          <w:tcPr>
            <w:tcW w:w="4730" w:type="dxa"/>
          </w:tcPr>
          <w:p w14:paraId="44E321E0"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Çok önemli</w:t>
            </w:r>
          </w:p>
        </w:tc>
        <w:tc>
          <w:tcPr>
            <w:tcW w:w="2239" w:type="dxa"/>
          </w:tcPr>
          <w:p w14:paraId="58977002"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226</w:t>
            </w:r>
          </w:p>
        </w:tc>
        <w:tc>
          <w:tcPr>
            <w:tcW w:w="2103" w:type="dxa"/>
          </w:tcPr>
          <w:p w14:paraId="44B0E135"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83,70</w:t>
            </w:r>
          </w:p>
        </w:tc>
      </w:tr>
      <w:tr w:rsidR="00D448B8" w:rsidRPr="008728D9" w14:paraId="22EC31F6" w14:textId="77777777" w:rsidTr="0060492B">
        <w:tc>
          <w:tcPr>
            <w:tcW w:w="4730" w:type="dxa"/>
          </w:tcPr>
          <w:p w14:paraId="6953CE32"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Önemli</w:t>
            </w:r>
          </w:p>
        </w:tc>
        <w:tc>
          <w:tcPr>
            <w:tcW w:w="2239" w:type="dxa"/>
          </w:tcPr>
          <w:p w14:paraId="4F1A3139"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39</w:t>
            </w:r>
          </w:p>
        </w:tc>
        <w:tc>
          <w:tcPr>
            <w:tcW w:w="2103" w:type="dxa"/>
          </w:tcPr>
          <w:p w14:paraId="3ADF487A"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14,44</w:t>
            </w:r>
          </w:p>
        </w:tc>
      </w:tr>
      <w:tr w:rsidR="00D448B8" w:rsidRPr="008728D9" w14:paraId="09C39CFD" w14:textId="77777777" w:rsidTr="0060492B">
        <w:tc>
          <w:tcPr>
            <w:tcW w:w="4730" w:type="dxa"/>
          </w:tcPr>
          <w:p w14:paraId="5A456256" w14:textId="20708284" w:rsidR="00D448B8" w:rsidRPr="008728D9" w:rsidRDefault="00D448B8" w:rsidP="009B48F6">
            <w:pPr>
              <w:jc w:val="both"/>
              <w:rPr>
                <w:rFonts w:ascii="Times New Roman" w:hAnsi="Times New Roman" w:cs="Times New Roman"/>
              </w:rPr>
            </w:pPr>
            <w:r w:rsidRPr="008728D9">
              <w:rPr>
                <w:rFonts w:ascii="Times New Roman" w:hAnsi="Times New Roman" w:cs="Times New Roman"/>
              </w:rPr>
              <w:t xml:space="preserve">Ne </w:t>
            </w:r>
            <w:r w:rsidR="0060492B" w:rsidRPr="008728D9">
              <w:rPr>
                <w:rFonts w:ascii="Times New Roman" w:hAnsi="Times New Roman" w:cs="Times New Roman"/>
              </w:rPr>
              <w:t>önemli</w:t>
            </w:r>
            <w:r w:rsidRPr="008728D9">
              <w:rPr>
                <w:rFonts w:ascii="Times New Roman" w:hAnsi="Times New Roman" w:cs="Times New Roman"/>
              </w:rPr>
              <w:t xml:space="preserve"> ne </w:t>
            </w:r>
            <w:r w:rsidR="0060492B" w:rsidRPr="008728D9">
              <w:rPr>
                <w:rFonts w:ascii="Times New Roman" w:hAnsi="Times New Roman" w:cs="Times New Roman"/>
              </w:rPr>
              <w:t>önemsiz</w:t>
            </w:r>
          </w:p>
        </w:tc>
        <w:tc>
          <w:tcPr>
            <w:tcW w:w="2239" w:type="dxa"/>
          </w:tcPr>
          <w:p w14:paraId="32DA7162"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5</w:t>
            </w:r>
          </w:p>
        </w:tc>
        <w:tc>
          <w:tcPr>
            <w:tcW w:w="2103" w:type="dxa"/>
          </w:tcPr>
          <w:p w14:paraId="013C84E9"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1,85</w:t>
            </w:r>
          </w:p>
        </w:tc>
      </w:tr>
      <w:tr w:rsidR="00D448B8" w:rsidRPr="008728D9" w14:paraId="647B8DD7" w14:textId="77777777" w:rsidTr="0060492B">
        <w:tc>
          <w:tcPr>
            <w:tcW w:w="4730" w:type="dxa"/>
          </w:tcPr>
          <w:p w14:paraId="306A4E2F"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Önemli değil</w:t>
            </w:r>
          </w:p>
        </w:tc>
        <w:tc>
          <w:tcPr>
            <w:tcW w:w="2239" w:type="dxa"/>
          </w:tcPr>
          <w:p w14:paraId="79462FDC" w14:textId="51700C9F" w:rsidR="00D448B8" w:rsidRPr="008728D9" w:rsidRDefault="0060492B" w:rsidP="009B48F6">
            <w:pPr>
              <w:jc w:val="both"/>
              <w:rPr>
                <w:rFonts w:ascii="Times New Roman" w:hAnsi="Times New Roman" w:cs="Times New Roman"/>
              </w:rPr>
            </w:pPr>
            <w:r w:rsidRPr="008728D9">
              <w:rPr>
                <w:rFonts w:ascii="Times New Roman" w:hAnsi="Times New Roman" w:cs="Times New Roman"/>
              </w:rPr>
              <w:t>-</w:t>
            </w:r>
          </w:p>
        </w:tc>
        <w:tc>
          <w:tcPr>
            <w:tcW w:w="2103" w:type="dxa"/>
          </w:tcPr>
          <w:p w14:paraId="14A6F7C2" w14:textId="05761C14" w:rsidR="00D448B8" w:rsidRPr="008728D9" w:rsidRDefault="0060492B" w:rsidP="009B48F6">
            <w:pPr>
              <w:jc w:val="both"/>
              <w:rPr>
                <w:rFonts w:ascii="Times New Roman" w:hAnsi="Times New Roman" w:cs="Times New Roman"/>
                <w:color w:val="000000"/>
              </w:rPr>
            </w:pPr>
            <w:r w:rsidRPr="008728D9">
              <w:rPr>
                <w:rFonts w:ascii="Times New Roman" w:hAnsi="Times New Roman" w:cs="Times New Roman"/>
                <w:color w:val="000000"/>
              </w:rPr>
              <w:t>-</w:t>
            </w:r>
          </w:p>
        </w:tc>
      </w:tr>
    </w:tbl>
    <w:p w14:paraId="636CFFCD" w14:textId="64965FC6" w:rsidR="00AD1C94" w:rsidRPr="008728D9" w:rsidRDefault="00E67D04" w:rsidP="008728D9">
      <w:pPr>
        <w:tabs>
          <w:tab w:val="left" w:pos="6855"/>
        </w:tabs>
        <w:spacing w:before="120" w:after="120"/>
        <w:jc w:val="both"/>
        <w:rPr>
          <w:rFonts w:ascii="Times New Roman" w:hAnsi="Times New Roman" w:cs="Times New Roman"/>
        </w:rPr>
      </w:pPr>
      <w:r w:rsidRPr="008728D9">
        <w:rPr>
          <w:rFonts w:ascii="Times New Roman" w:hAnsi="Times New Roman" w:cs="Times New Roman"/>
        </w:rPr>
        <w:t>K</w:t>
      </w:r>
      <w:r w:rsidR="00AD1C94" w:rsidRPr="008728D9">
        <w:rPr>
          <w:rFonts w:ascii="Times New Roman" w:hAnsi="Times New Roman" w:cs="Times New Roman"/>
        </w:rPr>
        <w:t>adınların %68’</w:t>
      </w:r>
      <w:r w:rsidRPr="008728D9">
        <w:rPr>
          <w:rFonts w:ascii="Times New Roman" w:hAnsi="Times New Roman" w:cs="Times New Roman"/>
        </w:rPr>
        <w:t xml:space="preserve">nin </w:t>
      </w:r>
      <w:r w:rsidR="00AD1C94" w:rsidRPr="008728D9">
        <w:rPr>
          <w:rFonts w:ascii="Times New Roman" w:hAnsi="Times New Roman" w:cs="Times New Roman"/>
        </w:rPr>
        <w:t>çevre kirliliği konusunu takip ettiğini vurgulamış, çevre ile ilgili konuları %5</w:t>
      </w:r>
      <w:r w:rsidRPr="008728D9">
        <w:rPr>
          <w:rFonts w:ascii="Times New Roman" w:hAnsi="Times New Roman" w:cs="Times New Roman"/>
        </w:rPr>
        <w:t>4’ü</w:t>
      </w:r>
      <w:r w:rsidR="00AD1C94" w:rsidRPr="008728D9">
        <w:rPr>
          <w:rFonts w:ascii="Times New Roman" w:hAnsi="Times New Roman" w:cs="Times New Roman"/>
        </w:rPr>
        <w:t xml:space="preserve"> TV’den %12’si internetten</w:t>
      </w:r>
      <w:r w:rsidR="000F3084" w:rsidRPr="008728D9">
        <w:rPr>
          <w:rFonts w:ascii="Times New Roman" w:hAnsi="Times New Roman" w:cs="Times New Roman"/>
        </w:rPr>
        <w:t xml:space="preserve"> ve</w:t>
      </w:r>
      <w:r w:rsidR="00AD1C94" w:rsidRPr="008728D9">
        <w:rPr>
          <w:rFonts w:ascii="Times New Roman" w:hAnsi="Times New Roman" w:cs="Times New Roman"/>
        </w:rPr>
        <w:t xml:space="preserve"> %4’</w:t>
      </w:r>
      <w:r w:rsidR="000F3084" w:rsidRPr="008728D9">
        <w:rPr>
          <w:rFonts w:ascii="Times New Roman" w:hAnsi="Times New Roman" w:cs="Times New Roman"/>
        </w:rPr>
        <w:t>ü</w:t>
      </w:r>
      <w:r w:rsidR="00AD1C94" w:rsidRPr="008728D9">
        <w:rPr>
          <w:rFonts w:ascii="Times New Roman" w:hAnsi="Times New Roman" w:cs="Times New Roman"/>
        </w:rPr>
        <w:t xml:space="preserve"> ise gazete-dergiden takip ettiğini söylemiştir</w:t>
      </w:r>
      <w:r w:rsidR="000F3084" w:rsidRPr="008728D9">
        <w:rPr>
          <w:rFonts w:ascii="Times New Roman" w:hAnsi="Times New Roman" w:cs="Times New Roman"/>
        </w:rPr>
        <w:t xml:space="preserve"> (</w:t>
      </w:r>
      <w:r w:rsidR="00335423">
        <w:rPr>
          <w:rFonts w:ascii="Times New Roman" w:hAnsi="Times New Roman" w:cs="Times New Roman"/>
        </w:rPr>
        <w:t>Tablo</w:t>
      </w:r>
      <w:r w:rsidR="000F3084" w:rsidRPr="008728D9">
        <w:rPr>
          <w:rFonts w:ascii="Times New Roman" w:hAnsi="Times New Roman" w:cs="Times New Roman"/>
        </w:rPr>
        <w:t xml:space="preserve"> 4)</w:t>
      </w:r>
      <w:r w:rsidR="00AD1C94" w:rsidRPr="008728D9">
        <w:rPr>
          <w:rFonts w:ascii="Times New Roman" w:hAnsi="Times New Roman" w:cs="Times New Roman"/>
        </w:rPr>
        <w:t>.</w:t>
      </w:r>
    </w:p>
    <w:p w14:paraId="72FD4C11" w14:textId="29A512B2" w:rsidR="00C77CC6" w:rsidRPr="008728D9" w:rsidRDefault="00335423" w:rsidP="009B48F6">
      <w:pPr>
        <w:tabs>
          <w:tab w:val="left" w:pos="6855"/>
        </w:tabs>
        <w:jc w:val="both"/>
        <w:rPr>
          <w:rFonts w:ascii="Times New Roman" w:hAnsi="Times New Roman" w:cs="Times New Roman"/>
        </w:rPr>
      </w:pPr>
      <w:r w:rsidRPr="00335423">
        <w:rPr>
          <w:rFonts w:ascii="Times New Roman" w:hAnsi="Times New Roman" w:cs="Times New Roman"/>
          <w:b/>
          <w:bCs/>
        </w:rPr>
        <w:t>Tablo</w:t>
      </w:r>
      <w:r w:rsidR="00AD1C94" w:rsidRPr="00335423">
        <w:rPr>
          <w:rFonts w:ascii="Times New Roman" w:hAnsi="Times New Roman" w:cs="Times New Roman"/>
          <w:b/>
          <w:bCs/>
        </w:rPr>
        <w:t xml:space="preserve"> 4.</w:t>
      </w:r>
      <w:r w:rsidR="00AD1C94" w:rsidRPr="008728D9">
        <w:rPr>
          <w:rFonts w:ascii="Times New Roman" w:hAnsi="Times New Roman" w:cs="Times New Roman"/>
        </w:rPr>
        <w:t xml:space="preserve"> Kadınların Çevre </w:t>
      </w:r>
      <w:r w:rsidR="000F3084" w:rsidRPr="008728D9">
        <w:rPr>
          <w:rFonts w:ascii="Times New Roman" w:hAnsi="Times New Roman" w:cs="Times New Roman"/>
        </w:rPr>
        <w:t>ile</w:t>
      </w:r>
      <w:r w:rsidR="00AD1C94" w:rsidRPr="008728D9">
        <w:rPr>
          <w:rFonts w:ascii="Times New Roman" w:hAnsi="Times New Roman" w:cs="Times New Roman"/>
        </w:rPr>
        <w:t xml:space="preserve"> ilgili Konuları Takip Ediyor ise Takip Ettiği Kaynak</w:t>
      </w:r>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1205"/>
        <w:gridCol w:w="1424"/>
        <w:gridCol w:w="1261"/>
        <w:gridCol w:w="1961"/>
        <w:gridCol w:w="1261"/>
        <w:gridCol w:w="1960"/>
      </w:tblGrid>
      <w:tr w:rsidR="00C77CC6" w:rsidRPr="008728D9" w14:paraId="3B5263C5" w14:textId="77777777" w:rsidTr="000F3084">
        <w:tc>
          <w:tcPr>
            <w:tcW w:w="1449" w:type="pct"/>
            <w:gridSpan w:val="2"/>
          </w:tcPr>
          <w:p w14:paraId="469E5550"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TV</w:t>
            </w:r>
          </w:p>
        </w:tc>
        <w:tc>
          <w:tcPr>
            <w:tcW w:w="1776" w:type="pct"/>
            <w:gridSpan w:val="2"/>
          </w:tcPr>
          <w:p w14:paraId="433BC491"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Gazete-Dergi</w:t>
            </w:r>
          </w:p>
        </w:tc>
        <w:tc>
          <w:tcPr>
            <w:tcW w:w="1775" w:type="pct"/>
            <w:gridSpan w:val="2"/>
          </w:tcPr>
          <w:p w14:paraId="66F0B4BB"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İnternet</w:t>
            </w:r>
          </w:p>
        </w:tc>
      </w:tr>
      <w:tr w:rsidR="000F3084" w:rsidRPr="008728D9" w14:paraId="66BF44D0" w14:textId="77777777" w:rsidTr="000F3084">
        <w:tc>
          <w:tcPr>
            <w:tcW w:w="664" w:type="pct"/>
          </w:tcPr>
          <w:p w14:paraId="62CA3D61" w14:textId="06E6299E" w:rsidR="000F3084" w:rsidRPr="008728D9" w:rsidRDefault="000F3084" w:rsidP="000F3084">
            <w:pPr>
              <w:jc w:val="both"/>
              <w:rPr>
                <w:rFonts w:ascii="Times New Roman" w:hAnsi="Times New Roman" w:cs="Times New Roman"/>
              </w:rPr>
            </w:pPr>
            <w:r w:rsidRPr="008728D9">
              <w:rPr>
                <w:rFonts w:ascii="Times New Roman" w:hAnsi="Times New Roman" w:cs="Times New Roman"/>
              </w:rPr>
              <w:t>Frekans</w:t>
            </w:r>
          </w:p>
        </w:tc>
        <w:tc>
          <w:tcPr>
            <w:tcW w:w="785" w:type="pct"/>
          </w:tcPr>
          <w:p w14:paraId="03A190A7" w14:textId="49C34984" w:rsidR="000F3084" w:rsidRPr="008728D9" w:rsidRDefault="000F3084" w:rsidP="000F3084">
            <w:pPr>
              <w:jc w:val="both"/>
              <w:rPr>
                <w:rFonts w:ascii="Times New Roman" w:hAnsi="Times New Roman" w:cs="Times New Roman"/>
              </w:rPr>
            </w:pPr>
            <w:r w:rsidRPr="008728D9">
              <w:rPr>
                <w:rFonts w:ascii="Times New Roman" w:hAnsi="Times New Roman" w:cs="Times New Roman"/>
              </w:rPr>
              <w:t>Yüzde (%)</w:t>
            </w:r>
          </w:p>
        </w:tc>
        <w:tc>
          <w:tcPr>
            <w:tcW w:w="695" w:type="pct"/>
          </w:tcPr>
          <w:p w14:paraId="6837050C" w14:textId="35D0FCF6" w:rsidR="000F3084" w:rsidRPr="008728D9" w:rsidRDefault="000F3084" w:rsidP="000F3084">
            <w:pPr>
              <w:jc w:val="both"/>
              <w:rPr>
                <w:rFonts w:ascii="Times New Roman" w:hAnsi="Times New Roman" w:cs="Times New Roman"/>
              </w:rPr>
            </w:pPr>
            <w:r w:rsidRPr="008728D9">
              <w:rPr>
                <w:rFonts w:ascii="Times New Roman" w:hAnsi="Times New Roman" w:cs="Times New Roman"/>
              </w:rPr>
              <w:t>Frekans</w:t>
            </w:r>
          </w:p>
        </w:tc>
        <w:tc>
          <w:tcPr>
            <w:tcW w:w="1081" w:type="pct"/>
          </w:tcPr>
          <w:p w14:paraId="21C987E9" w14:textId="6B172971" w:rsidR="000F3084" w:rsidRPr="008728D9" w:rsidRDefault="000F3084" w:rsidP="000F3084">
            <w:pPr>
              <w:jc w:val="both"/>
              <w:rPr>
                <w:rFonts w:ascii="Times New Roman" w:hAnsi="Times New Roman" w:cs="Times New Roman"/>
              </w:rPr>
            </w:pPr>
            <w:r w:rsidRPr="008728D9">
              <w:rPr>
                <w:rFonts w:ascii="Times New Roman" w:hAnsi="Times New Roman" w:cs="Times New Roman"/>
              </w:rPr>
              <w:t>Yüzde (%)</w:t>
            </w:r>
          </w:p>
        </w:tc>
        <w:tc>
          <w:tcPr>
            <w:tcW w:w="695" w:type="pct"/>
          </w:tcPr>
          <w:p w14:paraId="4B6FB45C" w14:textId="47411431" w:rsidR="000F3084" w:rsidRPr="008728D9" w:rsidRDefault="000F3084" w:rsidP="000F3084">
            <w:pPr>
              <w:jc w:val="both"/>
              <w:rPr>
                <w:rFonts w:ascii="Times New Roman" w:hAnsi="Times New Roman" w:cs="Times New Roman"/>
              </w:rPr>
            </w:pPr>
            <w:r w:rsidRPr="008728D9">
              <w:rPr>
                <w:rFonts w:ascii="Times New Roman" w:hAnsi="Times New Roman" w:cs="Times New Roman"/>
              </w:rPr>
              <w:t>Frekans</w:t>
            </w:r>
          </w:p>
        </w:tc>
        <w:tc>
          <w:tcPr>
            <w:tcW w:w="1080" w:type="pct"/>
          </w:tcPr>
          <w:p w14:paraId="1767088A" w14:textId="5A110C96" w:rsidR="000F3084" w:rsidRPr="008728D9" w:rsidRDefault="000F3084" w:rsidP="000F3084">
            <w:pPr>
              <w:jc w:val="both"/>
              <w:rPr>
                <w:rFonts w:ascii="Times New Roman" w:hAnsi="Times New Roman" w:cs="Times New Roman"/>
              </w:rPr>
            </w:pPr>
            <w:r w:rsidRPr="008728D9">
              <w:rPr>
                <w:rFonts w:ascii="Times New Roman" w:hAnsi="Times New Roman" w:cs="Times New Roman"/>
              </w:rPr>
              <w:t>Yüzde (%)</w:t>
            </w:r>
          </w:p>
        </w:tc>
      </w:tr>
      <w:tr w:rsidR="009B48F6" w:rsidRPr="008728D9" w14:paraId="43B669E3" w14:textId="77777777" w:rsidTr="000F3084">
        <w:tc>
          <w:tcPr>
            <w:tcW w:w="664" w:type="pct"/>
          </w:tcPr>
          <w:p w14:paraId="52BFBF9F"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145</w:t>
            </w:r>
          </w:p>
        </w:tc>
        <w:tc>
          <w:tcPr>
            <w:tcW w:w="785" w:type="pct"/>
          </w:tcPr>
          <w:p w14:paraId="21270B5C"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53,70</w:t>
            </w:r>
          </w:p>
        </w:tc>
        <w:tc>
          <w:tcPr>
            <w:tcW w:w="695" w:type="pct"/>
          </w:tcPr>
          <w:p w14:paraId="71EB7EAB"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12</w:t>
            </w:r>
          </w:p>
        </w:tc>
        <w:tc>
          <w:tcPr>
            <w:tcW w:w="1081" w:type="pct"/>
          </w:tcPr>
          <w:p w14:paraId="72675370"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4,44</w:t>
            </w:r>
          </w:p>
        </w:tc>
        <w:tc>
          <w:tcPr>
            <w:tcW w:w="695" w:type="pct"/>
          </w:tcPr>
          <w:p w14:paraId="00F8F07E"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33</w:t>
            </w:r>
          </w:p>
        </w:tc>
        <w:tc>
          <w:tcPr>
            <w:tcW w:w="1080" w:type="pct"/>
          </w:tcPr>
          <w:p w14:paraId="692ECE8A"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12,22</w:t>
            </w:r>
          </w:p>
        </w:tc>
      </w:tr>
    </w:tbl>
    <w:p w14:paraId="7E882299" w14:textId="52CC92FC" w:rsidR="00470213" w:rsidRPr="008728D9" w:rsidRDefault="004C0EAE" w:rsidP="004C0EAE">
      <w:pPr>
        <w:tabs>
          <w:tab w:val="left" w:pos="6855"/>
        </w:tabs>
        <w:spacing w:before="120" w:after="120"/>
        <w:jc w:val="both"/>
        <w:rPr>
          <w:rFonts w:ascii="Times New Roman" w:hAnsi="Times New Roman" w:cs="Times New Roman"/>
        </w:rPr>
      </w:pPr>
      <w:r w:rsidRPr="008728D9">
        <w:rPr>
          <w:rFonts w:ascii="Times New Roman" w:hAnsi="Times New Roman" w:cs="Times New Roman"/>
        </w:rPr>
        <w:t xml:space="preserve">Kırsal alanda ikame eden kadınların tarım alanlarında Yabancı ot, hastalık, böcek gibi zararlara karşı </w:t>
      </w:r>
      <w:r w:rsidR="00470213" w:rsidRPr="008728D9">
        <w:rPr>
          <w:rFonts w:ascii="Times New Roman" w:hAnsi="Times New Roman" w:cs="Times New Roman"/>
        </w:rPr>
        <w:t xml:space="preserve">mücadele yöntemleri </w:t>
      </w:r>
      <w:r w:rsidR="00335423">
        <w:rPr>
          <w:rFonts w:ascii="Times New Roman" w:hAnsi="Times New Roman" w:cs="Times New Roman"/>
        </w:rPr>
        <w:t>Tablo</w:t>
      </w:r>
      <w:r w:rsidR="00470213" w:rsidRPr="008728D9">
        <w:rPr>
          <w:rFonts w:ascii="Times New Roman" w:hAnsi="Times New Roman" w:cs="Times New Roman"/>
        </w:rPr>
        <w:t xml:space="preserve"> 5’te incelenmiştir. Kadınların </w:t>
      </w:r>
      <w:r w:rsidRPr="008728D9">
        <w:rPr>
          <w:rFonts w:ascii="Times New Roman" w:hAnsi="Times New Roman" w:cs="Times New Roman"/>
        </w:rPr>
        <w:t xml:space="preserve">yarıya yakını </w:t>
      </w:r>
      <w:r w:rsidR="00470213" w:rsidRPr="008728D9">
        <w:rPr>
          <w:rFonts w:ascii="Times New Roman" w:hAnsi="Times New Roman" w:cs="Times New Roman"/>
        </w:rPr>
        <w:t>mekanikse</w:t>
      </w:r>
      <w:r w:rsidRPr="008728D9">
        <w:rPr>
          <w:rFonts w:ascii="Times New Roman" w:hAnsi="Times New Roman" w:cs="Times New Roman"/>
        </w:rPr>
        <w:t>-fiziksel mücadele, %26</w:t>
      </w:r>
      <w:r w:rsidR="00470213" w:rsidRPr="008728D9">
        <w:rPr>
          <w:rFonts w:ascii="Times New Roman" w:hAnsi="Times New Roman" w:cs="Times New Roman"/>
        </w:rPr>
        <w:t>’sı</w:t>
      </w:r>
      <w:r w:rsidRPr="008728D9">
        <w:rPr>
          <w:rFonts w:ascii="Times New Roman" w:hAnsi="Times New Roman" w:cs="Times New Roman"/>
        </w:rPr>
        <w:t xml:space="preserve"> kimyasal mücadele, %</w:t>
      </w:r>
      <w:r w:rsidR="00470213" w:rsidRPr="008728D9">
        <w:rPr>
          <w:rFonts w:ascii="Times New Roman" w:hAnsi="Times New Roman" w:cs="Times New Roman"/>
        </w:rPr>
        <w:t>20’si</w:t>
      </w:r>
      <w:r w:rsidRPr="008728D9">
        <w:rPr>
          <w:rFonts w:ascii="Times New Roman" w:hAnsi="Times New Roman" w:cs="Times New Roman"/>
        </w:rPr>
        <w:t xml:space="preserve"> kültürel mücadele</w:t>
      </w:r>
      <w:r w:rsidR="00470213" w:rsidRPr="008728D9">
        <w:rPr>
          <w:rFonts w:ascii="Times New Roman" w:hAnsi="Times New Roman" w:cs="Times New Roman"/>
        </w:rPr>
        <w:t xml:space="preserve"> ve</w:t>
      </w:r>
      <w:r w:rsidRPr="008728D9">
        <w:rPr>
          <w:rFonts w:ascii="Times New Roman" w:hAnsi="Times New Roman" w:cs="Times New Roman"/>
        </w:rPr>
        <w:t xml:space="preserve"> %5</w:t>
      </w:r>
      <w:r w:rsidR="00470213" w:rsidRPr="008728D9">
        <w:rPr>
          <w:rFonts w:ascii="Times New Roman" w:hAnsi="Times New Roman" w:cs="Times New Roman"/>
        </w:rPr>
        <w:t>’i</w:t>
      </w:r>
      <w:r w:rsidRPr="008728D9">
        <w:rPr>
          <w:rFonts w:ascii="Times New Roman" w:hAnsi="Times New Roman" w:cs="Times New Roman"/>
        </w:rPr>
        <w:t xml:space="preserve"> ise biyo teknik mücadele kullanılmaktadır.</w:t>
      </w:r>
    </w:p>
    <w:p w14:paraId="1A1EBFA1" w14:textId="7BC76982" w:rsidR="00731EE6" w:rsidRPr="008728D9" w:rsidRDefault="00335423" w:rsidP="004C0EAE">
      <w:pPr>
        <w:tabs>
          <w:tab w:val="left" w:pos="6855"/>
        </w:tabs>
        <w:spacing w:before="120" w:after="120"/>
        <w:jc w:val="both"/>
        <w:rPr>
          <w:rFonts w:ascii="Times New Roman" w:hAnsi="Times New Roman" w:cs="Times New Roman"/>
        </w:rPr>
      </w:pPr>
      <w:r w:rsidRPr="00335423">
        <w:rPr>
          <w:rFonts w:ascii="Times New Roman" w:hAnsi="Times New Roman" w:cs="Times New Roman"/>
          <w:b/>
          <w:bCs/>
        </w:rPr>
        <w:t>Tablo</w:t>
      </w:r>
      <w:r w:rsidR="000F3084" w:rsidRPr="00335423">
        <w:rPr>
          <w:rFonts w:ascii="Times New Roman" w:hAnsi="Times New Roman" w:cs="Times New Roman"/>
          <w:b/>
          <w:bCs/>
        </w:rPr>
        <w:t xml:space="preserve"> 5.</w:t>
      </w:r>
      <w:r w:rsidR="000F3084" w:rsidRPr="008728D9">
        <w:rPr>
          <w:rFonts w:ascii="Times New Roman" w:hAnsi="Times New Roman" w:cs="Times New Roman"/>
        </w:rPr>
        <w:t xml:space="preserve"> Kadınların Yabancı Ot, Hastalık, Böcek Gibi Zararlara Karşı Kullanılan Mücadele Yöntemi</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1183"/>
        <w:gridCol w:w="949"/>
        <w:gridCol w:w="1184"/>
        <w:gridCol w:w="949"/>
        <w:gridCol w:w="1188"/>
        <w:gridCol w:w="1284"/>
        <w:gridCol w:w="976"/>
        <w:gridCol w:w="1359"/>
      </w:tblGrid>
      <w:tr w:rsidR="009B48F6" w:rsidRPr="008728D9" w14:paraId="46649716" w14:textId="77777777" w:rsidTr="004C0EAE">
        <w:tc>
          <w:tcPr>
            <w:tcW w:w="2132" w:type="dxa"/>
            <w:gridSpan w:val="2"/>
          </w:tcPr>
          <w:p w14:paraId="40965FFF"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Kültürel M.</w:t>
            </w:r>
          </w:p>
        </w:tc>
        <w:tc>
          <w:tcPr>
            <w:tcW w:w="2133" w:type="dxa"/>
            <w:gridSpan w:val="2"/>
          </w:tcPr>
          <w:p w14:paraId="63ED8B62"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Kimyasal M.</w:t>
            </w:r>
          </w:p>
        </w:tc>
        <w:tc>
          <w:tcPr>
            <w:tcW w:w="2472" w:type="dxa"/>
            <w:gridSpan w:val="2"/>
          </w:tcPr>
          <w:p w14:paraId="2B090EF6"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Mekaniksel-Fiziksel M.</w:t>
            </w:r>
          </w:p>
        </w:tc>
        <w:tc>
          <w:tcPr>
            <w:tcW w:w="2335" w:type="dxa"/>
            <w:gridSpan w:val="2"/>
          </w:tcPr>
          <w:p w14:paraId="158FBD79" w14:textId="77777777" w:rsidR="00D448B8" w:rsidRPr="008728D9" w:rsidRDefault="009B48F6" w:rsidP="009B48F6">
            <w:pPr>
              <w:jc w:val="both"/>
              <w:rPr>
                <w:rFonts w:ascii="Times New Roman" w:hAnsi="Times New Roman" w:cs="Times New Roman"/>
              </w:rPr>
            </w:pPr>
            <w:r w:rsidRPr="008728D9">
              <w:rPr>
                <w:rFonts w:ascii="Times New Roman" w:hAnsi="Times New Roman" w:cs="Times New Roman"/>
              </w:rPr>
              <w:t>Biyo tekn</w:t>
            </w:r>
            <w:r w:rsidR="00D448B8" w:rsidRPr="008728D9">
              <w:rPr>
                <w:rFonts w:ascii="Times New Roman" w:hAnsi="Times New Roman" w:cs="Times New Roman"/>
              </w:rPr>
              <w:t>ik M.</w:t>
            </w:r>
          </w:p>
        </w:tc>
      </w:tr>
      <w:tr w:rsidR="004C0EAE" w:rsidRPr="008728D9" w14:paraId="38537B61" w14:textId="77777777" w:rsidTr="004C0EAE">
        <w:tc>
          <w:tcPr>
            <w:tcW w:w="1183" w:type="dxa"/>
          </w:tcPr>
          <w:p w14:paraId="1C04EF73" w14:textId="4C52191D" w:rsidR="004C0EAE" w:rsidRPr="008728D9" w:rsidRDefault="004C0EAE" w:rsidP="004C0EAE">
            <w:pPr>
              <w:jc w:val="both"/>
              <w:rPr>
                <w:rFonts w:ascii="Times New Roman" w:hAnsi="Times New Roman" w:cs="Times New Roman"/>
              </w:rPr>
            </w:pPr>
            <w:r w:rsidRPr="008728D9">
              <w:rPr>
                <w:rFonts w:ascii="Times New Roman" w:hAnsi="Times New Roman" w:cs="Times New Roman"/>
              </w:rPr>
              <w:t>Frekans</w:t>
            </w:r>
          </w:p>
        </w:tc>
        <w:tc>
          <w:tcPr>
            <w:tcW w:w="949" w:type="dxa"/>
          </w:tcPr>
          <w:p w14:paraId="0462DB0F" w14:textId="2F20EEFF" w:rsidR="004C0EAE" w:rsidRPr="008728D9" w:rsidRDefault="004C0EAE" w:rsidP="004C0EAE">
            <w:pPr>
              <w:jc w:val="both"/>
              <w:rPr>
                <w:rFonts w:ascii="Times New Roman" w:hAnsi="Times New Roman" w:cs="Times New Roman"/>
              </w:rPr>
            </w:pPr>
            <w:r w:rsidRPr="008728D9">
              <w:rPr>
                <w:rFonts w:ascii="Times New Roman" w:hAnsi="Times New Roman" w:cs="Times New Roman"/>
              </w:rPr>
              <w:t>Yüzde (%)</w:t>
            </w:r>
          </w:p>
        </w:tc>
        <w:tc>
          <w:tcPr>
            <w:tcW w:w="1184" w:type="dxa"/>
          </w:tcPr>
          <w:p w14:paraId="5F7A7E7A" w14:textId="6F3BBA6D" w:rsidR="004C0EAE" w:rsidRPr="008728D9" w:rsidRDefault="004C0EAE" w:rsidP="004C0EAE">
            <w:pPr>
              <w:jc w:val="both"/>
              <w:rPr>
                <w:rFonts w:ascii="Times New Roman" w:hAnsi="Times New Roman" w:cs="Times New Roman"/>
              </w:rPr>
            </w:pPr>
            <w:r w:rsidRPr="008728D9">
              <w:rPr>
                <w:rFonts w:ascii="Times New Roman" w:hAnsi="Times New Roman" w:cs="Times New Roman"/>
              </w:rPr>
              <w:t>Frekans</w:t>
            </w:r>
          </w:p>
        </w:tc>
        <w:tc>
          <w:tcPr>
            <w:tcW w:w="949" w:type="dxa"/>
          </w:tcPr>
          <w:p w14:paraId="7952F8B7" w14:textId="02FBFCFC" w:rsidR="004C0EAE" w:rsidRPr="008728D9" w:rsidRDefault="004C0EAE" w:rsidP="004C0EAE">
            <w:pPr>
              <w:jc w:val="both"/>
              <w:rPr>
                <w:rFonts w:ascii="Times New Roman" w:hAnsi="Times New Roman" w:cs="Times New Roman"/>
              </w:rPr>
            </w:pPr>
            <w:r w:rsidRPr="008728D9">
              <w:rPr>
                <w:rFonts w:ascii="Times New Roman" w:hAnsi="Times New Roman" w:cs="Times New Roman"/>
              </w:rPr>
              <w:t>Yüzde (%)</w:t>
            </w:r>
          </w:p>
        </w:tc>
        <w:tc>
          <w:tcPr>
            <w:tcW w:w="1188" w:type="dxa"/>
          </w:tcPr>
          <w:p w14:paraId="7F1C81FB" w14:textId="5CBB8854" w:rsidR="004C0EAE" w:rsidRPr="008728D9" w:rsidRDefault="004C0EAE" w:rsidP="004C0EAE">
            <w:pPr>
              <w:jc w:val="both"/>
              <w:rPr>
                <w:rFonts w:ascii="Times New Roman" w:hAnsi="Times New Roman" w:cs="Times New Roman"/>
              </w:rPr>
            </w:pPr>
            <w:r w:rsidRPr="008728D9">
              <w:rPr>
                <w:rFonts w:ascii="Times New Roman" w:hAnsi="Times New Roman" w:cs="Times New Roman"/>
              </w:rPr>
              <w:t>Frekans</w:t>
            </w:r>
          </w:p>
        </w:tc>
        <w:tc>
          <w:tcPr>
            <w:tcW w:w="1284" w:type="dxa"/>
          </w:tcPr>
          <w:p w14:paraId="03B383FB" w14:textId="78EDBB11" w:rsidR="004C0EAE" w:rsidRPr="008728D9" w:rsidRDefault="004C0EAE" w:rsidP="004C0EAE">
            <w:pPr>
              <w:jc w:val="both"/>
              <w:rPr>
                <w:rFonts w:ascii="Times New Roman" w:hAnsi="Times New Roman" w:cs="Times New Roman"/>
              </w:rPr>
            </w:pPr>
            <w:r w:rsidRPr="008728D9">
              <w:rPr>
                <w:rFonts w:ascii="Times New Roman" w:hAnsi="Times New Roman" w:cs="Times New Roman"/>
              </w:rPr>
              <w:t>Yüzde (%)</w:t>
            </w:r>
          </w:p>
        </w:tc>
        <w:tc>
          <w:tcPr>
            <w:tcW w:w="976" w:type="dxa"/>
          </w:tcPr>
          <w:p w14:paraId="18DAE929" w14:textId="37BEDB51" w:rsidR="004C0EAE" w:rsidRPr="008728D9" w:rsidRDefault="004C0EAE" w:rsidP="004C0EAE">
            <w:pPr>
              <w:jc w:val="both"/>
              <w:rPr>
                <w:rFonts w:ascii="Times New Roman" w:hAnsi="Times New Roman" w:cs="Times New Roman"/>
              </w:rPr>
            </w:pPr>
            <w:r w:rsidRPr="008728D9">
              <w:rPr>
                <w:rFonts w:ascii="Times New Roman" w:hAnsi="Times New Roman" w:cs="Times New Roman"/>
              </w:rPr>
              <w:t>Frekans</w:t>
            </w:r>
          </w:p>
        </w:tc>
        <w:tc>
          <w:tcPr>
            <w:tcW w:w="1359" w:type="dxa"/>
          </w:tcPr>
          <w:p w14:paraId="212F8D7B" w14:textId="37C0DB37" w:rsidR="004C0EAE" w:rsidRPr="008728D9" w:rsidRDefault="004C0EAE" w:rsidP="004C0EAE">
            <w:pPr>
              <w:jc w:val="both"/>
              <w:rPr>
                <w:rFonts w:ascii="Times New Roman" w:hAnsi="Times New Roman" w:cs="Times New Roman"/>
              </w:rPr>
            </w:pPr>
            <w:r w:rsidRPr="008728D9">
              <w:rPr>
                <w:rFonts w:ascii="Times New Roman" w:hAnsi="Times New Roman" w:cs="Times New Roman"/>
              </w:rPr>
              <w:t>Yüzde (%)</w:t>
            </w:r>
          </w:p>
        </w:tc>
      </w:tr>
      <w:tr w:rsidR="009B48F6" w:rsidRPr="008728D9" w14:paraId="290886F6" w14:textId="77777777" w:rsidTr="004C0EAE">
        <w:trPr>
          <w:trHeight w:val="321"/>
        </w:trPr>
        <w:tc>
          <w:tcPr>
            <w:tcW w:w="1183" w:type="dxa"/>
          </w:tcPr>
          <w:p w14:paraId="75B10DF4"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53</w:t>
            </w:r>
          </w:p>
        </w:tc>
        <w:tc>
          <w:tcPr>
            <w:tcW w:w="949" w:type="dxa"/>
          </w:tcPr>
          <w:p w14:paraId="2471420D"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19,62</w:t>
            </w:r>
          </w:p>
          <w:p w14:paraId="27FFC2AB" w14:textId="77777777" w:rsidR="00D448B8" w:rsidRPr="008728D9" w:rsidRDefault="00D448B8" w:rsidP="009B48F6">
            <w:pPr>
              <w:jc w:val="both"/>
              <w:rPr>
                <w:rFonts w:ascii="Times New Roman" w:hAnsi="Times New Roman" w:cs="Times New Roman"/>
              </w:rPr>
            </w:pPr>
          </w:p>
        </w:tc>
        <w:tc>
          <w:tcPr>
            <w:tcW w:w="1184" w:type="dxa"/>
          </w:tcPr>
          <w:p w14:paraId="19DBDAB6"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71</w:t>
            </w:r>
          </w:p>
        </w:tc>
        <w:tc>
          <w:tcPr>
            <w:tcW w:w="949" w:type="dxa"/>
          </w:tcPr>
          <w:p w14:paraId="226241A0"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26,29</w:t>
            </w:r>
          </w:p>
        </w:tc>
        <w:tc>
          <w:tcPr>
            <w:tcW w:w="1188" w:type="dxa"/>
          </w:tcPr>
          <w:p w14:paraId="2E7C51DF"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132</w:t>
            </w:r>
          </w:p>
        </w:tc>
        <w:tc>
          <w:tcPr>
            <w:tcW w:w="1284" w:type="dxa"/>
          </w:tcPr>
          <w:p w14:paraId="725D9B12"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48,88</w:t>
            </w:r>
          </w:p>
        </w:tc>
        <w:tc>
          <w:tcPr>
            <w:tcW w:w="976" w:type="dxa"/>
          </w:tcPr>
          <w:p w14:paraId="0C12F130" w14:textId="77777777" w:rsidR="00D448B8" w:rsidRPr="008728D9" w:rsidRDefault="00D448B8" w:rsidP="009B48F6">
            <w:pPr>
              <w:jc w:val="both"/>
              <w:rPr>
                <w:rFonts w:ascii="Times New Roman" w:hAnsi="Times New Roman" w:cs="Times New Roman"/>
              </w:rPr>
            </w:pPr>
            <w:r w:rsidRPr="008728D9">
              <w:rPr>
                <w:rFonts w:ascii="Times New Roman" w:hAnsi="Times New Roman" w:cs="Times New Roman"/>
              </w:rPr>
              <w:t>14</w:t>
            </w:r>
          </w:p>
        </w:tc>
        <w:tc>
          <w:tcPr>
            <w:tcW w:w="1359" w:type="dxa"/>
          </w:tcPr>
          <w:p w14:paraId="4DBB646D" w14:textId="77777777" w:rsidR="00D448B8" w:rsidRPr="008728D9" w:rsidRDefault="00D448B8" w:rsidP="009B48F6">
            <w:pPr>
              <w:jc w:val="both"/>
              <w:rPr>
                <w:rFonts w:ascii="Times New Roman" w:hAnsi="Times New Roman" w:cs="Times New Roman"/>
                <w:color w:val="000000"/>
              </w:rPr>
            </w:pPr>
            <w:r w:rsidRPr="008728D9">
              <w:rPr>
                <w:rFonts w:ascii="Times New Roman" w:hAnsi="Times New Roman" w:cs="Times New Roman"/>
                <w:color w:val="000000"/>
              </w:rPr>
              <w:t>5,18</w:t>
            </w:r>
          </w:p>
        </w:tc>
      </w:tr>
    </w:tbl>
    <w:p w14:paraId="1CC9848E" w14:textId="5E6D2712" w:rsidR="0092767E" w:rsidRPr="008728D9" w:rsidRDefault="00C22179" w:rsidP="0092767E">
      <w:pPr>
        <w:tabs>
          <w:tab w:val="left" w:pos="6855"/>
        </w:tabs>
        <w:spacing w:before="120" w:after="120"/>
        <w:jc w:val="both"/>
        <w:rPr>
          <w:rFonts w:ascii="Times New Roman" w:hAnsi="Times New Roman" w:cs="Times New Roman"/>
        </w:rPr>
      </w:pPr>
      <w:r w:rsidRPr="008728D9">
        <w:rPr>
          <w:rFonts w:ascii="Times New Roman" w:hAnsi="Times New Roman" w:cs="Times New Roman"/>
        </w:rPr>
        <w:lastRenderedPageBreak/>
        <w:t xml:space="preserve">Çevre kirliliğinde kırsal alanda özellikle tarım alanlarında </w:t>
      </w:r>
      <w:r w:rsidR="0092767E" w:rsidRPr="008728D9">
        <w:rPr>
          <w:rFonts w:ascii="Times New Roman" w:hAnsi="Times New Roman" w:cs="Times New Roman"/>
        </w:rPr>
        <w:t xml:space="preserve">ürün hasat edildikten sonra kalanların yakılması olayı çok önemli bir sorun olmaktadır. Bunun için araştırma kapsamında görüşülen kadınların bu olaya bakışı için kadınlara </w:t>
      </w:r>
      <w:r w:rsidR="00037CD2" w:rsidRPr="008728D9">
        <w:rPr>
          <w:rFonts w:ascii="Times New Roman" w:hAnsi="Times New Roman" w:cs="Times New Roman"/>
        </w:rPr>
        <w:t>“</w:t>
      </w:r>
      <w:r w:rsidR="0092767E" w:rsidRPr="008728D9">
        <w:rPr>
          <w:rFonts w:ascii="Times New Roman" w:hAnsi="Times New Roman" w:cs="Times New Roman"/>
        </w:rPr>
        <w:t>arazide kalan atıkları yakmayı doğru bu</w:t>
      </w:r>
      <w:r w:rsidR="00037CD2" w:rsidRPr="008728D9">
        <w:rPr>
          <w:rFonts w:ascii="Times New Roman" w:hAnsi="Times New Roman" w:cs="Times New Roman"/>
        </w:rPr>
        <w:t>lu</w:t>
      </w:r>
      <w:r w:rsidR="0092767E" w:rsidRPr="008728D9">
        <w:rPr>
          <w:rFonts w:ascii="Times New Roman" w:hAnsi="Times New Roman" w:cs="Times New Roman"/>
        </w:rPr>
        <w:t>yor musunuz</w:t>
      </w:r>
      <w:r w:rsidR="00037CD2" w:rsidRPr="008728D9">
        <w:rPr>
          <w:rFonts w:ascii="Times New Roman" w:hAnsi="Times New Roman" w:cs="Times New Roman"/>
        </w:rPr>
        <w:t>?”</w:t>
      </w:r>
      <w:r w:rsidR="0092767E" w:rsidRPr="008728D9">
        <w:rPr>
          <w:rFonts w:ascii="Times New Roman" w:hAnsi="Times New Roman" w:cs="Times New Roman"/>
        </w:rPr>
        <w:t xml:space="preserve"> diye soruldu. K</w:t>
      </w:r>
      <w:r w:rsidRPr="008728D9">
        <w:rPr>
          <w:rFonts w:ascii="Times New Roman" w:hAnsi="Times New Roman" w:cs="Times New Roman"/>
        </w:rPr>
        <w:t xml:space="preserve">adınlardan </w:t>
      </w:r>
      <w:r w:rsidR="0092767E" w:rsidRPr="008728D9">
        <w:rPr>
          <w:rFonts w:ascii="Times New Roman" w:hAnsi="Times New Roman" w:cs="Times New Roman"/>
        </w:rPr>
        <w:t xml:space="preserve">%42’si </w:t>
      </w:r>
      <w:r w:rsidRPr="008728D9">
        <w:rPr>
          <w:rFonts w:ascii="Times New Roman" w:hAnsi="Times New Roman" w:cs="Times New Roman"/>
        </w:rPr>
        <w:t>mahsuller hasat edildikten sonra arazide kalan atıkların yakılmasını</w:t>
      </w:r>
      <w:r w:rsidR="0092767E" w:rsidRPr="008728D9">
        <w:rPr>
          <w:rFonts w:ascii="Times New Roman" w:hAnsi="Times New Roman" w:cs="Times New Roman"/>
        </w:rPr>
        <w:t xml:space="preserve"> </w:t>
      </w:r>
      <w:r w:rsidRPr="008728D9">
        <w:rPr>
          <w:rFonts w:ascii="Times New Roman" w:hAnsi="Times New Roman" w:cs="Times New Roman"/>
        </w:rPr>
        <w:t>kesim doğru bulmaktadır. Burada arazide kalan atıklarının doğru bulanlar arazilerin daha kolay temizlendiği ve zamandan tasarruf edildiği için yakılmasının doğru bulunduğunu belirtmiştir.</w:t>
      </w:r>
    </w:p>
    <w:p w14:paraId="7CCA1C83" w14:textId="06457918" w:rsidR="00731EE6" w:rsidRPr="008728D9" w:rsidRDefault="00335423" w:rsidP="009B48F6">
      <w:pPr>
        <w:tabs>
          <w:tab w:val="left" w:pos="6855"/>
        </w:tabs>
        <w:jc w:val="both"/>
        <w:rPr>
          <w:rFonts w:ascii="Times New Roman" w:hAnsi="Times New Roman" w:cs="Times New Roman"/>
        </w:rPr>
      </w:pPr>
      <w:r w:rsidRPr="00335423">
        <w:rPr>
          <w:rFonts w:ascii="Times New Roman" w:hAnsi="Times New Roman" w:cs="Times New Roman"/>
          <w:b/>
          <w:bCs/>
        </w:rPr>
        <w:t>Tablo</w:t>
      </w:r>
      <w:r w:rsidR="00470213" w:rsidRPr="00335423">
        <w:rPr>
          <w:rFonts w:ascii="Times New Roman" w:hAnsi="Times New Roman" w:cs="Times New Roman"/>
          <w:b/>
          <w:bCs/>
        </w:rPr>
        <w:t xml:space="preserve"> 6.</w:t>
      </w:r>
      <w:r w:rsidR="00470213" w:rsidRPr="008728D9">
        <w:rPr>
          <w:rFonts w:ascii="Times New Roman" w:hAnsi="Times New Roman" w:cs="Times New Roman"/>
        </w:rPr>
        <w:t xml:space="preserve"> Kadınların Mahsuller Hasat Edildikten Sonra Arazide Kalan Atıkların Yakılmasını Doğru Bul</w:t>
      </w:r>
      <w:r w:rsidR="00C22179" w:rsidRPr="008728D9">
        <w:rPr>
          <w:rFonts w:ascii="Times New Roman" w:hAnsi="Times New Roman" w:cs="Times New Roman"/>
        </w:rPr>
        <w:t>ma Durumu</w:t>
      </w:r>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4384"/>
        <w:gridCol w:w="2482"/>
        <w:gridCol w:w="2206"/>
      </w:tblGrid>
      <w:tr w:rsidR="00C22179" w:rsidRPr="008728D9" w14:paraId="4E299434" w14:textId="77777777" w:rsidTr="00C22179">
        <w:tc>
          <w:tcPr>
            <w:tcW w:w="2416" w:type="pct"/>
          </w:tcPr>
          <w:p w14:paraId="70B4C3F9" w14:textId="52A695FB" w:rsidR="00C22179" w:rsidRPr="008728D9" w:rsidRDefault="00C22179" w:rsidP="00C22179">
            <w:pPr>
              <w:jc w:val="both"/>
              <w:rPr>
                <w:rFonts w:ascii="Times New Roman" w:hAnsi="Times New Roman" w:cs="Times New Roman"/>
              </w:rPr>
            </w:pPr>
          </w:p>
        </w:tc>
        <w:tc>
          <w:tcPr>
            <w:tcW w:w="1368" w:type="pct"/>
          </w:tcPr>
          <w:p w14:paraId="3CC2ADE0" w14:textId="7B2307A3" w:rsidR="00C22179" w:rsidRPr="008728D9" w:rsidRDefault="00C22179" w:rsidP="00C22179">
            <w:pPr>
              <w:jc w:val="both"/>
              <w:rPr>
                <w:rFonts w:ascii="Times New Roman" w:hAnsi="Times New Roman" w:cs="Times New Roman"/>
              </w:rPr>
            </w:pPr>
            <w:r w:rsidRPr="008728D9">
              <w:rPr>
                <w:rFonts w:ascii="Times New Roman" w:hAnsi="Times New Roman" w:cs="Times New Roman"/>
              </w:rPr>
              <w:t>Frekans</w:t>
            </w:r>
          </w:p>
        </w:tc>
        <w:tc>
          <w:tcPr>
            <w:tcW w:w="1216" w:type="pct"/>
          </w:tcPr>
          <w:p w14:paraId="5DD1A165" w14:textId="4AF92253" w:rsidR="00C22179" w:rsidRPr="008728D9" w:rsidRDefault="00C22179" w:rsidP="00C22179">
            <w:pPr>
              <w:jc w:val="both"/>
              <w:rPr>
                <w:rFonts w:ascii="Times New Roman" w:hAnsi="Times New Roman" w:cs="Times New Roman"/>
              </w:rPr>
            </w:pPr>
            <w:r w:rsidRPr="008728D9">
              <w:rPr>
                <w:rFonts w:ascii="Times New Roman" w:hAnsi="Times New Roman" w:cs="Times New Roman"/>
              </w:rPr>
              <w:t>Yüzde (%)</w:t>
            </w:r>
          </w:p>
        </w:tc>
      </w:tr>
      <w:tr w:rsidR="00C77CC6" w:rsidRPr="008728D9" w14:paraId="0CC1BE19" w14:textId="77777777" w:rsidTr="00C22179">
        <w:tc>
          <w:tcPr>
            <w:tcW w:w="2416" w:type="pct"/>
          </w:tcPr>
          <w:p w14:paraId="2C277A0A" w14:textId="69CF0EEB" w:rsidR="00C77CC6" w:rsidRPr="008728D9" w:rsidRDefault="00C22179" w:rsidP="009B48F6">
            <w:pPr>
              <w:jc w:val="both"/>
              <w:rPr>
                <w:rFonts w:ascii="Times New Roman" w:hAnsi="Times New Roman" w:cs="Times New Roman"/>
              </w:rPr>
            </w:pPr>
            <w:r w:rsidRPr="008728D9">
              <w:rPr>
                <w:rFonts w:ascii="Times New Roman" w:hAnsi="Times New Roman" w:cs="Times New Roman"/>
              </w:rPr>
              <w:t>Doğru bulma</w:t>
            </w:r>
          </w:p>
        </w:tc>
        <w:tc>
          <w:tcPr>
            <w:tcW w:w="1368" w:type="pct"/>
          </w:tcPr>
          <w:p w14:paraId="0181A1BC"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114</w:t>
            </w:r>
          </w:p>
        </w:tc>
        <w:tc>
          <w:tcPr>
            <w:tcW w:w="1216" w:type="pct"/>
          </w:tcPr>
          <w:p w14:paraId="65266370"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42,22</w:t>
            </w:r>
          </w:p>
        </w:tc>
      </w:tr>
      <w:tr w:rsidR="00C77CC6" w:rsidRPr="008728D9" w14:paraId="26C431C0" w14:textId="77777777" w:rsidTr="00C22179">
        <w:tc>
          <w:tcPr>
            <w:tcW w:w="2416" w:type="pct"/>
          </w:tcPr>
          <w:p w14:paraId="7FA66E10" w14:textId="67E720B3" w:rsidR="00C77CC6" w:rsidRPr="008728D9" w:rsidRDefault="00C22179" w:rsidP="009B48F6">
            <w:pPr>
              <w:jc w:val="both"/>
              <w:rPr>
                <w:rFonts w:ascii="Times New Roman" w:hAnsi="Times New Roman" w:cs="Times New Roman"/>
              </w:rPr>
            </w:pPr>
            <w:r w:rsidRPr="008728D9">
              <w:rPr>
                <w:rFonts w:ascii="Times New Roman" w:hAnsi="Times New Roman" w:cs="Times New Roman"/>
              </w:rPr>
              <w:t>Doğru bulmama</w:t>
            </w:r>
          </w:p>
        </w:tc>
        <w:tc>
          <w:tcPr>
            <w:tcW w:w="1368" w:type="pct"/>
          </w:tcPr>
          <w:p w14:paraId="2ED969BA"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156</w:t>
            </w:r>
          </w:p>
        </w:tc>
        <w:tc>
          <w:tcPr>
            <w:tcW w:w="1216" w:type="pct"/>
          </w:tcPr>
          <w:p w14:paraId="65B9DF9B"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57,77</w:t>
            </w:r>
          </w:p>
        </w:tc>
      </w:tr>
    </w:tbl>
    <w:p w14:paraId="11E52BF5" w14:textId="56FE25CB" w:rsidR="00037CD2" w:rsidRPr="008728D9" w:rsidRDefault="00335423" w:rsidP="008728D9">
      <w:pPr>
        <w:tabs>
          <w:tab w:val="left" w:pos="6855"/>
        </w:tabs>
        <w:spacing w:before="120" w:after="120"/>
        <w:jc w:val="both"/>
        <w:rPr>
          <w:rFonts w:ascii="Times New Roman" w:hAnsi="Times New Roman" w:cs="Times New Roman"/>
        </w:rPr>
      </w:pPr>
      <w:r>
        <w:rPr>
          <w:rFonts w:ascii="Times New Roman" w:hAnsi="Times New Roman" w:cs="Times New Roman"/>
        </w:rPr>
        <w:t>Tablo</w:t>
      </w:r>
      <w:r w:rsidR="009E48EE" w:rsidRPr="008728D9">
        <w:rPr>
          <w:rFonts w:ascii="Times New Roman" w:hAnsi="Times New Roman" w:cs="Times New Roman"/>
        </w:rPr>
        <w:t xml:space="preserve"> 7’de görüldüğü gibi %63’lük kesim evsel atıkların ayrıştırıldığı veya imha edildiği yer olmadığını söylemiştir.</w:t>
      </w:r>
      <w:r w:rsidR="00037CD2" w:rsidRPr="008728D9">
        <w:rPr>
          <w:rFonts w:ascii="Times New Roman" w:hAnsi="Times New Roman" w:cs="Times New Roman"/>
        </w:rPr>
        <w:t xml:space="preserve"> Ayrıştırama nedenini ise gerekli olabilecek imkânların olmamasıdır. %3</w:t>
      </w:r>
      <w:r w:rsidR="009E48EE" w:rsidRPr="008728D9">
        <w:rPr>
          <w:rFonts w:ascii="Times New Roman" w:hAnsi="Times New Roman" w:cs="Times New Roman"/>
        </w:rPr>
        <w:t>7</w:t>
      </w:r>
      <w:r w:rsidR="00037CD2" w:rsidRPr="008728D9">
        <w:rPr>
          <w:rFonts w:ascii="Times New Roman" w:hAnsi="Times New Roman" w:cs="Times New Roman"/>
        </w:rPr>
        <w:t>’</w:t>
      </w:r>
      <w:r w:rsidR="009E48EE" w:rsidRPr="008728D9">
        <w:rPr>
          <w:rFonts w:ascii="Times New Roman" w:hAnsi="Times New Roman" w:cs="Times New Roman"/>
        </w:rPr>
        <w:t>si</w:t>
      </w:r>
      <w:r w:rsidR="00037CD2" w:rsidRPr="008728D9">
        <w:rPr>
          <w:rFonts w:ascii="Times New Roman" w:hAnsi="Times New Roman" w:cs="Times New Roman"/>
        </w:rPr>
        <w:t xml:space="preserve"> evsel atıkların ayrıştıran kesimi oluşturanlar ise; atıkları şehir merkezine götürme veya yakma yoluyla ayrıştırabildiklerini söylemişlerdir. </w:t>
      </w:r>
    </w:p>
    <w:p w14:paraId="4FB55091" w14:textId="741A1A71" w:rsidR="00C77CC6" w:rsidRPr="008728D9" w:rsidRDefault="00335423" w:rsidP="009B48F6">
      <w:pPr>
        <w:tabs>
          <w:tab w:val="left" w:pos="6855"/>
        </w:tabs>
        <w:jc w:val="both"/>
        <w:rPr>
          <w:rFonts w:ascii="Times New Roman" w:hAnsi="Times New Roman" w:cs="Times New Roman"/>
        </w:rPr>
      </w:pPr>
      <w:r w:rsidRPr="00335423">
        <w:rPr>
          <w:rFonts w:ascii="Times New Roman" w:hAnsi="Times New Roman" w:cs="Times New Roman"/>
          <w:b/>
          <w:bCs/>
        </w:rPr>
        <w:t>Tablo</w:t>
      </w:r>
      <w:r w:rsidR="0092767E" w:rsidRPr="00335423">
        <w:rPr>
          <w:rFonts w:ascii="Times New Roman" w:hAnsi="Times New Roman" w:cs="Times New Roman"/>
          <w:b/>
          <w:bCs/>
        </w:rPr>
        <w:t xml:space="preserve"> 7.</w:t>
      </w:r>
      <w:r w:rsidR="0092767E" w:rsidRPr="008728D9">
        <w:rPr>
          <w:rFonts w:ascii="Times New Roman" w:hAnsi="Times New Roman" w:cs="Times New Roman"/>
        </w:rPr>
        <w:t xml:space="preserve"> Evsel Atıklarınız Ayrıştırıldığı </w:t>
      </w:r>
      <w:r w:rsidR="009E48EE" w:rsidRPr="008728D9">
        <w:rPr>
          <w:rFonts w:ascii="Times New Roman" w:hAnsi="Times New Roman" w:cs="Times New Roman"/>
        </w:rPr>
        <w:t>veya</w:t>
      </w:r>
      <w:r w:rsidR="0092767E" w:rsidRPr="008728D9">
        <w:rPr>
          <w:rFonts w:ascii="Times New Roman" w:hAnsi="Times New Roman" w:cs="Times New Roman"/>
        </w:rPr>
        <w:t xml:space="preserve"> İmha Edildiği Yer</w:t>
      </w:r>
      <w:r w:rsidR="00037CD2" w:rsidRPr="008728D9">
        <w:rPr>
          <w:rFonts w:ascii="Times New Roman" w:hAnsi="Times New Roman" w:cs="Times New Roman"/>
        </w:rPr>
        <w:t>in Olma Durumu</w:t>
      </w:r>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4384"/>
        <w:gridCol w:w="2482"/>
        <w:gridCol w:w="2206"/>
      </w:tblGrid>
      <w:tr w:rsidR="00037CD2" w:rsidRPr="008728D9" w14:paraId="4E33E96D" w14:textId="77777777" w:rsidTr="00037CD2">
        <w:tc>
          <w:tcPr>
            <w:tcW w:w="2416" w:type="pct"/>
          </w:tcPr>
          <w:p w14:paraId="79E09EE4" w14:textId="252EF68E" w:rsidR="00037CD2" w:rsidRPr="008728D9" w:rsidRDefault="00037CD2" w:rsidP="00037CD2">
            <w:pPr>
              <w:jc w:val="both"/>
              <w:rPr>
                <w:rFonts w:ascii="Times New Roman" w:hAnsi="Times New Roman" w:cs="Times New Roman"/>
              </w:rPr>
            </w:pPr>
          </w:p>
        </w:tc>
        <w:tc>
          <w:tcPr>
            <w:tcW w:w="1368" w:type="pct"/>
          </w:tcPr>
          <w:p w14:paraId="648626CA" w14:textId="7280902B" w:rsidR="00037CD2" w:rsidRPr="008728D9" w:rsidRDefault="00037CD2" w:rsidP="00037CD2">
            <w:pPr>
              <w:jc w:val="both"/>
              <w:rPr>
                <w:rFonts w:ascii="Times New Roman" w:hAnsi="Times New Roman" w:cs="Times New Roman"/>
              </w:rPr>
            </w:pPr>
            <w:r w:rsidRPr="008728D9">
              <w:rPr>
                <w:rFonts w:ascii="Times New Roman" w:hAnsi="Times New Roman" w:cs="Times New Roman"/>
              </w:rPr>
              <w:t>Frekans</w:t>
            </w:r>
          </w:p>
        </w:tc>
        <w:tc>
          <w:tcPr>
            <w:tcW w:w="1216" w:type="pct"/>
          </w:tcPr>
          <w:p w14:paraId="32930BAE" w14:textId="1187C871" w:rsidR="00037CD2" w:rsidRPr="008728D9" w:rsidRDefault="00037CD2" w:rsidP="00037CD2">
            <w:pPr>
              <w:jc w:val="both"/>
              <w:rPr>
                <w:rFonts w:ascii="Times New Roman" w:hAnsi="Times New Roman" w:cs="Times New Roman"/>
              </w:rPr>
            </w:pPr>
            <w:r w:rsidRPr="008728D9">
              <w:rPr>
                <w:rFonts w:ascii="Times New Roman" w:hAnsi="Times New Roman" w:cs="Times New Roman"/>
              </w:rPr>
              <w:t>Yüzde (%)</w:t>
            </w:r>
          </w:p>
        </w:tc>
      </w:tr>
      <w:tr w:rsidR="00C77CC6" w:rsidRPr="008728D9" w14:paraId="34D3CE66" w14:textId="77777777" w:rsidTr="00037CD2">
        <w:tc>
          <w:tcPr>
            <w:tcW w:w="2416" w:type="pct"/>
          </w:tcPr>
          <w:p w14:paraId="388EE4EC" w14:textId="60A70EBF" w:rsidR="00C77CC6" w:rsidRPr="008728D9" w:rsidRDefault="00037CD2" w:rsidP="009B48F6">
            <w:pPr>
              <w:jc w:val="both"/>
              <w:rPr>
                <w:rFonts w:ascii="Times New Roman" w:hAnsi="Times New Roman" w:cs="Times New Roman"/>
              </w:rPr>
            </w:pPr>
            <w:r w:rsidRPr="008728D9">
              <w:rPr>
                <w:rFonts w:ascii="Times New Roman" w:hAnsi="Times New Roman" w:cs="Times New Roman"/>
              </w:rPr>
              <w:t>Yerin olma durumu</w:t>
            </w:r>
          </w:p>
        </w:tc>
        <w:tc>
          <w:tcPr>
            <w:tcW w:w="1368" w:type="pct"/>
          </w:tcPr>
          <w:p w14:paraId="5CF101E8"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101</w:t>
            </w:r>
          </w:p>
        </w:tc>
        <w:tc>
          <w:tcPr>
            <w:tcW w:w="1216" w:type="pct"/>
          </w:tcPr>
          <w:p w14:paraId="24E308C2"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37,40</w:t>
            </w:r>
          </w:p>
        </w:tc>
      </w:tr>
      <w:tr w:rsidR="00C77CC6" w:rsidRPr="008728D9" w14:paraId="3AAEC5AD" w14:textId="77777777" w:rsidTr="00037CD2">
        <w:tc>
          <w:tcPr>
            <w:tcW w:w="2416" w:type="pct"/>
          </w:tcPr>
          <w:p w14:paraId="3CA1E351" w14:textId="2420A355" w:rsidR="00C77CC6" w:rsidRPr="008728D9" w:rsidRDefault="00037CD2" w:rsidP="009B48F6">
            <w:pPr>
              <w:jc w:val="both"/>
              <w:rPr>
                <w:rFonts w:ascii="Times New Roman" w:hAnsi="Times New Roman" w:cs="Times New Roman"/>
              </w:rPr>
            </w:pPr>
            <w:r w:rsidRPr="008728D9">
              <w:rPr>
                <w:rFonts w:ascii="Times New Roman" w:hAnsi="Times New Roman" w:cs="Times New Roman"/>
              </w:rPr>
              <w:t>Yerin olmama durumu</w:t>
            </w:r>
          </w:p>
        </w:tc>
        <w:tc>
          <w:tcPr>
            <w:tcW w:w="1368" w:type="pct"/>
          </w:tcPr>
          <w:p w14:paraId="299A601C"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169</w:t>
            </w:r>
          </w:p>
        </w:tc>
        <w:tc>
          <w:tcPr>
            <w:tcW w:w="1216" w:type="pct"/>
          </w:tcPr>
          <w:p w14:paraId="2265E92A"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62,59</w:t>
            </w:r>
          </w:p>
        </w:tc>
      </w:tr>
    </w:tbl>
    <w:p w14:paraId="33130B21" w14:textId="3666774C" w:rsidR="009E48EE" w:rsidRPr="008728D9" w:rsidRDefault="007259CF" w:rsidP="007259CF">
      <w:pPr>
        <w:tabs>
          <w:tab w:val="left" w:pos="6855"/>
        </w:tabs>
        <w:spacing w:before="120" w:after="120"/>
        <w:jc w:val="both"/>
        <w:rPr>
          <w:rFonts w:ascii="Times New Roman" w:hAnsi="Times New Roman" w:cs="Times New Roman"/>
        </w:rPr>
      </w:pPr>
      <w:r w:rsidRPr="008728D9">
        <w:rPr>
          <w:rFonts w:ascii="Times New Roman" w:hAnsi="Times New Roman" w:cs="Times New Roman"/>
        </w:rPr>
        <w:t xml:space="preserve">Çevre kirliliğinde kimyasal mücadele önüne geçilemeyen zorlu bir aşamadır. </w:t>
      </w:r>
      <w:r w:rsidR="00335423">
        <w:rPr>
          <w:rFonts w:ascii="Times New Roman" w:hAnsi="Times New Roman" w:cs="Times New Roman"/>
        </w:rPr>
        <w:t>Tablo</w:t>
      </w:r>
      <w:r w:rsidR="009E48EE" w:rsidRPr="008728D9">
        <w:rPr>
          <w:rFonts w:ascii="Times New Roman" w:hAnsi="Times New Roman" w:cs="Times New Roman"/>
        </w:rPr>
        <w:t xml:space="preserve"> 8’de kırsal alanda ikame eden kadınların çeşitli nedenlerden dolayı </w:t>
      </w:r>
      <w:r w:rsidRPr="008728D9">
        <w:rPr>
          <w:rFonts w:ascii="Times New Roman" w:hAnsi="Times New Roman" w:cs="Times New Roman"/>
        </w:rPr>
        <w:t>evlerinde kimyasal deterjan kullanma incelendiğinde</w:t>
      </w:r>
      <w:r w:rsidR="009E48EE" w:rsidRPr="008728D9">
        <w:rPr>
          <w:rFonts w:ascii="Times New Roman" w:hAnsi="Times New Roman" w:cs="Times New Roman"/>
        </w:rPr>
        <w:t xml:space="preserve"> %</w:t>
      </w:r>
      <w:r w:rsidRPr="008728D9">
        <w:rPr>
          <w:rFonts w:ascii="Times New Roman" w:hAnsi="Times New Roman" w:cs="Times New Roman"/>
        </w:rPr>
        <w:t xml:space="preserve">94’lük gibi büyük bir kısmı evlerinde </w:t>
      </w:r>
      <w:r w:rsidR="009E48EE" w:rsidRPr="008728D9">
        <w:rPr>
          <w:rFonts w:ascii="Times New Roman" w:hAnsi="Times New Roman" w:cs="Times New Roman"/>
        </w:rPr>
        <w:t>kimyasal içerikli deterjan kullan</w:t>
      </w:r>
      <w:r w:rsidRPr="008728D9">
        <w:rPr>
          <w:rFonts w:ascii="Times New Roman" w:hAnsi="Times New Roman" w:cs="Times New Roman"/>
        </w:rPr>
        <w:t>dığı belirlenmiştir.</w:t>
      </w:r>
    </w:p>
    <w:p w14:paraId="5DE25A62" w14:textId="30545071" w:rsidR="00C77CC6" w:rsidRPr="008728D9" w:rsidRDefault="00335423" w:rsidP="009E48EE">
      <w:pPr>
        <w:tabs>
          <w:tab w:val="left" w:pos="6855"/>
        </w:tabs>
        <w:spacing w:before="120" w:after="120"/>
        <w:jc w:val="both"/>
        <w:rPr>
          <w:rFonts w:ascii="Times New Roman" w:hAnsi="Times New Roman" w:cs="Times New Roman"/>
        </w:rPr>
      </w:pPr>
      <w:r w:rsidRPr="00335423">
        <w:rPr>
          <w:rFonts w:ascii="Times New Roman" w:hAnsi="Times New Roman" w:cs="Times New Roman"/>
          <w:b/>
          <w:bCs/>
        </w:rPr>
        <w:t>Tablo</w:t>
      </w:r>
      <w:r w:rsidR="009E48EE" w:rsidRPr="00335423">
        <w:rPr>
          <w:rFonts w:ascii="Times New Roman" w:hAnsi="Times New Roman" w:cs="Times New Roman"/>
          <w:b/>
          <w:bCs/>
        </w:rPr>
        <w:t xml:space="preserve"> 8.</w:t>
      </w:r>
      <w:r w:rsidR="009E48EE" w:rsidRPr="008728D9">
        <w:rPr>
          <w:rFonts w:ascii="Times New Roman" w:hAnsi="Times New Roman" w:cs="Times New Roman"/>
        </w:rPr>
        <w:t xml:space="preserve"> Kadınların Evlerinde Kimyasal İçerikli Deterjan Kullanma Durumu</w:t>
      </w:r>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4384"/>
        <w:gridCol w:w="2482"/>
        <w:gridCol w:w="2206"/>
      </w:tblGrid>
      <w:tr w:rsidR="009E48EE" w:rsidRPr="008728D9" w14:paraId="5B8A7DDD" w14:textId="77777777" w:rsidTr="009E48EE">
        <w:tc>
          <w:tcPr>
            <w:tcW w:w="2416" w:type="pct"/>
          </w:tcPr>
          <w:p w14:paraId="4FB247F4" w14:textId="1D23AF6B" w:rsidR="009E48EE" w:rsidRPr="008728D9" w:rsidRDefault="009E48EE" w:rsidP="009E48EE">
            <w:pPr>
              <w:jc w:val="both"/>
              <w:rPr>
                <w:rFonts w:ascii="Times New Roman" w:hAnsi="Times New Roman" w:cs="Times New Roman"/>
              </w:rPr>
            </w:pPr>
          </w:p>
        </w:tc>
        <w:tc>
          <w:tcPr>
            <w:tcW w:w="1368" w:type="pct"/>
          </w:tcPr>
          <w:p w14:paraId="7CE5B955" w14:textId="7AE9A7C1" w:rsidR="009E48EE" w:rsidRPr="008728D9" w:rsidRDefault="009E48EE" w:rsidP="009E48EE">
            <w:pPr>
              <w:jc w:val="both"/>
              <w:rPr>
                <w:rFonts w:ascii="Times New Roman" w:hAnsi="Times New Roman" w:cs="Times New Roman"/>
              </w:rPr>
            </w:pPr>
            <w:r w:rsidRPr="008728D9">
              <w:rPr>
                <w:rFonts w:ascii="Times New Roman" w:hAnsi="Times New Roman" w:cs="Times New Roman"/>
              </w:rPr>
              <w:t>Frekans</w:t>
            </w:r>
          </w:p>
        </w:tc>
        <w:tc>
          <w:tcPr>
            <w:tcW w:w="1216" w:type="pct"/>
          </w:tcPr>
          <w:p w14:paraId="784DCBA5" w14:textId="4B65E3D4" w:rsidR="009E48EE" w:rsidRPr="008728D9" w:rsidRDefault="009E48EE" w:rsidP="009E48EE">
            <w:pPr>
              <w:jc w:val="both"/>
              <w:rPr>
                <w:rFonts w:ascii="Times New Roman" w:hAnsi="Times New Roman" w:cs="Times New Roman"/>
              </w:rPr>
            </w:pPr>
            <w:r w:rsidRPr="008728D9">
              <w:rPr>
                <w:rFonts w:ascii="Times New Roman" w:hAnsi="Times New Roman" w:cs="Times New Roman"/>
              </w:rPr>
              <w:t>Yüzde (%)</w:t>
            </w:r>
          </w:p>
        </w:tc>
      </w:tr>
      <w:tr w:rsidR="00C77CC6" w:rsidRPr="008728D9" w14:paraId="6A72794C" w14:textId="77777777" w:rsidTr="009E48EE">
        <w:tc>
          <w:tcPr>
            <w:tcW w:w="2416" w:type="pct"/>
          </w:tcPr>
          <w:p w14:paraId="6B0B6A1D" w14:textId="17B41767" w:rsidR="00C77CC6" w:rsidRPr="008728D9" w:rsidRDefault="009E48EE" w:rsidP="009B48F6">
            <w:pPr>
              <w:jc w:val="both"/>
              <w:rPr>
                <w:rFonts w:ascii="Times New Roman" w:hAnsi="Times New Roman" w:cs="Times New Roman"/>
              </w:rPr>
            </w:pPr>
            <w:r w:rsidRPr="008728D9">
              <w:rPr>
                <w:rFonts w:ascii="Times New Roman" w:hAnsi="Times New Roman" w:cs="Times New Roman"/>
              </w:rPr>
              <w:t>Kullanan</w:t>
            </w:r>
          </w:p>
        </w:tc>
        <w:tc>
          <w:tcPr>
            <w:tcW w:w="1368" w:type="pct"/>
          </w:tcPr>
          <w:p w14:paraId="2FF2CAC7"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253</w:t>
            </w:r>
          </w:p>
        </w:tc>
        <w:tc>
          <w:tcPr>
            <w:tcW w:w="1216" w:type="pct"/>
          </w:tcPr>
          <w:p w14:paraId="105A1208"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93,70</w:t>
            </w:r>
          </w:p>
        </w:tc>
      </w:tr>
      <w:tr w:rsidR="00C77CC6" w:rsidRPr="008728D9" w14:paraId="14FD99B2" w14:textId="77777777" w:rsidTr="009E48EE">
        <w:tc>
          <w:tcPr>
            <w:tcW w:w="2416" w:type="pct"/>
          </w:tcPr>
          <w:p w14:paraId="44A441E2" w14:textId="61B90E7C" w:rsidR="00C77CC6" w:rsidRPr="008728D9" w:rsidRDefault="009E48EE" w:rsidP="009B48F6">
            <w:pPr>
              <w:jc w:val="both"/>
              <w:rPr>
                <w:rFonts w:ascii="Times New Roman" w:hAnsi="Times New Roman" w:cs="Times New Roman"/>
              </w:rPr>
            </w:pPr>
            <w:r w:rsidRPr="008728D9">
              <w:rPr>
                <w:rFonts w:ascii="Times New Roman" w:hAnsi="Times New Roman" w:cs="Times New Roman"/>
              </w:rPr>
              <w:t>Kullanmayan</w:t>
            </w:r>
          </w:p>
        </w:tc>
        <w:tc>
          <w:tcPr>
            <w:tcW w:w="1368" w:type="pct"/>
          </w:tcPr>
          <w:p w14:paraId="6C805CCE"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17</w:t>
            </w:r>
          </w:p>
        </w:tc>
        <w:tc>
          <w:tcPr>
            <w:tcW w:w="1216" w:type="pct"/>
          </w:tcPr>
          <w:p w14:paraId="137545A5"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6,29</w:t>
            </w:r>
          </w:p>
        </w:tc>
      </w:tr>
    </w:tbl>
    <w:p w14:paraId="146CD1A8" w14:textId="42A2CC9C" w:rsidR="0097018B" w:rsidRPr="008728D9" w:rsidRDefault="0097018B" w:rsidP="0097018B">
      <w:pPr>
        <w:tabs>
          <w:tab w:val="left" w:pos="6855"/>
        </w:tabs>
        <w:spacing w:before="120" w:after="120"/>
        <w:jc w:val="both"/>
        <w:rPr>
          <w:rFonts w:ascii="Times New Roman" w:hAnsi="Times New Roman" w:cs="Times New Roman"/>
        </w:rPr>
      </w:pPr>
      <w:r w:rsidRPr="008728D9">
        <w:rPr>
          <w:rFonts w:ascii="Times New Roman" w:hAnsi="Times New Roman" w:cs="Times New Roman"/>
        </w:rPr>
        <w:t xml:space="preserve">Kadınların çevre bilincine karşı tutumunu belirleye bilmek için bir de “Çevreyi az kirletecek daha az kimyasal içerikli ürün için daha fazla ödeme yaparak ürün satın alır mısınız?” diye soruldu ve verilen cevaplar </w:t>
      </w:r>
      <w:r w:rsidR="00335423">
        <w:rPr>
          <w:rFonts w:ascii="Times New Roman" w:hAnsi="Times New Roman" w:cs="Times New Roman"/>
        </w:rPr>
        <w:t>Tablo</w:t>
      </w:r>
      <w:r w:rsidRPr="008728D9">
        <w:rPr>
          <w:rFonts w:ascii="Times New Roman" w:hAnsi="Times New Roman" w:cs="Times New Roman"/>
        </w:rPr>
        <w:t xml:space="preserve"> 9’da incelenmiştir. Kadınların %61’lik kısmı yarın kadınların yarısından fazlası çevreyi daha az kirletecek daha az kimyasal ürün içeren </w:t>
      </w:r>
      <w:r w:rsidR="00FE214C" w:rsidRPr="008728D9">
        <w:rPr>
          <w:rFonts w:ascii="Times New Roman" w:hAnsi="Times New Roman" w:cs="Times New Roman"/>
        </w:rPr>
        <w:t>ürün satın almak için fazladan ödemeye razı olduğu gözlenmiştir.</w:t>
      </w:r>
      <w:r w:rsidRPr="008728D9">
        <w:rPr>
          <w:rFonts w:ascii="Times New Roman" w:hAnsi="Times New Roman" w:cs="Times New Roman"/>
        </w:rPr>
        <w:t xml:space="preserve"> </w:t>
      </w:r>
      <w:r w:rsidR="00FE214C" w:rsidRPr="008728D9">
        <w:rPr>
          <w:rFonts w:ascii="Times New Roman" w:hAnsi="Times New Roman" w:cs="Times New Roman"/>
        </w:rPr>
        <w:t xml:space="preserve">Kadınlara “Geri Dönüşüm Çevre Kirliliğini Azaltır Mı?” diye 5’li likert </w:t>
      </w:r>
      <w:r w:rsidR="00F205F8" w:rsidRPr="008728D9">
        <w:rPr>
          <w:rFonts w:ascii="Times New Roman" w:hAnsi="Times New Roman" w:cs="Times New Roman"/>
        </w:rPr>
        <w:t xml:space="preserve">ile ölçülmeye çalışmıştır. </w:t>
      </w:r>
      <w:r w:rsidR="00FE214C" w:rsidRPr="008728D9">
        <w:rPr>
          <w:rFonts w:ascii="Times New Roman" w:hAnsi="Times New Roman" w:cs="Times New Roman"/>
        </w:rPr>
        <w:t xml:space="preserve">Geri dönüşüm çevre kirliliğini azaltır fikrine </w:t>
      </w:r>
      <w:r w:rsidR="00F205F8" w:rsidRPr="008728D9">
        <w:rPr>
          <w:rFonts w:ascii="Times New Roman" w:hAnsi="Times New Roman" w:cs="Times New Roman"/>
        </w:rPr>
        <w:t xml:space="preserve">kadınların </w:t>
      </w:r>
      <w:r w:rsidR="00FE214C" w:rsidRPr="008728D9">
        <w:rPr>
          <w:rFonts w:ascii="Times New Roman" w:hAnsi="Times New Roman" w:cs="Times New Roman"/>
        </w:rPr>
        <w:t>%8</w:t>
      </w:r>
      <w:r w:rsidR="00F205F8" w:rsidRPr="008728D9">
        <w:rPr>
          <w:rFonts w:ascii="Times New Roman" w:hAnsi="Times New Roman" w:cs="Times New Roman"/>
        </w:rPr>
        <w:t>2’si</w:t>
      </w:r>
      <w:r w:rsidR="00FE214C" w:rsidRPr="008728D9">
        <w:rPr>
          <w:rFonts w:ascii="Times New Roman" w:hAnsi="Times New Roman" w:cs="Times New Roman"/>
        </w:rPr>
        <w:t xml:space="preserve"> tamamen katılı</w:t>
      </w:r>
      <w:r w:rsidR="00F205F8" w:rsidRPr="008728D9">
        <w:rPr>
          <w:rFonts w:ascii="Times New Roman" w:hAnsi="Times New Roman" w:cs="Times New Roman"/>
        </w:rPr>
        <w:t>rken</w:t>
      </w:r>
      <w:r w:rsidR="00FE214C" w:rsidRPr="008728D9">
        <w:rPr>
          <w:rFonts w:ascii="Times New Roman" w:hAnsi="Times New Roman" w:cs="Times New Roman"/>
        </w:rPr>
        <w:t>, %15</w:t>
      </w:r>
      <w:r w:rsidR="00F205F8" w:rsidRPr="008728D9">
        <w:rPr>
          <w:rFonts w:ascii="Times New Roman" w:hAnsi="Times New Roman" w:cs="Times New Roman"/>
        </w:rPr>
        <w:t>’i</w:t>
      </w:r>
      <w:r w:rsidR="00FE214C" w:rsidRPr="008728D9">
        <w:rPr>
          <w:rFonts w:ascii="Times New Roman" w:hAnsi="Times New Roman" w:cs="Times New Roman"/>
        </w:rPr>
        <w:t xml:space="preserve"> kısmen katılıyor, %1</w:t>
      </w:r>
      <w:r w:rsidR="00F205F8" w:rsidRPr="008728D9">
        <w:rPr>
          <w:rFonts w:ascii="Times New Roman" w:hAnsi="Times New Roman" w:cs="Times New Roman"/>
        </w:rPr>
        <w:t>’i</w:t>
      </w:r>
      <w:r w:rsidR="00FE214C" w:rsidRPr="008728D9">
        <w:rPr>
          <w:rFonts w:ascii="Times New Roman" w:hAnsi="Times New Roman" w:cs="Times New Roman"/>
        </w:rPr>
        <w:t xml:space="preserve"> ne katılı</w:t>
      </w:r>
      <w:r w:rsidR="00F205F8" w:rsidRPr="008728D9">
        <w:rPr>
          <w:rFonts w:ascii="Times New Roman" w:hAnsi="Times New Roman" w:cs="Times New Roman"/>
        </w:rPr>
        <w:t>r</w:t>
      </w:r>
      <w:r w:rsidR="00FE214C" w:rsidRPr="008728D9">
        <w:rPr>
          <w:rFonts w:ascii="Times New Roman" w:hAnsi="Times New Roman" w:cs="Times New Roman"/>
        </w:rPr>
        <w:t xml:space="preserve"> ne katılmıyor, %</w:t>
      </w:r>
      <w:r w:rsidR="00F205F8" w:rsidRPr="008728D9">
        <w:rPr>
          <w:rFonts w:ascii="Times New Roman" w:hAnsi="Times New Roman" w:cs="Times New Roman"/>
        </w:rPr>
        <w:t>1’den bile az (%0,379</w:t>
      </w:r>
      <w:r w:rsidR="00FE214C" w:rsidRPr="008728D9">
        <w:rPr>
          <w:rFonts w:ascii="Times New Roman" w:hAnsi="Times New Roman" w:cs="Times New Roman"/>
        </w:rPr>
        <w:t xml:space="preserve"> oranında hiç katılmıyor cevabı alınmıştır.</w:t>
      </w:r>
    </w:p>
    <w:p w14:paraId="56DBFCCE" w14:textId="10D4B46D" w:rsidR="00251E03" w:rsidRPr="008728D9" w:rsidRDefault="00335423" w:rsidP="0097018B">
      <w:pPr>
        <w:tabs>
          <w:tab w:val="left" w:pos="6855"/>
        </w:tabs>
        <w:spacing w:before="120" w:after="120"/>
        <w:jc w:val="both"/>
        <w:rPr>
          <w:rFonts w:ascii="Times New Roman" w:hAnsi="Times New Roman" w:cs="Times New Roman"/>
        </w:rPr>
      </w:pPr>
      <w:r w:rsidRPr="00335423">
        <w:rPr>
          <w:rFonts w:ascii="Times New Roman" w:hAnsi="Times New Roman" w:cs="Times New Roman"/>
          <w:b/>
          <w:bCs/>
        </w:rPr>
        <w:t>Tablo</w:t>
      </w:r>
      <w:r w:rsidR="007259CF" w:rsidRPr="00335423">
        <w:rPr>
          <w:rFonts w:ascii="Times New Roman" w:hAnsi="Times New Roman" w:cs="Times New Roman"/>
          <w:b/>
          <w:bCs/>
        </w:rPr>
        <w:t xml:space="preserve"> 9.</w:t>
      </w:r>
      <w:r w:rsidR="007259CF" w:rsidRPr="008728D9">
        <w:rPr>
          <w:rFonts w:ascii="Times New Roman" w:hAnsi="Times New Roman" w:cs="Times New Roman"/>
        </w:rPr>
        <w:t xml:space="preserve"> Kadınların Çevreyi Az Kirletecek, Daha Az Kimyasal İçerikli Ürün İçin Daha Fazla Ödeme Yapmaya razı olma durumu</w:t>
      </w:r>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4384"/>
        <w:gridCol w:w="2482"/>
        <w:gridCol w:w="2206"/>
      </w:tblGrid>
      <w:tr w:rsidR="007259CF" w:rsidRPr="008728D9" w14:paraId="7950F6E7" w14:textId="77777777" w:rsidTr="009B48F6">
        <w:tc>
          <w:tcPr>
            <w:tcW w:w="2416" w:type="pct"/>
          </w:tcPr>
          <w:p w14:paraId="507E4B31" w14:textId="7820053C" w:rsidR="007259CF" w:rsidRPr="008728D9" w:rsidRDefault="007259CF" w:rsidP="007259CF">
            <w:pPr>
              <w:jc w:val="both"/>
              <w:rPr>
                <w:rFonts w:ascii="Times New Roman" w:hAnsi="Times New Roman" w:cs="Times New Roman"/>
              </w:rPr>
            </w:pPr>
          </w:p>
        </w:tc>
        <w:tc>
          <w:tcPr>
            <w:tcW w:w="1368" w:type="pct"/>
          </w:tcPr>
          <w:p w14:paraId="63D1FC9E" w14:textId="650A27C4" w:rsidR="007259CF" w:rsidRPr="008728D9" w:rsidRDefault="007259CF" w:rsidP="007259CF">
            <w:pPr>
              <w:jc w:val="both"/>
              <w:rPr>
                <w:rFonts w:ascii="Times New Roman" w:hAnsi="Times New Roman" w:cs="Times New Roman"/>
              </w:rPr>
            </w:pPr>
            <w:r w:rsidRPr="008728D9">
              <w:rPr>
                <w:rFonts w:ascii="Times New Roman" w:hAnsi="Times New Roman" w:cs="Times New Roman"/>
              </w:rPr>
              <w:t>Frekans</w:t>
            </w:r>
          </w:p>
        </w:tc>
        <w:tc>
          <w:tcPr>
            <w:tcW w:w="1216" w:type="pct"/>
          </w:tcPr>
          <w:p w14:paraId="7DE29A93" w14:textId="2D704B35" w:rsidR="007259CF" w:rsidRPr="008728D9" w:rsidRDefault="007259CF" w:rsidP="007259CF">
            <w:pPr>
              <w:jc w:val="both"/>
              <w:rPr>
                <w:rFonts w:ascii="Times New Roman" w:hAnsi="Times New Roman" w:cs="Times New Roman"/>
              </w:rPr>
            </w:pPr>
            <w:r w:rsidRPr="008728D9">
              <w:rPr>
                <w:rFonts w:ascii="Times New Roman" w:hAnsi="Times New Roman" w:cs="Times New Roman"/>
              </w:rPr>
              <w:t>Yüzde (%)</w:t>
            </w:r>
          </w:p>
        </w:tc>
      </w:tr>
      <w:tr w:rsidR="00251E03" w:rsidRPr="008728D9" w14:paraId="4BB1E40D" w14:textId="77777777" w:rsidTr="009B48F6">
        <w:tc>
          <w:tcPr>
            <w:tcW w:w="2416" w:type="pct"/>
          </w:tcPr>
          <w:p w14:paraId="321D05B6" w14:textId="511FB840" w:rsidR="00251E03" w:rsidRPr="008728D9" w:rsidRDefault="0097018B" w:rsidP="009B48F6">
            <w:pPr>
              <w:jc w:val="both"/>
              <w:rPr>
                <w:rFonts w:ascii="Times New Roman" w:hAnsi="Times New Roman" w:cs="Times New Roman"/>
              </w:rPr>
            </w:pPr>
            <w:r w:rsidRPr="008728D9">
              <w:rPr>
                <w:rFonts w:ascii="Times New Roman" w:hAnsi="Times New Roman" w:cs="Times New Roman"/>
              </w:rPr>
              <w:t>Razı olan</w:t>
            </w:r>
          </w:p>
        </w:tc>
        <w:tc>
          <w:tcPr>
            <w:tcW w:w="1368" w:type="pct"/>
          </w:tcPr>
          <w:p w14:paraId="1E70F275" w14:textId="77777777" w:rsidR="00251E03" w:rsidRPr="008728D9" w:rsidRDefault="00251E03" w:rsidP="009B48F6">
            <w:pPr>
              <w:jc w:val="both"/>
              <w:rPr>
                <w:rFonts w:ascii="Times New Roman" w:hAnsi="Times New Roman" w:cs="Times New Roman"/>
              </w:rPr>
            </w:pPr>
            <w:r w:rsidRPr="008728D9">
              <w:rPr>
                <w:rFonts w:ascii="Times New Roman" w:hAnsi="Times New Roman" w:cs="Times New Roman"/>
              </w:rPr>
              <w:t>166</w:t>
            </w:r>
          </w:p>
        </w:tc>
        <w:tc>
          <w:tcPr>
            <w:tcW w:w="1216" w:type="pct"/>
          </w:tcPr>
          <w:p w14:paraId="6E123616" w14:textId="77777777" w:rsidR="00251E03" w:rsidRPr="008728D9" w:rsidRDefault="00251E03" w:rsidP="009B48F6">
            <w:pPr>
              <w:jc w:val="both"/>
              <w:rPr>
                <w:rFonts w:ascii="Times New Roman" w:hAnsi="Times New Roman" w:cs="Times New Roman"/>
                <w:color w:val="000000"/>
              </w:rPr>
            </w:pPr>
            <w:r w:rsidRPr="008728D9">
              <w:rPr>
                <w:rFonts w:ascii="Times New Roman" w:hAnsi="Times New Roman" w:cs="Times New Roman"/>
                <w:color w:val="000000"/>
              </w:rPr>
              <w:t>61,48</w:t>
            </w:r>
          </w:p>
        </w:tc>
      </w:tr>
      <w:tr w:rsidR="00251E03" w:rsidRPr="008728D9" w14:paraId="74D60A75" w14:textId="77777777" w:rsidTr="009B48F6">
        <w:tc>
          <w:tcPr>
            <w:tcW w:w="2416" w:type="pct"/>
          </w:tcPr>
          <w:p w14:paraId="02869C85" w14:textId="3E47CECF" w:rsidR="00251E03" w:rsidRPr="008728D9" w:rsidRDefault="0097018B" w:rsidP="009B48F6">
            <w:pPr>
              <w:jc w:val="both"/>
              <w:rPr>
                <w:rFonts w:ascii="Times New Roman" w:hAnsi="Times New Roman" w:cs="Times New Roman"/>
              </w:rPr>
            </w:pPr>
            <w:r w:rsidRPr="008728D9">
              <w:rPr>
                <w:rFonts w:ascii="Times New Roman" w:hAnsi="Times New Roman" w:cs="Times New Roman"/>
              </w:rPr>
              <w:t>Razı olmayan</w:t>
            </w:r>
          </w:p>
        </w:tc>
        <w:tc>
          <w:tcPr>
            <w:tcW w:w="1368" w:type="pct"/>
          </w:tcPr>
          <w:p w14:paraId="012F4CF9" w14:textId="77777777" w:rsidR="00251E03" w:rsidRPr="008728D9" w:rsidRDefault="00251E03" w:rsidP="009B48F6">
            <w:pPr>
              <w:jc w:val="both"/>
              <w:rPr>
                <w:rFonts w:ascii="Times New Roman" w:hAnsi="Times New Roman" w:cs="Times New Roman"/>
              </w:rPr>
            </w:pPr>
            <w:r w:rsidRPr="008728D9">
              <w:rPr>
                <w:rFonts w:ascii="Times New Roman" w:hAnsi="Times New Roman" w:cs="Times New Roman"/>
              </w:rPr>
              <w:t>104</w:t>
            </w:r>
          </w:p>
        </w:tc>
        <w:tc>
          <w:tcPr>
            <w:tcW w:w="1216" w:type="pct"/>
          </w:tcPr>
          <w:p w14:paraId="0EA897D9" w14:textId="77777777" w:rsidR="00251E03" w:rsidRPr="008728D9" w:rsidRDefault="00251E03" w:rsidP="009B48F6">
            <w:pPr>
              <w:jc w:val="both"/>
              <w:rPr>
                <w:rFonts w:ascii="Times New Roman" w:hAnsi="Times New Roman" w:cs="Times New Roman"/>
                <w:color w:val="000000"/>
              </w:rPr>
            </w:pPr>
            <w:r w:rsidRPr="008728D9">
              <w:rPr>
                <w:rFonts w:ascii="Times New Roman" w:hAnsi="Times New Roman" w:cs="Times New Roman"/>
                <w:color w:val="000000"/>
              </w:rPr>
              <w:t>38,51</w:t>
            </w:r>
          </w:p>
        </w:tc>
      </w:tr>
    </w:tbl>
    <w:p w14:paraId="68DFED2E" w14:textId="500B013F" w:rsidR="00083290" w:rsidRPr="008728D9" w:rsidRDefault="00335423" w:rsidP="008728D9">
      <w:pPr>
        <w:tabs>
          <w:tab w:val="left" w:pos="6855"/>
        </w:tabs>
        <w:spacing w:before="120" w:after="120"/>
        <w:jc w:val="both"/>
        <w:rPr>
          <w:rFonts w:ascii="Times New Roman" w:hAnsi="Times New Roman" w:cs="Times New Roman"/>
        </w:rPr>
      </w:pPr>
      <w:r>
        <w:rPr>
          <w:rFonts w:ascii="Times New Roman" w:hAnsi="Times New Roman" w:cs="Times New Roman"/>
        </w:rPr>
        <w:t>Tablo</w:t>
      </w:r>
      <w:r w:rsidR="00FC303B" w:rsidRPr="008728D9">
        <w:rPr>
          <w:rFonts w:ascii="Times New Roman" w:hAnsi="Times New Roman" w:cs="Times New Roman"/>
        </w:rPr>
        <w:t xml:space="preserve"> 10</w:t>
      </w:r>
      <w:r w:rsidR="00F205F8" w:rsidRPr="008728D9">
        <w:rPr>
          <w:rFonts w:ascii="Times New Roman" w:hAnsi="Times New Roman" w:cs="Times New Roman"/>
        </w:rPr>
        <w:t xml:space="preserve"> incelendiğinde </w:t>
      </w:r>
      <w:r w:rsidR="00FC303B" w:rsidRPr="008728D9">
        <w:rPr>
          <w:rFonts w:ascii="Times New Roman" w:hAnsi="Times New Roman" w:cs="Times New Roman"/>
        </w:rPr>
        <w:t xml:space="preserve">kadınların </w:t>
      </w:r>
      <w:r w:rsidR="00F205F8" w:rsidRPr="008728D9">
        <w:rPr>
          <w:rFonts w:ascii="Times New Roman" w:hAnsi="Times New Roman" w:cs="Times New Roman"/>
        </w:rPr>
        <w:t xml:space="preserve">çevre kirliliği sorununa yönelik konferans veya herhangi bir toplantıya sıkça </w:t>
      </w:r>
      <w:r w:rsidR="00FC303B" w:rsidRPr="008728D9">
        <w:rPr>
          <w:rFonts w:ascii="Times New Roman" w:hAnsi="Times New Roman" w:cs="Times New Roman"/>
        </w:rPr>
        <w:t>katılma durumu</w:t>
      </w:r>
      <w:r w:rsidR="00F205F8" w:rsidRPr="008728D9">
        <w:rPr>
          <w:rFonts w:ascii="Times New Roman" w:hAnsi="Times New Roman" w:cs="Times New Roman"/>
        </w:rPr>
        <w:t xml:space="preserve"> </w:t>
      </w:r>
      <w:r w:rsidR="00C63261" w:rsidRPr="008728D9">
        <w:rPr>
          <w:rFonts w:ascii="Times New Roman" w:hAnsi="Times New Roman" w:cs="Times New Roman"/>
        </w:rPr>
        <w:t>hiç yok denilecek kadar az (</w:t>
      </w:r>
      <w:r w:rsidR="00F205F8" w:rsidRPr="008728D9">
        <w:rPr>
          <w:rFonts w:ascii="Times New Roman" w:hAnsi="Times New Roman" w:cs="Times New Roman"/>
        </w:rPr>
        <w:t>%0.74</w:t>
      </w:r>
      <w:r w:rsidR="00C63261" w:rsidRPr="008728D9">
        <w:rPr>
          <w:rFonts w:ascii="Times New Roman" w:hAnsi="Times New Roman" w:cs="Times New Roman"/>
        </w:rPr>
        <w:t xml:space="preserve">) olduğu belirlenmiştir. </w:t>
      </w:r>
      <w:r w:rsidR="00FC303B" w:rsidRPr="008728D9">
        <w:rPr>
          <w:rFonts w:ascii="Times New Roman" w:hAnsi="Times New Roman" w:cs="Times New Roman"/>
        </w:rPr>
        <w:t>K</w:t>
      </w:r>
      <w:r w:rsidR="00F205F8" w:rsidRPr="008728D9">
        <w:rPr>
          <w:rFonts w:ascii="Times New Roman" w:hAnsi="Times New Roman" w:cs="Times New Roman"/>
        </w:rPr>
        <w:t xml:space="preserve">adınlar </w:t>
      </w:r>
      <w:r w:rsidR="00FC303B" w:rsidRPr="008728D9">
        <w:rPr>
          <w:rFonts w:ascii="Times New Roman" w:hAnsi="Times New Roman" w:cs="Times New Roman"/>
        </w:rPr>
        <w:t xml:space="preserve">içerisinde çevre kirliliği sorununa yönelik konferans ya da toplantıya </w:t>
      </w:r>
      <w:r w:rsidR="00F205F8" w:rsidRPr="008728D9">
        <w:rPr>
          <w:rFonts w:ascii="Times New Roman" w:hAnsi="Times New Roman" w:cs="Times New Roman"/>
        </w:rPr>
        <w:t>arasında çok sıklıkla katılan hiç kimse yoktur. %3</w:t>
      </w:r>
      <w:r w:rsidR="00C63261" w:rsidRPr="008728D9">
        <w:rPr>
          <w:rFonts w:ascii="Times New Roman" w:hAnsi="Times New Roman" w:cs="Times New Roman"/>
        </w:rPr>
        <w:t>’ü</w:t>
      </w:r>
      <w:r w:rsidR="00F205F8" w:rsidRPr="008728D9">
        <w:rPr>
          <w:rFonts w:ascii="Times New Roman" w:hAnsi="Times New Roman" w:cs="Times New Roman"/>
        </w:rPr>
        <w:t xml:space="preserve"> ara sıra, %21</w:t>
      </w:r>
      <w:r w:rsidR="00C63261" w:rsidRPr="008728D9">
        <w:rPr>
          <w:rFonts w:ascii="Times New Roman" w:hAnsi="Times New Roman" w:cs="Times New Roman"/>
        </w:rPr>
        <w:t>’i</w:t>
      </w:r>
      <w:r w:rsidR="00F205F8" w:rsidRPr="008728D9">
        <w:rPr>
          <w:rFonts w:ascii="Times New Roman" w:hAnsi="Times New Roman" w:cs="Times New Roman"/>
        </w:rPr>
        <w:t xml:space="preserve"> oldukça az, %7</w:t>
      </w:r>
      <w:r w:rsidR="00C63261" w:rsidRPr="008728D9">
        <w:rPr>
          <w:rFonts w:ascii="Times New Roman" w:hAnsi="Times New Roman" w:cs="Times New Roman"/>
        </w:rPr>
        <w:t>5’i</w:t>
      </w:r>
      <w:r w:rsidR="00F205F8" w:rsidRPr="008728D9">
        <w:rPr>
          <w:rFonts w:ascii="Times New Roman" w:hAnsi="Times New Roman" w:cs="Times New Roman"/>
        </w:rPr>
        <w:t xml:space="preserve"> ise hiçbir zaman </w:t>
      </w:r>
      <w:r w:rsidR="00C63261" w:rsidRPr="008728D9">
        <w:rPr>
          <w:rFonts w:ascii="Times New Roman" w:hAnsi="Times New Roman" w:cs="Times New Roman"/>
        </w:rPr>
        <w:t xml:space="preserve">çevre kirliliği sorunu ile alakalı </w:t>
      </w:r>
      <w:r w:rsidR="00C63261" w:rsidRPr="008728D9">
        <w:rPr>
          <w:rFonts w:ascii="Times New Roman" w:hAnsi="Times New Roman" w:cs="Times New Roman"/>
        </w:rPr>
        <w:lastRenderedPageBreak/>
        <w:t xml:space="preserve">seminer ya da toplantıya katıldığı belirlenmiştir. </w:t>
      </w:r>
      <w:r w:rsidR="00083290" w:rsidRPr="008728D9">
        <w:rPr>
          <w:rFonts w:ascii="Times New Roman" w:hAnsi="Times New Roman" w:cs="Times New Roman"/>
        </w:rPr>
        <w:t xml:space="preserve">Kadınların %58’i çevreyi kirletme durumundan dolayı kullandığı ürünü değiştiririm fikrine tamamen katıldığını söylemiştir. Kadınların %19’u kısmen katılırken, %21’i kararsız kalmış ve %1’i ise hiç katılmadığını beyan etmiştir. Burada hiç katılmıyorum cevabını veren kadınlar vazgeçemeyeceği ürünlerin olduğunu vurgulamıştır. </w:t>
      </w:r>
    </w:p>
    <w:p w14:paraId="40BF4BAD" w14:textId="78EED89E" w:rsidR="00251E03" w:rsidRPr="008728D9" w:rsidRDefault="00335423" w:rsidP="00F205F8">
      <w:pPr>
        <w:tabs>
          <w:tab w:val="left" w:pos="6855"/>
        </w:tabs>
        <w:spacing w:before="120" w:after="120"/>
        <w:jc w:val="both"/>
        <w:rPr>
          <w:rFonts w:ascii="Times New Roman" w:hAnsi="Times New Roman" w:cs="Times New Roman"/>
        </w:rPr>
      </w:pPr>
      <w:r w:rsidRPr="00DF6C56">
        <w:rPr>
          <w:rFonts w:ascii="Times New Roman" w:hAnsi="Times New Roman" w:cs="Times New Roman"/>
          <w:b/>
          <w:bCs/>
        </w:rPr>
        <w:t>Tablo</w:t>
      </w:r>
      <w:r w:rsidR="00F205F8" w:rsidRPr="00DF6C56">
        <w:rPr>
          <w:rFonts w:ascii="Times New Roman" w:hAnsi="Times New Roman" w:cs="Times New Roman"/>
          <w:b/>
          <w:bCs/>
        </w:rPr>
        <w:t xml:space="preserve"> 10.</w:t>
      </w:r>
      <w:r w:rsidR="00F205F8" w:rsidRPr="008728D9">
        <w:rPr>
          <w:rFonts w:ascii="Times New Roman" w:hAnsi="Times New Roman" w:cs="Times New Roman"/>
        </w:rPr>
        <w:t xml:space="preserve"> Kadınların Çevre Kirliliği Sorununa Yönelik Konferans </w:t>
      </w:r>
      <w:r w:rsidR="00C63261" w:rsidRPr="008728D9">
        <w:rPr>
          <w:rFonts w:ascii="Times New Roman" w:hAnsi="Times New Roman" w:cs="Times New Roman"/>
        </w:rPr>
        <w:t>veya</w:t>
      </w:r>
      <w:r w:rsidR="00F205F8" w:rsidRPr="008728D9">
        <w:rPr>
          <w:rFonts w:ascii="Times New Roman" w:hAnsi="Times New Roman" w:cs="Times New Roman"/>
        </w:rPr>
        <w:t xml:space="preserve"> Herhangi Bir Toplantıya Katılma Durumu</w:t>
      </w:r>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4384"/>
        <w:gridCol w:w="2482"/>
        <w:gridCol w:w="2206"/>
      </w:tblGrid>
      <w:tr w:rsidR="00F205F8" w:rsidRPr="008728D9" w14:paraId="2B14ED77" w14:textId="77777777" w:rsidTr="00F205F8">
        <w:tc>
          <w:tcPr>
            <w:tcW w:w="2416" w:type="pct"/>
          </w:tcPr>
          <w:p w14:paraId="05C710C8" w14:textId="6A11A30B" w:rsidR="00F205F8" w:rsidRPr="008728D9" w:rsidRDefault="00F205F8" w:rsidP="00F205F8">
            <w:pPr>
              <w:jc w:val="both"/>
              <w:rPr>
                <w:rFonts w:ascii="Times New Roman" w:hAnsi="Times New Roman" w:cs="Times New Roman"/>
              </w:rPr>
            </w:pPr>
          </w:p>
        </w:tc>
        <w:tc>
          <w:tcPr>
            <w:tcW w:w="1368" w:type="pct"/>
          </w:tcPr>
          <w:p w14:paraId="47B0360C" w14:textId="5F3C6388" w:rsidR="00F205F8" w:rsidRPr="008728D9" w:rsidRDefault="00F205F8" w:rsidP="00F205F8">
            <w:pPr>
              <w:jc w:val="both"/>
              <w:rPr>
                <w:rFonts w:ascii="Times New Roman" w:hAnsi="Times New Roman" w:cs="Times New Roman"/>
              </w:rPr>
            </w:pPr>
            <w:r w:rsidRPr="008728D9">
              <w:rPr>
                <w:rFonts w:ascii="Times New Roman" w:hAnsi="Times New Roman" w:cs="Times New Roman"/>
              </w:rPr>
              <w:t>Frekans</w:t>
            </w:r>
          </w:p>
        </w:tc>
        <w:tc>
          <w:tcPr>
            <w:tcW w:w="1216" w:type="pct"/>
          </w:tcPr>
          <w:p w14:paraId="4D50AD4B" w14:textId="20B8868A" w:rsidR="00F205F8" w:rsidRPr="008728D9" w:rsidRDefault="00F205F8" w:rsidP="00F205F8">
            <w:pPr>
              <w:jc w:val="both"/>
              <w:rPr>
                <w:rFonts w:ascii="Times New Roman" w:hAnsi="Times New Roman" w:cs="Times New Roman"/>
              </w:rPr>
            </w:pPr>
            <w:r w:rsidRPr="008728D9">
              <w:rPr>
                <w:rFonts w:ascii="Times New Roman" w:hAnsi="Times New Roman" w:cs="Times New Roman"/>
              </w:rPr>
              <w:t>Yüzde (%)</w:t>
            </w:r>
          </w:p>
        </w:tc>
      </w:tr>
      <w:tr w:rsidR="00C77CC6" w:rsidRPr="008728D9" w14:paraId="6EC7B8BE" w14:textId="77777777" w:rsidTr="00F205F8">
        <w:tc>
          <w:tcPr>
            <w:tcW w:w="2416" w:type="pct"/>
          </w:tcPr>
          <w:p w14:paraId="5CE6B230"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Hiçbir Zaman</w:t>
            </w:r>
          </w:p>
        </w:tc>
        <w:tc>
          <w:tcPr>
            <w:tcW w:w="1368" w:type="pct"/>
          </w:tcPr>
          <w:p w14:paraId="194ED1FA"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202</w:t>
            </w:r>
          </w:p>
        </w:tc>
        <w:tc>
          <w:tcPr>
            <w:tcW w:w="1216" w:type="pct"/>
          </w:tcPr>
          <w:p w14:paraId="7FDA24EE"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74,81</w:t>
            </w:r>
          </w:p>
        </w:tc>
      </w:tr>
      <w:tr w:rsidR="00C77CC6" w:rsidRPr="008728D9" w14:paraId="6C043118" w14:textId="77777777" w:rsidTr="00F205F8">
        <w:tc>
          <w:tcPr>
            <w:tcW w:w="2416" w:type="pct"/>
          </w:tcPr>
          <w:p w14:paraId="7F073BA5"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Oldukça Az</w:t>
            </w:r>
          </w:p>
        </w:tc>
        <w:tc>
          <w:tcPr>
            <w:tcW w:w="1368" w:type="pct"/>
          </w:tcPr>
          <w:p w14:paraId="53881510"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57</w:t>
            </w:r>
          </w:p>
        </w:tc>
        <w:tc>
          <w:tcPr>
            <w:tcW w:w="1216" w:type="pct"/>
          </w:tcPr>
          <w:p w14:paraId="269CE4D9"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21,11</w:t>
            </w:r>
          </w:p>
        </w:tc>
      </w:tr>
      <w:tr w:rsidR="00C77CC6" w:rsidRPr="008728D9" w14:paraId="2EBC8022" w14:textId="77777777" w:rsidTr="00F205F8">
        <w:trPr>
          <w:trHeight w:val="70"/>
        </w:trPr>
        <w:tc>
          <w:tcPr>
            <w:tcW w:w="2416" w:type="pct"/>
          </w:tcPr>
          <w:p w14:paraId="77DC64DE"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Ara Sıra</w:t>
            </w:r>
          </w:p>
        </w:tc>
        <w:tc>
          <w:tcPr>
            <w:tcW w:w="1368" w:type="pct"/>
          </w:tcPr>
          <w:p w14:paraId="5D16A24A"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9</w:t>
            </w:r>
          </w:p>
        </w:tc>
        <w:tc>
          <w:tcPr>
            <w:tcW w:w="1216" w:type="pct"/>
          </w:tcPr>
          <w:p w14:paraId="485CE4A6"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3,33</w:t>
            </w:r>
          </w:p>
        </w:tc>
      </w:tr>
      <w:tr w:rsidR="00C77CC6" w:rsidRPr="008728D9" w14:paraId="1D17EBFB" w14:textId="77777777" w:rsidTr="00F205F8">
        <w:tc>
          <w:tcPr>
            <w:tcW w:w="2416" w:type="pct"/>
          </w:tcPr>
          <w:p w14:paraId="108C6B4D"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Sıkça</w:t>
            </w:r>
          </w:p>
        </w:tc>
        <w:tc>
          <w:tcPr>
            <w:tcW w:w="1368" w:type="pct"/>
          </w:tcPr>
          <w:p w14:paraId="75FD1F5E"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2</w:t>
            </w:r>
          </w:p>
        </w:tc>
        <w:tc>
          <w:tcPr>
            <w:tcW w:w="1216" w:type="pct"/>
          </w:tcPr>
          <w:p w14:paraId="0AA95469" w14:textId="77777777" w:rsidR="00C77CC6" w:rsidRPr="008728D9" w:rsidRDefault="00C77CC6" w:rsidP="009B48F6">
            <w:pPr>
              <w:jc w:val="both"/>
              <w:rPr>
                <w:rFonts w:ascii="Times New Roman" w:hAnsi="Times New Roman" w:cs="Times New Roman"/>
                <w:color w:val="000000"/>
              </w:rPr>
            </w:pPr>
            <w:r w:rsidRPr="008728D9">
              <w:rPr>
                <w:rFonts w:ascii="Times New Roman" w:hAnsi="Times New Roman" w:cs="Times New Roman"/>
                <w:color w:val="000000"/>
              </w:rPr>
              <w:t>0,74</w:t>
            </w:r>
          </w:p>
        </w:tc>
      </w:tr>
      <w:tr w:rsidR="00C77CC6" w:rsidRPr="008728D9" w14:paraId="0B315CDF" w14:textId="77777777" w:rsidTr="00F205F8">
        <w:tc>
          <w:tcPr>
            <w:tcW w:w="2416" w:type="pct"/>
          </w:tcPr>
          <w:p w14:paraId="39C4B9A0"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Çok Sıklıkla</w:t>
            </w:r>
          </w:p>
        </w:tc>
        <w:tc>
          <w:tcPr>
            <w:tcW w:w="1368" w:type="pct"/>
          </w:tcPr>
          <w:p w14:paraId="4B1206DE"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0</w:t>
            </w:r>
          </w:p>
        </w:tc>
        <w:tc>
          <w:tcPr>
            <w:tcW w:w="1216" w:type="pct"/>
          </w:tcPr>
          <w:p w14:paraId="0D9E4107" w14:textId="77777777" w:rsidR="00C77CC6" w:rsidRPr="008728D9" w:rsidRDefault="00C77CC6" w:rsidP="009B48F6">
            <w:pPr>
              <w:jc w:val="both"/>
              <w:rPr>
                <w:rFonts w:ascii="Times New Roman" w:hAnsi="Times New Roman" w:cs="Times New Roman"/>
              </w:rPr>
            </w:pPr>
            <w:r w:rsidRPr="008728D9">
              <w:rPr>
                <w:rFonts w:ascii="Times New Roman" w:hAnsi="Times New Roman" w:cs="Times New Roman"/>
              </w:rPr>
              <w:t>00,00</w:t>
            </w:r>
          </w:p>
        </w:tc>
      </w:tr>
    </w:tbl>
    <w:p w14:paraId="6E2CC074" w14:textId="540FE6A6" w:rsidR="009B48F6" w:rsidRPr="00B16671" w:rsidRDefault="00B16671" w:rsidP="008728D9">
      <w:pPr>
        <w:tabs>
          <w:tab w:val="left" w:pos="6855"/>
        </w:tabs>
        <w:spacing w:before="120" w:after="120"/>
        <w:jc w:val="center"/>
        <w:rPr>
          <w:rFonts w:ascii="Times New Roman" w:hAnsi="Times New Roman" w:cs="Times New Roman"/>
          <w:b/>
          <w:sz w:val="24"/>
          <w:szCs w:val="24"/>
        </w:rPr>
      </w:pPr>
      <w:r w:rsidRPr="00B16671">
        <w:rPr>
          <w:rFonts w:ascii="Times New Roman" w:hAnsi="Times New Roman" w:cs="Times New Roman"/>
          <w:b/>
          <w:sz w:val="24"/>
          <w:szCs w:val="24"/>
        </w:rPr>
        <w:t>Sonuç ve</w:t>
      </w:r>
      <w:r w:rsidR="00C77CC6" w:rsidRPr="00B16671">
        <w:rPr>
          <w:rFonts w:ascii="Times New Roman" w:hAnsi="Times New Roman" w:cs="Times New Roman"/>
          <w:b/>
          <w:sz w:val="24"/>
          <w:szCs w:val="24"/>
        </w:rPr>
        <w:t xml:space="preserve"> Ö</w:t>
      </w:r>
      <w:r w:rsidRPr="00B16671">
        <w:rPr>
          <w:rFonts w:ascii="Times New Roman" w:hAnsi="Times New Roman" w:cs="Times New Roman"/>
          <w:b/>
          <w:sz w:val="24"/>
          <w:szCs w:val="24"/>
        </w:rPr>
        <w:t>neriler</w:t>
      </w:r>
    </w:p>
    <w:p w14:paraId="395AF8D4" w14:textId="4772E634" w:rsidR="00281855" w:rsidRDefault="00281855" w:rsidP="00B16671">
      <w:pPr>
        <w:tabs>
          <w:tab w:val="left" w:pos="6855"/>
        </w:tabs>
        <w:jc w:val="both"/>
        <w:rPr>
          <w:rFonts w:ascii="Times New Roman" w:hAnsi="Times New Roman" w:cs="Times New Roman"/>
          <w:sz w:val="24"/>
          <w:szCs w:val="24"/>
        </w:rPr>
      </w:pPr>
      <w:r>
        <w:rPr>
          <w:rFonts w:ascii="Times New Roman" w:hAnsi="Times New Roman" w:cs="Times New Roman"/>
          <w:sz w:val="24"/>
          <w:szCs w:val="24"/>
        </w:rPr>
        <w:t xml:space="preserve">İnsanoğlunun hayatının sürdürebilmesi için zorunlu ihtiyaçlarını karşılamak zorundadır. Beslenme temel ihtiyaçların başında gelmektedir. Sağlıklı ve dengeli beslenmek ise sürdürülebilirlik için çok önemlidir. Sağlıklı beslenme ancak sağlıklı gıdalar ile sağlanabilir. Gıdaların </w:t>
      </w:r>
      <w:r w:rsidR="00054591">
        <w:rPr>
          <w:rFonts w:ascii="Times New Roman" w:hAnsi="Times New Roman" w:cs="Times New Roman"/>
          <w:sz w:val="24"/>
          <w:szCs w:val="24"/>
        </w:rPr>
        <w:t>işlenmemiş</w:t>
      </w:r>
      <w:r>
        <w:rPr>
          <w:rFonts w:ascii="Times New Roman" w:hAnsi="Times New Roman" w:cs="Times New Roman"/>
          <w:sz w:val="24"/>
          <w:szCs w:val="24"/>
        </w:rPr>
        <w:t xml:space="preserve"> yani hammaddesi tarımsal ürünlerden oluşmaktadır.</w:t>
      </w:r>
      <w:r w:rsidR="00054591">
        <w:rPr>
          <w:rFonts w:ascii="Times New Roman" w:hAnsi="Times New Roman" w:cs="Times New Roman"/>
          <w:sz w:val="24"/>
          <w:szCs w:val="24"/>
        </w:rPr>
        <w:t xml:space="preserve"> Bunun için sağlıklı tarımsal ürünler temiz ortamlardan yetişebilir. Ayrıca sürdürülebilir tarım için çevre kirliliği çok önemli bir konudur. İlk eğitim evde anne ile başlardan yola çıkılarak kırsal alandaki kadınların çevre kirliliğine bakışı, bilgisi ve en önemlisi bilinci belirlenmek amacı ile bu araştırma yapılmıştır. Araştırma kapsamında görüşülen kadınların orta yaşın üstünde eğitim öğretim seviyesi çok az olduğu belirlenmiştir.</w:t>
      </w:r>
    </w:p>
    <w:p w14:paraId="1DF6320F" w14:textId="47C426B0" w:rsidR="00335774" w:rsidRDefault="00335774" w:rsidP="00B16671">
      <w:pPr>
        <w:tabs>
          <w:tab w:val="left" w:pos="6855"/>
        </w:tabs>
        <w:jc w:val="both"/>
        <w:rPr>
          <w:rFonts w:ascii="Times New Roman" w:hAnsi="Times New Roman" w:cs="Times New Roman"/>
          <w:sz w:val="24"/>
          <w:szCs w:val="24"/>
        </w:rPr>
      </w:pPr>
      <w:r>
        <w:rPr>
          <w:rFonts w:ascii="Times New Roman" w:hAnsi="Times New Roman" w:cs="Times New Roman"/>
          <w:sz w:val="24"/>
          <w:szCs w:val="24"/>
        </w:rPr>
        <w:t xml:space="preserve">Kırsal alanda ikame eden </w:t>
      </w:r>
      <w:r w:rsidR="00FF40CB">
        <w:rPr>
          <w:rFonts w:ascii="Times New Roman" w:hAnsi="Times New Roman" w:cs="Times New Roman"/>
          <w:sz w:val="24"/>
          <w:szCs w:val="24"/>
        </w:rPr>
        <w:t xml:space="preserve">kadınların direk çevre </w:t>
      </w:r>
      <w:r w:rsidR="00740676">
        <w:rPr>
          <w:rFonts w:ascii="Times New Roman" w:hAnsi="Times New Roman" w:cs="Times New Roman"/>
          <w:sz w:val="24"/>
          <w:szCs w:val="24"/>
        </w:rPr>
        <w:t>kirliliği ile</w:t>
      </w:r>
      <w:r w:rsidR="00FF40CB">
        <w:rPr>
          <w:rFonts w:ascii="Times New Roman" w:hAnsi="Times New Roman" w:cs="Times New Roman"/>
          <w:sz w:val="24"/>
          <w:szCs w:val="24"/>
        </w:rPr>
        <w:t xml:space="preserve"> ilgili sorulara çok duyarlı olup çevre kirliliğine karşı bilgili olduklarını sanmaktadırlar. Ancak çevre kirliliğine neden olacak olayları (kimyasal ilaç kullanımı, tarımsal atıkları yakma vb) dolaylı sorulduğunda bilinç seviyesinin düştüğü belirlenmiştir. Yani kırsal alandaki </w:t>
      </w:r>
      <w:r w:rsidR="00740676">
        <w:rPr>
          <w:rFonts w:ascii="Times New Roman" w:hAnsi="Times New Roman" w:cs="Times New Roman"/>
          <w:sz w:val="24"/>
          <w:szCs w:val="24"/>
        </w:rPr>
        <w:t>kadınlar çevre kirliliği konusunu biliyor ve etkilerinin kendilerine ve sonra ki nesi</w:t>
      </w:r>
      <w:r w:rsidR="009C3700">
        <w:rPr>
          <w:rFonts w:ascii="Times New Roman" w:hAnsi="Times New Roman" w:cs="Times New Roman"/>
          <w:sz w:val="24"/>
          <w:szCs w:val="24"/>
        </w:rPr>
        <w:t>ller</w:t>
      </w:r>
      <w:r w:rsidR="00740676">
        <w:rPr>
          <w:rFonts w:ascii="Times New Roman" w:hAnsi="Times New Roman" w:cs="Times New Roman"/>
          <w:sz w:val="24"/>
          <w:szCs w:val="24"/>
        </w:rPr>
        <w:t>i etkileyeceğinden korkuyorlar ancak çevre kirliliğine n</w:t>
      </w:r>
      <w:r w:rsidR="009C3700">
        <w:rPr>
          <w:rFonts w:ascii="Times New Roman" w:hAnsi="Times New Roman" w:cs="Times New Roman"/>
          <w:sz w:val="24"/>
          <w:szCs w:val="24"/>
        </w:rPr>
        <w:t>e</w:t>
      </w:r>
      <w:r w:rsidR="00740676">
        <w:rPr>
          <w:rFonts w:ascii="Times New Roman" w:hAnsi="Times New Roman" w:cs="Times New Roman"/>
          <w:sz w:val="24"/>
          <w:szCs w:val="24"/>
        </w:rPr>
        <w:t>den olacak olayların farkında değiller.</w:t>
      </w:r>
    </w:p>
    <w:p w14:paraId="45E02378" w14:textId="4CED7A9B" w:rsidR="009B48F6" w:rsidRPr="00B16671" w:rsidRDefault="00A27C2D" w:rsidP="00B16671">
      <w:pPr>
        <w:tabs>
          <w:tab w:val="left" w:pos="6855"/>
        </w:tabs>
        <w:jc w:val="both"/>
        <w:rPr>
          <w:rFonts w:ascii="Times New Roman" w:hAnsi="Times New Roman" w:cs="Times New Roman"/>
          <w:sz w:val="24"/>
          <w:szCs w:val="24"/>
        </w:rPr>
      </w:pPr>
      <w:r>
        <w:rPr>
          <w:rFonts w:ascii="Times New Roman" w:hAnsi="Times New Roman" w:cs="Times New Roman"/>
          <w:sz w:val="24"/>
          <w:szCs w:val="24"/>
        </w:rPr>
        <w:t>Tokat ili merkez ilçe kırsal alanında</w:t>
      </w:r>
      <w:r w:rsidR="000A29F4" w:rsidRPr="00B16671">
        <w:rPr>
          <w:rFonts w:ascii="Times New Roman" w:hAnsi="Times New Roman" w:cs="Times New Roman"/>
          <w:sz w:val="24"/>
          <w:szCs w:val="24"/>
        </w:rPr>
        <w:t xml:space="preserve"> yapılan araştırma sonucunda; bu bölgede yaşayan kadınların çevre bilincin oluşturulmasın</w:t>
      </w:r>
      <w:r w:rsidR="009C3700">
        <w:rPr>
          <w:rFonts w:ascii="Times New Roman" w:hAnsi="Times New Roman" w:cs="Times New Roman"/>
          <w:sz w:val="24"/>
          <w:szCs w:val="24"/>
        </w:rPr>
        <w:t>da</w:t>
      </w:r>
      <w:r w:rsidR="000A29F4" w:rsidRPr="00B16671">
        <w:rPr>
          <w:rFonts w:ascii="Times New Roman" w:hAnsi="Times New Roman" w:cs="Times New Roman"/>
          <w:sz w:val="24"/>
          <w:szCs w:val="24"/>
        </w:rPr>
        <w:t xml:space="preserve"> çevre eğitimlerinin rolünün yet</w:t>
      </w:r>
      <w:r w:rsidR="00B1234C" w:rsidRPr="00B16671">
        <w:rPr>
          <w:rFonts w:ascii="Times New Roman" w:hAnsi="Times New Roman" w:cs="Times New Roman"/>
          <w:sz w:val="24"/>
          <w:szCs w:val="24"/>
        </w:rPr>
        <w:t>ersiz olduğu, çevre kirliliklerine</w:t>
      </w:r>
      <w:r w:rsidR="000A29F4" w:rsidRPr="00B16671">
        <w:rPr>
          <w:rFonts w:ascii="Times New Roman" w:hAnsi="Times New Roman" w:cs="Times New Roman"/>
          <w:sz w:val="24"/>
          <w:szCs w:val="24"/>
        </w:rPr>
        <w:t xml:space="preserve"> karşı önlem alabilmek için </w:t>
      </w:r>
      <w:r w:rsidR="009B48F6" w:rsidRPr="00B16671">
        <w:rPr>
          <w:rFonts w:ascii="Times New Roman" w:hAnsi="Times New Roman" w:cs="Times New Roman"/>
          <w:sz w:val="24"/>
          <w:szCs w:val="24"/>
        </w:rPr>
        <w:t>imkânların</w:t>
      </w:r>
      <w:r w:rsidR="000A29F4" w:rsidRPr="00B16671">
        <w:rPr>
          <w:rFonts w:ascii="Times New Roman" w:hAnsi="Times New Roman" w:cs="Times New Roman"/>
          <w:sz w:val="24"/>
          <w:szCs w:val="24"/>
        </w:rPr>
        <w:t xml:space="preserve"> elv</w:t>
      </w:r>
      <w:r w:rsidR="00B16671">
        <w:rPr>
          <w:rFonts w:ascii="Times New Roman" w:hAnsi="Times New Roman" w:cs="Times New Roman"/>
          <w:sz w:val="24"/>
          <w:szCs w:val="24"/>
        </w:rPr>
        <w:t>erişsiz olduğu gözlemlenmiştir. Bu sonuçlar çerçevesinde;</w:t>
      </w:r>
    </w:p>
    <w:p w14:paraId="42BD79DA" w14:textId="7F9783C5" w:rsidR="00C77CC6" w:rsidRPr="009C3700" w:rsidRDefault="00C77CC6" w:rsidP="009C3700">
      <w:pPr>
        <w:pStyle w:val="ListeParagraf"/>
        <w:numPr>
          <w:ilvl w:val="0"/>
          <w:numId w:val="15"/>
        </w:numPr>
        <w:tabs>
          <w:tab w:val="left" w:pos="6855"/>
        </w:tabs>
        <w:jc w:val="both"/>
        <w:rPr>
          <w:rFonts w:ascii="Times New Roman" w:hAnsi="Times New Roman" w:cs="Times New Roman"/>
          <w:b/>
          <w:sz w:val="28"/>
          <w:szCs w:val="28"/>
        </w:rPr>
      </w:pPr>
      <w:r w:rsidRPr="009C3700">
        <w:rPr>
          <w:rFonts w:ascii="Times New Roman" w:hAnsi="Times New Roman" w:cs="Times New Roman"/>
          <w:sz w:val="24"/>
          <w:szCs w:val="24"/>
        </w:rPr>
        <w:t xml:space="preserve">Kırsal alandaki kadınlara yönelik çevreyle ilgili eğitimlerin, toplantıları </w:t>
      </w:r>
      <w:r w:rsidR="00A27C2D" w:rsidRPr="009C3700">
        <w:rPr>
          <w:rFonts w:ascii="Times New Roman" w:hAnsi="Times New Roman" w:cs="Times New Roman"/>
          <w:sz w:val="24"/>
          <w:szCs w:val="24"/>
        </w:rPr>
        <w:t>veya</w:t>
      </w:r>
      <w:r w:rsidRPr="009C3700">
        <w:rPr>
          <w:rFonts w:ascii="Times New Roman" w:hAnsi="Times New Roman" w:cs="Times New Roman"/>
          <w:sz w:val="24"/>
          <w:szCs w:val="24"/>
        </w:rPr>
        <w:t xml:space="preserve"> konferansların arttırılmalı çevre ile ilgili konularda özendirici</w:t>
      </w:r>
      <w:r w:rsidR="000A29F4" w:rsidRPr="009C3700">
        <w:rPr>
          <w:rFonts w:ascii="Times New Roman" w:hAnsi="Times New Roman" w:cs="Times New Roman"/>
          <w:sz w:val="24"/>
          <w:szCs w:val="24"/>
        </w:rPr>
        <w:t xml:space="preserve"> davranışlarda bulundurulma,</w:t>
      </w:r>
    </w:p>
    <w:p w14:paraId="79F87011" w14:textId="77777777" w:rsidR="00B16671" w:rsidRPr="009C3700" w:rsidRDefault="00C77CC6" w:rsidP="009C3700">
      <w:pPr>
        <w:pStyle w:val="ListeParagraf"/>
        <w:numPr>
          <w:ilvl w:val="0"/>
          <w:numId w:val="15"/>
        </w:numPr>
        <w:tabs>
          <w:tab w:val="left" w:pos="6855"/>
        </w:tabs>
        <w:jc w:val="both"/>
        <w:rPr>
          <w:rFonts w:ascii="Times New Roman" w:hAnsi="Times New Roman" w:cs="Times New Roman"/>
          <w:sz w:val="24"/>
          <w:szCs w:val="24"/>
        </w:rPr>
      </w:pPr>
      <w:r w:rsidRPr="009C3700">
        <w:rPr>
          <w:rFonts w:ascii="Times New Roman" w:hAnsi="Times New Roman" w:cs="Times New Roman"/>
          <w:sz w:val="24"/>
          <w:szCs w:val="24"/>
        </w:rPr>
        <w:t>Bölge de atıkların toplanabileceği yerlerin sayısı artırılmalı, toplanacak yerin yaşanılan alanlar</w:t>
      </w:r>
      <w:r w:rsidR="000A29F4" w:rsidRPr="009C3700">
        <w:rPr>
          <w:rFonts w:ascii="Times New Roman" w:hAnsi="Times New Roman" w:cs="Times New Roman"/>
          <w:sz w:val="24"/>
          <w:szCs w:val="24"/>
        </w:rPr>
        <w:t>dan uzak bir yerde seçilmeli,</w:t>
      </w:r>
      <w:r w:rsidR="00B16671" w:rsidRPr="009C3700">
        <w:rPr>
          <w:rFonts w:ascii="Times New Roman" w:hAnsi="Times New Roman" w:cs="Times New Roman"/>
          <w:sz w:val="24"/>
          <w:szCs w:val="24"/>
        </w:rPr>
        <w:t xml:space="preserve">                                       </w:t>
      </w:r>
    </w:p>
    <w:p w14:paraId="4AF02E24" w14:textId="77777777" w:rsidR="00C77CC6" w:rsidRPr="009C3700" w:rsidRDefault="00C77CC6" w:rsidP="009C3700">
      <w:pPr>
        <w:pStyle w:val="ListeParagraf"/>
        <w:numPr>
          <w:ilvl w:val="0"/>
          <w:numId w:val="15"/>
        </w:numPr>
        <w:tabs>
          <w:tab w:val="left" w:pos="6855"/>
        </w:tabs>
        <w:jc w:val="both"/>
        <w:rPr>
          <w:rFonts w:ascii="Times New Roman" w:hAnsi="Times New Roman" w:cs="Times New Roman"/>
          <w:sz w:val="24"/>
          <w:szCs w:val="24"/>
        </w:rPr>
      </w:pPr>
      <w:r w:rsidRPr="009C3700">
        <w:rPr>
          <w:rFonts w:ascii="Times New Roman" w:hAnsi="Times New Roman" w:cs="Times New Roman"/>
          <w:sz w:val="24"/>
          <w:szCs w:val="24"/>
        </w:rPr>
        <w:t xml:space="preserve">Geri dönüşümü yapılabilen atıkların geri kazandırılabilmesi ve çevreye olan zararlarını azaltmak için gerekli imkânların sağlanması gerekmektedir. </w:t>
      </w:r>
    </w:p>
    <w:p w14:paraId="06D535BF" w14:textId="1D9B4228" w:rsidR="008728D9" w:rsidRDefault="00B16671" w:rsidP="009B48F6">
      <w:pPr>
        <w:tabs>
          <w:tab w:val="left" w:pos="6855"/>
        </w:tabs>
        <w:jc w:val="both"/>
        <w:rPr>
          <w:rFonts w:ascii="Times New Roman" w:hAnsi="Times New Roman" w:cs="Times New Roman"/>
          <w:b/>
          <w:sz w:val="24"/>
          <w:szCs w:val="24"/>
        </w:rPr>
      </w:pPr>
      <w:r>
        <w:rPr>
          <w:rFonts w:ascii="Times New Roman" w:hAnsi="Times New Roman" w:cs="Times New Roman"/>
          <w:b/>
          <w:sz w:val="24"/>
          <w:szCs w:val="24"/>
        </w:rPr>
        <w:t xml:space="preserve">4)Kaynakça         </w:t>
      </w:r>
    </w:p>
    <w:p w14:paraId="68300565" w14:textId="77777777"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lastRenderedPageBreak/>
        <w:t xml:space="preserve">Afacan, Ö. &amp; Demirci, G.M.P. (2011). Sürdürülebilir çevre eğitimi kapsamında tutum ölçeği geliştirme çalışması. 2 nd International Conference on New Trends in Education and Their Implications.    </w:t>
      </w:r>
    </w:p>
    <w:p w14:paraId="154BED4E" w14:textId="77777777"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 xml:space="preserve">Atasoy E., Ertürk H. (2008). İlköğretim öğrencilerinin çevresel tutum ve çevre bilgisi üzerine bir alan araştırması. Erzincan Eğitim Fakültesi Dergisi, 10-1.         </w:t>
      </w:r>
    </w:p>
    <w:p w14:paraId="1CDB753F" w14:textId="77777777" w:rsidR="00DC012A" w:rsidRPr="00DC012A" w:rsidRDefault="00DC012A" w:rsidP="00DC012A">
      <w:pPr>
        <w:spacing w:before="120" w:after="120"/>
        <w:ind w:firstLine="567"/>
        <w:jc w:val="both"/>
        <w:rPr>
          <w:rFonts w:ascii="Times New Roman" w:hAnsi="Times New Roman" w:cs="Times New Roman"/>
          <w:sz w:val="20"/>
          <w:szCs w:val="20"/>
          <w:shd w:val="clear" w:color="auto" w:fill="FFFFFF"/>
        </w:rPr>
      </w:pPr>
      <w:r w:rsidRPr="00DC012A">
        <w:rPr>
          <w:rFonts w:ascii="Times New Roman" w:hAnsi="Times New Roman" w:cs="Times New Roman"/>
          <w:sz w:val="20"/>
          <w:szCs w:val="20"/>
          <w:shd w:val="clear" w:color="auto" w:fill="FFFFFF"/>
        </w:rPr>
        <w:t>Çelenkli, V. (2017). Türkiye’de çevre sorunları ve ekonomik etkileri. Gümüşhane Üniversitesi, Sosyal Bilimler Enstitüsü, Yükseklisans Tezi.</w:t>
      </w:r>
    </w:p>
    <w:p w14:paraId="2A2DB64C" w14:textId="77777777" w:rsidR="00DC012A" w:rsidRPr="00DC012A" w:rsidRDefault="00DC012A" w:rsidP="00DC012A">
      <w:pPr>
        <w:spacing w:before="120" w:after="120"/>
        <w:ind w:firstLine="567"/>
        <w:jc w:val="both"/>
        <w:rPr>
          <w:rFonts w:ascii="Times New Roman" w:hAnsi="Times New Roman" w:cs="Times New Roman"/>
          <w:sz w:val="20"/>
          <w:szCs w:val="20"/>
          <w:shd w:val="clear" w:color="auto" w:fill="FFFFFF"/>
        </w:rPr>
      </w:pPr>
      <w:r w:rsidRPr="00DC012A">
        <w:rPr>
          <w:rFonts w:ascii="Times New Roman" w:hAnsi="Times New Roman" w:cs="Times New Roman"/>
          <w:sz w:val="20"/>
          <w:szCs w:val="20"/>
          <w:shd w:val="clear" w:color="auto" w:fill="FFFFFF"/>
        </w:rPr>
        <w:t>Demirbaş, M., &amp; Aydın, R. (2020). 21. Yüzyılın en büyük tehdidi: küresel iklim değişikliği. Ecological Life Sciences, 15(4), 163-179.</w:t>
      </w:r>
    </w:p>
    <w:p w14:paraId="36B7553B" w14:textId="77777777" w:rsidR="00DC012A" w:rsidRPr="00DC012A" w:rsidRDefault="00DC012A" w:rsidP="00DC012A">
      <w:pPr>
        <w:spacing w:before="120" w:after="120"/>
        <w:ind w:firstLine="567"/>
        <w:jc w:val="both"/>
        <w:rPr>
          <w:rFonts w:ascii="Times New Roman" w:hAnsi="Times New Roman" w:cs="Times New Roman"/>
          <w:sz w:val="20"/>
          <w:szCs w:val="20"/>
          <w:shd w:val="clear" w:color="auto" w:fill="FFFFFF"/>
        </w:rPr>
      </w:pPr>
      <w:r w:rsidRPr="00DC012A">
        <w:rPr>
          <w:rFonts w:ascii="Times New Roman" w:hAnsi="Times New Roman" w:cs="Times New Roman"/>
          <w:sz w:val="20"/>
          <w:szCs w:val="20"/>
          <w:shd w:val="clear" w:color="auto" w:fill="FFFFFF"/>
        </w:rPr>
        <w:t>Eryılmaz, G. A., &amp; Kılıç, O. (2019). Çevre koruma amaçlı tarımsal eğitimlerin çiftçi davranışlarına etkisi: Samsun ili Bafra ilçesi örneği. Türkiye Tarımsal Araştırmalar Dergisi, 6(3), 336-341.</w:t>
      </w:r>
    </w:p>
    <w:p w14:paraId="324D872F" w14:textId="77777777" w:rsidR="00DC012A" w:rsidRPr="00DC012A" w:rsidRDefault="00DC012A" w:rsidP="00DC012A">
      <w:pPr>
        <w:spacing w:before="120" w:after="120"/>
        <w:ind w:firstLine="567"/>
        <w:jc w:val="both"/>
        <w:rPr>
          <w:rFonts w:ascii="Times New Roman" w:hAnsi="Times New Roman" w:cs="Times New Roman"/>
          <w:sz w:val="20"/>
          <w:szCs w:val="20"/>
          <w:shd w:val="clear" w:color="auto" w:fill="FFFFFF"/>
        </w:rPr>
      </w:pPr>
      <w:r w:rsidRPr="00DC012A">
        <w:rPr>
          <w:rFonts w:ascii="Times New Roman" w:hAnsi="Times New Roman" w:cs="Times New Roman"/>
          <w:sz w:val="20"/>
          <w:szCs w:val="20"/>
          <w:shd w:val="clear" w:color="auto" w:fill="FFFFFF"/>
        </w:rPr>
        <w:t>Fidan, F., Yeşil, Y., &amp; Karasu, F. (2017). Kadın çiftçilerin sosyo-ekonomik güçlenmesinde eğitimin rolü. Uşak Üniversitesi Sosyal Bilimler Dergisi, 10(3), 409-434.</w:t>
      </w:r>
    </w:p>
    <w:p w14:paraId="6347EC3D" w14:textId="77777777" w:rsid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 xml:space="preserve">Karataş, A. &amp; Aslan, G. (2012). İlköğretim öğrencilerine çevre bilincinin kazandırılmasında çevre eğitiminin rolü: ekoloji temelli yaz kampı projesi örneği. ZfWT, 2-4      </w:t>
      </w:r>
    </w:p>
    <w:p w14:paraId="593EDC04" w14:textId="77777777" w:rsidR="00DC012A" w:rsidRDefault="00DC012A" w:rsidP="00DC012A">
      <w:pPr>
        <w:tabs>
          <w:tab w:val="left" w:pos="6855"/>
        </w:tabs>
        <w:spacing w:before="120" w:after="120"/>
        <w:ind w:firstLine="567"/>
        <w:jc w:val="both"/>
        <w:rPr>
          <w:rFonts w:ascii="Times New Roman" w:hAnsi="Times New Roman" w:cs="Times New Roman"/>
          <w:sz w:val="20"/>
          <w:szCs w:val="20"/>
        </w:rPr>
      </w:pPr>
      <w:r>
        <w:rPr>
          <w:rFonts w:ascii="Times New Roman" w:hAnsi="Times New Roman" w:cs="Times New Roman"/>
          <w:sz w:val="20"/>
          <w:szCs w:val="20"/>
        </w:rPr>
        <w:t>K</w:t>
      </w:r>
      <w:r w:rsidRPr="00DC012A">
        <w:rPr>
          <w:rFonts w:ascii="Times New Roman" w:hAnsi="Times New Roman" w:cs="Times New Roman"/>
          <w:sz w:val="20"/>
          <w:szCs w:val="20"/>
        </w:rPr>
        <w:t xml:space="preserve">ızılaslan, N. &amp; Kızılaslan, H. (2005). Çevre konularında kırsal halkın bilinç düzeyi ve davranışları (Tokat ili Artova İlçesi örneği). ZKÜ Sosyal Bilimler Dergisi 1           </w:t>
      </w:r>
    </w:p>
    <w:p w14:paraId="5B8B68F5" w14:textId="77777777"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Oğuz, C., Kan, A. &amp; Kan</w:t>
      </w:r>
      <w:r w:rsidRPr="00DC012A">
        <w:rPr>
          <w:rFonts w:ascii="Times New Roman" w:hAnsi="Times New Roman" w:cs="Times New Roman"/>
          <w:sz w:val="20"/>
          <w:szCs w:val="20"/>
          <w:shd w:val="clear" w:color="auto" w:fill="FFFFFF"/>
        </w:rPr>
        <w:t xml:space="preserve">, M. (2015). </w:t>
      </w:r>
      <w:r w:rsidRPr="00DC012A">
        <w:rPr>
          <w:rFonts w:ascii="Times New Roman" w:hAnsi="Times New Roman" w:cs="Times New Roman"/>
          <w:sz w:val="20"/>
          <w:szCs w:val="20"/>
        </w:rPr>
        <w:t>Women’s Role in Sustainable Rural Development: The Case Study of Yaylacık Village in Konya, Turkey</w:t>
      </w:r>
      <w:r w:rsidRPr="00DC012A">
        <w:rPr>
          <w:rFonts w:ascii="Times New Roman" w:hAnsi="Times New Roman" w:cs="Times New Roman"/>
          <w:sz w:val="20"/>
          <w:szCs w:val="20"/>
          <w:shd w:val="clear" w:color="auto" w:fill="FFFFFF"/>
        </w:rPr>
        <w:t xml:space="preserve">. Environment and Ecology at the Beginning of 21st Century, </w:t>
      </w:r>
      <w:r w:rsidRPr="00DC012A">
        <w:rPr>
          <w:rFonts w:ascii="Times New Roman" w:hAnsi="Times New Roman" w:cs="Times New Roman"/>
          <w:sz w:val="20"/>
          <w:szCs w:val="20"/>
        </w:rPr>
        <w:t>CHAPTER 16</w:t>
      </w:r>
      <w:r w:rsidRPr="00DC012A">
        <w:rPr>
          <w:rFonts w:ascii="Times New Roman" w:hAnsi="Times New Roman" w:cs="Times New Roman"/>
          <w:sz w:val="20"/>
          <w:szCs w:val="20"/>
        </w:rPr>
        <w:t>, p.216-240.</w:t>
      </w:r>
    </w:p>
    <w:p w14:paraId="0E46613D" w14:textId="77777777"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 xml:space="preserve"> Özbebek, T. A. &amp; Akdemir, Ö.G. (2012). Çevresel farkındalık.    İ.Ü. Siyasal Bilgiler Fakültesi Dergisi No:4.  ss.227-246.                               </w:t>
      </w:r>
    </w:p>
    <w:p w14:paraId="3D0D19A8" w14:textId="77777777" w:rsidR="00DC012A" w:rsidRPr="00DC012A" w:rsidRDefault="00DC012A" w:rsidP="00DC012A">
      <w:pPr>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TÜİK (Türkiye İstatistik Kurumu). (2021). (https://biruni.tuik.gov.tr/medas/?locale=tr), Erişim tarihi 28 Nisan 2022.</w:t>
      </w:r>
    </w:p>
    <w:p w14:paraId="3A9E1A39" w14:textId="77777777"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 xml:space="preserve">Uzun, N. &amp; Sağlam, N. (2005). Sosyo-ekonomik durumun çevre bilinci ve çevre akademik başarısı üzerindeki etkisi. Hacettepe Üniversitesi Eğitim Fakültesi Dergisi, 29: 194-202.     </w:t>
      </w:r>
    </w:p>
    <w:p w14:paraId="5E60CE87" w14:textId="77777777"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Yaraş, E., Akın, E. &amp; Şakacı, B.K. (2011). Tüketicilerin çevre bilinci düzeylerini belirlemeye yönelik bir araştırma. Öneri 9(15), 117-126.</w:t>
      </w:r>
    </w:p>
    <w:p w14:paraId="2226DAAE" w14:textId="77777777" w:rsidR="00C10610" w:rsidRDefault="00C10610" w:rsidP="00DC012A">
      <w:pPr>
        <w:tabs>
          <w:tab w:val="left" w:pos="6855"/>
        </w:tabs>
        <w:jc w:val="both"/>
        <w:rPr>
          <w:rFonts w:ascii="Times New Roman" w:hAnsi="Times New Roman" w:cs="Times New Roman"/>
          <w:sz w:val="24"/>
          <w:szCs w:val="24"/>
        </w:rPr>
      </w:pPr>
    </w:p>
    <w:p w14:paraId="47A014DC" w14:textId="77777777" w:rsidR="00C10610" w:rsidRPr="00B16671" w:rsidRDefault="00C10610" w:rsidP="009B48F6">
      <w:pPr>
        <w:tabs>
          <w:tab w:val="left" w:pos="6855"/>
        </w:tabs>
        <w:jc w:val="both"/>
        <w:rPr>
          <w:rFonts w:ascii="Times New Roman" w:hAnsi="Times New Roman" w:cs="Times New Roman"/>
          <w:b/>
          <w:sz w:val="24"/>
          <w:szCs w:val="24"/>
        </w:rPr>
      </w:pPr>
    </w:p>
    <w:p w14:paraId="634D18FB" w14:textId="77777777" w:rsidR="00DF2A35" w:rsidRPr="000501BA" w:rsidRDefault="00DF2A35" w:rsidP="009B48F6">
      <w:pPr>
        <w:autoSpaceDE w:val="0"/>
        <w:autoSpaceDN w:val="0"/>
        <w:adjustRightInd w:val="0"/>
        <w:spacing w:after="0" w:line="240" w:lineRule="auto"/>
        <w:jc w:val="both"/>
        <w:rPr>
          <w:rFonts w:ascii="Times New Roman" w:hAnsi="Times New Roman" w:cs="Times New Roman"/>
          <w:bCs/>
          <w:sz w:val="24"/>
          <w:szCs w:val="24"/>
        </w:rPr>
      </w:pPr>
    </w:p>
    <w:p w14:paraId="1FC445F4" w14:textId="77777777" w:rsidR="00C77CC6" w:rsidRPr="000501BA" w:rsidRDefault="00C77CC6" w:rsidP="009B48F6">
      <w:pPr>
        <w:pStyle w:val="ListeParagraf"/>
        <w:tabs>
          <w:tab w:val="left" w:pos="6855"/>
        </w:tabs>
        <w:jc w:val="both"/>
        <w:rPr>
          <w:rFonts w:ascii="Times New Roman" w:hAnsi="Times New Roman" w:cs="Times New Roman"/>
          <w:sz w:val="24"/>
          <w:szCs w:val="24"/>
        </w:rPr>
      </w:pPr>
    </w:p>
    <w:p w14:paraId="47BC6347" w14:textId="77777777" w:rsidR="00C77CC6" w:rsidRDefault="00C77CC6" w:rsidP="009B48F6">
      <w:pPr>
        <w:pStyle w:val="ListeParagraf"/>
        <w:tabs>
          <w:tab w:val="left" w:pos="6855"/>
        </w:tabs>
        <w:jc w:val="both"/>
        <w:rPr>
          <w:rFonts w:ascii="Times New Roman" w:hAnsi="Times New Roman" w:cs="Times New Roman"/>
          <w:sz w:val="24"/>
          <w:szCs w:val="24"/>
        </w:rPr>
      </w:pPr>
    </w:p>
    <w:p w14:paraId="21397921" w14:textId="77777777" w:rsidR="00C77CC6" w:rsidRDefault="00C77CC6" w:rsidP="009B48F6">
      <w:pPr>
        <w:pStyle w:val="ListeParagraf"/>
        <w:tabs>
          <w:tab w:val="left" w:pos="6855"/>
        </w:tabs>
        <w:jc w:val="both"/>
        <w:rPr>
          <w:rFonts w:ascii="Times New Roman" w:hAnsi="Times New Roman" w:cs="Times New Roman"/>
          <w:sz w:val="24"/>
          <w:szCs w:val="24"/>
        </w:rPr>
      </w:pPr>
    </w:p>
    <w:p w14:paraId="34E8B4C4" w14:textId="77777777" w:rsidR="00C77CC6" w:rsidRDefault="00C77CC6" w:rsidP="009B48F6">
      <w:pPr>
        <w:pStyle w:val="ListeParagraf"/>
        <w:tabs>
          <w:tab w:val="left" w:pos="6855"/>
        </w:tabs>
        <w:jc w:val="both"/>
        <w:rPr>
          <w:rFonts w:ascii="Times New Roman" w:hAnsi="Times New Roman" w:cs="Times New Roman"/>
          <w:sz w:val="24"/>
          <w:szCs w:val="24"/>
        </w:rPr>
      </w:pPr>
    </w:p>
    <w:p w14:paraId="5E6B8B82" w14:textId="77777777" w:rsidR="00C77CC6" w:rsidRDefault="00C77CC6" w:rsidP="009B48F6">
      <w:pPr>
        <w:pStyle w:val="ListeParagraf"/>
        <w:tabs>
          <w:tab w:val="left" w:pos="6855"/>
        </w:tabs>
        <w:jc w:val="both"/>
        <w:rPr>
          <w:rFonts w:ascii="Times New Roman" w:hAnsi="Times New Roman" w:cs="Times New Roman"/>
          <w:sz w:val="24"/>
          <w:szCs w:val="24"/>
        </w:rPr>
      </w:pPr>
    </w:p>
    <w:p w14:paraId="5ED3DEEE" w14:textId="77777777" w:rsidR="00C77CC6" w:rsidRDefault="00C77CC6" w:rsidP="009B48F6">
      <w:pPr>
        <w:pStyle w:val="ListeParagraf"/>
        <w:tabs>
          <w:tab w:val="left" w:pos="6855"/>
        </w:tabs>
        <w:jc w:val="both"/>
        <w:rPr>
          <w:rFonts w:ascii="Times New Roman" w:hAnsi="Times New Roman" w:cs="Times New Roman"/>
          <w:sz w:val="24"/>
          <w:szCs w:val="24"/>
        </w:rPr>
      </w:pPr>
    </w:p>
    <w:p w14:paraId="011C2F19" w14:textId="77777777" w:rsidR="00C77CC6" w:rsidRDefault="00C77CC6" w:rsidP="009B48F6">
      <w:pPr>
        <w:pStyle w:val="ListeParagraf"/>
        <w:tabs>
          <w:tab w:val="left" w:pos="6855"/>
        </w:tabs>
        <w:jc w:val="both"/>
        <w:rPr>
          <w:rFonts w:ascii="Times New Roman" w:hAnsi="Times New Roman" w:cs="Times New Roman"/>
          <w:sz w:val="24"/>
          <w:szCs w:val="24"/>
        </w:rPr>
      </w:pPr>
    </w:p>
    <w:p w14:paraId="3147955E" w14:textId="77777777" w:rsidR="00C77CC6" w:rsidRDefault="00C77CC6" w:rsidP="009B48F6">
      <w:pPr>
        <w:pStyle w:val="ListeParagraf"/>
        <w:tabs>
          <w:tab w:val="left" w:pos="6855"/>
        </w:tabs>
        <w:jc w:val="both"/>
        <w:rPr>
          <w:rFonts w:ascii="Times New Roman" w:hAnsi="Times New Roman" w:cs="Times New Roman"/>
          <w:sz w:val="24"/>
          <w:szCs w:val="24"/>
        </w:rPr>
      </w:pPr>
    </w:p>
    <w:p w14:paraId="223A1556" w14:textId="77777777" w:rsidR="00C77CC6" w:rsidRDefault="00C77CC6" w:rsidP="009B48F6">
      <w:pPr>
        <w:pStyle w:val="ListeParagraf"/>
        <w:tabs>
          <w:tab w:val="left" w:pos="6855"/>
        </w:tabs>
        <w:jc w:val="both"/>
        <w:rPr>
          <w:rFonts w:ascii="Times New Roman" w:hAnsi="Times New Roman" w:cs="Times New Roman"/>
          <w:sz w:val="24"/>
          <w:szCs w:val="24"/>
        </w:rPr>
      </w:pPr>
    </w:p>
    <w:p w14:paraId="29514F96" w14:textId="77777777" w:rsidR="00C77CC6" w:rsidRDefault="00C77CC6" w:rsidP="009B48F6">
      <w:pPr>
        <w:pStyle w:val="ListeParagraf"/>
        <w:tabs>
          <w:tab w:val="left" w:pos="6855"/>
        </w:tabs>
        <w:jc w:val="both"/>
        <w:rPr>
          <w:rFonts w:ascii="Times New Roman" w:hAnsi="Times New Roman" w:cs="Times New Roman"/>
          <w:sz w:val="24"/>
          <w:szCs w:val="24"/>
        </w:rPr>
      </w:pPr>
    </w:p>
    <w:p w14:paraId="2F66E654" w14:textId="77777777" w:rsidR="00C77CC6" w:rsidRDefault="00C77CC6" w:rsidP="009B48F6">
      <w:pPr>
        <w:pStyle w:val="ListeParagraf"/>
        <w:tabs>
          <w:tab w:val="left" w:pos="6855"/>
        </w:tabs>
        <w:jc w:val="both"/>
        <w:rPr>
          <w:rFonts w:ascii="Times New Roman" w:hAnsi="Times New Roman" w:cs="Times New Roman"/>
          <w:sz w:val="24"/>
          <w:szCs w:val="24"/>
        </w:rPr>
      </w:pPr>
    </w:p>
    <w:p w14:paraId="199EE285" w14:textId="77777777" w:rsidR="00C77CC6" w:rsidRDefault="00C77CC6" w:rsidP="009B48F6">
      <w:pPr>
        <w:pStyle w:val="ListeParagraf"/>
        <w:tabs>
          <w:tab w:val="left" w:pos="6855"/>
        </w:tabs>
        <w:jc w:val="both"/>
        <w:rPr>
          <w:rFonts w:ascii="Times New Roman" w:hAnsi="Times New Roman" w:cs="Times New Roman"/>
          <w:sz w:val="24"/>
          <w:szCs w:val="24"/>
        </w:rPr>
      </w:pPr>
    </w:p>
    <w:p w14:paraId="7F64DAC5" w14:textId="77777777" w:rsidR="00C77CC6" w:rsidRDefault="00C77CC6" w:rsidP="009B48F6">
      <w:pPr>
        <w:pStyle w:val="ListeParagraf"/>
        <w:tabs>
          <w:tab w:val="left" w:pos="6855"/>
        </w:tabs>
        <w:jc w:val="both"/>
        <w:rPr>
          <w:rFonts w:ascii="Times New Roman" w:hAnsi="Times New Roman" w:cs="Times New Roman"/>
          <w:sz w:val="24"/>
          <w:szCs w:val="24"/>
        </w:rPr>
      </w:pPr>
    </w:p>
    <w:p w14:paraId="5B29C6F1" w14:textId="77777777" w:rsidR="00C77CC6" w:rsidRDefault="00C77CC6" w:rsidP="009B48F6">
      <w:pPr>
        <w:pStyle w:val="ListeParagraf"/>
        <w:tabs>
          <w:tab w:val="left" w:pos="6855"/>
        </w:tabs>
        <w:jc w:val="both"/>
        <w:rPr>
          <w:rFonts w:ascii="Times New Roman" w:hAnsi="Times New Roman" w:cs="Times New Roman"/>
          <w:sz w:val="24"/>
          <w:szCs w:val="24"/>
        </w:rPr>
      </w:pPr>
    </w:p>
    <w:p w14:paraId="6CC1E816" w14:textId="77777777" w:rsidR="00C77CC6" w:rsidRDefault="00C77CC6" w:rsidP="009B48F6">
      <w:pPr>
        <w:pStyle w:val="ListeParagraf"/>
        <w:tabs>
          <w:tab w:val="left" w:pos="6855"/>
        </w:tabs>
        <w:jc w:val="both"/>
        <w:rPr>
          <w:rFonts w:ascii="Times New Roman" w:hAnsi="Times New Roman" w:cs="Times New Roman"/>
          <w:sz w:val="24"/>
          <w:szCs w:val="24"/>
        </w:rPr>
      </w:pPr>
    </w:p>
    <w:p w14:paraId="65F17A58" w14:textId="77777777" w:rsidR="00C77CC6" w:rsidRPr="00C77CC6" w:rsidRDefault="00C77CC6" w:rsidP="009B48F6">
      <w:pPr>
        <w:pStyle w:val="ListeParagraf"/>
        <w:tabs>
          <w:tab w:val="left" w:pos="6855"/>
        </w:tabs>
        <w:jc w:val="both"/>
        <w:rPr>
          <w:rFonts w:ascii="Times New Roman" w:hAnsi="Times New Roman" w:cs="Times New Roman"/>
          <w:sz w:val="24"/>
          <w:szCs w:val="24"/>
        </w:rPr>
      </w:pPr>
    </w:p>
    <w:sectPr w:rsidR="00C77CC6" w:rsidRPr="00C77CC6" w:rsidSect="00DC012A">
      <w:footerReference w:type="default" r:id="rId9"/>
      <w:type w:val="continuous"/>
      <w:pgSz w:w="11906" w:h="16838"/>
      <w:pgMar w:top="1418" w:right="1416"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56708" w14:textId="77777777" w:rsidR="00E21F82" w:rsidRDefault="00E21F82" w:rsidP="00D448B8">
      <w:pPr>
        <w:pStyle w:val="ListeParagraf"/>
        <w:spacing w:after="0" w:line="240" w:lineRule="auto"/>
      </w:pPr>
      <w:r>
        <w:separator/>
      </w:r>
    </w:p>
  </w:endnote>
  <w:endnote w:type="continuationSeparator" w:id="0">
    <w:p w14:paraId="56AAE207" w14:textId="77777777" w:rsidR="00E21F82" w:rsidRDefault="00E21F82" w:rsidP="00D448B8">
      <w:pPr>
        <w:pStyle w:val="ListeParagraf"/>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399931"/>
      <w:docPartObj>
        <w:docPartGallery w:val="Page Numbers (Bottom of Page)"/>
        <w:docPartUnique/>
      </w:docPartObj>
    </w:sdtPr>
    <w:sdtEndPr>
      <w:rPr>
        <w:rFonts w:ascii="Times New Roman" w:hAnsi="Times New Roman" w:cs="Times New Roman"/>
      </w:rPr>
    </w:sdtEndPr>
    <w:sdtContent>
      <w:p w14:paraId="64EC3A88" w14:textId="52B43356" w:rsidR="008728D9" w:rsidRPr="008728D9" w:rsidRDefault="008728D9">
        <w:pPr>
          <w:pStyle w:val="AltBilgi"/>
          <w:jc w:val="right"/>
          <w:rPr>
            <w:rFonts w:ascii="Times New Roman" w:hAnsi="Times New Roman" w:cs="Times New Roman"/>
          </w:rPr>
        </w:pPr>
        <w:r w:rsidRPr="008728D9">
          <w:rPr>
            <w:rFonts w:ascii="Times New Roman" w:hAnsi="Times New Roman" w:cs="Times New Roman"/>
          </w:rPr>
          <w:fldChar w:fldCharType="begin"/>
        </w:r>
        <w:r w:rsidRPr="008728D9">
          <w:rPr>
            <w:rFonts w:ascii="Times New Roman" w:hAnsi="Times New Roman" w:cs="Times New Roman"/>
          </w:rPr>
          <w:instrText>PAGE   \* MERGEFORMAT</w:instrText>
        </w:r>
        <w:r w:rsidRPr="008728D9">
          <w:rPr>
            <w:rFonts w:ascii="Times New Roman" w:hAnsi="Times New Roman" w:cs="Times New Roman"/>
          </w:rPr>
          <w:fldChar w:fldCharType="separate"/>
        </w:r>
        <w:r w:rsidRPr="008728D9">
          <w:rPr>
            <w:rFonts w:ascii="Times New Roman" w:hAnsi="Times New Roman" w:cs="Times New Roman"/>
          </w:rPr>
          <w:t>2</w:t>
        </w:r>
        <w:r w:rsidRPr="008728D9">
          <w:rPr>
            <w:rFonts w:ascii="Times New Roman" w:hAnsi="Times New Roman" w:cs="Times New Roman"/>
          </w:rPr>
          <w:fldChar w:fldCharType="end"/>
        </w:r>
      </w:p>
    </w:sdtContent>
  </w:sdt>
  <w:p w14:paraId="32FF38A4" w14:textId="77777777" w:rsidR="008728D9" w:rsidRDefault="008728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9DB24" w14:textId="77777777" w:rsidR="00E21F82" w:rsidRDefault="00E21F82" w:rsidP="00D448B8">
      <w:pPr>
        <w:pStyle w:val="ListeParagraf"/>
        <w:spacing w:after="0" w:line="240" w:lineRule="auto"/>
      </w:pPr>
      <w:r>
        <w:separator/>
      </w:r>
    </w:p>
  </w:footnote>
  <w:footnote w:type="continuationSeparator" w:id="0">
    <w:p w14:paraId="499D3A99" w14:textId="77777777" w:rsidR="00E21F82" w:rsidRDefault="00E21F82" w:rsidP="00D448B8">
      <w:pPr>
        <w:pStyle w:val="ListeParagraf"/>
        <w:spacing w:after="0" w:line="240" w:lineRule="auto"/>
      </w:pPr>
      <w:r>
        <w:continuationSeparator/>
      </w:r>
    </w:p>
  </w:footnote>
  <w:footnote w:id="1">
    <w:p w14:paraId="313B9F51" w14:textId="59B8E0B2" w:rsidR="0077513F" w:rsidRPr="00335423" w:rsidRDefault="0077513F" w:rsidP="0077513F">
      <w:pPr>
        <w:pStyle w:val="Affiliations"/>
        <w:spacing w:before="0" w:after="0"/>
        <w:jc w:val="both"/>
        <w:rPr>
          <w:sz w:val="18"/>
          <w:szCs w:val="18"/>
        </w:rPr>
      </w:pPr>
      <w:r w:rsidRPr="00335423">
        <w:rPr>
          <w:rStyle w:val="DipnotBavurusu"/>
          <w:sz w:val="18"/>
          <w:szCs w:val="18"/>
        </w:rPr>
        <w:footnoteRef/>
      </w:r>
      <w:r w:rsidRPr="00335423">
        <w:rPr>
          <w:sz w:val="18"/>
          <w:szCs w:val="18"/>
        </w:rPr>
        <w:t xml:space="preserve">Dr. Öğr. Üyesi </w:t>
      </w:r>
    </w:p>
    <w:p w14:paraId="5E6AD2F1" w14:textId="2A198CCF" w:rsidR="0077513F" w:rsidRPr="00335423" w:rsidRDefault="0077513F" w:rsidP="0077513F">
      <w:pPr>
        <w:pStyle w:val="Affiliations"/>
        <w:spacing w:before="0" w:after="0"/>
        <w:jc w:val="both"/>
        <w:rPr>
          <w:sz w:val="18"/>
          <w:szCs w:val="18"/>
        </w:rPr>
      </w:pPr>
      <w:r w:rsidRPr="00335423">
        <w:rPr>
          <w:sz w:val="18"/>
          <w:szCs w:val="18"/>
        </w:rPr>
        <w:t xml:space="preserve">Gaziosmanpaşa University, Agricultural Faculty, Agricultural Economy, Department, 60230, Tokat, Turkey </w:t>
      </w:r>
    </w:p>
    <w:p w14:paraId="432B5519" w14:textId="77777777" w:rsidR="0077513F" w:rsidRPr="00335423" w:rsidRDefault="0077513F" w:rsidP="0077513F">
      <w:pPr>
        <w:pStyle w:val="Stil5"/>
        <w:jc w:val="both"/>
        <w:rPr>
          <w:b w:val="0"/>
          <w:sz w:val="18"/>
          <w:szCs w:val="18"/>
          <w:shd w:val="clear" w:color="auto" w:fill="FFFFFF"/>
        </w:rPr>
      </w:pPr>
      <w:r w:rsidRPr="00335423">
        <w:rPr>
          <w:color w:val="000000" w:themeColor="text1"/>
          <w:sz w:val="18"/>
          <w:szCs w:val="18"/>
          <w:vertAlign w:val="superscript"/>
          <w:lang w:val="en-US"/>
        </w:rPr>
        <w:t>1</w:t>
      </w:r>
      <w:r w:rsidRPr="00335423">
        <w:rPr>
          <w:color w:val="000000" w:themeColor="text1"/>
          <w:sz w:val="18"/>
          <w:szCs w:val="18"/>
          <w:lang w:val="en-US"/>
        </w:rPr>
        <w:t>https://orcid.org/</w:t>
      </w:r>
      <w:r w:rsidRPr="00335423">
        <w:rPr>
          <w:b w:val="0"/>
          <w:sz w:val="18"/>
          <w:szCs w:val="18"/>
          <w:shd w:val="clear" w:color="auto" w:fill="FFFFFF"/>
        </w:rPr>
        <w:t>0000-0002-6520-0543</w:t>
      </w:r>
    </w:p>
    <w:p w14:paraId="706C68FC" w14:textId="77777777" w:rsidR="0077513F" w:rsidRPr="00335423" w:rsidRDefault="0077513F" w:rsidP="0077513F">
      <w:pPr>
        <w:spacing w:after="120"/>
        <w:jc w:val="both"/>
        <w:rPr>
          <w:rFonts w:ascii="Times New Roman" w:hAnsi="Times New Roman" w:cs="Times New Roman"/>
          <w:color w:val="000000" w:themeColor="text1"/>
          <w:sz w:val="18"/>
          <w:szCs w:val="18"/>
          <w:lang w:val="en-US"/>
        </w:rPr>
      </w:pPr>
      <w:r w:rsidRPr="00335423">
        <w:rPr>
          <w:rFonts w:ascii="Times New Roman" w:hAnsi="Times New Roman" w:cs="Times New Roman"/>
          <w:color w:val="000000" w:themeColor="text1"/>
          <w:sz w:val="18"/>
          <w:szCs w:val="18"/>
          <w:lang w:val="en-US"/>
        </w:rPr>
        <w:t>*Corresponding author e-mail:ruveyda.kiziloglu@gop.edu.tr</w:t>
      </w:r>
    </w:p>
    <w:p w14:paraId="1C04A09A" w14:textId="0A0481A3" w:rsidR="0077513F" w:rsidRDefault="0077513F">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A5E"/>
    <w:multiLevelType w:val="hybridMultilevel"/>
    <w:tmpl w:val="78D06316"/>
    <w:lvl w:ilvl="0" w:tplc="041F000F">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3D05F9"/>
    <w:multiLevelType w:val="hybridMultilevel"/>
    <w:tmpl w:val="833ADE90"/>
    <w:lvl w:ilvl="0" w:tplc="642A3D56">
      <w:start w:val="1"/>
      <w:numFmt w:val="decimal"/>
      <w:lvlText w:val="%1)"/>
      <w:lvlJc w:val="left"/>
      <w:pPr>
        <w:ind w:left="720" w:hanging="360"/>
      </w:pPr>
      <w:rPr>
        <w:rFonts w:ascii="Times New Roman" w:hAnsi="Times New Roman" w:cs="Times New Roman"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F1436F"/>
    <w:multiLevelType w:val="hybridMultilevel"/>
    <w:tmpl w:val="7632E58E"/>
    <w:lvl w:ilvl="0" w:tplc="30EC14E0">
      <w:start w:val="1"/>
      <w:numFmt w:val="bullet"/>
      <w:lvlText w:val=""/>
      <w:lvlJc w:val="left"/>
      <w:pPr>
        <w:tabs>
          <w:tab w:val="num" w:pos="720"/>
        </w:tabs>
        <w:ind w:left="720" w:hanging="360"/>
      </w:pPr>
      <w:rPr>
        <w:rFonts w:ascii="Wingdings 3" w:hAnsi="Wingdings 3" w:hint="default"/>
      </w:rPr>
    </w:lvl>
    <w:lvl w:ilvl="1" w:tplc="293C42E8" w:tentative="1">
      <w:start w:val="1"/>
      <w:numFmt w:val="bullet"/>
      <w:lvlText w:val=""/>
      <w:lvlJc w:val="left"/>
      <w:pPr>
        <w:tabs>
          <w:tab w:val="num" w:pos="1440"/>
        </w:tabs>
        <w:ind w:left="1440" w:hanging="360"/>
      </w:pPr>
      <w:rPr>
        <w:rFonts w:ascii="Wingdings 3" w:hAnsi="Wingdings 3" w:hint="default"/>
      </w:rPr>
    </w:lvl>
    <w:lvl w:ilvl="2" w:tplc="3F4E1632" w:tentative="1">
      <w:start w:val="1"/>
      <w:numFmt w:val="bullet"/>
      <w:lvlText w:val=""/>
      <w:lvlJc w:val="left"/>
      <w:pPr>
        <w:tabs>
          <w:tab w:val="num" w:pos="2160"/>
        </w:tabs>
        <w:ind w:left="2160" w:hanging="360"/>
      </w:pPr>
      <w:rPr>
        <w:rFonts w:ascii="Wingdings 3" w:hAnsi="Wingdings 3" w:hint="default"/>
      </w:rPr>
    </w:lvl>
    <w:lvl w:ilvl="3" w:tplc="FC5E4E88" w:tentative="1">
      <w:start w:val="1"/>
      <w:numFmt w:val="bullet"/>
      <w:lvlText w:val=""/>
      <w:lvlJc w:val="left"/>
      <w:pPr>
        <w:tabs>
          <w:tab w:val="num" w:pos="2880"/>
        </w:tabs>
        <w:ind w:left="2880" w:hanging="360"/>
      </w:pPr>
      <w:rPr>
        <w:rFonts w:ascii="Wingdings 3" w:hAnsi="Wingdings 3" w:hint="default"/>
      </w:rPr>
    </w:lvl>
    <w:lvl w:ilvl="4" w:tplc="3B1AB4A0" w:tentative="1">
      <w:start w:val="1"/>
      <w:numFmt w:val="bullet"/>
      <w:lvlText w:val=""/>
      <w:lvlJc w:val="left"/>
      <w:pPr>
        <w:tabs>
          <w:tab w:val="num" w:pos="3600"/>
        </w:tabs>
        <w:ind w:left="3600" w:hanging="360"/>
      </w:pPr>
      <w:rPr>
        <w:rFonts w:ascii="Wingdings 3" w:hAnsi="Wingdings 3" w:hint="default"/>
      </w:rPr>
    </w:lvl>
    <w:lvl w:ilvl="5" w:tplc="D3F4D4CE" w:tentative="1">
      <w:start w:val="1"/>
      <w:numFmt w:val="bullet"/>
      <w:lvlText w:val=""/>
      <w:lvlJc w:val="left"/>
      <w:pPr>
        <w:tabs>
          <w:tab w:val="num" w:pos="4320"/>
        </w:tabs>
        <w:ind w:left="4320" w:hanging="360"/>
      </w:pPr>
      <w:rPr>
        <w:rFonts w:ascii="Wingdings 3" w:hAnsi="Wingdings 3" w:hint="default"/>
      </w:rPr>
    </w:lvl>
    <w:lvl w:ilvl="6" w:tplc="5A3061A2" w:tentative="1">
      <w:start w:val="1"/>
      <w:numFmt w:val="bullet"/>
      <w:lvlText w:val=""/>
      <w:lvlJc w:val="left"/>
      <w:pPr>
        <w:tabs>
          <w:tab w:val="num" w:pos="5040"/>
        </w:tabs>
        <w:ind w:left="5040" w:hanging="360"/>
      </w:pPr>
      <w:rPr>
        <w:rFonts w:ascii="Wingdings 3" w:hAnsi="Wingdings 3" w:hint="default"/>
      </w:rPr>
    </w:lvl>
    <w:lvl w:ilvl="7" w:tplc="F1CE27EE" w:tentative="1">
      <w:start w:val="1"/>
      <w:numFmt w:val="bullet"/>
      <w:lvlText w:val=""/>
      <w:lvlJc w:val="left"/>
      <w:pPr>
        <w:tabs>
          <w:tab w:val="num" w:pos="5760"/>
        </w:tabs>
        <w:ind w:left="5760" w:hanging="360"/>
      </w:pPr>
      <w:rPr>
        <w:rFonts w:ascii="Wingdings 3" w:hAnsi="Wingdings 3" w:hint="default"/>
      </w:rPr>
    </w:lvl>
    <w:lvl w:ilvl="8" w:tplc="2EB42AB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FFB16EF"/>
    <w:multiLevelType w:val="hybridMultilevel"/>
    <w:tmpl w:val="16BA3612"/>
    <w:lvl w:ilvl="0" w:tplc="A3E0734C">
      <w:start w:val="1"/>
      <w:numFmt w:val="bullet"/>
      <w:lvlText w:val=""/>
      <w:lvlJc w:val="left"/>
      <w:pPr>
        <w:tabs>
          <w:tab w:val="num" w:pos="720"/>
        </w:tabs>
        <w:ind w:left="720" w:hanging="360"/>
      </w:pPr>
      <w:rPr>
        <w:rFonts w:ascii="Wingdings 3" w:hAnsi="Wingdings 3" w:hint="default"/>
      </w:rPr>
    </w:lvl>
    <w:lvl w:ilvl="1" w:tplc="8BB4E52A" w:tentative="1">
      <w:start w:val="1"/>
      <w:numFmt w:val="bullet"/>
      <w:lvlText w:val=""/>
      <w:lvlJc w:val="left"/>
      <w:pPr>
        <w:tabs>
          <w:tab w:val="num" w:pos="1440"/>
        </w:tabs>
        <w:ind w:left="1440" w:hanging="360"/>
      </w:pPr>
      <w:rPr>
        <w:rFonts w:ascii="Wingdings 3" w:hAnsi="Wingdings 3" w:hint="default"/>
      </w:rPr>
    </w:lvl>
    <w:lvl w:ilvl="2" w:tplc="10C6DFF4" w:tentative="1">
      <w:start w:val="1"/>
      <w:numFmt w:val="bullet"/>
      <w:lvlText w:val=""/>
      <w:lvlJc w:val="left"/>
      <w:pPr>
        <w:tabs>
          <w:tab w:val="num" w:pos="2160"/>
        </w:tabs>
        <w:ind w:left="2160" w:hanging="360"/>
      </w:pPr>
      <w:rPr>
        <w:rFonts w:ascii="Wingdings 3" w:hAnsi="Wingdings 3" w:hint="default"/>
      </w:rPr>
    </w:lvl>
    <w:lvl w:ilvl="3" w:tplc="4A5E59E4" w:tentative="1">
      <w:start w:val="1"/>
      <w:numFmt w:val="bullet"/>
      <w:lvlText w:val=""/>
      <w:lvlJc w:val="left"/>
      <w:pPr>
        <w:tabs>
          <w:tab w:val="num" w:pos="2880"/>
        </w:tabs>
        <w:ind w:left="2880" w:hanging="360"/>
      </w:pPr>
      <w:rPr>
        <w:rFonts w:ascii="Wingdings 3" w:hAnsi="Wingdings 3" w:hint="default"/>
      </w:rPr>
    </w:lvl>
    <w:lvl w:ilvl="4" w:tplc="ED1A7E56" w:tentative="1">
      <w:start w:val="1"/>
      <w:numFmt w:val="bullet"/>
      <w:lvlText w:val=""/>
      <w:lvlJc w:val="left"/>
      <w:pPr>
        <w:tabs>
          <w:tab w:val="num" w:pos="3600"/>
        </w:tabs>
        <w:ind w:left="3600" w:hanging="360"/>
      </w:pPr>
      <w:rPr>
        <w:rFonts w:ascii="Wingdings 3" w:hAnsi="Wingdings 3" w:hint="default"/>
      </w:rPr>
    </w:lvl>
    <w:lvl w:ilvl="5" w:tplc="0D4C6A00" w:tentative="1">
      <w:start w:val="1"/>
      <w:numFmt w:val="bullet"/>
      <w:lvlText w:val=""/>
      <w:lvlJc w:val="left"/>
      <w:pPr>
        <w:tabs>
          <w:tab w:val="num" w:pos="4320"/>
        </w:tabs>
        <w:ind w:left="4320" w:hanging="360"/>
      </w:pPr>
      <w:rPr>
        <w:rFonts w:ascii="Wingdings 3" w:hAnsi="Wingdings 3" w:hint="default"/>
      </w:rPr>
    </w:lvl>
    <w:lvl w:ilvl="6" w:tplc="07769722" w:tentative="1">
      <w:start w:val="1"/>
      <w:numFmt w:val="bullet"/>
      <w:lvlText w:val=""/>
      <w:lvlJc w:val="left"/>
      <w:pPr>
        <w:tabs>
          <w:tab w:val="num" w:pos="5040"/>
        </w:tabs>
        <w:ind w:left="5040" w:hanging="360"/>
      </w:pPr>
      <w:rPr>
        <w:rFonts w:ascii="Wingdings 3" w:hAnsi="Wingdings 3" w:hint="default"/>
      </w:rPr>
    </w:lvl>
    <w:lvl w:ilvl="7" w:tplc="7BA4C36E" w:tentative="1">
      <w:start w:val="1"/>
      <w:numFmt w:val="bullet"/>
      <w:lvlText w:val=""/>
      <w:lvlJc w:val="left"/>
      <w:pPr>
        <w:tabs>
          <w:tab w:val="num" w:pos="5760"/>
        </w:tabs>
        <w:ind w:left="5760" w:hanging="360"/>
      </w:pPr>
      <w:rPr>
        <w:rFonts w:ascii="Wingdings 3" w:hAnsi="Wingdings 3" w:hint="default"/>
      </w:rPr>
    </w:lvl>
    <w:lvl w:ilvl="8" w:tplc="E5EC3DB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7B338CD"/>
    <w:multiLevelType w:val="hybridMultilevel"/>
    <w:tmpl w:val="A0E282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422135"/>
    <w:multiLevelType w:val="hybridMultilevel"/>
    <w:tmpl w:val="DCDA2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C71034"/>
    <w:multiLevelType w:val="hybridMultilevel"/>
    <w:tmpl w:val="567643F6"/>
    <w:lvl w:ilvl="0" w:tplc="041F000B">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7" w15:restartNumberingAfterBreak="0">
    <w:nsid w:val="4C121C0F"/>
    <w:multiLevelType w:val="hybridMultilevel"/>
    <w:tmpl w:val="E6DE8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4C5083"/>
    <w:multiLevelType w:val="hybridMultilevel"/>
    <w:tmpl w:val="ED522342"/>
    <w:lvl w:ilvl="0" w:tplc="11CAF95C">
      <w:start w:val="1"/>
      <w:numFmt w:val="bullet"/>
      <w:lvlText w:val=""/>
      <w:lvlJc w:val="left"/>
      <w:pPr>
        <w:tabs>
          <w:tab w:val="num" w:pos="720"/>
        </w:tabs>
        <w:ind w:left="720" w:hanging="360"/>
      </w:pPr>
      <w:rPr>
        <w:rFonts w:ascii="Wingdings" w:hAnsi="Wingdings" w:hint="default"/>
      </w:rPr>
    </w:lvl>
    <w:lvl w:ilvl="1" w:tplc="044EA724" w:tentative="1">
      <w:start w:val="1"/>
      <w:numFmt w:val="bullet"/>
      <w:lvlText w:val=""/>
      <w:lvlJc w:val="left"/>
      <w:pPr>
        <w:tabs>
          <w:tab w:val="num" w:pos="1440"/>
        </w:tabs>
        <w:ind w:left="1440" w:hanging="360"/>
      </w:pPr>
      <w:rPr>
        <w:rFonts w:ascii="Wingdings" w:hAnsi="Wingdings" w:hint="default"/>
      </w:rPr>
    </w:lvl>
    <w:lvl w:ilvl="2" w:tplc="8CBED444" w:tentative="1">
      <w:start w:val="1"/>
      <w:numFmt w:val="bullet"/>
      <w:lvlText w:val=""/>
      <w:lvlJc w:val="left"/>
      <w:pPr>
        <w:tabs>
          <w:tab w:val="num" w:pos="2160"/>
        </w:tabs>
        <w:ind w:left="2160" w:hanging="360"/>
      </w:pPr>
      <w:rPr>
        <w:rFonts w:ascii="Wingdings" w:hAnsi="Wingdings" w:hint="default"/>
      </w:rPr>
    </w:lvl>
    <w:lvl w:ilvl="3" w:tplc="CA22EFC0" w:tentative="1">
      <w:start w:val="1"/>
      <w:numFmt w:val="bullet"/>
      <w:lvlText w:val=""/>
      <w:lvlJc w:val="left"/>
      <w:pPr>
        <w:tabs>
          <w:tab w:val="num" w:pos="2880"/>
        </w:tabs>
        <w:ind w:left="2880" w:hanging="360"/>
      </w:pPr>
      <w:rPr>
        <w:rFonts w:ascii="Wingdings" w:hAnsi="Wingdings" w:hint="default"/>
      </w:rPr>
    </w:lvl>
    <w:lvl w:ilvl="4" w:tplc="5C50023E" w:tentative="1">
      <w:start w:val="1"/>
      <w:numFmt w:val="bullet"/>
      <w:lvlText w:val=""/>
      <w:lvlJc w:val="left"/>
      <w:pPr>
        <w:tabs>
          <w:tab w:val="num" w:pos="3600"/>
        </w:tabs>
        <w:ind w:left="3600" w:hanging="360"/>
      </w:pPr>
      <w:rPr>
        <w:rFonts w:ascii="Wingdings" w:hAnsi="Wingdings" w:hint="default"/>
      </w:rPr>
    </w:lvl>
    <w:lvl w:ilvl="5" w:tplc="7702F222" w:tentative="1">
      <w:start w:val="1"/>
      <w:numFmt w:val="bullet"/>
      <w:lvlText w:val=""/>
      <w:lvlJc w:val="left"/>
      <w:pPr>
        <w:tabs>
          <w:tab w:val="num" w:pos="4320"/>
        </w:tabs>
        <w:ind w:left="4320" w:hanging="360"/>
      </w:pPr>
      <w:rPr>
        <w:rFonts w:ascii="Wingdings" w:hAnsi="Wingdings" w:hint="default"/>
      </w:rPr>
    </w:lvl>
    <w:lvl w:ilvl="6" w:tplc="9F82C4EE" w:tentative="1">
      <w:start w:val="1"/>
      <w:numFmt w:val="bullet"/>
      <w:lvlText w:val=""/>
      <w:lvlJc w:val="left"/>
      <w:pPr>
        <w:tabs>
          <w:tab w:val="num" w:pos="5040"/>
        </w:tabs>
        <w:ind w:left="5040" w:hanging="360"/>
      </w:pPr>
      <w:rPr>
        <w:rFonts w:ascii="Wingdings" w:hAnsi="Wingdings" w:hint="default"/>
      </w:rPr>
    </w:lvl>
    <w:lvl w:ilvl="7" w:tplc="5D1C8882" w:tentative="1">
      <w:start w:val="1"/>
      <w:numFmt w:val="bullet"/>
      <w:lvlText w:val=""/>
      <w:lvlJc w:val="left"/>
      <w:pPr>
        <w:tabs>
          <w:tab w:val="num" w:pos="5760"/>
        </w:tabs>
        <w:ind w:left="5760" w:hanging="360"/>
      </w:pPr>
      <w:rPr>
        <w:rFonts w:ascii="Wingdings" w:hAnsi="Wingdings" w:hint="default"/>
      </w:rPr>
    </w:lvl>
    <w:lvl w:ilvl="8" w:tplc="60E6B7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5960DD"/>
    <w:multiLevelType w:val="hybridMultilevel"/>
    <w:tmpl w:val="EEF282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A62F72"/>
    <w:multiLevelType w:val="hybridMultilevel"/>
    <w:tmpl w:val="E488D69E"/>
    <w:lvl w:ilvl="0" w:tplc="F2506BC6">
      <w:start w:val="1"/>
      <w:numFmt w:val="bullet"/>
      <w:lvlText w:val=""/>
      <w:lvlJc w:val="left"/>
      <w:pPr>
        <w:tabs>
          <w:tab w:val="num" w:pos="720"/>
        </w:tabs>
        <w:ind w:left="720" w:hanging="360"/>
      </w:pPr>
      <w:rPr>
        <w:rFonts w:ascii="Wingdings 3" w:hAnsi="Wingdings 3" w:hint="default"/>
      </w:rPr>
    </w:lvl>
    <w:lvl w:ilvl="1" w:tplc="F2D45A56" w:tentative="1">
      <w:start w:val="1"/>
      <w:numFmt w:val="bullet"/>
      <w:lvlText w:val=""/>
      <w:lvlJc w:val="left"/>
      <w:pPr>
        <w:tabs>
          <w:tab w:val="num" w:pos="1440"/>
        </w:tabs>
        <w:ind w:left="1440" w:hanging="360"/>
      </w:pPr>
      <w:rPr>
        <w:rFonts w:ascii="Wingdings 3" w:hAnsi="Wingdings 3" w:hint="default"/>
      </w:rPr>
    </w:lvl>
    <w:lvl w:ilvl="2" w:tplc="16AABDFE" w:tentative="1">
      <w:start w:val="1"/>
      <w:numFmt w:val="bullet"/>
      <w:lvlText w:val=""/>
      <w:lvlJc w:val="left"/>
      <w:pPr>
        <w:tabs>
          <w:tab w:val="num" w:pos="2160"/>
        </w:tabs>
        <w:ind w:left="2160" w:hanging="360"/>
      </w:pPr>
      <w:rPr>
        <w:rFonts w:ascii="Wingdings 3" w:hAnsi="Wingdings 3" w:hint="default"/>
      </w:rPr>
    </w:lvl>
    <w:lvl w:ilvl="3" w:tplc="36A6D73E" w:tentative="1">
      <w:start w:val="1"/>
      <w:numFmt w:val="bullet"/>
      <w:lvlText w:val=""/>
      <w:lvlJc w:val="left"/>
      <w:pPr>
        <w:tabs>
          <w:tab w:val="num" w:pos="2880"/>
        </w:tabs>
        <w:ind w:left="2880" w:hanging="360"/>
      </w:pPr>
      <w:rPr>
        <w:rFonts w:ascii="Wingdings 3" w:hAnsi="Wingdings 3" w:hint="default"/>
      </w:rPr>
    </w:lvl>
    <w:lvl w:ilvl="4" w:tplc="0130EA20" w:tentative="1">
      <w:start w:val="1"/>
      <w:numFmt w:val="bullet"/>
      <w:lvlText w:val=""/>
      <w:lvlJc w:val="left"/>
      <w:pPr>
        <w:tabs>
          <w:tab w:val="num" w:pos="3600"/>
        </w:tabs>
        <w:ind w:left="3600" w:hanging="360"/>
      </w:pPr>
      <w:rPr>
        <w:rFonts w:ascii="Wingdings 3" w:hAnsi="Wingdings 3" w:hint="default"/>
      </w:rPr>
    </w:lvl>
    <w:lvl w:ilvl="5" w:tplc="69A41964" w:tentative="1">
      <w:start w:val="1"/>
      <w:numFmt w:val="bullet"/>
      <w:lvlText w:val=""/>
      <w:lvlJc w:val="left"/>
      <w:pPr>
        <w:tabs>
          <w:tab w:val="num" w:pos="4320"/>
        </w:tabs>
        <w:ind w:left="4320" w:hanging="360"/>
      </w:pPr>
      <w:rPr>
        <w:rFonts w:ascii="Wingdings 3" w:hAnsi="Wingdings 3" w:hint="default"/>
      </w:rPr>
    </w:lvl>
    <w:lvl w:ilvl="6" w:tplc="7E24A396" w:tentative="1">
      <w:start w:val="1"/>
      <w:numFmt w:val="bullet"/>
      <w:lvlText w:val=""/>
      <w:lvlJc w:val="left"/>
      <w:pPr>
        <w:tabs>
          <w:tab w:val="num" w:pos="5040"/>
        </w:tabs>
        <w:ind w:left="5040" w:hanging="360"/>
      </w:pPr>
      <w:rPr>
        <w:rFonts w:ascii="Wingdings 3" w:hAnsi="Wingdings 3" w:hint="default"/>
      </w:rPr>
    </w:lvl>
    <w:lvl w:ilvl="7" w:tplc="3BE2D06A" w:tentative="1">
      <w:start w:val="1"/>
      <w:numFmt w:val="bullet"/>
      <w:lvlText w:val=""/>
      <w:lvlJc w:val="left"/>
      <w:pPr>
        <w:tabs>
          <w:tab w:val="num" w:pos="5760"/>
        </w:tabs>
        <w:ind w:left="5760" w:hanging="360"/>
      </w:pPr>
      <w:rPr>
        <w:rFonts w:ascii="Wingdings 3" w:hAnsi="Wingdings 3" w:hint="default"/>
      </w:rPr>
    </w:lvl>
    <w:lvl w:ilvl="8" w:tplc="F45AE85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E6923E8"/>
    <w:multiLevelType w:val="hybridMultilevel"/>
    <w:tmpl w:val="583A36F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FB27E98"/>
    <w:multiLevelType w:val="hybridMultilevel"/>
    <w:tmpl w:val="E4E83362"/>
    <w:lvl w:ilvl="0" w:tplc="9BCC5B32">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454230"/>
    <w:multiLevelType w:val="hybridMultilevel"/>
    <w:tmpl w:val="B77ED3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1C1711"/>
    <w:multiLevelType w:val="hybridMultilevel"/>
    <w:tmpl w:val="5BD09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4"/>
  </w:num>
  <w:num w:numId="3">
    <w:abstractNumId w:val="9"/>
  </w:num>
  <w:num w:numId="4">
    <w:abstractNumId w:val="1"/>
  </w:num>
  <w:num w:numId="5">
    <w:abstractNumId w:val="2"/>
  </w:num>
  <w:num w:numId="6">
    <w:abstractNumId w:val="3"/>
  </w:num>
  <w:num w:numId="7">
    <w:abstractNumId w:val="13"/>
  </w:num>
  <w:num w:numId="8">
    <w:abstractNumId w:val="10"/>
  </w:num>
  <w:num w:numId="9">
    <w:abstractNumId w:val="12"/>
  </w:num>
  <w:num w:numId="10">
    <w:abstractNumId w:val="5"/>
  </w:num>
  <w:num w:numId="11">
    <w:abstractNumId w:val="8"/>
  </w:num>
  <w:num w:numId="12">
    <w:abstractNumId w:val="6"/>
  </w:num>
  <w:num w:numId="13">
    <w:abstractNumId w:val="11"/>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67"/>
    <w:rsid w:val="00034A03"/>
    <w:rsid w:val="00037CD2"/>
    <w:rsid w:val="000501BA"/>
    <w:rsid w:val="00054591"/>
    <w:rsid w:val="00064FEC"/>
    <w:rsid w:val="00083290"/>
    <w:rsid w:val="000A29F4"/>
    <w:rsid w:val="000B5386"/>
    <w:rsid w:val="000F3084"/>
    <w:rsid w:val="00140C15"/>
    <w:rsid w:val="001A3568"/>
    <w:rsid w:val="001B0CDF"/>
    <w:rsid w:val="001D55B2"/>
    <w:rsid w:val="00251E03"/>
    <w:rsid w:val="00256755"/>
    <w:rsid w:val="00270746"/>
    <w:rsid w:val="00281855"/>
    <w:rsid w:val="00281A6B"/>
    <w:rsid w:val="00286F3C"/>
    <w:rsid w:val="00292B49"/>
    <w:rsid w:val="00335423"/>
    <w:rsid w:val="00335774"/>
    <w:rsid w:val="00392167"/>
    <w:rsid w:val="003A7888"/>
    <w:rsid w:val="003C2CF4"/>
    <w:rsid w:val="004139B6"/>
    <w:rsid w:val="00443159"/>
    <w:rsid w:val="00470213"/>
    <w:rsid w:val="004C0EAE"/>
    <w:rsid w:val="00552601"/>
    <w:rsid w:val="00587C19"/>
    <w:rsid w:val="005B3F4B"/>
    <w:rsid w:val="0060492B"/>
    <w:rsid w:val="00620E24"/>
    <w:rsid w:val="0068796C"/>
    <w:rsid w:val="006A0B46"/>
    <w:rsid w:val="007259CF"/>
    <w:rsid w:val="00731EE6"/>
    <w:rsid w:val="00740676"/>
    <w:rsid w:val="00770125"/>
    <w:rsid w:val="0077513F"/>
    <w:rsid w:val="007933A6"/>
    <w:rsid w:val="007B231D"/>
    <w:rsid w:val="008728D9"/>
    <w:rsid w:val="008932C6"/>
    <w:rsid w:val="009055FE"/>
    <w:rsid w:val="0092767E"/>
    <w:rsid w:val="00932A30"/>
    <w:rsid w:val="0097018B"/>
    <w:rsid w:val="009B48F6"/>
    <w:rsid w:val="009C3700"/>
    <w:rsid w:val="009E48EE"/>
    <w:rsid w:val="009F4182"/>
    <w:rsid w:val="00A27C2D"/>
    <w:rsid w:val="00A34B30"/>
    <w:rsid w:val="00A44028"/>
    <w:rsid w:val="00A501D5"/>
    <w:rsid w:val="00A956D6"/>
    <w:rsid w:val="00AC5F37"/>
    <w:rsid w:val="00AD1C94"/>
    <w:rsid w:val="00B1234C"/>
    <w:rsid w:val="00B16671"/>
    <w:rsid w:val="00B7245F"/>
    <w:rsid w:val="00BB12B2"/>
    <w:rsid w:val="00C10610"/>
    <w:rsid w:val="00C22179"/>
    <w:rsid w:val="00C26BA0"/>
    <w:rsid w:val="00C63261"/>
    <w:rsid w:val="00C77CC6"/>
    <w:rsid w:val="00CD0183"/>
    <w:rsid w:val="00CE7124"/>
    <w:rsid w:val="00D448B8"/>
    <w:rsid w:val="00D74E4A"/>
    <w:rsid w:val="00DA6DF9"/>
    <w:rsid w:val="00DC012A"/>
    <w:rsid w:val="00DF2A35"/>
    <w:rsid w:val="00DF6C56"/>
    <w:rsid w:val="00E21F82"/>
    <w:rsid w:val="00E67D04"/>
    <w:rsid w:val="00F205F8"/>
    <w:rsid w:val="00F37EF0"/>
    <w:rsid w:val="00FC303B"/>
    <w:rsid w:val="00FE214C"/>
    <w:rsid w:val="00FF40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DFF0"/>
  <w15:docId w15:val="{FE00E8BE-D7A3-471D-A089-9E11B52A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2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167"/>
    <w:rPr>
      <w:rFonts w:ascii="Tahoma" w:hAnsi="Tahoma" w:cs="Tahoma"/>
      <w:sz w:val="16"/>
      <w:szCs w:val="16"/>
    </w:rPr>
  </w:style>
  <w:style w:type="paragraph" w:styleId="ListeParagraf">
    <w:name w:val="List Paragraph"/>
    <w:basedOn w:val="Normal"/>
    <w:uiPriority w:val="34"/>
    <w:qFormat/>
    <w:rsid w:val="00392167"/>
    <w:pPr>
      <w:ind w:left="720"/>
      <w:contextualSpacing/>
    </w:pPr>
  </w:style>
  <w:style w:type="table" w:styleId="TabloKlavuzu">
    <w:name w:val="Table Grid"/>
    <w:basedOn w:val="NormalTablo"/>
    <w:uiPriority w:val="59"/>
    <w:rsid w:val="00D448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kGlgeleme1">
    <w:name w:val="Açık Gölgeleme1"/>
    <w:basedOn w:val="NormalTablo"/>
    <w:uiPriority w:val="60"/>
    <w:rsid w:val="00D448B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448B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D448B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D448B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D448B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Klavuz-Vurgu4">
    <w:name w:val="Light Grid Accent 4"/>
    <w:basedOn w:val="NormalTablo"/>
    <w:uiPriority w:val="62"/>
    <w:rsid w:val="00D448B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stBilgi">
    <w:name w:val="header"/>
    <w:basedOn w:val="Normal"/>
    <w:link w:val="stBilgiChar"/>
    <w:uiPriority w:val="99"/>
    <w:unhideWhenUsed/>
    <w:rsid w:val="00D448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48B8"/>
  </w:style>
  <w:style w:type="paragraph" w:styleId="AltBilgi">
    <w:name w:val="footer"/>
    <w:basedOn w:val="Normal"/>
    <w:link w:val="AltBilgiChar"/>
    <w:uiPriority w:val="99"/>
    <w:unhideWhenUsed/>
    <w:rsid w:val="00D448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48B8"/>
  </w:style>
  <w:style w:type="paragraph" w:customStyle="1" w:styleId="Yazar">
    <w:name w:val="Yazar"/>
    <w:basedOn w:val="Normal"/>
    <w:link w:val="YazarChar"/>
    <w:qFormat/>
    <w:rsid w:val="00286F3C"/>
    <w:pPr>
      <w:spacing w:before="120" w:after="120" w:line="240" w:lineRule="auto"/>
      <w:jc w:val="center"/>
    </w:pPr>
    <w:rPr>
      <w:rFonts w:ascii="Times New Roman" w:eastAsia="Times New Roman" w:hAnsi="Times New Roman" w:cs="Times New Roman"/>
      <w:b/>
      <w:bCs/>
      <w:i/>
      <w:sz w:val="24"/>
      <w:szCs w:val="24"/>
    </w:rPr>
  </w:style>
  <w:style w:type="character" w:customStyle="1" w:styleId="YazarChar">
    <w:name w:val="Yazar Char"/>
    <w:basedOn w:val="VarsaylanParagrafYazTipi"/>
    <w:link w:val="Yazar"/>
    <w:rsid w:val="00286F3C"/>
    <w:rPr>
      <w:rFonts w:ascii="Times New Roman" w:eastAsia="Times New Roman" w:hAnsi="Times New Roman" w:cs="Times New Roman"/>
      <w:b/>
      <w:bCs/>
      <w:i/>
      <w:sz w:val="24"/>
      <w:szCs w:val="24"/>
    </w:rPr>
  </w:style>
  <w:style w:type="paragraph" w:customStyle="1" w:styleId="Affiliations">
    <w:name w:val="Affiliations"/>
    <w:basedOn w:val="Normal"/>
    <w:link w:val="AffiliationsChar"/>
    <w:qFormat/>
    <w:rsid w:val="00286F3C"/>
    <w:pPr>
      <w:spacing w:before="120" w:after="120" w:line="240" w:lineRule="auto"/>
      <w:contextualSpacing/>
      <w:jc w:val="center"/>
    </w:pPr>
    <w:rPr>
      <w:rFonts w:ascii="Times New Roman" w:eastAsia="Times New Roman" w:hAnsi="Times New Roman" w:cs="Times New Roman"/>
      <w:sz w:val="20"/>
      <w:szCs w:val="20"/>
      <w:lang w:val="en-US"/>
    </w:rPr>
  </w:style>
  <w:style w:type="character" w:customStyle="1" w:styleId="AffiliationsChar">
    <w:name w:val="Affiliations Char"/>
    <w:basedOn w:val="VarsaylanParagrafYazTipi"/>
    <w:link w:val="Affiliations"/>
    <w:rsid w:val="00286F3C"/>
    <w:rPr>
      <w:rFonts w:ascii="Times New Roman" w:eastAsia="Times New Roman" w:hAnsi="Times New Roman" w:cs="Times New Roman"/>
      <w:sz w:val="20"/>
      <w:szCs w:val="20"/>
      <w:lang w:val="en-US"/>
    </w:rPr>
  </w:style>
  <w:style w:type="paragraph" w:customStyle="1" w:styleId="Stil5">
    <w:name w:val="Stil5"/>
    <w:basedOn w:val="Normal"/>
    <w:qFormat/>
    <w:rsid w:val="00286F3C"/>
    <w:pPr>
      <w:spacing w:after="0" w:line="240" w:lineRule="auto"/>
      <w:jc w:val="center"/>
    </w:pPr>
    <w:rPr>
      <w:rFonts w:ascii="Times New Roman" w:eastAsia="Times New Roman" w:hAnsi="Times New Roman" w:cs="Times New Roman"/>
      <w:b/>
      <w:sz w:val="24"/>
      <w:szCs w:val="24"/>
    </w:rPr>
  </w:style>
  <w:style w:type="paragraph" w:styleId="DipnotMetni">
    <w:name w:val="footnote text"/>
    <w:basedOn w:val="Normal"/>
    <w:link w:val="DipnotMetniChar"/>
    <w:uiPriority w:val="99"/>
    <w:semiHidden/>
    <w:unhideWhenUsed/>
    <w:rsid w:val="007751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7513F"/>
    <w:rPr>
      <w:sz w:val="20"/>
      <w:szCs w:val="20"/>
    </w:rPr>
  </w:style>
  <w:style w:type="character" w:styleId="DipnotBavurusu">
    <w:name w:val="footnote reference"/>
    <w:basedOn w:val="VarsaylanParagrafYazTipi"/>
    <w:uiPriority w:val="99"/>
    <w:semiHidden/>
    <w:unhideWhenUsed/>
    <w:rsid w:val="0077513F"/>
    <w:rPr>
      <w:vertAlign w:val="superscript"/>
    </w:rPr>
  </w:style>
  <w:style w:type="character" w:styleId="Kpr">
    <w:name w:val="Hyperlink"/>
    <w:basedOn w:val="VarsaylanParagrafYazTipi"/>
    <w:uiPriority w:val="99"/>
    <w:semiHidden/>
    <w:unhideWhenUsed/>
    <w:rsid w:val="001D5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63550">
      <w:bodyDiv w:val="1"/>
      <w:marLeft w:val="0"/>
      <w:marRight w:val="0"/>
      <w:marTop w:val="0"/>
      <w:marBottom w:val="0"/>
      <w:divBdr>
        <w:top w:val="none" w:sz="0" w:space="0" w:color="auto"/>
        <w:left w:val="none" w:sz="0" w:space="0" w:color="auto"/>
        <w:bottom w:val="none" w:sz="0" w:space="0" w:color="auto"/>
        <w:right w:val="none" w:sz="0" w:space="0" w:color="auto"/>
      </w:divBdr>
      <w:divsChild>
        <w:div w:id="19354097">
          <w:marLeft w:val="576"/>
          <w:marRight w:val="0"/>
          <w:marTop w:val="80"/>
          <w:marBottom w:val="0"/>
          <w:divBdr>
            <w:top w:val="none" w:sz="0" w:space="0" w:color="auto"/>
            <w:left w:val="none" w:sz="0" w:space="0" w:color="auto"/>
            <w:bottom w:val="none" w:sz="0" w:space="0" w:color="auto"/>
            <w:right w:val="none" w:sz="0" w:space="0" w:color="auto"/>
          </w:divBdr>
        </w:div>
        <w:div w:id="824661371">
          <w:marLeft w:val="576"/>
          <w:marRight w:val="0"/>
          <w:marTop w:val="80"/>
          <w:marBottom w:val="0"/>
          <w:divBdr>
            <w:top w:val="none" w:sz="0" w:space="0" w:color="auto"/>
            <w:left w:val="none" w:sz="0" w:space="0" w:color="auto"/>
            <w:bottom w:val="none" w:sz="0" w:space="0" w:color="auto"/>
            <w:right w:val="none" w:sz="0" w:space="0" w:color="auto"/>
          </w:divBdr>
        </w:div>
        <w:div w:id="1586643316">
          <w:marLeft w:val="576"/>
          <w:marRight w:val="0"/>
          <w:marTop w:val="80"/>
          <w:marBottom w:val="0"/>
          <w:divBdr>
            <w:top w:val="none" w:sz="0" w:space="0" w:color="auto"/>
            <w:left w:val="none" w:sz="0" w:space="0" w:color="auto"/>
            <w:bottom w:val="none" w:sz="0" w:space="0" w:color="auto"/>
            <w:right w:val="none" w:sz="0" w:space="0" w:color="auto"/>
          </w:divBdr>
        </w:div>
      </w:divsChild>
    </w:div>
    <w:div w:id="866256173">
      <w:bodyDiv w:val="1"/>
      <w:marLeft w:val="0"/>
      <w:marRight w:val="0"/>
      <w:marTop w:val="0"/>
      <w:marBottom w:val="0"/>
      <w:divBdr>
        <w:top w:val="none" w:sz="0" w:space="0" w:color="auto"/>
        <w:left w:val="none" w:sz="0" w:space="0" w:color="auto"/>
        <w:bottom w:val="none" w:sz="0" w:space="0" w:color="auto"/>
        <w:right w:val="none" w:sz="0" w:space="0" w:color="auto"/>
      </w:divBdr>
      <w:divsChild>
        <w:div w:id="924192222">
          <w:marLeft w:val="576"/>
          <w:marRight w:val="0"/>
          <w:marTop w:val="80"/>
          <w:marBottom w:val="0"/>
          <w:divBdr>
            <w:top w:val="none" w:sz="0" w:space="0" w:color="auto"/>
            <w:left w:val="none" w:sz="0" w:space="0" w:color="auto"/>
            <w:bottom w:val="none" w:sz="0" w:space="0" w:color="auto"/>
            <w:right w:val="none" w:sz="0" w:space="0" w:color="auto"/>
          </w:divBdr>
        </w:div>
        <w:div w:id="2049258444">
          <w:marLeft w:val="576"/>
          <w:marRight w:val="0"/>
          <w:marTop w:val="80"/>
          <w:marBottom w:val="0"/>
          <w:divBdr>
            <w:top w:val="none" w:sz="0" w:space="0" w:color="auto"/>
            <w:left w:val="none" w:sz="0" w:space="0" w:color="auto"/>
            <w:bottom w:val="none" w:sz="0" w:space="0" w:color="auto"/>
            <w:right w:val="none" w:sz="0" w:space="0" w:color="auto"/>
          </w:divBdr>
        </w:div>
        <w:div w:id="749622770">
          <w:marLeft w:val="576"/>
          <w:marRight w:val="0"/>
          <w:marTop w:val="80"/>
          <w:marBottom w:val="0"/>
          <w:divBdr>
            <w:top w:val="none" w:sz="0" w:space="0" w:color="auto"/>
            <w:left w:val="none" w:sz="0" w:space="0" w:color="auto"/>
            <w:bottom w:val="none" w:sz="0" w:space="0" w:color="auto"/>
            <w:right w:val="none" w:sz="0" w:space="0" w:color="auto"/>
          </w:divBdr>
        </w:div>
      </w:divsChild>
    </w:div>
    <w:div w:id="1397775483">
      <w:bodyDiv w:val="1"/>
      <w:marLeft w:val="0"/>
      <w:marRight w:val="0"/>
      <w:marTop w:val="0"/>
      <w:marBottom w:val="0"/>
      <w:divBdr>
        <w:top w:val="none" w:sz="0" w:space="0" w:color="auto"/>
        <w:left w:val="none" w:sz="0" w:space="0" w:color="auto"/>
        <w:bottom w:val="none" w:sz="0" w:space="0" w:color="auto"/>
        <w:right w:val="none" w:sz="0" w:space="0" w:color="auto"/>
      </w:divBdr>
      <w:divsChild>
        <w:div w:id="1614169910">
          <w:marLeft w:val="576"/>
          <w:marRight w:val="0"/>
          <w:marTop w:val="80"/>
          <w:marBottom w:val="0"/>
          <w:divBdr>
            <w:top w:val="none" w:sz="0" w:space="0" w:color="auto"/>
            <w:left w:val="none" w:sz="0" w:space="0" w:color="auto"/>
            <w:bottom w:val="none" w:sz="0" w:space="0" w:color="auto"/>
            <w:right w:val="none" w:sz="0" w:space="0" w:color="auto"/>
          </w:divBdr>
        </w:div>
        <w:div w:id="1959142778">
          <w:marLeft w:val="576"/>
          <w:marRight w:val="0"/>
          <w:marTop w:val="80"/>
          <w:marBottom w:val="0"/>
          <w:divBdr>
            <w:top w:val="none" w:sz="0" w:space="0" w:color="auto"/>
            <w:left w:val="none" w:sz="0" w:space="0" w:color="auto"/>
            <w:bottom w:val="none" w:sz="0" w:space="0" w:color="auto"/>
            <w:right w:val="none" w:sz="0" w:space="0" w:color="auto"/>
          </w:divBdr>
        </w:div>
        <w:div w:id="1462072487">
          <w:marLeft w:val="576"/>
          <w:marRight w:val="0"/>
          <w:marTop w:val="80"/>
          <w:marBottom w:val="0"/>
          <w:divBdr>
            <w:top w:val="none" w:sz="0" w:space="0" w:color="auto"/>
            <w:left w:val="none" w:sz="0" w:space="0" w:color="auto"/>
            <w:bottom w:val="none" w:sz="0" w:space="0" w:color="auto"/>
            <w:right w:val="none" w:sz="0" w:space="0" w:color="auto"/>
          </w:divBdr>
        </w:div>
      </w:divsChild>
    </w:div>
    <w:div w:id="1801679294">
      <w:bodyDiv w:val="1"/>
      <w:marLeft w:val="0"/>
      <w:marRight w:val="0"/>
      <w:marTop w:val="0"/>
      <w:marBottom w:val="0"/>
      <w:divBdr>
        <w:top w:val="none" w:sz="0" w:space="0" w:color="auto"/>
        <w:left w:val="none" w:sz="0" w:space="0" w:color="auto"/>
        <w:bottom w:val="none" w:sz="0" w:space="0" w:color="auto"/>
        <w:right w:val="none" w:sz="0" w:space="0" w:color="auto"/>
      </w:divBdr>
      <w:divsChild>
        <w:div w:id="1742752200">
          <w:marLeft w:val="576"/>
          <w:marRight w:val="0"/>
          <w:marTop w:val="80"/>
          <w:marBottom w:val="0"/>
          <w:divBdr>
            <w:top w:val="none" w:sz="0" w:space="0" w:color="auto"/>
            <w:left w:val="none" w:sz="0" w:space="0" w:color="auto"/>
            <w:bottom w:val="none" w:sz="0" w:space="0" w:color="auto"/>
            <w:right w:val="none" w:sz="0" w:space="0" w:color="auto"/>
          </w:divBdr>
        </w:div>
        <w:div w:id="30625054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tr/scholar?hl=tr&amp;as_sdt=0,5&amp;as_ylo=2015&amp;as_yhi=2022&amp;q=Do%C4%9Fan%C4%B1n+g%C3%BCzellikleri+tar%C4%B1m%C4%B1n+s%C3%BCrd%C3%BCr%C3%BClebilirli%C4%9Fi+i%C3%A7in+%C3%A7evre+kirlili%C4%9Fi+konusu+dikkat+edilmesi+gerekmekted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A51A-BFD5-4DB7-9455-4EB8978A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7</Pages>
  <Words>2701</Words>
  <Characters>15397</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GRUNDIG</dc:creator>
  <cp:keywords/>
  <dc:description/>
  <cp:lastModifiedBy>Rüveyda YÜZBAŞIOĞLU</cp:lastModifiedBy>
  <cp:revision>10</cp:revision>
  <dcterms:created xsi:type="dcterms:W3CDTF">2022-04-28T08:21:00Z</dcterms:created>
  <dcterms:modified xsi:type="dcterms:W3CDTF">2022-04-29T12:46:00Z</dcterms:modified>
</cp:coreProperties>
</file>