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1B9" w:rsidRPr="000171B9" w:rsidRDefault="000171B9" w:rsidP="000171B9">
      <w:pPr>
        <w:jc w:val="center"/>
        <w:rPr>
          <w:rFonts w:ascii="Times New Roman" w:hAnsi="Times New Roman" w:cs="Times New Roman"/>
          <w:b/>
          <w:bCs/>
          <w:sz w:val="32"/>
          <w:szCs w:val="32"/>
        </w:rPr>
      </w:pPr>
      <w:r w:rsidRPr="000171B9">
        <w:rPr>
          <w:rFonts w:ascii="Times New Roman" w:hAnsi="Times New Roman" w:cs="Times New Roman"/>
          <w:b/>
          <w:bCs/>
          <w:sz w:val="32"/>
          <w:szCs w:val="32"/>
        </w:rPr>
        <w:t>BITCOIN, ETHEREUM, RIPPLE KRIPTO PARA BİRİMLERİNİN MUHASEBELEŞTİRİLMESİ VE ŞİRKETLERİN FİNANSAL YÖNETİM STRATEJİLERİNE YANSIMALARI</w:t>
      </w:r>
    </w:p>
    <w:p w:rsidR="00D44B75" w:rsidRDefault="00D44B75" w:rsidP="00DC14FC">
      <w:pPr>
        <w:jc w:val="center"/>
        <w:rPr>
          <w:rFonts w:ascii="Times New Roman" w:hAnsi="Times New Roman" w:cs="Times New Roman"/>
          <w:b/>
          <w:sz w:val="32"/>
          <w:szCs w:val="32"/>
        </w:rPr>
      </w:pPr>
    </w:p>
    <w:p w:rsidR="00D44B75" w:rsidRPr="0061322A" w:rsidRDefault="00D44B75" w:rsidP="00D44B75">
      <w:pPr>
        <w:rPr>
          <w:rFonts w:ascii="Times New Roman" w:hAnsi="Times New Roman" w:cs="Times New Roman"/>
          <w:b/>
          <w:sz w:val="24"/>
          <w:szCs w:val="24"/>
        </w:rPr>
      </w:pPr>
      <w:r w:rsidRPr="0061322A">
        <w:rPr>
          <w:rFonts w:ascii="Times New Roman" w:hAnsi="Times New Roman" w:cs="Times New Roman"/>
          <w:b/>
          <w:sz w:val="24"/>
          <w:szCs w:val="24"/>
        </w:rPr>
        <w:t xml:space="preserve">Doç.Dr.Aylin ERDOĞDU                                  </w:t>
      </w:r>
      <w:r w:rsidR="005E722C" w:rsidRPr="0061322A">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w:t>
      </w:r>
      <w:r w:rsidR="000171B9">
        <w:rPr>
          <w:rFonts w:ascii="Times New Roman" w:hAnsi="Times New Roman" w:cs="Times New Roman"/>
          <w:b/>
          <w:sz w:val="24"/>
          <w:szCs w:val="24"/>
        </w:rPr>
        <w:t>Arş. Gör.Selin</w:t>
      </w:r>
      <w:r w:rsidR="006C6AF4">
        <w:rPr>
          <w:rFonts w:ascii="Times New Roman" w:hAnsi="Times New Roman" w:cs="Times New Roman"/>
          <w:b/>
          <w:sz w:val="24"/>
          <w:szCs w:val="24"/>
        </w:rPr>
        <w:t xml:space="preserve"> </w:t>
      </w:r>
      <w:r w:rsidR="000171B9">
        <w:rPr>
          <w:rFonts w:ascii="Times New Roman" w:hAnsi="Times New Roman" w:cs="Times New Roman"/>
          <w:b/>
          <w:sz w:val="24"/>
          <w:szCs w:val="24"/>
        </w:rPr>
        <w:t>KORKMAZ</w:t>
      </w:r>
    </w:p>
    <w:p w:rsidR="00D44B75" w:rsidRPr="0061322A" w:rsidRDefault="00D44B75" w:rsidP="00D44B75">
      <w:pPr>
        <w:rPr>
          <w:rFonts w:ascii="Times New Roman" w:hAnsi="Times New Roman" w:cs="Times New Roman"/>
          <w:b/>
          <w:sz w:val="24"/>
          <w:szCs w:val="24"/>
        </w:rPr>
      </w:pPr>
      <w:r w:rsidRPr="0061322A">
        <w:rPr>
          <w:rFonts w:ascii="Times New Roman" w:hAnsi="Times New Roman" w:cs="Times New Roman"/>
          <w:b/>
          <w:sz w:val="24"/>
          <w:szCs w:val="24"/>
        </w:rPr>
        <w:t xml:space="preserve">İstanbul Arel Üniversitesi                                    </w:t>
      </w:r>
      <w:r w:rsidR="005E722C" w:rsidRPr="0061322A">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İstanbul Arel Üniversitesi</w:t>
      </w:r>
    </w:p>
    <w:p w:rsidR="007C4C80" w:rsidRPr="000171B9" w:rsidRDefault="00ED214D" w:rsidP="00D44B75">
      <w:pPr>
        <w:rPr>
          <w:rStyle w:val="Kpr"/>
          <w:rFonts w:ascii="Times New Roman" w:hAnsi="Times New Roman" w:cs="Times New Roman"/>
          <w:b/>
          <w:color w:val="auto"/>
          <w:sz w:val="24"/>
          <w:szCs w:val="24"/>
          <w:u w:val="none"/>
        </w:rPr>
      </w:pPr>
      <w:hyperlink r:id="rId6" w:history="1">
        <w:r w:rsidR="00D44B75" w:rsidRPr="0061322A">
          <w:rPr>
            <w:rStyle w:val="Kpr"/>
            <w:rFonts w:ascii="Times New Roman" w:hAnsi="Times New Roman" w:cs="Times New Roman"/>
            <w:b/>
            <w:sz w:val="24"/>
            <w:szCs w:val="24"/>
          </w:rPr>
          <w:t>aylinerdoğdu@arel.edu.tr</w:t>
        </w:r>
      </w:hyperlink>
      <w:r w:rsidR="00D44B75" w:rsidRPr="0061322A">
        <w:rPr>
          <w:rFonts w:ascii="Times New Roman" w:hAnsi="Times New Roman" w:cs="Times New Roman"/>
          <w:b/>
          <w:sz w:val="24"/>
          <w:szCs w:val="24"/>
        </w:rPr>
        <w:t xml:space="preserve">                                      </w:t>
      </w:r>
      <w:r w:rsidR="005E722C" w:rsidRPr="0061322A">
        <w:rPr>
          <w:rFonts w:ascii="Times New Roman" w:hAnsi="Times New Roman" w:cs="Times New Roman"/>
          <w:b/>
          <w:sz w:val="24"/>
          <w:szCs w:val="24"/>
        </w:rPr>
        <w:t xml:space="preserve">  </w:t>
      </w:r>
      <w:r w:rsidR="007C4C80">
        <w:rPr>
          <w:rFonts w:ascii="Times New Roman" w:hAnsi="Times New Roman" w:cs="Times New Roman"/>
          <w:b/>
          <w:sz w:val="24"/>
          <w:szCs w:val="24"/>
        </w:rPr>
        <w:t xml:space="preserve">   </w:t>
      </w:r>
      <w:hyperlink r:id="rId7" w:history="1">
        <w:r w:rsidR="000171B9" w:rsidRPr="00A03CAC">
          <w:rPr>
            <w:rStyle w:val="Kpr"/>
            <w:rFonts w:ascii="Times New Roman" w:hAnsi="Times New Roman" w:cs="Times New Roman"/>
            <w:b/>
            <w:sz w:val="24"/>
            <w:szCs w:val="24"/>
          </w:rPr>
          <w:t>selinkorkmaz@arel.edu.tr</w:t>
        </w:r>
      </w:hyperlink>
    </w:p>
    <w:p w:rsidR="006C6AF4" w:rsidRPr="00F84620" w:rsidRDefault="007034E4" w:rsidP="00F84620">
      <w:pPr>
        <w:ind w:left="3540"/>
        <w:rPr>
          <w:rFonts w:ascii="Times New Roman" w:hAnsi="Times New Roman" w:cs="Times New Roman"/>
          <w:b/>
          <w:sz w:val="20"/>
          <w:szCs w:val="20"/>
        </w:rPr>
      </w:pPr>
      <w:r w:rsidRPr="00E25ED3">
        <w:rPr>
          <w:rFonts w:ascii="Times New Roman" w:hAnsi="Times New Roman" w:cs="Times New Roman"/>
          <w:b/>
          <w:sz w:val="32"/>
          <w:szCs w:val="32"/>
        </w:rPr>
        <w:t>ÖZET</w:t>
      </w:r>
    </w:p>
    <w:p w:rsidR="000171B9" w:rsidRPr="000171B9" w:rsidRDefault="000171B9" w:rsidP="000171B9">
      <w:pPr>
        <w:jc w:val="both"/>
        <w:rPr>
          <w:rFonts w:ascii="Times New Roman" w:hAnsi="Times New Roman" w:cs="Times New Roman"/>
          <w:iCs/>
          <w:sz w:val="20"/>
          <w:szCs w:val="20"/>
        </w:rPr>
      </w:pPr>
      <w:r w:rsidRPr="000171B9">
        <w:rPr>
          <w:rFonts w:ascii="Times New Roman" w:hAnsi="Times New Roman" w:cs="Times New Roman"/>
          <w:iCs/>
          <w:sz w:val="20"/>
          <w:szCs w:val="20"/>
        </w:rPr>
        <w:t xml:space="preserve">Kripto para birimleri, piyasaya yeni sürülecek olan para üretim sürecini kontrol altına almak ve sürecin güvenliğini sağlamak amacıyla kriptolojiden yararlanan elektronik para birimleridir. </w:t>
      </w:r>
    </w:p>
    <w:p w:rsidR="000171B9" w:rsidRPr="000171B9" w:rsidRDefault="000171B9" w:rsidP="000171B9">
      <w:pPr>
        <w:jc w:val="both"/>
        <w:rPr>
          <w:rFonts w:ascii="Times New Roman" w:hAnsi="Times New Roman" w:cs="Times New Roman"/>
          <w:iCs/>
          <w:sz w:val="20"/>
          <w:szCs w:val="20"/>
        </w:rPr>
      </w:pPr>
      <w:r w:rsidRPr="000171B9">
        <w:rPr>
          <w:rFonts w:ascii="Times New Roman" w:hAnsi="Times New Roman" w:cs="Times New Roman"/>
          <w:iCs/>
          <w:sz w:val="20"/>
          <w:szCs w:val="20"/>
        </w:rPr>
        <w:t xml:space="preserve">Kripto paralar, günümüzde alternatif bir para birimi olarak kabul görmekte olan dijital paralardır. Dijital bir paranın arkasında ciddi bir kriptoloji bulunmaktadır. Birbirini hiç tanımayan kullanıcılara sağlanmış olan güvenilir bir mutabakat sistemi üzerinde işlemler gerçekleşmektedir. </w:t>
      </w:r>
    </w:p>
    <w:p w:rsidR="000171B9" w:rsidRPr="000171B9" w:rsidRDefault="000171B9" w:rsidP="000171B9">
      <w:pPr>
        <w:jc w:val="both"/>
        <w:rPr>
          <w:rFonts w:ascii="Times New Roman" w:hAnsi="Times New Roman" w:cs="Times New Roman"/>
          <w:iCs/>
          <w:sz w:val="20"/>
          <w:szCs w:val="20"/>
        </w:rPr>
      </w:pPr>
      <w:r w:rsidRPr="000171B9">
        <w:rPr>
          <w:rFonts w:ascii="Times New Roman" w:hAnsi="Times New Roman" w:cs="Times New Roman"/>
          <w:iCs/>
          <w:sz w:val="20"/>
          <w:szCs w:val="20"/>
        </w:rPr>
        <w:t xml:space="preserve">Çalışmanın amacı;  bitcoin, ethereum, ripple para birimlerinin muhasebesi ve bu kripto para birimlerinin şirketlerin finansal yönetim stratejilerine yansımalarını değerlendirmektir. Çalışmada, literatür taraması yapılacak, kripto para birimlerinin muhasebeleştirilmesine dair örnekler verilecektir. Ayrıca bahsi geçen para birimlerinin finansal yönetim stratejilerindeki rol ve ağırlıkları, işlem hacmi verileri, beta katsayıları ve grafikler yardımı ile ölçme ve değerlendirmeler yapılarak belirlenecektir. </w:t>
      </w:r>
    </w:p>
    <w:p w:rsidR="006C6AF4" w:rsidRPr="000171B9" w:rsidRDefault="006C6AF4" w:rsidP="006C6AF4">
      <w:pPr>
        <w:jc w:val="both"/>
        <w:rPr>
          <w:rFonts w:ascii="Times New Roman" w:hAnsi="Times New Roman" w:cs="Times New Roman"/>
          <w:b/>
          <w:iCs/>
          <w:sz w:val="20"/>
          <w:szCs w:val="20"/>
        </w:rPr>
      </w:pPr>
      <w:r w:rsidRPr="006C6AF4">
        <w:rPr>
          <w:rFonts w:ascii="Times New Roman" w:hAnsi="Times New Roman" w:cs="Times New Roman"/>
          <w:b/>
          <w:iCs/>
          <w:sz w:val="20"/>
          <w:szCs w:val="20"/>
        </w:rPr>
        <w:t xml:space="preserve">Anahtar Kelimeler: </w:t>
      </w:r>
      <w:r w:rsidR="000171B9" w:rsidRPr="000171B9">
        <w:rPr>
          <w:rFonts w:ascii="Times New Roman" w:hAnsi="Times New Roman" w:cs="Times New Roman"/>
          <w:iCs/>
          <w:sz w:val="20"/>
          <w:szCs w:val="20"/>
        </w:rPr>
        <w:t>Kriptografi, Kripto Para Birimi, Kripto Para Birimi Muhasebesi, Finansal Yönetim, Finansal Yönetim Stratejisi</w:t>
      </w:r>
      <w:r w:rsidR="000171B9" w:rsidRPr="000171B9">
        <w:rPr>
          <w:rFonts w:ascii="Times New Roman" w:hAnsi="Times New Roman" w:cs="Times New Roman"/>
          <w:b/>
          <w:iCs/>
          <w:sz w:val="20"/>
          <w:szCs w:val="20"/>
        </w:rPr>
        <w:t xml:space="preserve"> </w:t>
      </w:r>
    </w:p>
    <w:p w:rsidR="003D4705" w:rsidRDefault="003D4705" w:rsidP="00E25ED3">
      <w:pPr>
        <w:jc w:val="both"/>
        <w:rPr>
          <w:rFonts w:ascii="Times New Roman" w:hAnsi="Times New Roman" w:cs="Times New Roman"/>
          <w:sz w:val="20"/>
          <w:szCs w:val="20"/>
        </w:rPr>
      </w:pPr>
    </w:p>
    <w:p w:rsidR="007C4C80" w:rsidRPr="007C4C80" w:rsidRDefault="000171B9" w:rsidP="00E25ED3">
      <w:pPr>
        <w:jc w:val="both"/>
        <w:rPr>
          <w:rFonts w:ascii="Times New Roman" w:hAnsi="Times New Roman" w:cs="Times New Roman"/>
          <w:sz w:val="20"/>
          <w:szCs w:val="20"/>
        </w:rPr>
      </w:pPr>
      <w:r w:rsidRPr="000171B9">
        <w:rPr>
          <w:rFonts w:ascii="Times New Roman" w:hAnsi="Times New Roman" w:cs="Times New Roman"/>
          <w:b/>
          <w:bCs/>
          <w:sz w:val="32"/>
          <w:szCs w:val="32"/>
        </w:rPr>
        <w:t>ACCOUNTING OF BITCOIN, ETHEREUM, RIPPLE CRYPTO CURRENCIES AND ITS REFLECTION TO COMPANIES' FINANCIAL MANAGEMENT STRATEGIES</w:t>
      </w:r>
    </w:p>
    <w:p w:rsidR="0061322A" w:rsidRPr="0061322A" w:rsidRDefault="0061322A" w:rsidP="000171B9">
      <w:pPr>
        <w:ind w:left="3540"/>
        <w:rPr>
          <w:rFonts w:ascii="Times New Roman" w:hAnsi="Times New Roman" w:cs="Times New Roman"/>
          <w:b/>
          <w:sz w:val="20"/>
          <w:szCs w:val="20"/>
        </w:rPr>
      </w:pPr>
      <w:r>
        <w:rPr>
          <w:rFonts w:ascii="Times New Roman" w:hAnsi="Times New Roman" w:cs="Times New Roman"/>
          <w:b/>
          <w:sz w:val="32"/>
          <w:szCs w:val="32"/>
        </w:rPr>
        <w:t>ABSTRACT</w:t>
      </w:r>
    </w:p>
    <w:p w:rsidR="000171B9" w:rsidRPr="000171B9" w:rsidRDefault="000171B9" w:rsidP="000171B9">
      <w:pPr>
        <w:jc w:val="both"/>
        <w:rPr>
          <w:rFonts w:ascii="Times New Roman" w:hAnsi="Times New Roman" w:cs="Times New Roman"/>
          <w:sz w:val="20"/>
          <w:szCs w:val="20"/>
        </w:rPr>
      </w:pPr>
      <w:r w:rsidRPr="000171B9">
        <w:rPr>
          <w:rFonts w:ascii="Times New Roman" w:hAnsi="Times New Roman" w:cs="Times New Roman"/>
          <w:sz w:val="20"/>
          <w:szCs w:val="20"/>
        </w:rPr>
        <w:t>Cryptocurrencies are electronic currencies that use cryptology to control the money production process that will be released to the market and to ensure the security of the process.</w:t>
      </w:r>
    </w:p>
    <w:p w:rsidR="000171B9" w:rsidRPr="000171B9" w:rsidRDefault="000171B9" w:rsidP="000171B9">
      <w:pPr>
        <w:jc w:val="both"/>
        <w:rPr>
          <w:rFonts w:ascii="Times New Roman" w:hAnsi="Times New Roman" w:cs="Times New Roman"/>
          <w:sz w:val="20"/>
          <w:szCs w:val="20"/>
        </w:rPr>
      </w:pPr>
      <w:r w:rsidRPr="000171B9">
        <w:rPr>
          <w:rFonts w:ascii="Times New Roman" w:hAnsi="Times New Roman" w:cs="Times New Roman"/>
          <w:sz w:val="20"/>
          <w:szCs w:val="20"/>
        </w:rPr>
        <w:t>Cryptocurrencies are digital currencies that are accepted as an alternative currency today. There is serious cryptology behind a digital currency. Transactions take place on a reliable consensus system provided to users who do not know each other at all.</w:t>
      </w:r>
    </w:p>
    <w:p w:rsidR="000171B9" w:rsidRPr="000171B9" w:rsidRDefault="000171B9" w:rsidP="000171B9">
      <w:pPr>
        <w:jc w:val="both"/>
        <w:rPr>
          <w:rFonts w:ascii="Times New Roman" w:hAnsi="Times New Roman" w:cs="Times New Roman"/>
          <w:sz w:val="20"/>
          <w:szCs w:val="20"/>
        </w:rPr>
      </w:pPr>
      <w:r w:rsidRPr="000171B9">
        <w:rPr>
          <w:rFonts w:ascii="Times New Roman" w:hAnsi="Times New Roman" w:cs="Times New Roman"/>
          <w:sz w:val="20"/>
          <w:szCs w:val="20"/>
        </w:rPr>
        <w:t>The aim of the study; accounting for bitcoin, ethereum, ripple currencies and evaluating the reflections of these cryptocurrencies on companies' financial management strategies. In the study, literature review will be made and examples of accounting for cryptocurrencies will be given. In addition, the roles and weights of the mentioned currencies in financial management strategies will be determined by measuring and evaluating with the help of transaction volume data, beta coefficients and graphs.</w:t>
      </w:r>
    </w:p>
    <w:p w:rsidR="00B4228B" w:rsidRPr="00F62BB5" w:rsidRDefault="00F84620" w:rsidP="00F62BB5">
      <w:pPr>
        <w:jc w:val="both"/>
        <w:rPr>
          <w:rFonts w:ascii="Times New Roman" w:hAnsi="Times New Roman" w:cs="Times New Roman"/>
          <w:sz w:val="20"/>
          <w:szCs w:val="20"/>
        </w:rPr>
      </w:pPr>
      <w:r w:rsidRPr="00F84620">
        <w:rPr>
          <w:rFonts w:ascii="Times New Roman" w:hAnsi="Times New Roman" w:cs="Times New Roman"/>
          <w:b/>
          <w:sz w:val="20"/>
          <w:szCs w:val="20"/>
        </w:rPr>
        <w:t>Keywords:</w:t>
      </w:r>
      <w:r w:rsidRPr="00F84620">
        <w:rPr>
          <w:rFonts w:ascii="Times New Roman" w:hAnsi="Times New Roman" w:cs="Times New Roman"/>
          <w:sz w:val="20"/>
          <w:szCs w:val="20"/>
        </w:rPr>
        <w:t xml:space="preserve"> </w:t>
      </w:r>
      <w:r w:rsidR="000171B9" w:rsidRPr="000171B9">
        <w:rPr>
          <w:rFonts w:ascii="Times New Roman" w:hAnsi="Times New Roman" w:cs="Times New Roman"/>
          <w:sz w:val="20"/>
          <w:szCs w:val="20"/>
        </w:rPr>
        <w:t>Cryptography, Cryptocurrency, Cryptocurrency Accounting, Financial Management, Financial Management Strategy</w:t>
      </w:r>
      <w:bookmarkStart w:id="0" w:name="_GoBack"/>
      <w:bookmarkEnd w:id="0"/>
    </w:p>
    <w:sectPr w:rsidR="00B4228B" w:rsidRPr="00F62BB5" w:rsidSect="009260A9">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4D" w:rsidRDefault="00ED214D" w:rsidP="00E25ED3">
      <w:pPr>
        <w:spacing w:after="0" w:line="240" w:lineRule="auto"/>
      </w:pPr>
      <w:r>
        <w:separator/>
      </w:r>
    </w:p>
  </w:endnote>
  <w:endnote w:type="continuationSeparator" w:id="0">
    <w:p w:rsidR="00ED214D" w:rsidRDefault="00ED214D" w:rsidP="00E2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4D" w:rsidRDefault="00ED214D" w:rsidP="00E25ED3">
      <w:pPr>
        <w:spacing w:after="0" w:line="240" w:lineRule="auto"/>
      </w:pPr>
      <w:r>
        <w:separator/>
      </w:r>
    </w:p>
  </w:footnote>
  <w:footnote w:type="continuationSeparator" w:id="0">
    <w:p w:rsidR="00ED214D" w:rsidRDefault="00ED214D" w:rsidP="00E25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07"/>
    <w:rsid w:val="0000256E"/>
    <w:rsid w:val="000171B9"/>
    <w:rsid w:val="001F3864"/>
    <w:rsid w:val="002E0673"/>
    <w:rsid w:val="0030731D"/>
    <w:rsid w:val="003D4705"/>
    <w:rsid w:val="00402D79"/>
    <w:rsid w:val="004B5BE7"/>
    <w:rsid w:val="005917D0"/>
    <w:rsid w:val="005A3198"/>
    <w:rsid w:val="005B4663"/>
    <w:rsid w:val="005E722C"/>
    <w:rsid w:val="0061322A"/>
    <w:rsid w:val="00645788"/>
    <w:rsid w:val="006C6AF4"/>
    <w:rsid w:val="006E6556"/>
    <w:rsid w:val="007034E4"/>
    <w:rsid w:val="00715E79"/>
    <w:rsid w:val="007312BA"/>
    <w:rsid w:val="007628DB"/>
    <w:rsid w:val="00784A44"/>
    <w:rsid w:val="007B293F"/>
    <w:rsid w:val="007C4C80"/>
    <w:rsid w:val="007C7940"/>
    <w:rsid w:val="00806A6F"/>
    <w:rsid w:val="00860B07"/>
    <w:rsid w:val="008F1011"/>
    <w:rsid w:val="009260A9"/>
    <w:rsid w:val="009843B3"/>
    <w:rsid w:val="00985625"/>
    <w:rsid w:val="009C4FAF"/>
    <w:rsid w:val="00A72DD6"/>
    <w:rsid w:val="00A912AA"/>
    <w:rsid w:val="00AC5F34"/>
    <w:rsid w:val="00B27358"/>
    <w:rsid w:val="00B4228B"/>
    <w:rsid w:val="00B77340"/>
    <w:rsid w:val="00B906C3"/>
    <w:rsid w:val="00BE4F95"/>
    <w:rsid w:val="00C33A91"/>
    <w:rsid w:val="00C44300"/>
    <w:rsid w:val="00C57556"/>
    <w:rsid w:val="00C64788"/>
    <w:rsid w:val="00C71DE0"/>
    <w:rsid w:val="00CB323B"/>
    <w:rsid w:val="00D04E29"/>
    <w:rsid w:val="00D44B75"/>
    <w:rsid w:val="00D944ED"/>
    <w:rsid w:val="00DC14FC"/>
    <w:rsid w:val="00E01CDA"/>
    <w:rsid w:val="00E25ED3"/>
    <w:rsid w:val="00E40F25"/>
    <w:rsid w:val="00E476AD"/>
    <w:rsid w:val="00E8601B"/>
    <w:rsid w:val="00E934B7"/>
    <w:rsid w:val="00ED214D"/>
    <w:rsid w:val="00EF096D"/>
    <w:rsid w:val="00F105CD"/>
    <w:rsid w:val="00F44DB9"/>
    <w:rsid w:val="00F62BB5"/>
    <w:rsid w:val="00F84620"/>
    <w:rsid w:val="00FB1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ECA7"/>
  <w15:chartTrackingRefBased/>
  <w15:docId w15:val="{9CE39026-3B18-4C50-9031-149F04F6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5E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5ED3"/>
  </w:style>
  <w:style w:type="paragraph" w:styleId="AltBilgi">
    <w:name w:val="footer"/>
    <w:basedOn w:val="Normal"/>
    <w:link w:val="AltBilgiChar"/>
    <w:uiPriority w:val="99"/>
    <w:unhideWhenUsed/>
    <w:rsid w:val="00E25E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5ED3"/>
  </w:style>
  <w:style w:type="character" w:styleId="Kpr">
    <w:name w:val="Hyperlink"/>
    <w:basedOn w:val="VarsaylanParagrafYazTipi"/>
    <w:uiPriority w:val="99"/>
    <w:unhideWhenUsed/>
    <w:rsid w:val="00D44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elinkorkmaz@arel.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ylinerdo&#287;du@arel.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akif aslan</dc:creator>
  <cp:keywords/>
  <dc:description/>
  <cp:lastModifiedBy>Aylin ERDOĞDU</cp:lastModifiedBy>
  <cp:revision>4</cp:revision>
  <dcterms:created xsi:type="dcterms:W3CDTF">2022-08-04T07:33:00Z</dcterms:created>
  <dcterms:modified xsi:type="dcterms:W3CDTF">2022-08-04T07:33:00Z</dcterms:modified>
</cp:coreProperties>
</file>