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2C" w:rsidRDefault="001B1E2C" w:rsidP="001B1E2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48A3">
        <w:rPr>
          <w:rFonts w:ascii="Times New Roman" w:eastAsia="Times New Roman" w:hAnsi="Times New Roman" w:cs="Times New Roman"/>
          <w:b/>
        </w:rPr>
        <w:t>AUTOMATED GUIDED VEHICLE</w:t>
      </w:r>
      <w:r>
        <w:rPr>
          <w:rFonts w:ascii="Times New Roman" w:eastAsia="Times New Roman" w:hAnsi="Times New Roman" w:cs="Times New Roman"/>
          <w:b/>
        </w:rPr>
        <w:t xml:space="preserve"> (AGV) LINE TRAINING KIT</w:t>
      </w:r>
      <w:r w:rsidRPr="003D48A3">
        <w:rPr>
          <w:rFonts w:ascii="Times New Roman" w:eastAsia="Times New Roman" w:hAnsi="Times New Roman" w:cs="Times New Roman"/>
          <w:b/>
        </w:rPr>
        <w:t xml:space="preserve"> USING ARDUINO</w:t>
      </w:r>
    </w:p>
    <w:p w:rsidR="001B1E2C" w:rsidRDefault="001B1E2C" w:rsidP="001B1E2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B1E2C" w:rsidRDefault="001B1E2C" w:rsidP="001B1E2C">
      <w:pPr>
        <w:spacing w:line="480" w:lineRule="auto"/>
        <w:jc w:val="center"/>
        <w:rPr>
          <w:color w:val="000000"/>
          <w:sz w:val="20"/>
          <w:szCs w:val="20"/>
          <w:vertAlign w:val="superscript"/>
        </w:rPr>
      </w:pPr>
      <w:bookmarkStart w:id="0" w:name="_Hlk106190612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Koh Foo Hin</w:t>
      </w:r>
      <w:proofErr w:type="gramStart"/>
      <w:r w:rsidRPr="00150613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Firdaus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Mohamed Sahid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 Choong Chee Guan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3</w:t>
      </w:r>
    </w:p>
    <w:p w:rsidR="001B1E2C" w:rsidRDefault="001B1E2C" w:rsidP="001B1E2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Politeknik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Seberang Perai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1,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Politeknik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Tuanku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Syed Sirajuddin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,3</w:t>
      </w:r>
    </w:p>
    <w:p w:rsidR="001B1E2C" w:rsidRDefault="001B1E2C" w:rsidP="001B1E2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1E2C" w:rsidRDefault="001B1E2C" w:rsidP="001B1E2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1" w:name="_GoBack"/>
      <w:r>
        <w:rPr>
          <w:rFonts w:ascii="Times New Roman" w:eastAsia="Times New Roman" w:hAnsi="Times New Roman" w:cs="Times New Roman"/>
          <w:i/>
          <w:sz w:val="20"/>
          <w:szCs w:val="20"/>
        </w:rPr>
        <w:t>Abstract</w:t>
      </w:r>
    </w:p>
    <w:bookmarkEnd w:id="1"/>
    <w:p w:rsidR="001B1E2C" w:rsidRPr="003D48A3" w:rsidRDefault="001B1E2C" w:rsidP="001B1E2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Automated Guided Vehicle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(AGV)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has a mechanically built structure to transport items from</w:t>
      </w:r>
      <w:r>
        <w:rPr>
          <w:sz w:val="23"/>
          <w:szCs w:val="23"/>
        </w:rPr>
        <w:t xml:space="preserve">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one station to another station automatedly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6944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It is one of the material handling equipment that are most often used in the industrial applications to move materials around a manufacturing facility or a warehouse.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system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completed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through the written code structure programmed into the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rduino Nano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microprocessor which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acts as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machine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controller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design a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ttached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front section of the frame 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u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ltrasonic sensor which 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used to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detect an obstacle and send signal back to the microprocessor to stop the motor in a 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cm range from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detected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obstacle.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Meanwhile, the design a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ttached below the frame,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front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two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alibrating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ensors wh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ich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can cover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line detection of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cm to 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cm wide, dark colour line. The sensor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 are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built with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five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nfrared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(IR)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transmitters and receivers.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Lastly, t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he auto calibrating sensor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detect the presence of a black line on the ground 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send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>signal to the 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rduino Nano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icroprocessor which in return send signals to the motor drivers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which 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installed to control the speed of the motor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 w:rsidRPr="003D48A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drive the wheels through a chain and sprocket drive.</w:t>
      </w:r>
    </w:p>
    <w:p w:rsidR="001B1E2C" w:rsidRDefault="001B1E2C" w:rsidP="001B1E2C">
      <w:pPr>
        <w:keepNext/>
        <w:jc w:val="both"/>
        <w:rPr>
          <w:color w:val="000000"/>
          <w:sz w:val="20"/>
          <w:szCs w:val="20"/>
        </w:rPr>
      </w:pPr>
    </w:p>
    <w:p w:rsidR="001B1E2C" w:rsidRDefault="001B1E2C" w:rsidP="001B1E2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Keywords: </w:t>
      </w:r>
      <w:r w:rsidRPr="00104A3F">
        <w:rPr>
          <w:rFonts w:ascii="Times New Roman" w:eastAsia="Times New Roman" w:hAnsi="Times New Roman" w:cs="Times New Roman"/>
          <w:i/>
          <w:sz w:val="20"/>
          <w:szCs w:val="20"/>
        </w:rPr>
        <w:t>Automated Guided Vehicle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Material Handling, Arduino Nano, microprocessor </w:t>
      </w:r>
    </w:p>
    <w:bookmarkEnd w:id="0"/>
    <w:p w:rsidR="00DA4FEA" w:rsidRDefault="00DA4FEA"/>
    <w:sectPr w:rsidR="00DA4F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2C"/>
    <w:rsid w:val="001B1E2C"/>
    <w:rsid w:val="00DA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425A1-D1B4-423F-8DE6-FE2CDA27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E2C"/>
    <w:rPr>
      <w:rFonts w:ascii="Calibri" w:eastAsia="Calibri" w:hAnsi="Calibri" w:cs="Calibri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Foo Hin</dc:creator>
  <cp:keywords/>
  <dc:description/>
  <cp:lastModifiedBy>Koh Foo Hin</cp:lastModifiedBy>
  <cp:revision>1</cp:revision>
  <dcterms:created xsi:type="dcterms:W3CDTF">2022-10-14T07:03:00Z</dcterms:created>
  <dcterms:modified xsi:type="dcterms:W3CDTF">2022-10-14T07:05:00Z</dcterms:modified>
</cp:coreProperties>
</file>