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55" w:rsidRPr="00BC7A33" w:rsidRDefault="00BA1910" w:rsidP="00BC7A3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A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 DIŞI GIDA TÜKETİMİNİN ANALİZİ </w:t>
      </w:r>
    </w:p>
    <w:p w:rsidR="00424EF0" w:rsidRPr="00BC7A33" w:rsidRDefault="00FC64B9" w:rsidP="00BC7A33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BC7A33">
        <w:rPr>
          <w:rFonts w:ascii="Times New Roman" w:hAnsi="Times New Roman" w:cs="Times New Roman"/>
          <w:b/>
          <w:lang w:val="en-US"/>
        </w:rPr>
        <w:t>Tuğçe</w:t>
      </w:r>
      <w:proofErr w:type="spellEnd"/>
      <w:r w:rsidR="008F6038" w:rsidRPr="00BC7A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b/>
          <w:lang w:val="en-US"/>
        </w:rPr>
        <w:t>Nur</w:t>
      </w:r>
      <w:proofErr w:type="spellEnd"/>
      <w:r w:rsidR="008F6038" w:rsidRPr="00BC7A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b/>
          <w:lang w:val="en-US"/>
        </w:rPr>
        <w:t>Tüfekçi</w:t>
      </w:r>
      <w:proofErr w:type="spellEnd"/>
      <w:r w:rsidRPr="00BC7A33">
        <w:rPr>
          <w:rFonts w:ascii="Times New Roman" w:hAnsi="Times New Roman" w:cs="Times New Roman"/>
          <w:b/>
          <w:lang w:val="en-US"/>
        </w:rPr>
        <w:tab/>
      </w:r>
      <w:r w:rsidRPr="00BC7A33">
        <w:rPr>
          <w:rFonts w:ascii="Times New Roman" w:hAnsi="Times New Roman" w:cs="Times New Roman"/>
          <w:b/>
          <w:lang w:val="en-US"/>
        </w:rPr>
        <w:tab/>
      </w:r>
      <w:proofErr w:type="spellStart"/>
      <w:r w:rsidRPr="00BC7A33">
        <w:rPr>
          <w:rFonts w:ascii="Times New Roman" w:hAnsi="Times New Roman" w:cs="Times New Roman"/>
          <w:b/>
          <w:lang w:val="en-US"/>
        </w:rPr>
        <w:t>Yeşim</w:t>
      </w:r>
      <w:proofErr w:type="spellEnd"/>
      <w:r w:rsidR="008F6038" w:rsidRPr="00BC7A33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b/>
          <w:lang w:val="en-US"/>
        </w:rPr>
        <w:t>Aytop</w:t>
      </w:r>
      <w:proofErr w:type="spellEnd"/>
    </w:p>
    <w:p w:rsidR="00216F55" w:rsidRPr="00BC7A33" w:rsidRDefault="00216F55" w:rsidP="00BC7A3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A33">
        <w:rPr>
          <w:rFonts w:ascii="Times New Roman" w:hAnsi="Times New Roman" w:cs="Times New Roman"/>
          <w:b/>
          <w:sz w:val="24"/>
          <w:szCs w:val="24"/>
          <w:lang w:val="en-US"/>
        </w:rPr>
        <w:t>ÖZET</w:t>
      </w:r>
    </w:p>
    <w:p w:rsidR="000728D4" w:rsidRPr="00BC7A33" w:rsidRDefault="0051661C" w:rsidP="00BC7A3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Son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yıllarda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proofErr w:type="gram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tüketiminin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hızla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arttığını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görmekteyiz</w:t>
      </w:r>
      <w:proofErr w:type="spellEnd"/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ışarıda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yemek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seçeneğinin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artması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yoğun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iş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temposu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nedeniyle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evde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yemek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hazırlamaya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zaman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bulamama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sosyalleşme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gibi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sebepler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proofErr w:type="gram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tüketimini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artırdığı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>bilinmektedir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Bu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ç</w:t>
      </w:r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alışmada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Türkiye’de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ikamet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eden</w:t>
      </w:r>
      <w:proofErr w:type="spellEnd"/>
      <w:proofErr w:type="gram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hanehalklarının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tüketim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>inde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etkili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olan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sosyo-demografik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özellikleri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belirlemek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amaçlanmaktadır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Araştırmanın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ana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materyalini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Türkiye</w:t>
      </w:r>
      <w:proofErr w:type="spellEnd"/>
      <w:r w:rsidR="00586C3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586C32">
        <w:rPr>
          <w:rFonts w:ascii="Times New Roman" w:hAnsi="Times New Roman" w:cs="Times New Roman"/>
          <w:sz w:val="18"/>
          <w:szCs w:val="18"/>
          <w:lang w:val="en-US"/>
        </w:rPr>
        <w:t>İstatistik</w:t>
      </w:r>
      <w:proofErr w:type="spellEnd"/>
      <w:r w:rsidR="00586C3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586C32">
        <w:rPr>
          <w:rFonts w:ascii="Times New Roman" w:hAnsi="Times New Roman" w:cs="Times New Roman"/>
          <w:sz w:val="18"/>
          <w:szCs w:val="18"/>
          <w:lang w:val="en-US"/>
        </w:rPr>
        <w:t>Kurumu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(TÜİK)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tar</w:t>
      </w:r>
      <w:r w:rsidR="00652EF8" w:rsidRPr="00BC7A33">
        <w:rPr>
          <w:rFonts w:ascii="Times New Roman" w:hAnsi="Times New Roman" w:cs="Times New Roman"/>
          <w:sz w:val="18"/>
          <w:szCs w:val="18"/>
          <w:lang w:val="en-US"/>
        </w:rPr>
        <w:t>afından</w:t>
      </w:r>
      <w:proofErr w:type="spellEnd"/>
      <w:r w:rsidR="00652EF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2017 </w:t>
      </w:r>
      <w:proofErr w:type="spellStart"/>
      <w:r w:rsidR="00652EF8" w:rsidRPr="00BC7A33">
        <w:rPr>
          <w:rFonts w:ascii="Times New Roman" w:hAnsi="Times New Roman" w:cs="Times New Roman"/>
          <w:sz w:val="18"/>
          <w:szCs w:val="18"/>
          <w:lang w:val="en-US"/>
        </w:rPr>
        <w:t>yılında</w:t>
      </w:r>
      <w:proofErr w:type="spellEnd"/>
      <w:r w:rsidR="00652EF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12166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hanehalkı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ile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gerçekleştirilmiş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’’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Haneha</w:t>
      </w:r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lkı</w:t>
      </w:r>
      <w:proofErr w:type="spellEnd"/>
      <w:r w:rsidR="00B62A5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BütçeAnketi</w:t>
      </w:r>
      <w:proofErr w:type="spellEnd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’’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verileri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oluşturmaktadır</w:t>
      </w:r>
      <w:proofErr w:type="spellEnd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Verilerin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analizinde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tanımlayıcı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istatistikler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ve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D</w:t>
      </w:r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oğrusal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Regresyon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Analizi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kullanılmıştır.Araştırma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bulgularında</w:t>
      </w:r>
      <w:proofErr w:type="spellEnd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a</w:t>
      </w:r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nkete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katılan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bireylerin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harcamaları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ortalama</w:t>
      </w:r>
      <w:proofErr w:type="spellEnd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183.06 </w:t>
      </w:r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TL/Ay</w:t>
      </w:r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olarak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BA1910" w:rsidRPr="00BC7A33">
        <w:rPr>
          <w:rFonts w:ascii="Times New Roman" w:hAnsi="Times New Roman" w:cs="Times New Roman"/>
          <w:sz w:val="18"/>
          <w:szCs w:val="18"/>
          <w:lang w:val="en-US"/>
        </w:rPr>
        <w:t>belirlenmiştir.</w:t>
      </w:r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tüketiminde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etkili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olan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>sosyo-</w:t>
      </w:r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demografik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özellikleri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belirlemek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amacıyla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oluşturulan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Doğrusal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regresyon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FC64B9" w:rsidRPr="00BC7A33">
        <w:rPr>
          <w:rFonts w:ascii="Times New Roman" w:hAnsi="Times New Roman" w:cs="Times New Roman"/>
          <w:sz w:val="18"/>
          <w:szCs w:val="18"/>
          <w:lang w:val="en-US"/>
        </w:rPr>
        <w:t>modeli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>nde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kullanılan</w:t>
      </w:r>
      <w:proofErr w:type="spellEnd"/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15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değişkenden</w:t>
      </w:r>
      <w:proofErr w:type="spellEnd"/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14’ü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istatistiki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açıdan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anlamlı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bulunmuştur.</w:t>
      </w:r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M</w:t>
      </w:r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odel</w:t>
      </w:r>
      <w:proofErr w:type="spellEnd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sonucunda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yaş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arttıkça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harcamasının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azaldığı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ve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yine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kadınların,evlilerin</w:t>
      </w:r>
      <w:proofErr w:type="spellEnd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işsizlerin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ve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eşi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çalışmayanların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harcamalarının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daha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az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olduğu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tespit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edilmiştir</w:t>
      </w:r>
      <w:proofErr w:type="spellEnd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harcaması</w:t>
      </w:r>
      <w:proofErr w:type="gram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çekirdek</w:t>
      </w:r>
      <w:proofErr w:type="spellEnd"/>
      <w:proofErr w:type="gram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ailelerde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daha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fazla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olmakla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birlikte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eğitim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seviyesi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ve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harcama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arttıkça</w:t>
      </w:r>
      <w:proofErr w:type="spellEnd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da</w:t>
      </w:r>
      <w:proofErr w:type="spellEnd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artmaktadır</w:t>
      </w:r>
      <w:proofErr w:type="spellEnd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.</w:t>
      </w:r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>raştırma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sonuçlarının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proofErr w:type="gramStart"/>
      <w:r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proofErr w:type="gram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tüketiminin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gerçe</w:t>
      </w:r>
      <w:r w:rsidR="000728D4" w:rsidRPr="00BC7A33">
        <w:rPr>
          <w:rFonts w:ascii="Times New Roman" w:hAnsi="Times New Roman" w:cs="Times New Roman"/>
          <w:sz w:val="18"/>
          <w:szCs w:val="18"/>
          <w:lang w:val="en-US"/>
        </w:rPr>
        <w:t>kl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>eştirildiği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lokanta</w:t>
      </w:r>
      <w:proofErr w:type="spellEnd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,</w:t>
      </w:r>
      <w:r w:rsidR="00B62A5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kafe</w:t>
      </w:r>
      <w:proofErr w:type="spellEnd"/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kantin</w:t>
      </w:r>
      <w:proofErr w:type="spellEnd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pa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>ket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servis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yap</w:t>
      </w:r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an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işletmeler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gibi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birçok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işletmenin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pazarlama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politikalarını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oluştururken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yararlanacakları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bir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A7973" w:rsidRPr="00BC7A33">
        <w:rPr>
          <w:rFonts w:ascii="Times New Roman" w:hAnsi="Times New Roman" w:cs="Times New Roman"/>
          <w:sz w:val="18"/>
          <w:szCs w:val="18"/>
          <w:lang w:val="en-US"/>
        </w:rPr>
        <w:t>kaynak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0F2C" w:rsidRPr="00BC7A33">
        <w:rPr>
          <w:rFonts w:ascii="Times New Roman" w:hAnsi="Times New Roman" w:cs="Times New Roman"/>
          <w:sz w:val="18"/>
          <w:szCs w:val="18"/>
          <w:lang w:val="en-US"/>
        </w:rPr>
        <w:t>olması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0F2C" w:rsidRPr="00BC7A33">
        <w:rPr>
          <w:rFonts w:ascii="Times New Roman" w:hAnsi="Times New Roman" w:cs="Times New Roman"/>
          <w:sz w:val="18"/>
          <w:szCs w:val="18"/>
          <w:lang w:val="en-US"/>
        </w:rPr>
        <w:t>beklenmektedir</w:t>
      </w:r>
      <w:proofErr w:type="spellEnd"/>
      <w:r w:rsidR="00D40F2C" w:rsidRPr="00BC7A3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E74C9A" w:rsidRPr="00BC7A33" w:rsidRDefault="00E74C9A" w:rsidP="00BC7A33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BC7A33">
        <w:rPr>
          <w:rFonts w:ascii="Times New Roman" w:hAnsi="Times New Roman" w:cs="Times New Roman"/>
          <w:b/>
          <w:sz w:val="18"/>
          <w:szCs w:val="18"/>
          <w:lang w:val="en-US"/>
        </w:rPr>
        <w:t>AnahtarKelimeler</w:t>
      </w:r>
      <w:proofErr w:type="spellEnd"/>
      <w:r w:rsidRPr="00BC7A33">
        <w:rPr>
          <w:rFonts w:ascii="Times New Roman" w:hAnsi="Times New Roman" w:cs="Times New Roman"/>
          <w:b/>
          <w:sz w:val="18"/>
          <w:szCs w:val="18"/>
          <w:lang w:val="en-US"/>
        </w:rPr>
        <w:t>:</w:t>
      </w:r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TÜİK,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Ev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dışı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gıda</w:t>
      </w:r>
      <w:proofErr w:type="spellEnd"/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BC7A33">
        <w:rPr>
          <w:rFonts w:ascii="Times New Roman" w:hAnsi="Times New Roman" w:cs="Times New Roman"/>
          <w:sz w:val="18"/>
          <w:szCs w:val="18"/>
          <w:lang w:val="en-US"/>
        </w:rPr>
        <w:t>tüketim</w:t>
      </w:r>
      <w:proofErr w:type="spellEnd"/>
      <w:r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D40F2C" w:rsidRPr="00BC7A33">
        <w:rPr>
          <w:rFonts w:ascii="Times New Roman" w:hAnsi="Times New Roman" w:cs="Times New Roman"/>
          <w:sz w:val="18"/>
          <w:szCs w:val="18"/>
          <w:lang w:val="en-US"/>
        </w:rPr>
        <w:t>doğrusal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0F2C" w:rsidRPr="00BC7A33">
        <w:rPr>
          <w:rFonts w:ascii="Times New Roman" w:hAnsi="Times New Roman" w:cs="Times New Roman"/>
          <w:sz w:val="18"/>
          <w:szCs w:val="18"/>
          <w:lang w:val="en-US"/>
        </w:rPr>
        <w:t>regresyon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D40F2C" w:rsidRPr="00BC7A33">
        <w:rPr>
          <w:rFonts w:ascii="Times New Roman" w:hAnsi="Times New Roman" w:cs="Times New Roman"/>
          <w:sz w:val="18"/>
          <w:szCs w:val="18"/>
          <w:lang w:val="en-US"/>
        </w:rPr>
        <w:t>analizi</w:t>
      </w:r>
      <w:proofErr w:type="spellEnd"/>
      <w:r w:rsidR="008F6038" w:rsidRPr="00BC7A33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36695E" w:rsidRPr="00BC7A33" w:rsidRDefault="0036695E" w:rsidP="00BC7A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52B9" w:rsidRPr="00BC7A33" w:rsidRDefault="000552B9" w:rsidP="00BC7A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52B9" w:rsidRPr="00BC7A33" w:rsidRDefault="000552B9" w:rsidP="00BC7A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52B9" w:rsidRPr="00BC7A33" w:rsidRDefault="000552B9" w:rsidP="00BC7A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52B9" w:rsidRPr="00BC7A33" w:rsidRDefault="000552B9" w:rsidP="00BC7A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52B9" w:rsidRPr="00BC7A33" w:rsidRDefault="000552B9" w:rsidP="00BC7A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552B9" w:rsidRPr="00BC7A33" w:rsidRDefault="000552B9" w:rsidP="00BC7A3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BC7A33" w:rsidRDefault="00BC7A33" w:rsidP="00BC7A33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8F6038" w:rsidRDefault="008F6038" w:rsidP="00BC7A33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BC7A33">
        <w:rPr>
          <w:rFonts w:ascii="Times New Roman" w:hAnsi="Times New Roman" w:cs="Times New Roman"/>
          <w:b/>
          <w:bCs/>
          <w:sz w:val="18"/>
          <w:szCs w:val="18"/>
          <w:lang w:val="en-US"/>
        </w:rPr>
        <w:t>Dipnot</w:t>
      </w:r>
      <w:proofErr w:type="spellEnd"/>
      <w:r w:rsidRPr="00BC7A33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: </w:t>
      </w:r>
      <w:r w:rsidR="000552B9" w:rsidRPr="00BC7A33">
        <w:rPr>
          <w:rFonts w:ascii="Times New Roman" w:hAnsi="Times New Roman" w:cs="Times New Roman"/>
          <w:bCs/>
          <w:sz w:val="18"/>
          <w:szCs w:val="18"/>
          <w:lang w:val="en-US"/>
        </w:rPr>
        <w:t xml:space="preserve">Bu </w:t>
      </w:r>
      <w:proofErr w:type="spellStart"/>
      <w:r w:rsidR="000552B9" w:rsidRPr="00BC7A33">
        <w:rPr>
          <w:rFonts w:ascii="Times New Roman" w:hAnsi="Times New Roman" w:cs="Times New Roman"/>
          <w:bCs/>
          <w:sz w:val="18"/>
          <w:szCs w:val="18"/>
          <w:lang w:val="en-US"/>
        </w:rPr>
        <w:t>çalışma</w:t>
      </w:r>
      <w:proofErr w:type="spellEnd"/>
      <w:r w:rsidR="000552B9" w:rsidRPr="00BC7A33">
        <w:rPr>
          <w:rFonts w:ascii="Times New Roman" w:hAnsi="Times New Roman" w:cs="Times New Roman"/>
          <w:sz w:val="18"/>
          <w:szCs w:val="18"/>
        </w:rPr>
        <w:t xml:space="preserve"> ’’Türkiye’de Ev Dışı Gıda Tüketiminin Analizi’’ adlı yüksek lisans tezinden türetilmiştir.</w:t>
      </w:r>
    </w:p>
    <w:p w:rsidR="00A9305C" w:rsidRPr="00BC7A33" w:rsidRDefault="00BC7A33" w:rsidP="00BC7A3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b/>
          <w:bCs/>
          <w:lang w:val="en-US"/>
        </w:rPr>
        <w:br w:type="page"/>
      </w:r>
      <w:r w:rsidR="00A9305C" w:rsidRPr="00BC7A3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ANALYSIS OF HOUSEHOLD CONSUMPTİON OF FOOD-AWAY-FROM-HOME</w:t>
      </w:r>
    </w:p>
    <w:p w:rsidR="00A9305C" w:rsidRPr="00BC7A33" w:rsidRDefault="00545BAB" w:rsidP="00BC7A33">
      <w:pPr>
        <w:pStyle w:val="NormalWeb"/>
        <w:spacing w:before="0" w:beforeAutospacing="0" w:after="0" w:afterAutospacing="0" w:line="276" w:lineRule="auto"/>
        <w:jc w:val="center"/>
        <w:rPr>
          <w:rFonts w:eastAsiaTheme="minorEastAsia"/>
          <w:b/>
          <w:lang w:val="en-US"/>
        </w:rPr>
      </w:pPr>
      <w:r w:rsidRPr="00BC7A33">
        <w:rPr>
          <w:rFonts w:eastAsiaTheme="minorEastAsia"/>
          <w:b/>
          <w:bCs/>
          <w:lang w:val="en-US"/>
        </w:rPr>
        <w:t>ABSTRACT</w:t>
      </w:r>
    </w:p>
    <w:p w:rsidR="00A9305C" w:rsidRPr="00BC7A33" w:rsidRDefault="00A9305C" w:rsidP="00BC7A33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eastAsiaTheme="minorEastAsia"/>
          <w:b/>
          <w:sz w:val="18"/>
          <w:szCs w:val="18"/>
          <w:lang w:val="en-US"/>
        </w:rPr>
      </w:pPr>
      <w:r w:rsidRPr="00BC7A33">
        <w:rPr>
          <w:rFonts w:eastAsiaTheme="minorEastAsia"/>
          <w:bCs/>
          <w:sz w:val="18"/>
          <w:szCs w:val="18"/>
          <w:lang w:val="en-US"/>
        </w:rPr>
        <w:t>In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recent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years, the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consumption of food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away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from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home has increased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rapidly. It is known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that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increase in the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choice of take-away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food, the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inability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to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find time to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prepare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meals at home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due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to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intense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work, and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socialization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increase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consumption of food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away-from-home. </w:t>
      </w:r>
      <w:r w:rsidRPr="00BC7A33">
        <w:rPr>
          <w:rFonts w:eastAsiaTheme="minorEastAsia"/>
          <w:bCs/>
          <w:sz w:val="18"/>
          <w:szCs w:val="18"/>
          <w:lang w:val="en-US"/>
        </w:rPr>
        <w:t>This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study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aims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to</w:t>
      </w:r>
      <w:r w:rsidR="000552B9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determine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socio-demographic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characteristics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affecting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food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away-from-home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consumption of households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residing in Turkey. Material </w:t>
      </w:r>
      <w:r w:rsidRPr="00BC7A33">
        <w:rPr>
          <w:rFonts w:eastAsiaTheme="minorEastAsia"/>
          <w:bCs/>
          <w:sz w:val="18"/>
          <w:szCs w:val="18"/>
          <w:lang w:val="en-US"/>
        </w:rPr>
        <w:t>of 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research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consists of the "Household Budget Survey" data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conducted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by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Turkish Statistical Institute (TUIK) with 12166 households in 2017. Descriptive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statistics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and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Linear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Regression Analysis were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used in 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analysis of the data. 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research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findings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show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that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average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food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away-from-home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expenditures of 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consumers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were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 xml:space="preserve">determined as 183.06 TL/Month. </w:t>
      </w:r>
      <w:proofErr w:type="gramStart"/>
      <w:r w:rsidRPr="00BC7A33">
        <w:rPr>
          <w:rFonts w:eastAsiaTheme="minorEastAsia"/>
          <w:bCs/>
          <w:sz w:val="18"/>
          <w:szCs w:val="18"/>
          <w:lang w:val="en-US"/>
        </w:rPr>
        <w:t>Women, married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people, unemployed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people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and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having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eastAsiaTheme="minorEastAsia"/>
          <w:bCs/>
          <w:sz w:val="18"/>
          <w:szCs w:val="18"/>
          <w:lang w:val="en-US"/>
        </w:rPr>
        <w:t>unemployedwives</w:t>
      </w:r>
      <w:proofErr w:type="spellEnd"/>
      <w:r w:rsidRPr="00BC7A33">
        <w:rPr>
          <w:rFonts w:eastAsiaTheme="minorEastAsia"/>
          <w:bCs/>
          <w:sz w:val="18"/>
          <w:szCs w:val="18"/>
          <w:lang w:val="en-US"/>
        </w:rPr>
        <w:t>/husb</w:t>
      </w:r>
      <w:bookmarkStart w:id="0" w:name="_GoBack"/>
      <w:bookmarkEnd w:id="0"/>
      <w:r w:rsidRPr="00BC7A33">
        <w:rPr>
          <w:rFonts w:eastAsiaTheme="minorEastAsia"/>
          <w:bCs/>
          <w:sz w:val="18"/>
          <w:szCs w:val="18"/>
          <w:lang w:val="en-US"/>
        </w:rPr>
        <w:t>ands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have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less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expenditure on food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away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from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home.</w:t>
      </w:r>
      <w:proofErr w:type="gramEnd"/>
      <w:r w:rsidRPr="00BC7A33">
        <w:rPr>
          <w:rFonts w:eastAsiaTheme="minorEastAsia"/>
          <w:bCs/>
          <w:sz w:val="18"/>
          <w:szCs w:val="18"/>
          <w:lang w:val="en-US"/>
        </w:rPr>
        <w:t xml:space="preserve"> Food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away-from-home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expenditures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are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higher in nuclear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proofErr w:type="gramStart"/>
      <w:r w:rsidRPr="00BC7A33">
        <w:rPr>
          <w:rFonts w:eastAsiaTheme="minorEastAsia"/>
          <w:bCs/>
          <w:sz w:val="18"/>
          <w:szCs w:val="18"/>
          <w:lang w:val="en-US"/>
        </w:rPr>
        <w:t>families,</w:t>
      </w:r>
      <w:proofErr w:type="gramEnd"/>
      <w:r w:rsidRPr="00BC7A33">
        <w:rPr>
          <w:rFonts w:eastAsiaTheme="minorEastAsia"/>
          <w:bCs/>
          <w:sz w:val="18"/>
          <w:szCs w:val="18"/>
          <w:lang w:val="en-US"/>
        </w:rPr>
        <w:t xml:space="preserve"> in addition, it increases as education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level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and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expenditure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increase of household. It is expected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that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results of the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research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will be a resource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that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businesses, such as restaurants, cafes, canteens, takeaway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businesses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will be used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when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creating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their marketing strategies.</w:t>
      </w:r>
    </w:p>
    <w:p w:rsidR="00A9305C" w:rsidRPr="00BC7A33" w:rsidRDefault="00A9305C" w:rsidP="00BC7A33">
      <w:pPr>
        <w:pStyle w:val="NormalWeb"/>
        <w:spacing w:before="0" w:beforeAutospacing="0" w:after="0" w:afterAutospacing="0" w:line="276" w:lineRule="auto"/>
        <w:jc w:val="both"/>
        <w:rPr>
          <w:rFonts w:eastAsiaTheme="minorEastAsia"/>
          <w:b/>
          <w:lang w:val="en-US"/>
        </w:rPr>
      </w:pPr>
      <w:r w:rsidRPr="00BC7A33">
        <w:rPr>
          <w:rFonts w:eastAsiaTheme="minorEastAsia"/>
          <w:b/>
          <w:bCs/>
          <w:sz w:val="18"/>
          <w:szCs w:val="18"/>
          <w:lang w:val="en-US"/>
        </w:rPr>
        <w:t>Keywords:</w:t>
      </w:r>
      <w:r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proofErr w:type="spellStart"/>
      <w:r w:rsidRPr="00BC7A33">
        <w:rPr>
          <w:rFonts w:eastAsiaTheme="minorEastAsia"/>
          <w:bCs/>
          <w:sz w:val="18"/>
          <w:szCs w:val="18"/>
          <w:lang w:val="en-US"/>
        </w:rPr>
        <w:t>TurkStat</w:t>
      </w:r>
      <w:proofErr w:type="spellEnd"/>
      <w:r w:rsidRPr="00BC7A33">
        <w:rPr>
          <w:rFonts w:eastAsiaTheme="minorEastAsia"/>
          <w:bCs/>
          <w:sz w:val="18"/>
          <w:szCs w:val="18"/>
          <w:lang w:val="en-US"/>
        </w:rPr>
        <w:t xml:space="preserve">, </w:t>
      </w:r>
      <w:proofErr w:type="spellStart"/>
      <w:r w:rsidRPr="00BC7A33">
        <w:rPr>
          <w:rFonts w:eastAsiaTheme="minorEastAsia"/>
          <w:bCs/>
          <w:sz w:val="18"/>
          <w:szCs w:val="18"/>
          <w:lang w:val="en-US"/>
        </w:rPr>
        <w:t>Foodaway</w:t>
      </w:r>
      <w:proofErr w:type="spellEnd"/>
      <w:r w:rsidRPr="00BC7A33">
        <w:rPr>
          <w:rFonts w:eastAsiaTheme="minorEastAsia"/>
          <w:bCs/>
          <w:sz w:val="18"/>
          <w:szCs w:val="18"/>
          <w:lang w:val="en-US"/>
        </w:rPr>
        <w:t>-from-home, Consumption, Linear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regression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 xml:space="preserve"> </w:t>
      </w:r>
      <w:r w:rsidRPr="00BC7A33">
        <w:rPr>
          <w:rFonts w:eastAsiaTheme="minorEastAsia"/>
          <w:bCs/>
          <w:sz w:val="18"/>
          <w:szCs w:val="18"/>
          <w:lang w:val="en-US"/>
        </w:rPr>
        <w:t>analysis</w:t>
      </w:r>
      <w:r w:rsidR="009B7AD0" w:rsidRPr="00BC7A33">
        <w:rPr>
          <w:rFonts w:eastAsiaTheme="minorEastAsia"/>
          <w:bCs/>
          <w:sz w:val="18"/>
          <w:szCs w:val="18"/>
          <w:lang w:val="en-US"/>
        </w:rPr>
        <w:t>.</w:t>
      </w:r>
    </w:p>
    <w:p w:rsidR="0036695E" w:rsidRPr="00BC7A33" w:rsidRDefault="0036695E" w:rsidP="00BC7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95E" w:rsidRPr="00BC7A33" w:rsidRDefault="0036695E" w:rsidP="00BC7A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95E" w:rsidRPr="00BC7A33" w:rsidRDefault="0036695E" w:rsidP="00BC7A3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6695E" w:rsidRDefault="0036695E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552B9" w:rsidRDefault="000552B9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BC7A33" w:rsidRDefault="00BC7A33" w:rsidP="0036695E">
      <w:pPr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36695E" w:rsidRPr="000552B9" w:rsidRDefault="000552B9" w:rsidP="0036695E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0552B9">
        <w:rPr>
          <w:rFonts w:ascii="Times New Roman" w:hAnsi="Times New Roman" w:cs="Times New Roman"/>
          <w:b/>
          <w:sz w:val="18"/>
          <w:szCs w:val="18"/>
          <w:lang w:val="en-US"/>
        </w:rPr>
        <w:t>Footnote:</w:t>
      </w:r>
      <w:r w:rsidRPr="000552B9">
        <w:rPr>
          <w:rFonts w:ascii="Times New Roman" w:hAnsi="Times New Roman" w:cs="Times New Roman"/>
          <w:sz w:val="18"/>
          <w:szCs w:val="18"/>
          <w:lang w:val="en-US"/>
        </w:rPr>
        <w:t xml:space="preserve"> This study is derived from the master's thesis named "Analysis of Food Away from Home Consumption in Turkey".</w:t>
      </w:r>
    </w:p>
    <w:sectPr w:rsidR="0036695E" w:rsidRPr="000552B9" w:rsidSect="00E74C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8C1DBC"/>
    <w:rsid w:val="000552B9"/>
    <w:rsid w:val="00056B9D"/>
    <w:rsid w:val="000709DE"/>
    <w:rsid w:val="000728D4"/>
    <w:rsid w:val="00095C57"/>
    <w:rsid w:val="000C3B61"/>
    <w:rsid w:val="001A7973"/>
    <w:rsid w:val="001E1805"/>
    <w:rsid w:val="00216F55"/>
    <w:rsid w:val="002239E1"/>
    <w:rsid w:val="00241784"/>
    <w:rsid w:val="00243FE5"/>
    <w:rsid w:val="00267A10"/>
    <w:rsid w:val="0036695E"/>
    <w:rsid w:val="003C0787"/>
    <w:rsid w:val="00424EF0"/>
    <w:rsid w:val="004C23F5"/>
    <w:rsid w:val="0051661C"/>
    <w:rsid w:val="00520DCD"/>
    <w:rsid w:val="00545BAB"/>
    <w:rsid w:val="00584966"/>
    <w:rsid w:val="00586C32"/>
    <w:rsid w:val="005C5658"/>
    <w:rsid w:val="00652EF8"/>
    <w:rsid w:val="00733ED3"/>
    <w:rsid w:val="00741910"/>
    <w:rsid w:val="00814434"/>
    <w:rsid w:val="0088063F"/>
    <w:rsid w:val="008C1DBC"/>
    <w:rsid w:val="008F6038"/>
    <w:rsid w:val="00947001"/>
    <w:rsid w:val="009B7AD0"/>
    <w:rsid w:val="009C7F9C"/>
    <w:rsid w:val="009E54C1"/>
    <w:rsid w:val="00A9305C"/>
    <w:rsid w:val="00B62A53"/>
    <w:rsid w:val="00B768F9"/>
    <w:rsid w:val="00BA1910"/>
    <w:rsid w:val="00BC7A33"/>
    <w:rsid w:val="00BF5D96"/>
    <w:rsid w:val="00C17BEE"/>
    <w:rsid w:val="00D23A30"/>
    <w:rsid w:val="00D40F2C"/>
    <w:rsid w:val="00E74C9A"/>
    <w:rsid w:val="00E760F2"/>
    <w:rsid w:val="00EE574F"/>
    <w:rsid w:val="00F33E7F"/>
    <w:rsid w:val="00FC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93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5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A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A930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0BAD8-884D-49D5-AE00-99B061AC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TUĞÇE</dc:creator>
  <cp:lastModifiedBy>TUĞÇE</cp:lastModifiedBy>
  <cp:revision>4</cp:revision>
  <dcterms:created xsi:type="dcterms:W3CDTF">2021-08-17T21:35:00Z</dcterms:created>
  <dcterms:modified xsi:type="dcterms:W3CDTF">2021-08-17T23:16:00Z</dcterms:modified>
</cp:coreProperties>
</file>