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41F" w:rsidRPr="001F75FA" w:rsidRDefault="003C041F" w:rsidP="00A83D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proofErr w:type="spellStart"/>
      <w:r w:rsidRPr="001F75FA">
        <w:rPr>
          <w:rFonts w:ascii="Times New Roman" w:eastAsia="Calibri" w:hAnsi="Times New Roman" w:cs="Times New Roman"/>
          <w:b/>
          <w:sz w:val="24"/>
          <w:szCs w:val="24"/>
          <w:lang w:val="tr-TR"/>
        </w:rPr>
        <w:t>Title</w:t>
      </w:r>
      <w:proofErr w:type="spellEnd"/>
      <w:r w:rsidRPr="001F75FA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 </w:t>
      </w:r>
      <w:proofErr w:type="spellStart"/>
      <w:r w:rsidRPr="001F75FA">
        <w:rPr>
          <w:rFonts w:ascii="Times New Roman" w:eastAsia="Calibri" w:hAnsi="Times New Roman" w:cs="Times New Roman"/>
          <w:b/>
          <w:sz w:val="24"/>
          <w:szCs w:val="24"/>
          <w:lang w:val="tr-TR"/>
        </w:rPr>
        <w:t>Page</w:t>
      </w:r>
      <w:proofErr w:type="spellEnd"/>
    </w:p>
    <w:p w:rsidR="003C041F" w:rsidRPr="001F75FA" w:rsidRDefault="003C041F" w:rsidP="00882589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proofErr w:type="spellStart"/>
      <w:r w:rsidRPr="001F75F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tr-TR"/>
        </w:rPr>
        <w:t>Title</w:t>
      </w:r>
      <w:proofErr w:type="spellEnd"/>
      <w:r w:rsidRPr="001F75F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tr-TR"/>
        </w:rPr>
        <w:t xml:space="preserve">: </w:t>
      </w:r>
      <w:proofErr w:type="spellStart"/>
      <w:r w:rsidR="007E2A0D"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>Relationship</w:t>
      </w:r>
      <w:proofErr w:type="spellEnd"/>
      <w:r w:rsidR="007E2A0D"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7E2A0D"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>between</w:t>
      </w:r>
      <w:proofErr w:type="spellEnd"/>
      <w:r w:rsidR="007E2A0D"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7E2A0D"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>personality</w:t>
      </w:r>
      <w:proofErr w:type="spellEnd"/>
      <w:r w:rsidR="007E2A0D"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7E2A0D"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>traits</w:t>
      </w:r>
      <w:proofErr w:type="spellEnd"/>
      <w:r w:rsidR="007E2A0D"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7E2A0D"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in </w:t>
      </w:r>
      <w:proofErr w:type="spellStart"/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>multiple</w:t>
      </w:r>
      <w:proofErr w:type="spellEnd"/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>sclerosis</w:t>
      </w:r>
      <w:proofErr w:type="spellEnd"/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>healthy</w:t>
      </w:r>
      <w:proofErr w:type="spellEnd"/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>individuals</w:t>
      </w:r>
      <w:proofErr w:type="spellEnd"/>
    </w:p>
    <w:p w:rsidR="003C041F" w:rsidRPr="001F75FA" w:rsidRDefault="003C041F" w:rsidP="008825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1F75FA">
        <w:rPr>
          <w:rFonts w:ascii="Times New Roman" w:eastAsia="Calibri" w:hAnsi="Times New Roman" w:cs="Times New Roman"/>
          <w:b/>
          <w:sz w:val="24"/>
          <w:szCs w:val="24"/>
          <w:lang w:val="tr-TR"/>
        </w:rPr>
        <w:t>Başlık:</w:t>
      </w:r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>Multipl</w:t>
      </w:r>
      <w:proofErr w:type="spellEnd"/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skleroz hastalarında ve sağlıklı b</w:t>
      </w:r>
      <w:r w:rsidR="007E2A0D"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>ireylerde kişilik özellikleri ve</w:t>
      </w:r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yorgunluk </w:t>
      </w:r>
      <w:r w:rsidR="007E2A0D"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>arasındaki</w:t>
      </w:r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ilişkisi</w:t>
      </w:r>
    </w:p>
    <w:p w:rsidR="003C041F" w:rsidRPr="001F75FA" w:rsidRDefault="003C041F" w:rsidP="00882589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1F75F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Cagla Ozkul</w:t>
      </w:r>
      <w:r w:rsidRPr="001F75F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tr-TR"/>
        </w:rPr>
        <w:t>1</w:t>
      </w:r>
    </w:p>
    <w:p w:rsidR="003C041F" w:rsidRPr="001F75FA" w:rsidRDefault="003C041F" w:rsidP="00882589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1F75F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tr-TR"/>
        </w:rPr>
        <w:t xml:space="preserve">1 </w:t>
      </w:r>
      <w:r w:rsidRPr="001F75F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Cagla Ozkul, </w:t>
      </w:r>
      <w:r w:rsidRPr="001F75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tr-TR"/>
        </w:rPr>
        <w:t>Ph.D</w:t>
      </w:r>
      <w:r w:rsidRPr="001F75F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., PT. (caglaozkul@hotmail.com) </w:t>
      </w:r>
      <w:proofErr w:type="spellStart"/>
      <w:r w:rsidRPr="001F75F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Gazi</w:t>
      </w:r>
      <w:proofErr w:type="spellEnd"/>
      <w:r w:rsidRPr="001F75F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 University, Faculty of Health Sciences, Department of Physiotherapy and Rehabilitation, Ankara, Turkey. </w:t>
      </w:r>
    </w:p>
    <w:p w:rsidR="003C041F" w:rsidRPr="001F75FA" w:rsidRDefault="00E9794D" w:rsidP="008825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hyperlink r:id="rId6" w:tgtFrame="_blank" w:history="1">
        <w:r w:rsidR="003C041F" w:rsidRPr="001F75FA">
          <w:rPr>
            <w:rFonts w:ascii="Times New Roman" w:eastAsia="Times New Roman" w:hAnsi="Times New Roman" w:cs="Times New Roman"/>
            <w:sz w:val="24"/>
            <w:szCs w:val="24"/>
            <w:lang w:val="en-US" w:eastAsia="tr-TR"/>
          </w:rPr>
          <w:t>https://orcid.org/0000-0001-9367-9910</w:t>
        </w:r>
      </w:hyperlink>
      <w:r w:rsidR="003C041F" w:rsidRPr="001F75F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 </w:t>
      </w:r>
    </w:p>
    <w:p w:rsidR="003C041F" w:rsidRPr="001F75FA" w:rsidRDefault="003C041F" w:rsidP="00882589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</w:pPr>
      <w:proofErr w:type="spellStart"/>
      <w:r w:rsidRPr="001F75FA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>Corresponding</w:t>
      </w:r>
      <w:proofErr w:type="spellEnd"/>
      <w:r w:rsidRPr="001F75FA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1F75FA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>author</w:t>
      </w:r>
      <w:proofErr w:type="spellEnd"/>
      <w:r w:rsidRPr="001F75FA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>:</w:t>
      </w:r>
    </w:p>
    <w:p w:rsidR="003C041F" w:rsidRPr="001F75FA" w:rsidRDefault="003C041F" w:rsidP="0088258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Cagla Ozkul, </w:t>
      </w:r>
      <w:r w:rsidRPr="001F75F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Ph.D</w:t>
      </w:r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>., PT</w:t>
      </w:r>
    </w:p>
    <w:p w:rsidR="003C041F" w:rsidRPr="001F75FA" w:rsidRDefault="003C041F" w:rsidP="00882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>Gazi</w:t>
      </w:r>
      <w:proofErr w:type="spellEnd"/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University, Faculty of Health Sciences </w:t>
      </w:r>
    </w:p>
    <w:p w:rsidR="003C041F" w:rsidRPr="001F75FA" w:rsidRDefault="003C041F" w:rsidP="00882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Department of Physiotherapy and Rehabilitation </w:t>
      </w:r>
    </w:p>
    <w:p w:rsidR="003C041F" w:rsidRPr="001F75FA" w:rsidRDefault="003C041F" w:rsidP="00882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1F75F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Emek</w:t>
      </w:r>
      <w:proofErr w:type="spellEnd"/>
      <w:r w:rsidRPr="001F75F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>Mahallesi</w:t>
      </w:r>
      <w:proofErr w:type="spellEnd"/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F75F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Bişkek</w:t>
      </w:r>
      <w:proofErr w:type="spellEnd"/>
      <w:r w:rsidRPr="001F75F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F75F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Caddesi</w:t>
      </w:r>
      <w:proofErr w:type="spellEnd"/>
      <w:r w:rsidRPr="001F75F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6. </w:t>
      </w:r>
      <w:proofErr w:type="spellStart"/>
      <w:r w:rsidRPr="001F75F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Sokak</w:t>
      </w:r>
      <w:proofErr w:type="spellEnd"/>
      <w:r w:rsidRPr="001F75F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, No:2</w:t>
      </w:r>
    </w:p>
    <w:p w:rsidR="003C041F" w:rsidRPr="001F75FA" w:rsidRDefault="003C041F" w:rsidP="00882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F75F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Çankaya</w:t>
      </w:r>
      <w:proofErr w:type="spellEnd"/>
      <w:r w:rsidRPr="001F75F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/Ankara, </w:t>
      </w:r>
      <w:r w:rsidRPr="001F75F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06490 </w:t>
      </w:r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>TURKEY</w:t>
      </w:r>
    </w:p>
    <w:p w:rsidR="003C041F" w:rsidRPr="001F75FA" w:rsidRDefault="003C041F" w:rsidP="00882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e-mail: </w:t>
      </w:r>
      <w:hyperlink r:id="rId7" w:history="1">
        <w:r w:rsidRPr="001F75F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caglaozkul@hotmail.com</w:t>
        </w:r>
      </w:hyperlink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caglaozkul@gazi.edu.tr </w:t>
      </w:r>
    </w:p>
    <w:p w:rsidR="003C041F" w:rsidRPr="001F75FA" w:rsidRDefault="003C041F" w:rsidP="00882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>Telephone number: +905059145532</w:t>
      </w:r>
    </w:p>
    <w:p w:rsidR="003C041F" w:rsidRPr="001F75FA" w:rsidRDefault="003C041F" w:rsidP="00882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>Fax number: +9</w:t>
      </w:r>
      <w:r w:rsidRPr="001F75F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03122162621</w:t>
      </w:r>
    </w:p>
    <w:p w:rsidR="003C041F" w:rsidRPr="001F75FA" w:rsidRDefault="003C041F" w:rsidP="0088258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  <w:r w:rsidRPr="001F75F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ORCID of the author: </w:t>
      </w:r>
      <w:hyperlink r:id="rId8" w:tgtFrame="_blank" w:history="1">
        <w:r w:rsidRPr="001F75FA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0000-0001-9367-9910</w:t>
        </w:r>
      </w:hyperlink>
    </w:p>
    <w:p w:rsidR="003C041F" w:rsidRPr="001F75FA" w:rsidRDefault="003C041F" w:rsidP="00882589">
      <w:pPr>
        <w:tabs>
          <w:tab w:val="left" w:pos="33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>Funding: None</w:t>
      </w:r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3C041F" w:rsidRPr="001F75FA" w:rsidRDefault="003C041F" w:rsidP="008825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>Conflicts of Interest: None</w:t>
      </w:r>
      <w:r w:rsidRPr="001F75FA" w:rsidDel="00F85C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3C041F" w:rsidRPr="001F75FA" w:rsidRDefault="003C041F" w:rsidP="008825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Research ethics: </w:t>
      </w:r>
      <w:proofErr w:type="spellStart"/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>Gazi</w:t>
      </w:r>
      <w:proofErr w:type="spellEnd"/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University Ethics Commission (</w:t>
      </w:r>
      <w:r w:rsidRPr="001F75FA">
        <w:rPr>
          <w:rFonts w:ascii="Times New Roman" w:eastAsia="TimesNewRomanPSMT" w:hAnsi="Times New Roman" w:cs="Times New Roman"/>
          <w:sz w:val="24"/>
          <w:szCs w:val="24"/>
          <w:lang w:val="en-US"/>
        </w:rPr>
        <w:t>No:</w:t>
      </w:r>
      <w:r w:rsidR="002D7224" w:rsidRPr="001F75F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2020-519</w:t>
      </w:r>
      <w:r w:rsidRPr="001F75F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date:</w:t>
      </w:r>
      <w:r w:rsidR="002D7224" w:rsidRPr="001F75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08.09.2020</w:t>
      </w:r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:rsidR="002D7224" w:rsidRPr="00882589" w:rsidRDefault="002D7224" w:rsidP="00882589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882589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882589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882589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882589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882589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882589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882589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882589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882589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882589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882589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882589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882589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882589" w:rsidRPr="000C40F8" w:rsidRDefault="000C40F8" w:rsidP="000C40F8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0C40F8">
        <w:rPr>
          <w:rFonts w:ascii="Times New Roman" w:eastAsia="Calibri" w:hAnsi="Times New Roman" w:cs="Times New Roman"/>
          <w:b/>
          <w:sz w:val="24"/>
          <w:szCs w:val="24"/>
          <w:lang w:val="tr-TR"/>
        </w:rPr>
        <w:lastRenderedPageBreak/>
        <w:t xml:space="preserve">MULTİPL SKLEROZ HASTALARINDA VE SAĞLIKLI BİREYLERDE KİŞİLİK ÖZELLİKLERİ </w:t>
      </w:r>
      <w:r w:rsidR="004D04E5">
        <w:rPr>
          <w:rFonts w:ascii="Times New Roman" w:eastAsia="Calibri" w:hAnsi="Times New Roman" w:cs="Times New Roman"/>
          <w:b/>
          <w:sz w:val="24"/>
          <w:szCs w:val="24"/>
          <w:lang w:val="tr-TR"/>
        </w:rPr>
        <w:t>VE YORGUNLUK ARASINDAKİ İLİŞKİ</w:t>
      </w:r>
    </w:p>
    <w:p w:rsidR="00882589" w:rsidRPr="00882589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</w:pPr>
      <w:r w:rsidRPr="00882589"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  <w:t xml:space="preserve">Amaç: </w:t>
      </w:r>
      <w:proofErr w:type="spellStart"/>
      <w:r w:rsidR="00A464CF" w:rsidRP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>Multipl</w:t>
      </w:r>
      <w:proofErr w:type="spellEnd"/>
      <w:r w:rsidR="00A464CF" w:rsidRP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skleroz (MS) hastalarında </w:t>
      </w:r>
      <w:r w:rsidR="004D04E5">
        <w:rPr>
          <w:rFonts w:ascii="Times New Roman" w:eastAsia="Calibri" w:hAnsi="Times New Roman" w:cs="Times New Roman"/>
          <w:i/>
          <w:sz w:val="20"/>
          <w:szCs w:val="20"/>
          <w:lang w:val="tr-TR"/>
        </w:rPr>
        <w:t>önemli bir</w:t>
      </w:r>
      <w:r w:rsidR="00A464CF" w:rsidRP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en</w:t>
      </w:r>
      <w:r w:rsid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gelleyici </w:t>
      </w:r>
      <w:proofErr w:type="gramStart"/>
      <w:r w:rsid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semptom</w:t>
      </w:r>
      <w:proofErr w:type="gramEnd"/>
      <w:r w:rsid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olan yorgunluğun</w:t>
      </w:r>
      <w:r w:rsidR="00A464CF" w:rsidRP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r w:rsid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hastaların </w:t>
      </w:r>
      <w:r w:rsidR="00A464CF" w:rsidRP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>% 50-</w:t>
      </w:r>
      <w:r w:rsid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90’ını etkilediği bildirilmektedir</w:t>
      </w:r>
      <w:r w:rsidR="00A464CF" w:rsidRP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>.</w:t>
      </w:r>
      <w:r w:rsidR="00F11009">
        <w:t xml:space="preserve"> </w:t>
      </w:r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Yorgunluk çok boyutlu bir </w:t>
      </w:r>
      <w:proofErr w:type="gram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semptomdur</w:t>
      </w:r>
      <w:proofErr w:type="gram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ve kişilik özell</w:t>
      </w:r>
      <w:r w:rsid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iklerinden etkilenebilir. </w:t>
      </w:r>
      <w:proofErr w:type="gramStart"/>
      <w:r w:rsid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Fakat,</w:t>
      </w:r>
      <w:proofErr w:type="gramEnd"/>
      <w:r w:rsid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MS hastalarında kişi</w:t>
      </w:r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lik özellikleri ve yorgunluk arasındaki ilişki hakkında henüz yeterli bilgiye ulaşılmamıştır. </w:t>
      </w:r>
      <w:r w:rsidR="00A464CF" w:rsidRP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Bu çalışmanın amacı, </w:t>
      </w:r>
      <w:r w:rsid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MS</w:t>
      </w:r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hastalarında ve sağlıklı b</w:t>
      </w:r>
      <w:r w:rsid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>ireylerde kişilik özellikleri ve</w:t>
      </w:r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yorgunluk </w:t>
      </w:r>
      <w:r w:rsid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>arasındaki ilişkiyi</w:t>
      </w:r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belirlemektir.</w:t>
      </w:r>
    </w:p>
    <w:p w:rsidR="00882589" w:rsidRPr="00882589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</w:pPr>
      <w:r w:rsidRPr="00882589"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  <w:t xml:space="preserve">Yöntem: </w:t>
      </w:r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Bu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kesitsel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çalışmaya 66 MS hastası ve 38 sağlıklı birey </w:t>
      </w:r>
      <w:proofErr w:type="gram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dahil</w:t>
      </w:r>
      <w:proofErr w:type="gram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edildi. Kişilik özellikleri ve yorgunluk sırasıyla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Eysenck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kişilik anketi ve Yorgunluk Etki Ölçeği kullanılarak değerlendirildi.</w:t>
      </w:r>
      <w:r w:rsidR="00F11009" w:rsidRPr="00F11009">
        <w:t xml:space="preserve"> </w:t>
      </w:r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Sağlıklı bireyler ve MS hastalarını karşılaştırmak için bir Mann-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Whitney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U testi kullanıldı. Kişilik özellikleri ile yorgunluk arasındaki ilişkiyi belirlemek için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Spearman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gram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korelasyon</w:t>
      </w:r>
      <w:proofErr w:type="gram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analizi uygulandı.</w:t>
      </w:r>
    </w:p>
    <w:p w:rsidR="00882589" w:rsidRPr="00882589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tr-TR"/>
        </w:rPr>
      </w:pPr>
      <w:r w:rsidRPr="00882589"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  <w:t xml:space="preserve">Bulgular: </w:t>
      </w:r>
      <w:r w:rsidR="00A464CF" w:rsidRP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>Kişilik özelliklerinin gruplar arası karşılaştırılması</w:t>
      </w:r>
      <w:r w:rsidR="004D04E5">
        <w:rPr>
          <w:rFonts w:ascii="Times New Roman" w:eastAsia="Calibri" w:hAnsi="Times New Roman" w:cs="Times New Roman"/>
          <w:i/>
          <w:sz w:val="20"/>
          <w:szCs w:val="20"/>
          <w:lang w:val="tr-TR"/>
        </w:rPr>
        <w:t>;</w:t>
      </w:r>
      <w:r w:rsidR="00A464CF" w:rsidRP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MS hastalarının sağlıklı bireylerden daha yüksek </w:t>
      </w:r>
      <w:proofErr w:type="spellStart"/>
      <w:r w:rsidR="00A464CF" w:rsidRP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>nevrotiklik</w:t>
      </w:r>
      <w:proofErr w:type="spellEnd"/>
      <w:r w:rsidR="00A464CF" w:rsidRP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ve daha düşük dışadönük kişilik özellikle</w:t>
      </w:r>
      <w:r w:rsidR="004D04E5">
        <w:rPr>
          <w:rFonts w:ascii="Times New Roman" w:eastAsia="Calibri" w:hAnsi="Times New Roman" w:cs="Times New Roman"/>
          <w:i/>
          <w:sz w:val="20"/>
          <w:szCs w:val="20"/>
          <w:lang w:val="tr-TR"/>
        </w:rPr>
        <w:t>rine sahip olduğunu gösterdi (p</w:t>
      </w:r>
      <w:r w:rsidR="00A464CF" w:rsidRP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>&lt;0</w:t>
      </w:r>
      <w:r w:rsidR="004D04E5">
        <w:rPr>
          <w:rFonts w:ascii="Times New Roman" w:eastAsia="Calibri" w:hAnsi="Times New Roman" w:cs="Times New Roman"/>
          <w:i/>
          <w:sz w:val="20"/>
          <w:szCs w:val="20"/>
          <w:lang w:val="tr-TR"/>
        </w:rPr>
        <w:t>,</w:t>
      </w:r>
      <w:r w:rsidR="00A464CF" w:rsidRP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05). Beklendiği gibi, yorgunluğun bilişsel, fiziksel ve </w:t>
      </w:r>
      <w:proofErr w:type="spellStart"/>
      <w:r w:rsidR="00A464CF" w:rsidRP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>psikososyal</w:t>
      </w:r>
      <w:proofErr w:type="spellEnd"/>
      <w:r w:rsidR="00A464CF" w:rsidRP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boyutları MS hastalarında </w:t>
      </w:r>
      <w:r w:rsidR="004D04E5">
        <w:rPr>
          <w:rFonts w:ascii="Times New Roman" w:eastAsia="Calibri" w:hAnsi="Times New Roman" w:cs="Times New Roman"/>
          <w:i/>
          <w:sz w:val="20"/>
          <w:szCs w:val="20"/>
          <w:lang w:val="tr-TR"/>
        </w:rPr>
        <w:t>sağlıklı bireylerden</w:t>
      </w:r>
      <w:r w:rsidR="00A464CF" w:rsidRP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daha yüksekti (p&lt;0</w:t>
      </w:r>
      <w:r w:rsidR="004D04E5">
        <w:rPr>
          <w:rFonts w:ascii="Times New Roman" w:eastAsia="Calibri" w:hAnsi="Times New Roman" w:cs="Times New Roman"/>
          <w:i/>
          <w:sz w:val="20"/>
          <w:szCs w:val="20"/>
          <w:lang w:val="tr-TR"/>
        </w:rPr>
        <w:t>,</w:t>
      </w:r>
      <w:r w:rsidR="00A464CF" w:rsidRP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>05)</w:t>
      </w:r>
      <w:r w:rsid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>. K</w:t>
      </w:r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orelasyon analizi</w:t>
      </w:r>
      <w:r w:rsidR="004D04E5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ise;</w:t>
      </w:r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MS hastalarında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nevrotik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kişilik özelliğinin tüm yorgunluk boyutlarıyla orta düzeyde ve pozitif yönlü ilişkisi olduğunu (p&lt;0,001), sağlıklı bireylerde ise herhangi bir kişilik özelliği ile yorgunluk ara</w:t>
      </w:r>
      <w:r w:rsid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sında ilişki olmadığını (p&gt;0,05</w:t>
      </w:r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) ortaya koydu. </w:t>
      </w:r>
    </w:p>
    <w:p w:rsidR="00DE017C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tr-TR"/>
        </w:rPr>
      </w:pPr>
      <w:r w:rsidRPr="00882589"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  <w:t>Sonuç:</w:t>
      </w:r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r w:rsidR="00DE017C" w:rsidRPr="00DE017C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Bu çalışma MS hastalarında yorgunluk ve </w:t>
      </w:r>
      <w:proofErr w:type="spellStart"/>
      <w:r w:rsidR="00DE017C" w:rsidRPr="00DE017C">
        <w:rPr>
          <w:rFonts w:ascii="Times New Roman" w:eastAsia="Calibri" w:hAnsi="Times New Roman" w:cs="Times New Roman"/>
          <w:i/>
          <w:sz w:val="20"/>
          <w:szCs w:val="20"/>
          <w:lang w:val="tr-TR"/>
        </w:rPr>
        <w:t>nevrotiklik</w:t>
      </w:r>
      <w:proofErr w:type="spellEnd"/>
      <w:r w:rsidR="00DE017C" w:rsidRPr="00DE017C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arasında bir kısır döngü olduğunu ortaya koymuştur. Yüksek </w:t>
      </w:r>
      <w:proofErr w:type="spellStart"/>
      <w:r w:rsidR="00DE017C" w:rsidRPr="00DE017C">
        <w:rPr>
          <w:rFonts w:ascii="Times New Roman" w:eastAsia="Calibri" w:hAnsi="Times New Roman" w:cs="Times New Roman"/>
          <w:i/>
          <w:sz w:val="20"/>
          <w:szCs w:val="20"/>
          <w:lang w:val="tr-TR"/>
        </w:rPr>
        <w:t>nevrotiklik</w:t>
      </w:r>
      <w:proofErr w:type="spellEnd"/>
      <w:r w:rsidR="00DE017C" w:rsidRPr="00DE017C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yorgunluğu etkileyebilir ve yorgunluk, duygusal olarak dengesiz, düşmanca, kızgın veya endişeli olma eğilimine yol açan </w:t>
      </w:r>
      <w:proofErr w:type="spellStart"/>
      <w:r w:rsidR="00DE017C" w:rsidRPr="00DE017C">
        <w:rPr>
          <w:rFonts w:ascii="Times New Roman" w:eastAsia="Calibri" w:hAnsi="Times New Roman" w:cs="Times New Roman"/>
          <w:i/>
          <w:sz w:val="20"/>
          <w:szCs w:val="20"/>
          <w:lang w:val="tr-TR"/>
        </w:rPr>
        <w:t>nevrotikliğe</w:t>
      </w:r>
      <w:proofErr w:type="spellEnd"/>
      <w:r w:rsidR="00DE017C" w:rsidRPr="00DE017C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neden olabilir. Bu nedenle </w:t>
      </w:r>
      <w:proofErr w:type="spellStart"/>
      <w:r w:rsidR="00DE017C" w:rsidRPr="00DE017C">
        <w:rPr>
          <w:rFonts w:ascii="Times New Roman" w:eastAsia="Calibri" w:hAnsi="Times New Roman" w:cs="Times New Roman"/>
          <w:i/>
          <w:sz w:val="20"/>
          <w:szCs w:val="20"/>
          <w:lang w:val="tr-TR"/>
        </w:rPr>
        <w:t>klinisyenler</w:t>
      </w:r>
      <w:proofErr w:type="spellEnd"/>
      <w:r w:rsidR="00DE017C" w:rsidRPr="00DE017C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, tedavi öncesinde hastaların kişilik özelliklerini gözlemlemeyi ihmal etmemeli ve hastaları </w:t>
      </w:r>
      <w:r w:rsidR="004D04E5">
        <w:rPr>
          <w:rFonts w:ascii="Times New Roman" w:eastAsia="Calibri" w:hAnsi="Times New Roman" w:cs="Times New Roman"/>
          <w:i/>
          <w:sz w:val="20"/>
          <w:szCs w:val="20"/>
          <w:lang w:val="tr-TR"/>
        </w:rPr>
        <w:t>psikolojik</w:t>
      </w:r>
      <w:r w:rsidR="00DE017C" w:rsidRPr="00DE017C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yardıma başvurmaya yönlendirmelidir. MS hastalarının kişilik özelliklerini anlamak, </w:t>
      </w:r>
      <w:proofErr w:type="spellStart"/>
      <w:r w:rsidR="00DE017C" w:rsidRPr="00DE017C">
        <w:rPr>
          <w:rFonts w:ascii="Times New Roman" w:eastAsia="Calibri" w:hAnsi="Times New Roman" w:cs="Times New Roman"/>
          <w:i/>
          <w:sz w:val="20"/>
          <w:szCs w:val="20"/>
          <w:lang w:val="tr-TR"/>
        </w:rPr>
        <w:t>klinisyenin</w:t>
      </w:r>
      <w:proofErr w:type="spellEnd"/>
      <w:r w:rsidR="00DE017C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DE017C">
        <w:rPr>
          <w:rFonts w:ascii="Times New Roman" w:eastAsia="Calibri" w:hAnsi="Times New Roman" w:cs="Times New Roman"/>
          <w:i/>
          <w:sz w:val="20"/>
          <w:szCs w:val="20"/>
          <w:lang w:val="tr-TR"/>
        </w:rPr>
        <w:t>MS'teki</w:t>
      </w:r>
      <w:proofErr w:type="spellEnd"/>
      <w:r w:rsidR="00DE017C" w:rsidRPr="00DE017C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yorgunluğu daha iyi anlamasına katkıda bulunabilir ve yorgunlukla başa çıkmak için daha etkili yöntemler geliştir</w:t>
      </w:r>
      <w:r w:rsidR="004D04E5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ilmesini sağlayabilir. </w:t>
      </w:r>
    </w:p>
    <w:p w:rsidR="00882589" w:rsidRPr="00882589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</w:pPr>
      <w:r w:rsidRPr="00882589"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  <w:t>Anahtar Kelimeler:</w:t>
      </w:r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Multipl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Skleroz, Kişilik, Yorgunluk</w:t>
      </w:r>
    </w:p>
    <w:p w:rsidR="007E2A0D" w:rsidRPr="00882589" w:rsidRDefault="000C40F8" w:rsidP="000C40F8">
      <w:pPr>
        <w:autoSpaceDE w:val="0"/>
        <w:autoSpaceDN w:val="0"/>
        <w:adjustRightInd w:val="0"/>
        <w:spacing w:before="24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tr-TR"/>
        </w:rPr>
        <w:t>RELATI</w:t>
      </w:r>
      <w:r w:rsidRPr="00882589">
        <w:rPr>
          <w:rFonts w:ascii="Times New Roman" w:eastAsia="Calibri" w:hAnsi="Times New Roman" w:cs="Times New Roman"/>
          <w:b/>
          <w:sz w:val="24"/>
          <w:szCs w:val="24"/>
          <w:lang w:val="tr-TR"/>
        </w:rPr>
        <w:t>ONSH</w:t>
      </w:r>
      <w:r>
        <w:rPr>
          <w:rFonts w:ascii="Times New Roman" w:eastAsia="Calibri" w:hAnsi="Times New Roman" w:cs="Times New Roman"/>
          <w:b/>
          <w:sz w:val="24"/>
          <w:szCs w:val="24"/>
          <w:lang w:val="tr-TR"/>
        </w:rPr>
        <w:t>IP BETWEEN PERSONALITY TRAITS AND FATIGUE IN MULTIPLE SCLEROSIS PATIENTS AND HEALTHY INDIVI</w:t>
      </w:r>
      <w:r w:rsidRPr="00882589">
        <w:rPr>
          <w:rFonts w:ascii="Times New Roman" w:eastAsia="Calibri" w:hAnsi="Times New Roman" w:cs="Times New Roman"/>
          <w:b/>
          <w:sz w:val="24"/>
          <w:szCs w:val="24"/>
          <w:lang w:val="tr-TR"/>
        </w:rPr>
        <w:t>DUALS</w:t>
      </w:r>
    </w:p>
    <w:p w:rsidR="007E2A0D" w:rsidRPr="00882589" w:rsidRDefault="003C041F" w:rsidP="00882589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</w:pPr>
      <w:proofErr w:type="spellStart"/>
      <w:r w:rsidRPr="00882589"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  <w:t>Purpose</w:t>
      </w:r>
      <w:proofErr w:type="spellEnd"/>
      <w:r w:rsidRPr="00882589"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  <w:t>:</w:t>
      </w:r>
      <w:r w:rsidR="00AA7707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It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is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reported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that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fatigue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,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which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is an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important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preventing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symptom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in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patients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with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multiple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sclerosis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(MS),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affects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50-90% of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the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patients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.</w:t>
      </w:r>
      <w:r w:rsid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Fatigue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is a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multidimensional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symptom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and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can be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affected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by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personality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traits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.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However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,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there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is not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enough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information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about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the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relationship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between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personality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traits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and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fatigue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in MS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patients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.</w:t>
      </w:r>
      <w:r w:rsid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AA7707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The</w:t>
      </w:r>
      <w:proofErr w:type="spellEnd"/>
      <w:r w:rsidR="00AA7707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AA7707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aim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of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this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study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AA7707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was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to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determine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relationship</w:t>
      </w:r>
      <w:proofErr w:type="spellEnd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between</w:t>
      </w:r>
      <w:proofErr w:type="spellEnd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personality</w:t>
      </w:r>
      <w:proofErr w:type="spellEnd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traits</w:t>
      </w:r>
      <w:proofErr w:type="spellEnd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and</w:t>
      </w:r>
      <w:proofErr w:type="spellEnd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fatigue</w:t>
      </w:r>
      <w:proofErr w:type="spellEnd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in </w:t>
      </w:r>
      <w:proofErr w:type="spellStart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multiple</w:t>
      </w:r>
      <w:proofErr w:type="spellEnd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sclerosis</w:t>
      </w:r>
      <w:proofErr w:type="spellEnd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(MS) </w:t>
      </w:r>
      <w:proofErr w:type="spellStart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patients</w:t>
      </w:r>
      <w:proofErr w:type="spellEnd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and</w:t>
      </w:r>
      <w:proofErr w:type="spellEnd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healthy</w:t>
      </w:r>
      <w:proofErr w:type="spellEnd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individuals</w:t>
      </w:r>
      <w:proofErr w:type="spellEnd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(HI).</w:t>
      </w:r>
      <w:r w:rsidR="007E2A0D" w:rsidRPr="00882589"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  <w:t xml:space="preserve">  </w:t>
      </w:r>
    </w:p>
    <w:p w:rsidR="003C041F" w:rsidRPr="00F11009" w:rsidRDefault="007E2A0D" w:rsidP="00F11009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tr-TR"/>
        </w:rPr>
      </w:pPr>
      <w:proofErr w:type="spellStart"/>
      <w:r w:rsidRPr="00882589"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  <w:t>M</w:t>
      </w:r>
      <w:r w:rsidR="003C041F" w:rsidRPr="00882589"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  <w:t>ethods</w:t>
      </w:r>
      <w:proofErr w:type="spellEnd"/>
      <w:r w:rsidR="003C041F" w:rsidRPr="00882589"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  <w:t>:</w:t>
      </w:r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Sixty-six</w:t>
      </w:r>
      <w:proofErr w:type="spellEnd"/>
      <w:r w:rsidR="00AA7707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r w:rsidR="005F7C36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MS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patients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</w:t>
      </w:r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nd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38 HI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were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included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in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this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cross-sectional</w:t>
      </w:r>
      <w:proofErr w:type="spellEnd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study</w:t>
      </w:r>
      <w:proofErr w:type="spellEnd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. </w:t>
      </w:r>
      <w:r w:rsidRPr="00882589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Personality traits and </w:t>
      </w:r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en-US"/>
        </w:rPr>
        <w:t>fatigue</w:t>
      </w:r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were</w:t>
      </w:r>
      <w:proofErr w:type="spellEnd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assessed</w:t>
      </w:r>
      <w:proofErr w:type="spellEnd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using</w:t>
      </w:r>
      <w:proofErr w:type="spellEnd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4D04E5">
        <w:rPr>
          <w:rFonts w:ascii="Times New Roman" w:eastAsia="Calibri" w:hAnsi="Times New Roman" w:cs="Times New Roman"/>
          <w:i/>
          <w:sz w:val="20"/>
          <w:szCs w:val="20"/>
          <w:lang w:val="tr-TR"/>
        </w:rPr>
        <w:t>by</w:t>
      </w:r>
      <w:proofErr w:type="spellEnd"/>
      <w:r w:rsidR="004D04E5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Ey</w:t>
      </w:r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senck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personality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questionnaire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and</w:t>
      </w:r>
      <w:proofErr w:type="spellEnd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Fatigue</w:t>
      </w:r>
      <w:proofErr w:type="spellEnd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Impact</w:t>
      </w:r>
      <w:proofErr w:type="spellEnd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Scale</w:t>
      </w:r>
      <w:proofErr w:type="spellEnd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, </w:t>
      </w:r>
      <w:proofErr w:type="spellStart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respectively</w:t>
      </w:r>
      <w:proofErr w:type="spellEnd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. </w:t>
      </w:r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 Mann-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Whitney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U test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was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used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to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compare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HI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and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MS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patients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. A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Spearman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correlation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coefficient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was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performed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to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determine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the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relationship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between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personality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traits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and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fatigue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.</w:t>
      </w:r>
    </w:p>
    <w:p w:rsidR="003C041F" w:rsidRPr="00882589" w:rsidRDefault="003C041F" w:rsidP="001F75FA">
      <w:pPr>
        <w:spacing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tr-TR"/>
        </w:rPr>
      </w:pPr>
      <w:proofErr w:type="spellStart"/>
      <w:r w:rsidRPr="001F75FA"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  <w:t>Results</w:t>
      </w:r>
      <w:proofErr w:type="spellEnd"/>
      <w:r w:rsidRPr="001F75FA"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  <w:t>:</w:t>
      </w:r>
      <w:r w:rsidRPr="001F75FA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The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comparison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of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the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personality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traits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between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the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groups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showed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that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MS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patients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had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higher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bookmarkStart w:id="0" w:name="_GoBack"/>
      <w:bookmarkEnd w:id="0"/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neuroticism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and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lower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extraversion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personality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traits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than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HI (p&lt;0.05).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Expectedly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,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cognitive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,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physical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,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and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psychosocial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dimensions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of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fatigue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were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higher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in MS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patients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than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HI (p&lt;0.05).</w:t>
      </w:r>
      <w:r w:rsid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correlation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analysis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revealed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that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neuroticism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had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moderate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positive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correlations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with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all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dimensions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of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fatigue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in MS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patients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(p&lt;0.001)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whereas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there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was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no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relationship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between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any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personality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traits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fatigue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in HI (p&gt;0.001). </w:t>
      </w:r>
    </w:p>
    <w:p w:rsidR="00DE017C" w:rsidRPr="006E4E56" w:rsidRDefault="003C041F" w:rsidP="00DE017C">
      <w:pPr>
        <w:spacing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tr-TR"/>
        </w:rPr>
      </w:pPr>
      <w:proofErr w:type="spellStart"/>
      <w:r w:rsidRPr="006E4E56"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  <w:t>Conclusion</w:t>
      </w:r>
      <w:proofErr w:type="spellEnd"/>
      <w:r w:rsidRPr="006E4E56"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  <w:t xml:space="preserve">: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This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study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revealed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that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there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was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a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vicious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circle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between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fatigue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and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neuroticism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in MS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patients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. High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neuroticism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may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affect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fatigue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and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fatigue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may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cause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neuroticism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,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leading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to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a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tendency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to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be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emotionally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unstable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,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hostile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,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angry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,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or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anxious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.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Therefore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,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clinicians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should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not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neglect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to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observe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personality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characteristics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of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patients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before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treatment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and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guide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patients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to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consulting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emotional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help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.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Understanding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personality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traits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of MS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patients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can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contribute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to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clinician's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better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understanding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of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fatigue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in MS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and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develop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more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effective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methods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to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cope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with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fatigue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. </w:t>
      </w:r>
    </w:p>
    <w:p w:rsidR="003C041F" w:rsidRPr="00882589" w:rsidRDefault="003C041F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</w:pPr>
      <w:proofErr w:type="spellStart"/>
      <w:r w:rsidRPr="00882589"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  <w:t>Keywords</w:t>
      </w:r>
      <w:proofErr w:type="spellEnd"/>
      <w:r w:rsidRPr="00882589"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  <w:t>:</w:t>
      </w:r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Multiple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Sclerosis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Personality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, </w:t>
      </w:r>
      <w:proofErr w:type="spellStart"/>
      <w:r w:rsidR="00882589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Fatigue</w:t>
      </w:r>
      <w:proofErr w:type="spellEnd"/>
      <w:r w:rsidR="00882589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</w:p>
    <w:p w:rsidR="003C041F" w:rsidRPr="00882589" w:rsidRDefault="003C041F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F65950" w:rsidRPr="00E8328F" w:rsidRDefault="003C041F" w:rsidP="00E8328F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E8328F">
        <w:rPr>
          <w:rFonts w:ascii="Times New Roman" w:eastAsia="Calibri" w:hAnsi="Times New Roman" w:cs="Times New Roman"/>
          <w:b/>
          <w:sz w:val="24"/>
          <w:szCs w:val="24"/>
          <w:lang w:val="tr-TR"/>
        </w:rPr>
        <w:lastRenderedPageBreak/>
        <w:t xml:space="preserve">INTRODUCTION </w:t>
      </w:r>
    </w:p>
    <w:p w:rsidR="006A1995" w:rsidRPr="00882589" w:rsidRDefault="001F75FA" w:rsidP="001F75F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882589">
        <w:rPr>
          <w:rFonts w:ascii="Times New Roman" w:hAnsi="Times New Roman" w:cs="Times New Roman"/>
          <w:sz w:val="24"/>
          <w:szCs w:val="24"/>
        </w:rPr>
        <w:t>The frequency of fatigue, one of the most disabling symptoms in multiple sclerosis</w:t>
      </w:r>
      <w:r>
        <w:rPr>
          <w:rFonts w:ascii="Times New Roman" w:hAnsi="Times New Roman" w:cs="Times New Roman"/>
          <w:sz w:val="24"/>
          <w:szCs w:val="24"/>
        </w:rPr>
        <w:t xml:space="preserve"> (MS)</w:t>
      </w:r>
      <w:r w:rsidRPr="00882589">
        <w:rPr>
          <w:rFonts w:ascii="Times New Roman" w:hAnsi="Times New Roman" w:cs="Times New Roman"/>
          <w:sz w:val="24"/>
          <w:szCs w:val="24"/>
        </w:rPr>
        <w:t xml:space="preserve"> patient</w:t>
      </w:r>
      <w:r w:rsidR="00A464CF">
        <w:rPr>
          <w:rFonts w:ascii="Times New Roman" w:hAnsi="Times New Roman" w:cs="Times New Roman"/>
          <w:sz w:val="24"/>
          <w:szCs w:val="24"/>
        </w:rPr>
        <w:t>s</w:t>
      </w:r>
      <w:r w:rsidRPr="00882589">
        <w:rPr>
          <w:rFonts w:ascii="Times New Roman" w:hAnsi="Times New Roman" w:cs="Times New Roman"/>
          <w:sz w:val="24"/>
          <w:szCs w:val="24"/>
        </w:rPr>
        <w:t xml:space="preserve"> varies between 50-90% </w:t>
      </w:r>
      <w:r w:rsidRPr="00882589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ADDIN EN.CITE &lt;EndNote&gt;&lt;Cite&gt;&lt;Author&gt;Bakshi&lt;/Author&gt;&lt;Year&gt;2000&lt;/Year&gt;&lt;RecNum&gt;2&lt;/RecNum&gt;&lt;DisplayText&gt;(Bakshi et al., 2000, Fisk et al., 1994a)&lt;/DisplayText&gt;&lt;record&gt;&lt;rec-number&gt;2&lt;/rec-number&gt;&lt;foreign-keys&gt;&lt;key app="EN" db-id="xaxed0x5rvswabep9vr55wt0x2x5w255v92v" timestamp="1603045717"&gt;2&lt;/key&gt;&lt;/foreign-keys&gt;&lt;ref-type name="Journal Article"&gt;17&lt;/ref-type&gt;&lt;contributors&gt;&lt;authors&gt;&lt;author&gt;Bakshi, R&lt;/author&gt;&lt;author&gt;Shaikh, ZA&lt;/author&gt;&lt;author&gt;Miletich, RS&lt;/author&gt;&lt;author&gt;Czarnecki, D&lt;/author&gt;&lt;author&gt;Dmochowski, J&lt;/author&gt;&lt;author&gt;Henschel, K&lt;/author&gt;&lt;author&gt;Janardhan, V&lt;/author&gt;&lt;author&gt;Dubey, N&lt;/author&gt;&lt;author&gt;Kinkel, PR&lt;/author&gt;&lt;/authors&gt;&lt;/contributors&gt;&lt;titles&gt;&lt;title&gt;Fatigue in multiple sclerosis and its relationship to depression and neurologic disability&lt;/title&gt;&lt;secondary-title&gt;Multiple Sclerosis Journal&lt;/secondary-title&gt;&lt;/titles&gt;&lt;periodical&gt;&lt;full-title&gt;Multiple Sclerosis Journal&lt;/full-title&gt;&lt;/periodical&gt;&lt;pages&gt;181-185&lt;/pages&gt;&lt;volume&gt;6&lt;/volume&gt;&lt;number&gt;3&lt;/number&gt;&lt;dates&gt;&lt;year&gt;2000&lt;/year&gt;&lt;/dates&gt;&lt;isbn&gt;1352-4585&lt;/isbn&gt;&lt;urls&gt;&lt;/urls&gt;&lt;/record&gt;&lt;/Cite&gt;&lt;Cite&gt;&lt;Author&gt;Fisk&lt;/Author&gt;&lt;Year&gt;1994&lt;/Year&gt;&lt;RecNum&gt;3&lt;/RecNum&gt;&lt;record&gt;&lt;rec-number&gt;3&lt;/rec-number&gt;&lt;foreign-keys&gt;&lt;key app="EN" db-id="xaxed0x5rvswabep9vr55wt0x2x5w255v92v" timestamp="1603045717"&gt;3&lt;/key&gt;&lt;/foreign-keys&gt;&lt;ref-type name="Journal Article"&gt;17&lt;/ref-type&gt;&lt;contributors&gt;&lt;authors&gt;&lt;author&gt;Fisk, John D&lt;/author&gt;&lt;author&gt;Pontefract, Amanda&lt;/author&gt;&lt;author&gt;Ritvo, Paul G&lt;/author&gt;&lt;author&gt;Archibald, Catherine J&lt;/author&gt;&lt;author&gt;Murray, TJ&lt;/author&gt;&lt;/authors&gt;&lt;/contributors&gt;&lt;titles&gt;&lt;title&gt;The impact of fatigue on patients with multiple sclerosis&lt;/title&gt;&lt;secondary-title&gt;Canadian Journal of Neurological Sciences&lt;/secondary-title&gt;&lt;/titles&gt;&lt;periodical&gt;&lt;full-title&gt;Canadian Journal of Neurological Sciences&lt;/full-title&gt;&lt;/periodical&gt;&lt;pages&gt;9-14&lt;/pages&gt;&lt;volume&gt;21&lt;/volume&gt;&lt;number&gt;1&lt;/number&gt;&lt;dates&gt;&lt;year&gt;1994&lt;/year&gt;&lt;/dates&gt;&lt;isbn&gt;0317-1671&lt;/isbn&gt;&lt;urls&gt;&lt;/urls&gt;&lt;/record&gt;&lt;/Cite&gt;&lt;/EndNote&gt;</w:instrText>
      </w:r>
      <w:r w:rsidRPr="00882589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>
        <w:rPr>
          <w:rFonts w:ascii="Times New Roman" w:eastAsia="Calibri" w:hAnsi="Times New Roman" w:cs="Times New Roman"/>
          <w:noProof/>
          <w:sz w:val="24"/>
          <w:szCs w:val="24"/>
        </w:rPr>
        <w:t>(Bakshi et al., 2000, Fisk et al., 1994a)</w:t>
      </w:r>
      <w:r w:rsidRPr="0088258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88258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35488" w:rsidRPr="00882589">
        <w:rPr>
          <w:rFonts w:ascii="Times New Roman" w:eastAsia="Calibri" w:hAnsi="Times New Roman" w:cs="Times New Roman"/>
          <w:sz w:val="24"/>
          <w:szCs w:val="24"/>
        </w:rPr>
        <w:t xml:space="preserve">The Multiple Sclerosis Council for Clinical Practice </w:t>
      </w:r>
      <w:r w:rsidR="002D7224" w:rsidRPr="00882589">
        <w:rPr>
          <w:rFonts w:ascii="Times New Roman" w:eastAsia="Calibri" w:hAnsi="Times New Roman" w:cs="Times New Roman"/>
          <w:sz w:val="24"/>
          <w:szCs w:val="24"/>
        </w:rPr>
        <w:t>Guidelines defines fatigue as "a</w:t>
      </w:r>
      <w:r w:rsidR="00135488" w:rsidRPr="00882589">
        <w:rPr>
          <w:rFonts w:ascii="Times New Roman" w:eastAsia="Calibri" w:hAnsi="Times New Roman" w:cs="Times New Roman"/>
          <w:sz w:val="24"/>
          <w:szCs w:val="24"/>
        </w:rPr>
        <w:t xml:space="preserve"> subjective lack of physical and/or mental energy that is perceived by the individual or caregiver to interfere with usual and desired acti</w:t>
      </w:r>
      <w:r w:rsidR="00135488" w:rsidRPr="00882589">
        <w:rPr>
          <w:rFonts w:ascii="Times New Roman" w:hAnsi="Times New Roman" w:cs="Times New Roman"/>
          <w:sz w:val="24"/>
          <w:szCs w:val="24"/>
        </w:rPr>
        <w:t>v</w:t>
      </w:r>
      <w:r w:rsidR="00135488" w:rsidRPr="00882589">
        <w:rPr>
          <w:rFonts w:ascii="Times New Roman" w:eastAsia="Calibri" w:hAnsi="Times New Roman" w:cs="Times New Roman"/>
          <w:sz w:val="24"/>
          <w:szCs w:val="24"/>
        </w:rPr>
        <w:t>ities"</w:t>
      </w:r>
      <w:r w:rsidR="009973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5488" w:rsidRPr="00882589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0C40F8">
        <w:rPr>
          <w:rFonts w:ascii="Times New Roman" w:eastAsia="Calibri" w:hAnsi="Times New Roman" w:cs="Times New Roman"/>
          <w:sz w:val="24"/>
          <w:szCs w:val="24"/>
        </w:rPr>
        <w:instrText xml:space="preserve"> ADDIN EN.CITE &lt;EndNote&gt;&lt;Cite&gt;&lt;Author&gt;Haselkorn&lt;/Author&gt;&lt;Year&gt;2005&lt;/Year&gt;&lt;RecNum&gt;1&lt;/RecNum&gt;&lt;DisplayText&gt;(Haselkorn et al., 2005)&lt;/DisplayText&gt;&lt;record&gt;&lt;rec-number&gt;1&lt;/rec-number&gt;&lt;foreign-keys&gt;&lt;key app="EN" db-id="xaxed0x5rvswabep9vr55wt0x2x5w255v92v" timestamp="1603045717"&gt;1&lt;/key&gt;&lt;/foreign-keys&gt;&lt;ref-type name="Journal Article"&gt;17&lt;/ref-type&gt;&lt;contributors&gt;&lt;authors&gt;&lt;author&gt;Haselkorn, JK&lt;/author&gt;&lt;author&gt;Balsdon Richer, C&lt;/author&gt;&lt;author&gt;Fry Welch, D&lt;/author&gt;&lt;/authors&gt;&lt;/contributors&gt;&lt;titles&gt;&lt;title&gt;Multiple Sclerosis Council for Clinical Practice Guidelines. Overview of spasticity management in multiple sclerosis. Evidence-based management strategies for spasticity treatment in multiple sclerosis&lt;/title&gt;&lt;secondary-title&gt;J Spinal Cord Med&lt;/secondary-title&gt;&lt;/titles&gt;&lt;periodical&gt;&lt;full-title&gt;J Spinal Cord Med&lt;/full-title&gt;&lt;/periodical&gt;&lt;pages&gt;167-199&lt;/pages&gt;&lt;volume&gt;28&lt;/volume&gt;&lt;number&gt;2&lt;/number&gt;&lt;dates&gt;&lt;year&gt;2005&lt;/year&gt;&lt;/dates&gt;&lt;urls&gt;&lt;/urls&gt;&lt;/record&gt;&lt;/Cite&gt;&lt;/EndNote&gt;</w:instrText>
      </w:r>
      <w:r w:rsidR="00135488" w:rsidRPr="00882589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0C40F8">
        <w:rPr>
          <w:rFonts w:ascii="Times New Roman" w:eastAsia="Calibri" w:hAnsi="Times New Roman" w:cs="Times New Roman"/>
          <w:noProof/>
          <w:sz w:val="24"/>
          <w:szCs w:val="24"/>
        </w:rPr>
        <w:t>(Haselkorn et al., 2005)</w:t>
      </w:r>
      <w:r w:rsidR="00135488" w:rsidRPr="0088258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135488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.</w:t>
      </w:r>
      <w:r w:rsidR="002D7224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C82D2B" w:rsidRPr="00882589">
        <w:rPr>
          <w:rFonts w:ascii="Times New Roman" w:eastAsia="Calibri" w:hAnsi="Times New Roman" w:cs="Times New Roman"/>
          <w:sz w:val="24"/>
          <w:szCs w:val="24"/>
        </w:rPr>
        <w:t xml:space="preserve">Although fatigue is so common in </w:t>
      </w:r>
      <w:r w:rsidR="0035625C" w:rsidRPr="00882589">
        <w:rPr>
          <w:rFonts w:ascii="Times New Roman" w:eastAsia="Calibri" w:hAnsi="Times New Roman" w:cs="Times New Roman"/>
          <w:sz w:val="24"/>
          <w:szCs w:val="24"/>
        </w:rPr>
        <w:t>MS</w:t>
      </w:r>
      <w:r>
        <w:rPr>
          <w:rFonts w:ascii="Times New Roman" w:eastAsia="Calibri" w:hAnsi="Times New Roman" w:cs="Times New Roman"/>
          <w:sz w:val="24"/>
          <w:szCs w:val="24"/>
        </w:rPr>
        <w:t xml:space="preserve"> patients</w:t>
      </w:r>
      <w:r w:rsidR="00C82D2B" w:rsidRPr="00882589">
        <w:rPr>
          <w:rFonts w:ascii="Times New Roman" w:eastAsia="Calibri" w:hAnsi="Times New Roman" w:cs="Times New Roman"/>
          <w:sz w:val="24"/>
          <w:szCs w:val="24"/>
        </w:rPr>
        <w:t xml:space="preserve">, the pathophysiology of fatigue is not fully understood yet </w:t>
      </w:r>
      <w:r w:rsidR="006A1995" w:rsidRPr="00882589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0C40F8">
        <w:rPr>
          <w:rFonts w:ascii="Times New Roman" w:eastAsia="Calibri" w:hAnsi="Times New Roman" w:cs="Times New Roman"/>
          <w:sz w:val="24"/>
          <w:szCs w:val="24"/>
        </w:rPr>
        <w:instrText xml:space="preserve"> ADDIN EN.CITE &lt;EndNote&gt;&lt;Cite&gt;&lt;Author&gt;Bol&lt;/Author&gt;&lt;Year&gt;2009&lt;/Year&gt;&lt;RecNum&gt;4&lt;/RecNum&gt;&lt;DisplayText&gt;(Bol et al., 2009)&lt;/DisplayText&gt;&lt;record&gt;&lt;rec-number&gt;4&lt;/rec-number&gt;&lt;foreign-keys&gt;&lt;key app="EN" db-id="xaxed0x5rvswabep9vr55wt0x2x5w255v92v" timestamp="1603045717"&gt;4&lt;/key&gt;&lt;/foreign-keys&gt;&lt;ref-type name="Journal Article"&gt;17&lt;/ref-type&gt;&lt;contributors&gt;&lt;authors&gt;&lt;author&gt;Bol, Yvonne&lt;/author&gt;&lt;author&gt;Duits, Annelien A&lt;/author&gt;&lt;author&gt;Hupperts, Raymond MM&lt;/author&gt;&lt;author&gt;Vlaeyen, Johan WS&lt;/author&gt;&lt;author&gt;Verhey, Frans RJ&lt;/author&gt;&lt;/authors&gt;&lt;/contributors&gt;&lt;titles&gt;&lt;title&gt;The psychology of fatigue in patients with multiple sclerosis: a review&lt;/title&gt;&lt;secondary-title&gt;Journal of psychosomatic research&lt;/secondary-title&gt;&lt;/titles&gt;&lt;periodical&gt;&lt;full-title&gt;Journal of psychosomatic research&lt;/full-title&gt;&lt;/periodical&gt;&lt;pages&gt;3-11&lt;/pages&gt;&lt;volume&gt;66&lt;/volume&gt;&lt;number&gt;1&lt;/number&gt;&lt;dates&gt;&lt;year&gt;2009&lt;/year&gt;&lt;/dates&gt;&lt;isbn&gt;0022-3999&lt;/isbn&gt;&lt;urls&gt;&lt;/urls&gt;&lt;/record&gt;&lt;/Cite&gt;&lt;/EndNote&gt;</w:instrText>
      </w:r>
      <w:r w:rsidR="006A1995" w:rsidRPr="00882589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0C40F8">
        <w:rPr>
          <w:rFonts w:ascii="Times New Roman" w:eastAsia="Calibri" w:hAnsi="Times New Roman" w:cs="Times New Roman"/>
          <w:noProof/>
          <w:sz w:val="24"/>
          <w:szCs w:val="24"/>
        </w:rPr>
        <w:t>(Bol et al., 2009)</w:t>
      </w:r>
      <w:r w:rsidR="006A1995" w:rsidRPr="0088258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A1995" w:rsidRPr="00882589">
        <w:rPr>
          <w:rFonts w:ascii="Times New Roman" w:eastAsia="Calibri" w:hAnsi="Times New Roman" w:cs="Times New Roman"/>
          <w:sz w:val="24"/>
          <w:szCs w:val="24"/>
        </w:rPr>
        <w:t>.</w:t>
      </w:r>
      <w:r w:rsidR="006A1995" w:rsidRPr="00882589">
        <w:rPr>
          <w:rFonts w:ascii="Times New Roman" w:hAnsi="Times New Roman" w:cs="Times New Roman"/>
          <w:sz w:val="24"/>
          <w:szCs w:val="24"/>
        </w:rPr>
        <w:t xml:space="preserve"> </w:t>
      </w:r>
      <w:r w:rsidR="00C82D2B" w:rsidRPr="00882589">
        <w:rPr>
          <w:rFonts w:ascii="Times New Roman" w:eastAsia="Calibri" w:hAnsi="Times New Roman" w:cs="Times New Roman"/>
          <w:sz w:val="24"/>
          <w:szCs w:val="24"/>
        </w:rPr>
        <w:t xml:space="preserve">Most studies are ongoing on the role of </w:t>
      </w:r>
      <w:proofErr w:type="spellStart"/>
      <w:r w:rsidR="00C82D2B" w:rsidRPr="00882589">
        <w:rPr>
          <w:rFonts w:ascii="Times New Roman" w:eastAsia="Calibri" w:hAnsi="Times New Roman" w:cs="Times New Roman"/>
          <w:sz w:val="24"/>
          <w:szCs w:val="24"/>
        </w:rPr>
        <w:t>proinflammatory</w:t>
      </w:r>
      <w:proofErr w:type="spellEnd"/>
      <w:r w:rsidR="00C82D2B" w:rsidRPr="00882589">
        <w:rPr>
          <w:rFonts w:ascii="Times New Roman" w:eastAsia="Calibri" w:hAnsi="Times New Roman" w:cs="Times New Roman"/>
          <w:sz w:val="24"/>
          <w:szCs w:val="24"/>
        </w:rPr>
        <w:t xml:space="preserve"> cytokines, central nervous system lesions, cerebral quantitative imaging methods, cerebral activation patterns, endocrine system activity, and axonal injuries </w:t>
      </w:r>
      <w:r w:rsidR="006A1995" w:rsidRPr="00882589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0C40F8">
        <w:rPr>
          <w:rFonts w:ascii="Times New Roman" w:eastAsia="Calibri" w:hAnsi="Times New Roman" w:cs="Times New Roman"/>
          <w:sz w:val="24"/>
          <w:szCs w:val="24"/>
        </w:rPr>
        <w:instrText xml:space="preserve"> ADDIN EN.CITE &lt;EndNote&gt;&lt;Cite&gt;&lt;Author&gt;Isuru&lt;/Author&gt;&lt;Year&gt;2012&lt;/Year&gt;&lt;RecNum&gt;5&lt;/RecNum&gt;&lt;DisplayText&gt;(Isuru et al., 2012)&lt;/DisplayText&gt;&lt;record&gt;&lt;rec-number&gt;5&lt;/rec-number&gt;&lt;foreign-keys&gt;&lt;key app="EN" db-id="xaxed0x5rvswabep9vr55wt0x2x5w255v92v" timestamp="1603045718"&gt;5&lt;/key&gt;&lt;/foreign-keys&gt;&lt;ref-type name="Journal Article"&gt;17&lt;/ref-type&gt;&lt;contributors&gt;&lt;authors&gt;&lt;author&gt;Isuru, I&lt;/author&gt;&lt;author&gt;Cris, SC&lt;/author&gt;&lt;author&gt;Bruno, G&lt;/author&gt;&lt;/authors&gt;&lt;/contributors&gt;&lt;titles&gt;&lt;title&gt;Fatigue in Multiple Sclerosis&lt;/title&gt;&lt;secondary-title&gt;Journal of the Neurological Science&lt;/secondary-title&gt;&lt;/titles&gt;&lt;periodical&gt;&lt;full-title&gt;Journal of the Neurological Science&lt;/full-title&gt;&lt;/periodical&gt;&lt;pages&gt;9-15&lt;/pages&gt;&lt;volume&gt;323&lt;/volume&gt;&lt;dates&gt;&lt;year&gt;2012&lt;/year&gt;&lt;/dates&gt;&lt;urls&gt;&lt;/urls&gt;&lt;/record&gt;&lt;/Cite&gt;&lt;/EndNote&gt;</w:instrText>
      </w:r>
      <w:r w:rsidR="006A1995" w:rsidRPr="00882589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0C40F8">
        <w:rPr>
          <w:rFonts w:ascii="Times New Roman" w:eastAsia="Calibri" w:hAnsi="Times New Roman" w:cs="Times New Roman"/>
          <w:noProof/>
          <w:sz w:val="24"/>
          <w:szCs w:val="24"/>
        </w:rPr>
        <w:t>(Isuru et al., 2012)</w:t>
      </w:r>
      <w:r w:rsidR="006A1995" w:rsidRPr="0088258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A1995" w:rsidRPr="008825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54CE" w:rsidRPr="00882589" w:rsidRDefault="00EA7CFE" w:rsidP="0088258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589">
        <w:rPr>
          <w:rFonts w:ascii="Times New Roman" w:eastAsia="Calibri" w:hAnsi="Times New Roman" w:cs="Times New Roman"/>
          <w:sz w:val="24"/>
          <w:szCs w:val="24"/>
        </w:rPr>
        <w:t xml:space="preserve">Personality traits are important psychological characteristics </w:t>
      </w:r>
      <w:r w:rsidR="006E4E56">
        <w:rPr>
          <w:rFonts w:ascii="Times New Roman" w:eastAsia="Calibri" w:hAnsi="Times New Roman" w:cs="Times New Roman"/>
          <w:sz w:val="24"/>
          <w:szCs w:val="24"/>
        </w:rPr>
        <w:t>that</w:t>
      </w:r>
      <w:r w:rsidRPr="00882589">
        <w:rPr>
          <w:rFonts w:ascii="Times New Roman" w:eastAsia="Calibri" w:hAnsi="Times New Roman" w:cs="Times New Roman"/>
          <w:sz w:val="24"/>
          <w:szCs w:val="24"/>
        </w:rPr>
        <w:t xml:space="preserve"> distinguish the character, action</w:t>
      </w:r>
      <w:r w:rsidR="006E4E56">
        <w:rPr>
          <w:rFonts w:ascii="Times New Roman" w:eastAsia="Calibri" w:hAnsi="Times New Roman" w:cs="Times New Roman"/>
          <w:sz w:val="24"/>
          <w:szCs w:val="24"/>
        </w:rPr>
        <w:t>,</w:t>
      </w:r>
      <w:r w:rsidRPr="00882589">
        <w:rPr>
          <w:rFonts w:ascii="Times New Roman" w:eastAsia="Calibri" w:hAnsi="Times New Roman" w:cs="Times New Roman"/>
          <w:sz w:val="24"/>
          <w:szCs w:val="24"/>
        </w:rPr>
        <w:t xml:space="preserve"> and attitude of a person. Perso</w:t>
      </w:r>
      <w:r w:rsidR="00326357" w:rsidRPr="00882589">
        <w:rPr>
          <w:rFonts w:ascii="Times New Roman" w:eastAsia="Calibri" w:hAnsi="Times New Roman" w:cs="Times New Roman"/>
          <w:sz w:val="24"/>
          <w:szCs w:val="24"/>
        </w:rPr>
        <w:t>nality traits describe people in terms of relatively</w:t>
      </w:r>
      <w:r w:rsidRPr="00882589">
        <w:rPr>
          <w:rFonts w:ascii="Times New Roman" w:eastAsia="Calibri" w:hAnsi="Times New Roman" w:cs="Times New Roman"/>
          <w:sz w:val="24"/>
          <w:szCs w:val="24"/>
        </w:rPr>
        <w:t xml:space="preserve"> stable patterns of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</w:rPr>
        <w:t>behavior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</w:rPr>
        <w:t>,</w:t>
      </w:r>
      <w:r w:rsidR="00326357" w:rsidRPr="00882589">
        <w:rPr>
          <w:rFonts w:ascii="Times New Roman" w:eastAsia="Calibri" w:hAnsi="Times New Roman" w:cs="Times New Roman"/>
          <w:sz w:val="24"/>
          <w:szCs w:val="24"/>
        </w:rPr>
        <w:t xml:space="preserve"> thoughts, </w:t>
      </w:r>
      <w:r w:rsidRPr="00882589">
        <w:rPr>
          <w:rFonts w:ascii="Times New Roman" w:eastAsia="Calibri" w:hAnsi="Times New Roman" w:cs="Times New Roman"/>
          <w:sz w:val="24"/>
          <w:szCs w:val="24"/>
        </w:rPr>
        <w:t>and emotions</w:t>
      </w:r>
      <w:r w:rsidR="00E954CE" w:rsidRPr="008825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4CE" w:rsidRPr="00882589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0C40F8">
        <w:rPr>
          <w:rFonts w:ascii="Times New Roman" w:eastAsia="Calibri" w:hAnsi="Times New Roman" w:cs="Times New Roman"/>
          <w:sz w:val="24"/>
          <w:szCs w:val="24"/>
        </w:rPr>
        <w:instrText xml:space="preserve"> ADDIN EN.CITE &lt;EndNote&gt;&lt;Cite&gt;&lt;Author&gt;Oshio&lt;/Author&gt;&lt;Year&gt;2018&lt;/Year&gt;&lt;RecNum&gt;10&lt;/RecNum&gt;&lt;DisplayText&gt;(Oshio et al., 2018)&lt;/DisplayText&gt;&lt;record&gt;&lt;rec-number&gt;10&lt;/rec-number&gt;&lt;foreign-keys&gt;&lt;key app="EN" db-id="xaxed0x5rvswabep9vr55wt0x2x5w255v92v" timestamp="1603045718"&gt;10&lt;/key&gt;&lt;/foreign-keys&gt;&lt;ref-type name="Journal Article"&gt;17&lt;/ref-type&gt;&lt;contributors&gt;&lt;authors&gt;&lt;author&gt;Oshio, Atsushi&lt;/author&gt;&lt;author&gt;Taku, Kanako&lt;/author&gt;&lt;author&gt;Hirano, Mari&lt;/author&gt;&lt;author&gt;Saeed, Gul&lt;/author&gt;&lt;/authors&gt;&lt;/contributors&gt;&lt;titles&gt;&lt;title&gt;Resilience and Big Five personality traits: A meta-analysis&lt;/title&gt;&lt;secondary-title&gt;Personality and Individual Differences&lt;/secondary-title&gt;&lt;/titles&gt;&lt;periodical&gt;&lt;full-title&gt;Personality and Individual Differences&lt;/full-title&gt;&lt;/periodical&gt;&lt;pages&gt;54-60&lt;/pages&gt;&lt;volume&gt;127&lt;/volume&gt;&lt;dates&gt;&lt;year&gt;2018&lt;/year&gt;&lt;/dates&gt;&lt;isbn&gt;0191-8869&lt;/isbn&gt;&lt;urls&gt;&lt;/urls&gt;&lt;/record&gt;&lt;/Cite&gt;&lt;/EndNote&gt;</w:instrText>
      </w:r>
      <w:r w:rsidR="00E954CE" w:rsidRPr="00882589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0C40F8">
        <w:rPr>
          <w:rFonts w:ascii="Times New Roman" w:eastAsia="Calibri" w:hAnsi="Times New Roman" w:cs="Times New Roman"/>
          <w:noProof/>
          <w:sz w:val="24"/>
          <w:szCs w:val="24"/>
        </w:rPr>
        <w:t>(Oshio et al., 2018)</w:t>
      </w:r>
      <w:r w:rsidR="00E954CE" w:rsidRPr="0088258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E954CE" w:rsidRPr="00882589">
        <w:rPr>
          <w:rFonts w:ascii="Times New Roman" w:eastAsia="Calibri" w:hAnsi="Times New Roman" w:cs="Times New Roman"/>
          <w:sz w:val="24"/>
          <w:szCs w:val="24"/>
        </w:rPr>
        <w:t xml:space="preserve">. It has been shown that personality traits may play a vital role in health in general </w:t>
      </w:r>
      <w:r w:rsidRPr="00882589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0C40F8">
        <w:rPr>
          <w:rFonts w:ascii="Times New Roman" w:eastAsia="Calibri" w:hAnsi="Times New Roman" w:cs="Times New Roman"/>
          <w:sz w:val="24"/>
          <w:szCs w:val="24"/>
        </w:rPr>
        <w:instrText xml:space="preserve"> ADDIN EN.CITE &lt;EndNote&gt;&lt;Cite&gt;&lt;Author&gt;Ranchor&lt;/Author&gt;&lt;Year&gt;1991&lt;/Year&gt;&lt;RecNum&gt;11&lt;/RecNum&gt;&lt;DisplayText&gt;(Ranchor and Sanderman, 1991)&lt;/DisplayText&gt;&lt;record&gt;&lt;rec-number&gt;11&lt;/rec-number&gt;&lt;foreign-keys&gt;&lt;key app="EN" db-id="xaxed0x5rvswabep9vr55wt0x2x5w255v92v" timestamp="1603045718"&gt;11&lt;/key&gt;&lt;/foreign-keys&gt;&lt;ref-type name="Journal Article"&gt;17&lt;/ref-type&gt;&lt;contributors&gt;&lt;authors&gt;&lt;author&gt;Ranchor, Adelita V&lt;/author&gt;&lt;author&gt;Sanderman, Robbert&lt;/author&gt;&lt;/authors&gt;&lt;/contributors&gt;&lt;titles&gt;&lt;title&gt;The role of personality and socio‐economic status in the stress–illness relation: A longitudinal study&lt;/title&gt;&lt;secondary-title&gt;European Journal of Personality&lt;/secondary-title&gt;&lt;/titles&gt;&lt;periodical&gt;&lt;full-title&gt;European Journal of Personality&lt;/full-title&gt;&lt;/periodical&gt;&lt;pages&gt;93-108&lt;/pages&gt;&lt;volume&gt;5&lt;/volume&gt;&lt;number&gt;2&lt;/number&gt;&lt;dates&gt;&lt;year&gt;1991&lt;/year&gt;&lt;/dates&gt;&lt;isbn&gt;0890-2070&lt;/isbn&gt;&lt;urls&gt;&lt;/urls&gt;&lt;/record&gt;&lt;/Cite&gt;&lt;/EndNote&gt;</w:instrText>
      </w:r>
      <w:r w:rsidRPr="00882589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0C40F8">
        <w:rPr>
          <w:rFonts w:ascii="Times New Roman" w:eastAsia="Calibri" w:hAnsi="Times New Roman" w:cs="Times New Roman"/>
          <w:noProof/>
          <w:sz w:val="24"/>
          <w:szCs w:val="24"/>
        </w:rPr>
        <w:t>(Ranchor and Sanderman, 1991)</w:t>
      </w:r>
      <w:r w:rsidRPr="0088258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88258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06567" w:rsidRPr="00882589">
        <w:rPr>
          <w:rFonts w:ascii="Times New Roman" w:eastAsia="Calibri" w:hAnsi="Times New Roman" w:cs="Times New Roman"/>
          <w:sz w:val="24"/>
          <w:szCs w:val="24"/>
        </w:rPr>
        <w:t>According to Eysenck</w:t>
      </w:r>
      <w:r w:rsidR="0099731C">
        <w:rPr>
          <w:rFonts w:ascii="Times New Roman" w:eastAsia="Calibri" w:hAnsi="Times New Roman" w:cs="Times New Roman"/>
          <w:sz w:val="24"/>
          <w:szCs w:val="24"/>
        </w:rPr>
        <w:t xml:space="preserve"> (1975)</w:t>
      </w:r>
      <w:r w:rsidR="00906567" w:rsidRPr="00882589">
        <w:rPr>
          <w:rFonts w:ascii="Times New Roman" w:eastAsia="Calibri" w:hAnsi="Times New Roman" w:cs="Times New Roman"/>
          <w:sz w:val="24"/>
          <w:szCs w:val="24"/>
        </w:rPr>
        <w:t xml:space="preserve">, there are three basic personality traits: extroversion (tendency to be sociable, impulsive, assertive, energetic, seek excitement, and experience positive affect), neuroticism (tendency to be emotionally unstable, hostile, angry, anxious, self-conscious), and psychoticism (tendency to be tough-minded, non-conformist, aggressive, and impulsive) </w:t>
      </w:r>
      <w:r w:rsidR="00906567" w:rsidRPr="00882589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0C40F8">
        <w:rPr>
          <w:rFonts w:ascii="Times New Roman" w:eastAsia="Calibri" w:hAnsi="Times New Roman" w:cs="Times New Roman"/>
          <w:sz w:val="24"/>
          <w:szCs w:val="24"/>
        </w:rPr>
        <w:instrText xml:space="preserve"> ADDIN EN.CITE &lt;EndNote&gt;&lt;Cite&gt;&lt;Author&gt;Eysenck&lt;/Author&gt;&lt;Year&gt;1975&lt;/Year&gt;&lt;RecNum&gt;12&lt;/RecNum&gt;&lt;DisplayText&gt;(Eysenck and Eysenck, 1975)&lt;/DisplayText&gt;&lt;record&gt;&lt;rec-number&gt;12&lt;/rec-number&gt;&lt;foreign-keys&gt;&lt;key app="EN" db-id="xaxed0x5rvswabep9vr55wt0x2x5w255v92v" timestamp="1603045718"&gt;12&lt;/key&gt;&lt;/foreign-keys&gt;&lt;ref-type name="Generic"&gt;13&lt;/ref-type&gt;&lt;contributors&gt;&lt;authors&gt;&lt;author&gt;Eysenck, HJ&lt;/author&gt;&lt;author&gt;Eysenck, SBG&lt;/author&gt;&lt;/authors&gt;&lt;/contributors&gt;&lt;titles&gt;&lt;title&gt;Manual of the EPQ (Personality Questionnaire) Hodder and Stoyghton Educational&lt;/title&gt;&lt;/titles&gt;&lt;dates&gt;&lt;year&gt;1975&lt;/year&gt;&lt;/dates&gt;&lt;publisher&gt;Hodder &amp;amp; Stoughton Educational, London, UK&lt;/publisher&gt;&lt;urls&gt;&lt;/urls&gt;&lt;/record&gt;&lt;/Cite&gt;&lt;/EndNote&gt;</w:instrText>
      </w:r>
      <w:r w:rsidR="00906567" w:rsidRPr="00882589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0C40F8">
        <w:rPr>
          <w:rFonts w:ascii="Times New Roman" w:eastAsia="Calibri" w:hAnsi="Times New Roman" w:cs="Times New Roman"/>
          <w:noProof/>
          <w:sz w:val="24"/>
          <w:szCs w:val="24"/>
        </w:rPr>
        <w:t>(Eysenck and Eysenck, 1975)</w:t>
      </w:r>
      <w:r w:rsidR="00906567" w:rsidRPr="0088258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E954CE" w:rsidRPr="008825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328F" w:rsidRDefault="00580D8A" w:rsidP="0088258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proofErr w:type="spellStart"/>
      <w:r w:rsidRPr="00882589">
        <w:rPr>
          <w:rFonts w:ascii="Times New Roman" w:eastAsia="Calibri" w:hAnsi="Times New Roman" w:cs="Times New Roman"/>
          <w:sz w:val="24"/>
          <w:szCs w:val="24"/>
        </w:rPr>
        <w:t>Merkelbach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</w:rPr>
        <w:t xml:space="preserve"> et al. </w:t>
      </w:r>
      <w:r w:rsidR="0099731C">
        <w:rPr>
          <w:rFonts w:ascii="Times New Roman" w:eastAsia="Calibri" w:hAnsi="Times New Roman" w:cs="Times New Roman"/>
          <w:sz w:val="24"/>
          <w:szCs w:val="24"/>
        </w:rPr>
        <w:t xml:space="preserve">(2003) </w:t>
      </w:r>
      <w:r w:rsidR="0099731C" w:rsidRPr="00882589">
        <w:rPr>
          <w:rFonts w:ascii="Times New Roman" w:eastAsia="Calibri" w:hAnsi="Times New Roman" w:cs="Times New Roman"/>
          <w:sz w:val="24"/>
          <w:szCs w:val="24"/>
        </w:rPr>
        <w:t>show</w:t>
      </w:r>
      <w:r w:rsidR="0099731C">
        <w:rPr>
          <w:rFonts w:ascii="Times New Roman" w:eastAsia="Calibri" w:hAnsi="Times New Roman" w:cs="Times New Roman"/>
          <w:sz w:val="24"/>
          <w:szCs w:val="24"/>
        </w:rPr>
        <w:t>ed</w:t>
      </w:r>
      <w:r w:rsidR="0099731C" w:rsidRPr="00882589">
        <w:rPr>
          <w:rFonts w:ascii="Times New Roman" w:eastAsia="Calibri" w:hAnsi="Times New Roman" w:cs="Times New Roman"/>
          <w:sz w:val="24"/>
          <w:szCs w:val="24"/>
        </w:rPr>
        <w:t xml:space="preserve"> that </w:t>
      </w:r>
      <w:r w:rsidR="0099731C">
        <w:rPr>
          <w:rFonts w:ascii="Times New Roman" w:eastAsia="Calibri" w:hAnsi="Times New Roman" w:cs="Times New Roman"/>
          <w:sz w:val="24"/>
          <w:szCs w:val="24"/>
        </w:rPr>
        <w:t>MS patients</w:t>
      </w:r>
      <w:r w:rsidR="0099731C" w:rsidRPr="00882589">
        <w:rPr>
          <w:rFonts w:ascii="Times New Roman" w:eastAsia="Calibri" w:hAnsi="Times New Roman" w:cs="Times New Roman"/>
          <w:sz w:val="24"/>
          <w:szCs w:val="24"/>
        </w:rPr>
        <w:t xml:space="preserve"> had higher neuroticism scores and decreased extraversion personality traits compared to healthy controls</w:t>
      </w:r>
      <w:r w:rsidR="0099731C" w:rsidRPr="00882589">
        <w:rPr>
          <w:rFonts w:ascii="Times New Roman" w:hAnsi="Times New Roman" w:cs="Times New Roman"/>
          <w:sz w:val="24"/>
          <w:szCs w:val="24"/>
        </w:rPr>
        <w:t xml:space="preserve"> </w:t>
      </w:r>
      <w:r w:rsidR="002706F1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begin"/>
      </w:r>
      <w:r w:rsidR="000C40F8">
        <w:rPr>
          <w:rFonts w:ascii="Times New Roman" w:eastAsia="Calibri" w:hAnsi="Times New Roman" w:cs="Times New Roman"/>
          <w:sz w:val="24"/>
          <w:szCs w:val="24"/>
          <w:lang w:val="tr-TR"/>
        </w:rPr>
        <w:instrText xml:space="preserve"> ADDIN EN.CITE &lt;EndNote&gt;&lt;Cite&gt;&lt;Author&gt;Merkelbach&lt;/Author&gt;&lt;Year&gt;2003&lt;/Year&gt;&lt;RecNum&gt;13&lt;/RecNum&gt;&lt;DisplayText&gt;(Merkelbach et al., 2003)&lt;/DisplayText&gt;&lt;record&gt;&lt;rec-number&gt;13&lt;/rec-number&gt;&lt;foreign-keys&gt;&lt;key app="EN" db-id="xaxed0x5rvswabep9vr55wt0x2x5w255v92v" timestamp="1603045719"&gt;13&lt;/key&gt;&lt;/foreign-keys&gt;&lt;ref-type name="Journal Article"&gt;17&lt;/ref-type&gt;&lt;contributors&gt;&lt;authors&gt;&lt;author&gt;Merkelbach, S&lt;/author&gt;&lt;author&gt;König, J&lt;/author&gt;&lt;author&gt;Sittinger, H&lt;/author&gt;&lt;/authors&gt;&lt;/contributors&gt;&lt;titles&gt;&lt;title&gt;Personality traits in multiple sclerosis (MS) patients with and without fatigue experience&lt;/title&gt;&lt;secondary-title&gt;Acta neurologica scandinavica&lt;/secondary-title&gt;&lt;/titles&gt;&lt;periodical&gt;&lt;full-title&gt;Acta neurologica scandinavica&lt;/full-title&gt;&lt;/periodical&gt;&lt;pages&gt;195-201&lt;/pages&gt;&lt;volume&gt;107&lt;/volume&gt;&lt;number&gt;3&lt;/number&gt;&lt;dates&gt;&lt;year&gt;2003&lt;/year&gt;&lt;/dates&gt;&lt;isbn&gt;0001-6314&lt;/isbn&gt;&lt;urls&gt;&lt;/urls&gt;&lt;/record&gt;&lt;/Cite&gt;&lt;/EndNote&gt;</w:instrText>
      </w:r>
      <w:r w:rsidR="002706F1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separate"/>
      </w:r>
      <w:r w:rsidR="000C40F8">
        <w:rPr>
          <w:rFonts w:ascii="Times New Roman" w:eastAsia="Calibri" w:hAnsi="Times New Roman" w:cs="Times New Roman"/>
          <w:noProof/>
          <w:sz w:val="24"/>
          <w:szCs w:val="24"/>
          <w:lang w:val="tr-TR"/>
        </w:rPr>
        <w:t>(Merkelbach et al., 2003)</w:t>
      </w:r>
      <w:r w:rsidR="002706F1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end"/>
      </w:r>
      <w:r w:rsidR="0099731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reported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that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MS </w:t>
      </w:r>
      <w:proofErr w:type="spellStart"/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="002706F1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with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generally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had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high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neuroticism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scores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that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was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relationship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between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personality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traits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in </w:t>
      </w:r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MS </w:t>
      </w:r>
      <w:proofErr w:type="spellStart"/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="002706F1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</w:t>
      </w:r>
      <w:proofErr w:type="spellStart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In</w:t>
      </w:r>
      <w:proofErr w:type="spellEnd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another</w:t>
      </w:r>
      <w:proofErr w:type="spellEnd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study</w:t>
      </w:r>
      <w:proofErr w:type="spellEnd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2706F1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Penner</w:t>
      </w:r>
      <w:proofErr w:type="spellEnd"/>
      <w:r w:rsidR="002706F1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et al. </w:t>
      </w:r>
      <w:r w:rsidR="0099731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(2007) </w:t>
      </w:r>
      <w:proofErr w:type="spellStart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reported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increased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neuroticism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decreased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extraversion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score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9731C">
        <w:rPr>
          <w:rFonts w:ascii="Times New Roman" w:eastAsia="Calibri" w:hAnsi="Times New Roman" w:cs="Times New Roman"/>
          <w:sz w:val="24"/>
          <w:szCs w:val="24"/>
          <w:lang w:val="tr-TR"/>
        </w:rPr>
        <w:t>showed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that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there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was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no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relationship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between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pe</w:t>
      </w:r>
      <w:r w:rsidR="0099731C">
        <w:rPr>
          <w:rFonts w:ascii="Times New Roman" w:eastAsia="Calibri" w:hAnsi="Times New Roman" w:cs="Times New Roman"/>
          <w:sz w:val="24"/>
          <w:szCs w:val="24"/>
          <w:lang w:val="tr-TR"/>
        </w:rPr>
        <w:t>rsonality</w:t>
      </w:r>
      <w:proofErr w:type="spellEnd"/>
      <w:r w:rsidR="0099731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9731C">
        <w:rPr>
          <w:rFonts w:ascii="Times New Roman" w:eastAsia="Calibri" w:hAnsi="Times New Roman" w:cs="Times New Roman"/>
          <w:sz w:val="24"/>
          <w:szCs w:val="24"/>
          <w:lang w:val="tr-TR"/>
        </w:rPr>
        <w:t>traits</w:t>
      </w:r>
      <w:proofErr w:type="spellEnd"/>
      <w:r w:rsidR="0099731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in MS </w:t>
      </w:r>
      <w:proofErr w:type="spellStart"/>
      <w:r w:rsidR="0099731C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2706F1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begin"/>
      </w:r>
      <w:r w:rsidR="000C40F8">
        <w:rPr>
          <w:rFonts w:ascii="Times New Roman" w:eastAsia="Calibri" w:hAnsi="Times New Roman" w:cs="Times New Roman"/>
          <w:sz w:val="24"/>
          <w:szCs w:val="24"/>
          <w:lang w:val="tr-TR"/>
        </w:rPr>
        <w:instrText xml:space="preserve"> ADDIN EN.CITE &lt;EndNote&gt;&lt;Cite&gt;&lt;Author&gt;Penner&lt;/Author&gt;&lt;Year&gt;2007&lt;/Year&gt;&lt;RecNum&gt;14&lt;/RecNum&gt;&lt;DisplayText&gt;(Penner et al., 2007)&lt;/DisplayText&gt;&lt;record&gt;&lt;rec-number&gt;14&lt;/rec-number&gt;&lt;foreign-keys&gt;&lt;key app="EN" db-id="xaxed0x5rvswabep9vr55wt0x2x5w255v92v" timestamp="1603045719"&gt;14&lt;/key&gt;&lt;/foreign-keys&gt;&lt;ref-type name="Journal Article"&gt;17&lt;/ref-type&gt;&lt;contributors&gt;&lt;authors&gt;&lt;author&gt;Penner, I-K&lt;/author&gt;&lt;author&gt;Bechtel, N&lt;/author&gt;&lt;author&gt;Raselli, C&lt;/author&gt;&lt;author&gt;Stöcklin, M&lt;/author&gt;&lt;author&gt;Opwis, K&lt;/author&gt;&lt;author&gt;Kappos, L&lt;/author&gt;&lt;author&gt;Calabrese, P&lt;/author&gt;&lt;/authors&gt;&lt;/contributors&gt;&lt;titles&gt;&lt;title&gt;Fatigue in multiple sclerosis: relation to depression, physical impairment, personality and action control&lt;/title&gt;&lt;secondary-title&gt;Multiple Sclerosis Journal&lt;/secondary-title&gt;&lt;/titles&gt;&lt;periodical&gt;&lt;full-title&gt;Multiple Sclerosis Journal&lt;/full-title&gt;&lt;/periodical&gt;&lt;pages&gt;1161-1167&lt;/pages&gt;&lt;volume&gt;13&lt;/volume&gt;&lt;number&gt;9&lt;/number&gt;&lt;dates&gt;&lt;year&gt;2007&lt;/year&gt;&lt;/dates&gt;&lt;isbn&gt;1352-4585&lt;/isbn&gt;&lt;urls&gt;&lt;/urls&gt;&lt;/record&gt;&lt;/Cite&gt;&lt;/EndNote&gt;</w:instrText>
      </w:r>
      <w:r w:rsidR="002706F1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separate"/>
      </w:r>
      <w:r w:rsidR="000C40F8">
        <w:rPr>
          <w:rFonts w:ascii="Times New Roman" w:eastAsia="Calibri" w:hAnsi="Times New Roman" w:cs="Times New Roman"/>
          <w:noProof/>
          <w:sz w:val="24"/>
          <w:szCs w:val="24"/>
          <w:lang w:val="tr-TR"/>
        </w:rPr>
        <w:t>(Penner et al., 2007)</w:t>
      </w:r>
      <w:r w:rsidR="002706F1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end"/>
      </w:r>
      <w:r w:rsidR="0099731C">
        <w:rPr>
          <w:rFonts w:ascii="Times New Roman" w:eastAsia="Calibri" w:hAnsi="Times New Roman" w:cs="Times New Roman"/>
          <w:sz w:val="24"/>
          <w:szCs w:val="24"/>
          <w:lang w:val="tr-TR"/>
        </w:rPr>
        <w:t>.</w:t>
      </w:r>
      <w:r w:rsidR="002706F1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Thus</w:t>
      </w:r>
      <w:proofErr w:type="spellEnd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it can be </w:t>
      </w:r>
      <w:proofErr w:type="spellStart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seen</w:t>
      </w:r>
      <w:proofErr w:type="spellEnd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that</w:t>
      </w:r>
      <w:proofErr w:type="spellEnd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there</w:t>
      </w:r>
      <w:proofErr w:type="spellEnd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is </w:t>
      </w:r>
      <w:proofErr w:type="spellStart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conflicting</w:t>
      </w:r>
      <w:proofErr w:type="spellEnd"/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>limited</w:t>
      </w:r>
      <w:proofErr w:type="spellEnd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information</w:t>
      </w:r>
      <w:proofErr w:type="spellEnd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regarding</w:t>
      </w:r>
      <w:proofErr w:type="spellEnd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E954CE" w:rsidRPr="00882589">
        <w:rPr>
          <w:rFonts w:ascii="Times New Roman" w:hAnsi="Times New Roman" w:cs="Times New Roman"/>
          <w:color w:val="000000"/>
          <w:sz w:val="24"/>
          <w:szCs w:val="24"/>
        </w:rPr>
        <w:t>the relationship between fatigue and personality traits in MS patients in the literature.</w:t>
      </w:r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</w:p>
    <w:p w:rsidR="00E954CE" w:rsidRPr="00882589" w:rsidRDefault="002706F1" w:rsidP="0088258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aim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this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study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is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contribute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literature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by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determining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relationship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between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personality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traits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in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with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multiple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sclerosis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(MS)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compared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healthy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>individuals</w:t>
      </w:r>
      <w:proofErr w:type="spellEnd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(HI)</w: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.</w:t>
      </w:r>
    </w:p>
    <w:p w:rsidR="00D81A36" w:rsidRPr="00D81A36" w:rsidRDefault="003C041F" w:rsidP="00D81A36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28F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METHODS </w:t>
      </w:r>
    </w:p>
    <w:p w:rsidR="003C041F" w:rsidRPr="00F11009" w:rsidRDefault="003C041F" w:rsidP="00F11009">
      <w:pPr>
        <w:pStyle w:val="ListeParagraf"/>
        <w:numPr>
          <w:ilvl w:val="1"/>
          <w:numId w:val="1"/>
        </w:numPr>
        <w:spacing w:before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proofErr w:type="spellStart"/>
      <w:r w:rsidRPr="00F11009">
        <w:rPr>
          <w:rFonts w:ascii="Times New Roman" w:eastAsia="Calibri" w:hAnsi="Times New Roman" w:cs="Times New Roman"/>
          <w:b/>
          <w:sz w:val="24"/>
          <w:szCs w:val="24"/>
          <w:lang w:val="tr-TR"/>
        </w:rPr>
        <w:t>Participants</w:t>
      </w:r>
      <w:proofErr w:type="spellEnd"/>
    </w:p>
    <w:p w:rsidR="003C041F" w:rsidRPr="00882589" w:rsidRDefault="003C041F" w:rsidP="00882589">
      <w:pPr>
        <w:tabs>
          <w:tab w:val="left" w:pos="256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MS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>HI</w: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were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included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in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this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retr</w:t>
      </w:r>
      <w:r w:rsidR="00326357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ospective</w:t>
      </w:r>
      <w:proofErr w:type="spellEnd"/>
      <w:r w:rsidR="00326357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326357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cross-sectional</w:t>
      </w:r>
      <w:proofErr w:type="spellEnd"/>
      <w:r w:rsidR="00326357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326357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study</w:t>
      </w:r>
      <w:proofErr w:type="spellEnd"/>
      <w:r w:rsidR="00326357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which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was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conducted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at Gazi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University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Department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Physiotherapy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Rehabilitation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between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January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2018-January 2020. </w:t>
      </w:r>
      <w:proofErr w:type="spellStart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study</w:t>
      </w:r>
      <w:proofErr w:type="spellEnd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protocol</w:t>
      </w:r>
      <w:proofErr w:type="spellEnd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was</w:t>
      </w:r>
      <w:proofErr w:type="spellEnd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approved</w:t>
      </w:r>
      <w:proofErr w:type="spellEnd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by</w:t>
      </w:r>
      <w:proofErr w:type="spellEnd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Gazi </w:t>
      </w:r>
      <w:proofErr w:type="spellStart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University</w:t>
      </w:r>
      <w:proofErr w:type="spellEnd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Ethics</w:t>
      </w:r>
      <w:proofErr w:type="spellEnd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Commission</w:t>
      </w:r>
      <w:proofErr w:type="spellEnd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1F75FA" w:rsidRPr="0088258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1F75FA" w:rsidRPr="00882589">
        <w:rPr>
          <w:rFonts w:ascii="Times New Roman" w:eastAsia="TimesNewRomanPSMT" w:hAnsi="Times New Roman" w:cs="Times New Roman"/>
          <w:sz w:val="24"/>
          <w:szCs w:val="24"/>
          <w:lang w:val="en-US"/>
        </w:rPr>
        <w:t>No: 2020-519 date:</w:t>
      </w:r>
      <w:r w:rsidR="001F75FA" w:rsidRPr="0088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08.09.2020</w:t>
      </w:r>
      <w:r w:rsidR="001F75FA" w:rsidRPr="00882589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  <w:r w:rsidR="001F75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were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recruited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by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their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treating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neurologists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who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gave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diagnosis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determined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Expanded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Disability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Status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Scale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(EDSS)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score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For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MS </w:t>
      </w:r>
      <w:proofErr w:type="spellStart"/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inclusion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criteria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were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(1)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diagnosis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definite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MS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according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McDonald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criteria</w:t>
      </w:r>
      <w:proofErr w:type="spellEnd"/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begin"/>
      </w:r>
      <w:r w:rsidR="000C40F8">
        <w:rPr>
          <w:rFonts w:ascii="Times New Roman" w:eastAsia="Calibri" w:hAnsi="Times New Roman" w:cs="Times New Roman"/>
          <w:sz w:val="24"/>
          <w:szCs w:val="24"/>
          <w:lang w:val="tr-TR"/>
        </w:rPr>
        <w:instrText xml:space="preserve"> ADDIN EN.CITE &lt;EndNote&gt;&lt;Cite&gt;&lt;Author&gt;Thompson&lt;/Author&gt;&lt;Year&gt;2018&lt;/Year&gt;&lt;RecNum&gt;15&lt;/RecNum&gt;&lt;DisplayText&gt;(Thompson et al., 2018)&lt;/DisplayText&gt;&lt;record&gt;&lt;rec-number&gt;15&lt;/rec-number&gt;&lt;foreign-keys&gt;&lt;key app="EN" db-id="xaxed0x5rvswabep9vr55wt0x2x5w255v92v" timestamp="1603045719"&gt;15&lt;/key&gt;&lt;/foreign-keys&gt;&lt;ref-type name="Journal Article"&gt;17&lt;/ref-type&gt;&lt;contributors&gt;&lt;authors&gt;&lt;author&gt;Thompson, Alan J&lt;/author&gt;&lt;author&gt;Banwell, Brenda L&lt;/author&gt;&lt;author&gt;Barkhof, Frederik&lt;/author&gt;&lt;author&gt;Carroll, William M&lt;/author&gt;&lt;author&gt;Coetzee, Timothy&lt;/author&gt;&lt;author&gt;Comi, Giancarlo&lt;/author&gt;&lt;author&gt;Correale, Jorge&lt;/author&gt;&lt;author&gt;Fazekas, Franz&lt;/author&gt;&lt;author&gt;Filippi, Massimo&lt;/author&gt;&lt;author&gt;Freedman, Mark S&lt;/author&gt;&lt;/authors&gt;&lt;/contributors&gt;&lt;titles&gt;&lt;title&gt;Diagnosis of multiple sclerosis: 2017 revisions of the McDonald criteria&lt;/title&gt;&lt;secondary-title&gt;The Lancet Neurology&lt;/secondary-title&gt;&lt;/titles&gt;&lt;periodical&gt;&lt;full-title&gt;The Lancet Neurology&lt;/full-title&gt;&lt;/periodical&gt;&lt;pages&gt;162-173&lt;/pages&gt;&lt;volume&gt;17&lt;/volume&gt;&lt;number&gt;2&lt;/number&gt;&lt;dates&gt;&lt;year&gt;2018&lt;/year&gt;&lt;/dates&gt;&lt;isbn&gt;1474-4422&lt;/isbn&gt;&lt;urls&gt;&lt;/urls&gt;&lt;/record&gt;&lt;/Cite&gt;&lt;/EndNote&gt;</w:instrText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separate"/>
      </w:r>
      <w:r w:rsidR="000C40F8">
        <w:rPr>
          <w:rFonts w:ascii="Times New Roman" w:eastAsia="Calibri" w:hAnsi="Times New Roman" w:cs="Times New Roman"/>
          <w:noProof/>
          <w:sz w:val="24"/>
          <w:szCs w:val="24"/>
          <w:lang w:val="tr-TR"/>
        </w:rPr>
        <w:t>(Thompson et al., 2018)</w:t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end"/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(2)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age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between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18-65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years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(3)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ambulatory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without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aids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(EDSS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score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&lt;6)</w:t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begin"/>
      </w:r>
      <w:r w:rsidR="000C40F8">
        <w:rPr>
          <w:rFonts w:ascii="Times New Roman" w:eastAsia="Calibri" w:hAnsi="Times New Roman" w:cs="Times New Roman"/>
          <w:sz w:val="24"/>
          <w:szCs w:val="24"/>
          <w:lang w:val="tr-TR"/>
        </w:rPr>
        <w:instrText xml:space="preserve"> ADDIN EN.CITE &lt;EndNote&gt;&lt;Cite&gt;&lt;Author&gt;Kurtzke&lt;/Author&gt;&lt;Year&gt;1983&lt;/Year&gt;&lt;RecNum&gt;16&lt;/RecNum&gt;&lt;DisplayText&gt;(Kurtzke, 1983)&lt;/DisplayText&gt;&lt;record&gt;&lt;rec-number&gt;16&lt;/rec-number&gt;&lt;foreign-keys&gt;&lt;key app="EN" db-id="xaxed0x5rvswabep9vr55wt0x2x5w255v92v" timestamp="1603045719"&gt;16&lt;/key&gt;&lt;/foreign-keys&gt;&lt;ref-type name="Journal Article"&gt;17&lt;/ref-type&gt;&lt;contributors&gt;&lt;authors&gt;&lt;author&gt;Kurtzke, John F&lt;/author&gt;&lt;/authors&gt;&lt;/contributors&gt;&lt;titles&gt;&lt;title&gt;Rating neurologic impairment in multiple sclerosis: an expanded disability status scale (EDSS)&lt;/title&gt;&lt;secondary-title&gt;Neurology&lt;/secondary-title&gt;&lt;/titles&gt;&lt;periodical&gt;&lt;full-title&gt;Neurology&lt;/full-title&gt;&lt;/periodical&gt;&lt;pages&gt;1444-1444&lt;/pages&gt;&lt;volume&gt;33&lt;/volume&gt;&lt;number&gt;11&lt;/number&gt;&lt;dates&gt;&lt;year&gt;1983&lt;/year&gt;&lt;/dates&gt;&lt;isbn&gt;0028-3878&lt;/isbn&gt;&lt;urls&gt;&lt;/urls&gt;&lt;/record&gt;&lt;/Cite&gt;&lt;/EndNote&gt;</w:instrText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separate"/>
      </w:r>
      <w:r w:rsidR="000C40F8">
        <w:rPr>
          <w:rFonts w:ascii="Times New Roman" w:eastAsia="Calibri" w:hAnsi="Times New Roman" w:cs="Times New Roman"/>
          <w:noProof/>
          <w:sz w:val="24"/>
          <w:szCs w:val="24"/>
          <w:lang w:val="tr-TR"/>
        </w:rPr>
        <w:t>(Kurtzke, 1983)</w:t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end"/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(4)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re</w:t>
      </w:r>
      <w:r w:rsidR="00326357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lapse-free</w:t>
      </w:r>
      <w:proofErr w:type="spellEnd"/>
      <w:r w:rsidR="00326357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326357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for</w:t>
      </w:r>
      <w:proofErr w:type="spellEnd"/>
      <w:r w:rsidR="00326357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326357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="00326357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326357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last</w:t>
      </w:r>
      <w:proofErr w:type="spellEnd"/>
      <w:r w:rsidR="00326357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3 </w:t>
      </w:r>
      <w:proofErr w:type="spellStart"/>
      <w:r w:rsidR="00326357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month</w:t>
      </w:r>
      <w:proofErr w:type="spellEnd"/>
      <w:r w:rsidR="00326357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Exclusion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criteria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for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all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participants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were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(1)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history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neurological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disease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other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than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MS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for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patient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group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), (2) presence of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orthopedic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vision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or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hearing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problems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</w:t>
      </w:r>
    </w:p>
    <w:p w:rsidR="003C041F" w:rsidRPr="00F11009" w:rsidRDefault="003C041F" w:rsidP="00D81A36">
      <w:pPr>
        <w:pStyle w:val="ListeParagraf"/>
        <w:numPr>
          <w:ilvl w:val="1"/>
          <w:numId w:val="1"/>
        </w:numPr>
        <w:tabs>
          <w:tab w:val="left" w:pos="2560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proofErr w:type="spellStart"/>
      <w:r w:rsidRPr="00F11009">
        <w:rPr>
          <w:rFonts w:ascii="Times New Roman" w:eastAsia="Calibri" w:hAnsi="Times New Roman" w:cs="Times New Roman"/>
          <w:b/>
          <w:sz w:val="24"/>
          <w:szCs w:val="24"/>
          <w:lang w:val="tr-TR"/>
        </w:rPr>
        <w:t>Measurements</w:t>
      </w:r>
      <w:proofErr w:type="spellEnd"/>
      <w:r w:rsidRPr="00F11009">
        <w:rPr>
          <w:rFonts w:ascii="Times New Roman" w:eastAsia="Calibri" w:hAnsi="Times New Roman" w:cs="Times New Roman"/>
          <w:b/>
          <w:sz w:val="24"/>
          <w:szCs w:val="24"/>
          <w:lang w:val="tr-TR"/>
        </w:rPr>
        <w:tab/>
      </w:r>
    </w:p>
    <w:p w:rsidR="003C041F" w:rsidRPr="00882589" w:rsidRDefault="003C041F" w:rsidP="0088258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Personality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traits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were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assessed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using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by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Eysenck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Personality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Questionnaire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(EPQ).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EPQ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consists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of</w:t>
      </w:r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24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items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answered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as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yes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no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measure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three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dimensions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personality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lastRenderedPageBreak/>
        <w:t>traits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including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extraversion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neuroticism</w:t>
      </w:r>
      <w:proofErr w:type="spellEnd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>,</w: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psychoticism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score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varies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between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0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6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for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each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personality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trait</w:t>
      </w:r>
      <w:proofErr w:type="spellEnd"/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begin"/>
      </w:r>
      <w:r w:rsidR="000C40F8">
        <w:rPr>
          <w:rFonts w:ascii="Times New Roman" w:eastAsia="Calibri" w:hAnsi="Times New Roman" w:cs="Times New Roman"/>
          <w:sz w:val="24"/>
          <w:szCs w:val="24"/>
          <w:lang w:val="tr-TR"/>
        </w:rPr>
        <w:instrText xml:space="preserve"> ADDIN EN.CITE &lt;EndNote&gt;&lt;Cite&gt;&lt;Author&gt;Eysenck&lt;/Author&gt;&lt;Year&gt;1975&lt;/Year&gt;&lt;RecNum&gt;17&lt;/RecNum&gt;&lt;DisplayText&gt;(Eysenck, 1975, KARANCI et al., 2007)&lt;/DisplayText&gt;&lt;record&gt;&lt;rec-number&gt;17&lt;/rec-number&gt;&lt;foreign-keys&gt;&lt;key app="EN" db-id="xaxed0x5rvswabep9vr55wt0x2x5w255v92v" timestamp="1603045719"&gt;17&lt;/key&gt;&lt;/foreign-keys&gt;&lt;ref-type name="Journal Article"&gt;17&lt;/ref-type&gt;&lt;contributors&gt;&lt;authors&gt;&lt;author&gt;Eysenck, Ho J&lt;/author&gt;&lt;/authors&gt;&lt;/contributors&gt;&lt;titles&gt;&lt;title&gt;Eysenck&lt;/title&gt;&lt;secondary-title&gt;Manual of the EPQ (Personality Questionnaire) hodder and Stoyghton Educational, London. SBG&lt;/secondary-title&gt;&lt;/titles&gt;&lt;periodical&gt;&lt;full-title&gt;Manual of the EPQ (Personality Questionnaire) hodder and Stoyghton Educational, London. SBG&lt;/full-title&gt;&lt;/periodical&gt;&lt;dates&gt;&lt;year&gt;1975&lt;/year&gt;&lt;/dates&gt;&lt;urls&gt;&lt;/urls&gt;&lt;/record&gt;&lt;/Cite&gt;&lt;Cite&gt;&lt;Author&gt;KARANCI&lt;/Author&gt;&lt;Year&gt;2007&lt;/Year&gt;&lt;RecNum&gt;18&lt;/RecNum&gt;&lt;record&gt;&lt;rec-number&gt;18&lt;/rec-number&gt;&lt;foreign-keys&gt;&lt;key app="EN" db-id="xaxed0x5rvswabep9vr55wt0x2x5w255v92v" timestamp="1603045719"&gt;18&lt;/key&gt;&lt;/foreign-keys&gt;&lt;ref-type name="Journal Article"&gt;17&lt;/ref-type&gt;&lt;contributors&gt;&lt;authors&gt;&lt;author&gt;KARANCI, A Nuray&lt;/author&gt;&lt;author&gt;Dirik, Gülay&lt;/author&gt;&lt;author&gt;Yorulmaz, Orçun&lt;/author&gt;&lt;/authors&gt;&lt;/contributors&gt;&lt;titles&gt;&lt;title&gt;Eysenck Kişilik Anketi-Gözden Geçirilmiş Kısallmış Formu’nun (EKA-GGK) Türkiye’de Geçerlik ve Güvenilirlik Çalışması&lt;/title&gt;&lt;/titles&gt;&lt;dates&gt;&lt;year&gt;2007&lt;/year&gt;&lt;/dates&gt;&lt;urls&gt;&lt;/urls&gt;&lt;/record&gt;&lt;/Cite&gt;&lt;/EndNote&gt;</w:instrText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separate"/>
      </w:r>
      <w:r w:rsidR="000C40F8">
        <w:rPr>
          <w:rFonts w:ascii="Times New Roman" w:eastAsia="Calibri" w:hAnsi="Times New Roman" w:cs="Times New Roman"/>
          <w:noProof/>
          <w:sz w:val="24"/>
          <w:szCs w:val="24"/>
          <w:lang w:val="tr-TR"/>
        </w:rPr>
        <w:t>(Eysenck, 1975, KARANCI et al., 2007)</w:t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end"/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.</w:t>
      </w:r>
    </w:p>
    <w:p w:rsidR="003C041F" w:rsidRPr="00882589" w:rsidRDefault="003C041F" w:rsidP="00882589">
      <w:pPr>
        <w:tabs>
          <w:tab w:val="left" w:pos="256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tr-TR"/>
        </w:rPr>
      </w:pP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Impact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Scale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(FIS)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wa</w:t>
      </w:r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>s</w:t>
      </w:r>
      <w:proofErr w:type="spellEnd"/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>used</w:t>
      </w:r>
      <w:proofErr w:type="spellEnd"/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>for</w:t>
      </w:r>
      <w:proofErr w:type="spellEnd"/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>assessing</w:t>
      </w:r>
      <w:proofErr w:type="spellEnd"/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</w:t>
      </w:r>
      <w:proofErr w:type="spellStart"/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>This</w:t>
      </w:r>
      <w:proofErr w:type="spellEnd"/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>scale</w:t>
      </w:r>
      <w:proofErr w:type="spellEnd"/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>includes</w:t>
      </w:r>
      <w:proofErr w:type="spellEnd"/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40-item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that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>assess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physical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cognitive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psychosocial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dimensions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over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4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weeks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It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consists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of 10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physical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10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cognitive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20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social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items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with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0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indicating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“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no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problem”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4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indicating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“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extreme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problem” </w:t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begin"/>
      </w:r>
      <w:r w:rsidR="000C40F8">
        <w:rPr>
          <w:rFonts w:ascii="Times New Roman" w:eastAsia="Calibri" w:hAnsi="Times New Roman" w:cs="Times New Roman"/>
          <w:sz w:val="24"/>
          <w:szCs w:val="24"/>
          <w:lang w:val="tr-TR"/>
        </w:rPr>
        <w:instrText xml:space="preserve"> ADDIN EN.CITE &lt;EndNote&gt;&lt;Cite&gt;&lt;Author&gt;Fisk&lt;/Author&gt;&lt;Year&gt;1994&lt;/Year&gt;&lt;RecNum&gt;19&lt;/RecNum&gt;&lt;DisplayText&gt;(Fisk et al., 1994b, Armutlu et al., 2007)&lt;/DisplayText&gt;&lt;record&gt;&lt;rec-number&gt;19&lt;/rec-number&gt;&lt;foreign-keys&gt;&lt;key app="EN" db-id="xaxed0x5rvswabep9vr55wt0x2x5w255v92v" timestamp="1603045719"&gt;19&lt;/key&gt;&lt;/foreign-keys&gt;&lt;ref-type name="Journal Article"&gt;17&lt;/ref-type&gt;&lt;contributors&gt;&lt;authors&gt;&lt;author&gt;Fisk, John D&lt;/author&gt;&lt;author&gt;Ritvo, Paul G&lt;/author&gt;&lt;author&gt;Ross, Lynn&lt;/author&gt;&lt;author&gt;Haase, David A&lt;/author&gt;&lt;author&gt;Marrie, Thomas J&lt;/author&gt;&lt;author&gt;Schlech, Walter F&lt;/author&gt;&lt;/authors&gt;&lt;/contributors&gt;&lt;titles&gt;&lt;title&gt;Measuring the functional impact of fatigue: initial validation of the fatigue impact scale&lt;/title&gt;&lt;secondary-title&gt;Clinical Infectious Diseases&lt;/secondary-title&gt;&lt;/titles&gt;&lt;periodical&gt;&lt;full-title&gt;Clinical Infectious Diseases&lt;/full-title&gt;&lt;/periodical&gt;&lt;pages&gt;S79-S83&lt;/pages&gt;&lt;volume&gt;18&lt;/volume&gt;&lt;number&gt;Supplement_1&lt;/number&gt;&lt;dates&gt;&lt;year&gt;1994&lt;/year&gt;&lt;/dates&gt;&lt;isbn&gt;1537-6591&lt;/isbn&gt;&lt;urls&gt;&lt;/urls&gt;&lt;/record&gt;&lt;/Cite&gt;&lt;Cite&gt;&lt;Author&gt;Armutlu&lt;/Author&gt;&lt;Year&gt;2007&lt;/Year&gt;&lt;RecNum&gt;20&lt;/RecNum&gt;&lt;record&gt;&lt;rec-number&gt;20&lt;/rec-number&gt;&lt;foreign-keys&gt;&lt;key app="EN" db-id="xaxed0x5rvswabep9vr55wt0x2x5w255v92v" timestamp="1603045720"&gt;20&lt;/key&gt;&lt;/foreign-keys&gt;&lt;ref-type name="Journal Article"&gt;17&lt;/ref-type&gt;&lt;contributors&gt;&lt;authors&gt;&lt;author&gt;Armutlu, Kadriye&lt;/author&gt;&lt;author&gt;Keser, İlke&lt;/author&gt;&lt;author&gt;Korkmaz, Nilüfer&lt;/author&gt;&lt;author&gt;Akbıyık, Derya İren&lt;/author&gt;&lt;author&gt;Sümbüloğlu, Vildan&lt;/author&gt;&lt;author&gt;Güney, Zafer&lt;/author&gt;&lt;author&gt;Karabudak, Rana&lt;/author&gt;&lt;/authors&gt;&lt;/contributors&gt;&lt;titles&gt;&lt;title&gt;Psychometric study of Turkish version of Fatigue Impact Scale in multiple sclerosis patients&lt;/title&gt;&lt;secondary-title&gt;Journal of the neurological sciences&lt;/secondary-title&gt;&lt;/titles&gt;&lt;periodical&gt;&lt;full-title&gt;Journal of the neurological sciences&lt;/full-title&gt;&lt;/periodical&gt;&lt;pages&gt;64-68&lt;/pages&gt;&lt;volume&gt;255&lt;/volume&gt;&lt;number&gt;1-2&lt;/number&gt;&lt;dates&gt;&lt;year&gt;2007&lt;/year&gt;&lt;/dates&gt;&lt;isbn&gt;0022-510X&lt;/isbn&gt;&lt;urls&gt;&lt;/urls&gt;&lt;/record&gt;&lt;/Cite&gt;&lt;/EndNote&gt;</w:instrText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separate"/>
      </w:r>
      <w:r w:rsidR="000C40F8">
        <w:rPr>
          <w:rFonts w:ascii="Times New Roman" w:eastAsia="Calibri" w:hAnsi="Times New Roman" w:cs="Times New Roman"/>
          <w:noProof/>
          <w:sz w:val="24"/>
          <w:szCs w:val="24"/>
          <w:lang w:val="tr-TR"/>
        </w:rPr>
        <w:t>(Fisk et al., 1994b, Armutlu et al., 2007)</w:t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end"/>
      </w:r>
      <w:r w:rsidR="00F65950" w:rsidRPr="00882589">
        <w:rPr>
          <w:rFonts w:ascii="Times New Roman" w:eastAsia="Calibri" w:hAnsi="Times New Roman" w:cs="Times New Roman"/>
          <w:color w:val="FF0000"/>
          <w:sz w:val="24"/>
          <w:szCs w:val="24"/>
          <w:lang w:val="tr-TR"/>
        </w:rPr>
        <w:t>.</w:t>
      </w:r>
    </w:p>
    <w:p w:rsidR="003C041F" w:rsidRPr="00F11009" w:rsidRDefault="003C041F" w:rsidP="00F11009">
      <w:pPr>
        <w:pStyle w:val="ListeParagraf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F11009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Statistical </w:t>
      </w:r>
      <w:proofErr w:type="spellStart"/>
      <w:r w:rsidRPr="00F11009">
        <w:rPr>
          <w:rFonts w:ascii="Times New Roman" w:eastAsia="Calibri" w:hAnsi="Times New Roman" w:cs="Times New Roman"/>
          <w:b/>
          <w:sz w:val="24"/>
          <w:szCs w:val="24"/>
          <w:lang w:val="tr-TR"/>
        </w:rPr>
        <w:t>analysis</w:t>
      </w:r>
      <w:proofErr w:type="spellEnd"/>
    </w:p>
    <w:p w:rsidR="003C041F" w:rsidRPr="00882589" w:rsidRDefault="003C041F" w:rsidP="0088258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Statistical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analysis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was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performed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by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using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IBM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Statistics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SPSS v21.0. (IBM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Corp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Armonk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NY. </w:t>
      </w:r>
      <w:proofErr w:type="spellStart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USA).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variables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were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determined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by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measurement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histograms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Kolmogorov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–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Smirnov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test)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expressed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as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median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Interquartile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Range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(IQR)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due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non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-normal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distribution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Categorical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variables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were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expressed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as a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percentage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. A Mann-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Whitney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U test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was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used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compare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>HI</w: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MS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A </w:t>
      </w:r>
      <w:proofErr w:type="spellStart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>S</w: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pearman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correlation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coefficient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was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performed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determine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relation</w:t>
      </w:r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>ship</w:t>
      </w:r>
      <w:proofErr w:type="spellEnd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>between</w:t>
      </w:r>
      <w:proofErr w:type="spellEnd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>personality</w:t>
      </w:r>
      <w:proofErr w:type="spellEnd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>traits</w:t>
      </w:r>
      <w:proofErr w:type="spellEnd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correlation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coefficient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was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classified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as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negligible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(0-0.10),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weak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(0.10-0.39),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moderate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(0.40-0.69),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strong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(0.70-0.89),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very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strong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(0.90-1.00)</w:t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begin"/>
      </w:r>
      <w:r w:rsidR="000C40F8">
        <w:rPr>
          <w:rFonts w:ascii="Times New Roman" w:eastAsia="Calibri" w:hAnsi="Times New Roman" w:cs="Times New Roman"/>
          <w:sz w:val="24"/>
          <w:szCs w:val="24"/>
          <w:lang w:val="tr-TR"/>
        </w:rPr>
        <w:instrText xml:space="preserve"> ADDIN EN.CITE &lt;EndNote&gt;&lt;Cite&gt;&lt;Author&gt;Schober&lt;/Author&gt;&lt;Year&gt;2018&lt;/Year&gt;&lt;RecNum&gt;24&lt;/RecNum&gt;&lt;DisplayText&gt;(Schober et al., 2018)&lt;/DisplayText&gt;&lt;record&gt;&lt;rec-number&gt;24&lt;/rec-number&gt;&lt;foreign-keys&gt;&lt;key app="EN" db-id="xaxed0x5rvswabep9vr55wt0x2x5w255v92v" timestamp="1603045720"&gt;24&lt;/key&gt;&lt;/foreign-keys&gt;&lt;ref-type name="Journal Article"&gt;17&lt;/ref-type&gt;&lt;contributors&gt;&lt;authors&gt;&lt;author&gt;Schober, Patrick&lt;/author&gt;&lt;author&gt;Boer, Christa&lt;/author&gt;&lt;author&gt;Schwarte, Lothar A&lt;/author&gt;&lt;/authors&gt;&lt;/contributors&gt;&lt;titles&gt;&lt;title&gt;Correlation coefficients: appropriate use and interpretation&lt;/title&gt;&lt;secondary-title&gt;Anesthesia &amp;amp; Analgesia&lt;/secondary-title&gt;&lt;/titles&gt;&lt;periodical&gt;&lt;full-title&gt;Anesthesia &amp;amp; Analgesia&lt;/full-title&gt;&lt;/periodical&gt;&lt;pages&gt;1763-1768&lt;/pages&gt;&lt;volume&gt;126&lt;/volume&gt;&lt;number&gt;5&lt;/number&gt;&lt;dates&gt;&lt;year&gt;2018&lt;/year&gt;&lt;/dates&gt;&lt;isbn&gt;0003-2999&lt;/isbn&gt;&lt;urls&gt;&lt;/urls&gt;&lt;/record&gt;&lt;/Cite&gt;&lt;/EndNote&gt;</w:instrText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separate"/>
      </w:r>
      <w:r w:rsidR="000C40F8">
        <w:rPr>
          <w:rFonts w:ascii="Times New Roman" w:eastAsia="Calibri" w:hAnsi="Times New Roman" w:cs="Times New Roman"/>
          <w:noProof/>
          <w:sz w:val="24"/>
          <w:szCs w:val="24"/>
          <w:lang w:val="tr-TR"/>
        </w:rPr>
        <w:t>(Schober et al., 2018)</w:t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end"/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.</w:t>
      </w:r>
      <w:r w:rsidR="001F75FA"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statistical</w:t>
      </w:r>
      <w:proofErr w:type="spellEnd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significance</w:t>
      </w:r>
      <w:proofErr w:type="spellEnd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level</w:t>
      </w:r>
      <w:proofErr w:type="spellEnd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was</w:t>
      </w:r>
      <w:proofErr w:type="spellEnd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p&lt;0.05.</w:t>
      </w:r>
    </w:p>
    <w:p w:rsidR="003C041F" w:rsidRPr="00E8328F" w:rsidRDefault="003C041F" w:rsidP="00A83D4F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E8328F">
        <w:rPr>
          <w:rFonts w:ascii="Times New Roman" w:eastAsia="Calibri" w:hAnsi="Times New Roman" w:cs="Times New Roman"/>
          <w:b/>
          <w:sz w:val="24"/>
          <w:szCs w:val="24"/>
          <w:lang w:val="tr-TR"/>
        </w:rPr>
        <w:t>RESULTS</w:t>
      </w:r>
    </w:p>
    <w:p w:rsidR="003C041F" w:rsidRPr="00882589" w:rsidRDefault="003C041F" w:rsidP="0088258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</w:pPr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A total of 66 </w:t>
      </w:r>
      <w:r w:rsidR="001F75FA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MS </w:t>
      </w:r>
      <w:proofErr w:type="spellStart"/>
      <w:r w:rsidR="001F75FA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patients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38 HI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participated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in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this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study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.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demographic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clinical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features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of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participants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are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summarized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in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Table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1.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demographic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features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were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similar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between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groups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(p&gt;0.05). </w:t>
      </w:r>
    </w:p>
    <w:p w:rsidR="00E8328F" w:rsidRDefault="003C041F" w:rsidP="0088258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</w:pP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comparison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of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personality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traits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between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groups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showed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that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MS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patients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had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higher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neuroticism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lower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extraversion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personality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traits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than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HI (p&lt;0.05). </w:t>
      </w:r>
      <w:proofErr w:type="spellStart"/>
      <w:r w:rsidR="00D81A36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In</w:t>
      </w:r>
      <w:proofErr w:type="spellEnd"/>
      <w:r w:rsidR="00D81A36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D81A36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addition</w:t>
      </w:r>
      <w:proofErr w:type="spellEnd"/>
      <w:r w:rsidR="00D81A36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,</w:t>
      </w:r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cognitive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physical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psychosocial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dimensions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of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fatigue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were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higher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in MS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patients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than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HI (p&lt;0.05). </w:t>
      </w:r>
    </w:p>
    <w:p w:rsidR="00055CD4" w:rsidRPr="00882589" w:rsidRDefault="00E8328F" w:rsidP="0088258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</w:t>
      </w:r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able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2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shows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the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relation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ship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between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personality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traits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and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fatigue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in </w:t>
      </w:r>
      <w:r w:rsidR="00D81A36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MS </w:t>
      </w:r>
      <w:proofErr w:type="spellStart"/>
      <w:r w:rsidR="00D81A36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patients</w:t>
      </w:r>
      <w:proofErr w:type="spellEnd"/>
      <w:r w:rsidR="00D81A36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and</w:t>
      </w:r>
      <w:proofErr w:type="spellEnd"/>
      <w:r w:rsidR="00D81A36" w:rsidRPr="00D81A36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r w:rsidR="00D81A36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HI</w:t>
      </w:r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.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The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correlation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analysis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revealed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that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neuroticism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had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moderate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positive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correlations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with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all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dimensions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of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fatigue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in MS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patients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(p&lt;0.001)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whereas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there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was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no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relationship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between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any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personality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traits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and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fatigue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in HI (p&gt;0.0</w:t>
      </w:r>
      <w:r w:rsidR="00D81A36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5</w:t>
      </w:r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). </w:t>
      </w:r>
    </w:p>
    <w:p w:rsidR="003C041F" w:rsidRPr="00E8328F" w:rsidRDefault="003C041F" w:rsidP="00A83D4F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E8328F">
        <w:rPr>
          <w:rFonts w:ascii="Times New Roman" w:eastAsia="Calibri" w:hAnsi="Times New Roman" w:cs="Times New Roman"/>
          <w:b/>
          <w:sz w:val="24"/>
          <w:szCs w:val="24"/>
          <w:lang w:val="tr-TR"/>
        </w:rPr>
        <w:t>DISCUSSION</w:t>
      </w:r>
    </w:p>
    <w:p w:rsidR="00A464CF" w:rsidRDefault="004A5F63" w:rsidP="0088258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aim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this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study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was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>determine</w:t>
      </w:r>
      <w:proofErr w:type="spellEnd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>relationship</w:t>
      </w:r>
      <w:proofErr w:type="spellEnd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>between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personality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traits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in </w:t>
      </w:r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MS </w:t>
      </w:r>
      <w:proofErr w:type="spellStart"/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HI. </w:t>
      </w:r>
      <w:proofErr w:type="spellStart"/>
      <w:r w:rsidR="00D81A36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</w:t>
      </w:r>
      <w:r w:rsidR="00EB2CF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his</w:t>
      </w:r>
      <w:proofErr w:type="spellEnd"/>
      <w:r w:rsidR="00EB2CF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EB2CF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study</w:t>
      </w:r>
      <w:proofErr w:type="spellEnd"/>
      <w:r w:rsidR="00EB2CF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A464CF">
        <w:rPr>
          <w:rFonts w:ascii="Times New Roman" w:eastAsia="Calibri" w:hAnsi="Times New Roman" w:cs="Times New Roman"/>
          <w:sz w:val="24"/>
          <w:szCs w:val="24"/>
          <w:lang w:val="tr-TR"/>
        </w:rPr>
        <w:t>demo</w:t>
      </w:r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>n</w:t>
      </w:r>
      <w:r w:rsidR="00A464CF">
        <w:rPr>
          <w:rFonts w:ascii="Times New Roman" w:eastAsia="Calibri" w:hAnsi="Times New Roman" w:cs="Times New Roman"/>
          <w:sz w:val="24"/>
          <w:szCs w:val="24"/>
          <w:lang w:val="tr-TR"/>
        </w:rPr>
        <w:t>strated</w:t>
      </w:r>
      <w:proofErr w:type="spellEnd"/>
      <w:r w:rsidR="00A464C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A464CF">
        <w:rPr>
          <w:rFonts w:ascii="Times New Roman" w:eastAsia="Calibri" w:hAnsi="Times New Roman" w:cs="Times New Roman"/>
          <w:sz w:val="24"/>
          <w:szCs w:val="24"/>
          <w:lang w:val="tr-TR"/>
        </w:rPr>
        <w:t>that</w:t>
      </w:r>
      <w:proofErr w:type="spellEnd"/>
      <w:r w:rsidR="00A464C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A464C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neuroticism</w:t>
      </w:r>
      <w:proofErr w:type="spellEnd"/>
      <w:r w:rsidR="00A464CF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A464CF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="00A464C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A464CF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="00A464CF" w:rsidRPr="00A464C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A464CF">
        <w:rPr>
          <w:rFonts w:ascii="Times New Roman" w:eastAsia="Calibri" w:hAnsi="Times New Roman" w:cs="Times New Roman"/>
          <w:sz w:val="24"/>
          <w:szCs w:val="24"/>
          <w:lang w:val="tr-TR"/>
        </w:rPr>
        <w:t>were</w:t>
      </w:r>
      <w:proofErr w:type="spellEnd"/>
      <w:r w:rsidR="00A464C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A464CF" w:rsidRPr="00A464CF">
        <w:rPr>
          <w:rFonts w:ascii="Times New Roman" w:eastAsia="Calibri" w:hAnsi="Times New Roman" w:cs="Times New Roman"/>
          <w:sz w:val="24"/>
          <w:szCs w:val="24"/>
          <w:lang w:val="tr-TR"/>
        </w:rPr>
        <w:t>interrelated</w:t>
      </w:r>
      <w:proofErr w:type="spellEnd"/>
      <w:r w:rsidR="00A464C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in MS </w:t>
      </w:r>
      <w:proofErr w:type="spellStart"/>
      <w:r w:rsidR="00A464CF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="00A464C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r w:rsidR="00A464CF" w:rsidRPr="00A464C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but not in </w:t>
      </w:r>
      <w:r w:rsidR="00A464CF">
        <w:rPr>
          <w:rFonts w:ascii="Times New Roman" w:eastAsia="Calibri" w:hAnsi="Times New Roman" w:cs="Times New Roman"/>
          <w:sz w:val="24"/>
          <w:szCs w:val="24"/>
          <w:lang w:val="tr-TR"/>
        </w:rPr>
        <w:t>HI</w:t>
      </w:r>
      <w:r w:rsidR="00A464CF" w:rsidRPr="00A464CF">
        <w:rPr>
          <w:rFonts w:ascii="Times New Roman" w:eastAsia="Calibri" w:hAnsi="Times New Roman" w:cs="Times New Roman"/>
          <w:sz w:val="24"/>
          <w:szCs w:val="24"/>
          <w:lang w:val="tr-TR"/>
        </w:rPr>
        <w:t>.</w:t>
      </w:r>
      <w:r w:rsidR="00A464C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</w:p>
    <w:p w:rsidR="00AF690D" w:rsidRPr="00882589" w:rsidRDefault="00AF690D" w:rsidP="0088258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When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literature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is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examined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, it</w:t>
      </w:r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>seems</w:t>
      </w:r>
      <w:proofErr w:type="spellEnd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>that</w:t>
      </w:r>
      <w:proofErr w:type="spellEnd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>many</w:t>
      </w:r>
      <w:proofErr w:type="spellEnd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>physical</w:t>
      </w:r>
      <w:proofErr w:type="spellEnd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>behavioral</w:t>
      </w:r>
      <w:proofErr w:type="spellEnd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>psychological</w:t>
      </w:r>
      <w:proofErr w:type="spellEnd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>factors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might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contribute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in </w:t>
      </w:r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MS </w:t>
      </w:r>
      <w:proofErr w:type="spellStart"/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such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as motor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exhaustion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general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physical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impairment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alterations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autonomic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nervous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system</w:t>
      </w:r>
      <w:proofErr w:type="spellEnd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>,</w: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also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negative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perspective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begin"/>
      </w:r>
      <w:r w:rsidR="000C40F8">
        <w:rPr>
          <w:rFonts w:ascii="Times New Roman" w:eastAsia="Calibri" w:hAnsi="Times New Roman" w:cs="Times New Roman"/>
          <w:sz w:val="24"/>
          <w:szCs w:val="24"/>
          <w:lang w:val="tr-TR"/>
        </w:rPr>
        <w:instrText xml:space="preserve"> ADDIN EN.CITE &lt;EndNote&gt;&lt;Cite&gt;&lt;Author&gt;Merkelbach&lt;/Author&gt;&lt;Year&gt;2003&lt;/Year&gt;&lt;RecNum&gt;13&lt;/RecNum&gt;&lt;DisplayText&gt;(Merkelbach et al., 2003)&lt;/DisplayText&gt;&lt;record&gt;&lt;rec-number&gt;13&lt;/rec-number&gt;&lt;foreign-keys&gt;&lt;key app="EN" db-id="xaxed0x5rvswabep9vr55wt0x2x5w255v92v" timestamp="1603045719"&gt;13&lt;/key&gt;&lt;/foreign-keys&gt;&lt;ref-type name="Journal Article"&gt;17&lt;/ref-type&gt;&lt;contributors&gt;&lt;authors&gt;&lt;author&gt;Merkelbach, S&lt;/author&gt;&lt;author&gt;König, J&lt;/author&gt;&lt;author&gt;Sittinger, H&lt;/author&gt;&lt;/authors&gt;&lt;/contributors&gt;&lt;titles&gt;&lt;title&gt;Personality traits in multiple sclerosis (MS) patients with and without fatigue experience&lt;/title&gt;&lt;secondary-title&gt;Acta neurologica scandinavica&lt;/secondary-title&gt;&lt;/titles&gt;&lt;periodical&gt;&lt;full-title&gt;Acta neurologica scandinavica&lt;/full-title&gt;&lt;/periodical&gt;&lt;pages&gt;195-201&lt;/pages&gt;&lt;volume&gt;107&lt;/volume&gt;&lt;number&gt;3&lt;/number&gt;&lt;dates&gt;&lt;year&gt;2003&lt;/year&gt;&lt;/dates&gt;&lt;isbn&gt;0001-6314&lt;/isbn&gt;&lt;urls&gt;&lt;/urls&gt;&lt;/record&gt;&lt;/Cite&gt;&lt;/EndNote&gt;</w:instrTex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separate"/>
      </w:r>
      <w:r w:rsidR="000C40F8">
        <w:rPr>
          <w:rFonts w:ascii="Times New Roman" w:eastAsia="Calibri" w:hAnsi="Times New Roman" w:cs="Times New Roman"/>
          <w:noProof/>
          <w:sz w:val="24"/>
          <w:szCs w:val="24"/>
          <w:lang w:val="tr-TR"/>
        </w:rPr>
        <w:t>(Merkelbach et al., 2003)</w: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end"/>
      </w:r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</w:t>
      </w:r>
      <w:proofErr w:type="spellStart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>This</w:t>
      </w:r>
      <w:proofErr w:type="spellEnd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>study</w:t>
      </w:r>
      <w:proofErr w:type="spellEnd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>supported</w:t>
      </w:r>
      <w:proofErr w:type="spellEnd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>that</w:t>
      </w:r>
      <w:proofErr w:type="spellEnd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MS </w:t>
      </w:r>
      <w:proofErr w:type="spellStart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>were</w:t>
      </w:r>
      <w:proofErr w:type="spellEnd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>more</w:t>
      </w:r>
      <w:proofErr w:type="spellEnd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>fatigued</w:t>
      </w:r>
      <w:proofErr w:type="spellEnd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in </w:t>
      </w:r>
      <w:proofErr w:type="spellStart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>terms</w:t>
      </w:r>
      <w:proofErr w:type="spellEnd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="00EB2CF9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cognitive</w:t>
      </w:r>
      <w:proofErr w:type="spellEnd"/>
      <w:r w:rsidR="00EB2CF9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, </w:t>
      </w:r>
      <w:proofErr w:type="spellStart"/>
      <w:r w:rsidR="00EB2CF9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physic</w:t>
      </w:r>
      <w:r w:rsidR="00EB2CF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al</w:t>
      </w:r>
      <w:proofErr w:type="spellEnd"/>
      <w:r w:rsidR="00EB2CF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, </w:t>
      </w:r>
      <w:proofErr w:type="spellStart"/>
      <w:r w:rsidR="00EB2CF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and</w:t>
      </w:r>
      <w:proofErr w:type="spellEnd"/>
      <w:r w:rsidR="00EB2CF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EB2CF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psychosocial</w:t>
      </w:r>
      <w:proofErr w:type="spellEnd"/>
      <w:r w:rsidR="00EB2CF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EB2CF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dimensions</w:t>
      </w:r>
      <w:proofErr w:type="spellEnd"/>
      <w:r w:rsidR="00EB2CF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EB2CF9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compared</w:t>
      </w:r>
      <w:proofErr w:type="spellEnd"/>
      <w:r w:rsidR="00EB2CF9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B2CF9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="00EB2CF9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HI.</w:t>
      </w:r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</w:p>
    <w:p w:rsidR="0096735D" w:rsidRPr="00882589" w:rsidRDefault="00EB2CF9" w:rsidP="008825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CF9">
        <w:rPr>
          <w:rFonts w:ascii="Times New Roman" w:hAnsi="Times New Roman" w:cs="Times New Roman"/>
          <w:sz w:val="24"/>
          <w:szCs w:val="24"/>
        </w:rPr>
        <w:t>Although many studies investigated the related factors with fatigue in MS patients, a few studies investigated the relationship of fa</w:t>
      </w:r>
      <w:r>
        <w:rPr>
          <w:rFonts w:ascii="Times New Roman" w:hAnsi="Times New Roman" w:cs="Times New Roman"/>
          <w:sz w:val="24"/>
          <w:szCs w:val="24"/>
        </w:rPr>
        <w:t xml:space="preserve">tigue with personality traits. </w:t>
      </w:r>
      <w:r w:rsidR="0096735D" w:rsidRPr="00882589">
        <w:rPr>
          <w:rFonts w:ascii="Times New Roman" w:hAnsi="Times New Roman" w:cs="Times New Roman"/>
          <w:sz w:val="24"/>
          <w:szCs w:val="24"/>
        </w:rPr>
        <w:t xml:space="preserve">While </w:t>
      </w:r>
      <w:proofErr w:type="spellStart"/>
      <w:r w:rsidR="0096735D" w:rsidRPr="00882589">
        <w:rPr>
          <w:rFonts w:ascii="Times New Roman" w:hAnsi="Times New Roman" w:cs="Times New Roman"/>
          <w:sz w:val="24"/>
          <w:szCs w:val="24"/>
        </w:rPr>
        <w:t>Merkelbach</w:t>
      </w:r>
      <w:proofErr w:type="spellEnd"/>
      <w:r w:rsidR="0096735D" w:rsidRPr="00882589">
        <w:rPr>
          <w:rFonts w:ascii="Times New Roman" w:hAnsi="Times New Roman" w:cs="Times New Roman"/>
          <w:sz w:val="24"/>
          <w:szCs w:val="24"/>
        </w:rPr>
        <w:t xml:space="preserve"> et al.</w:t>
      </w:r>
      <w:r w:rsidR="006E4E56">
        <w:rPr>
          <w:rFonts w:ascii="Times New Roman" w:hAnsi="Times New Roman" w:cs="Times New Roman"/>
          <w:sz w:val="24"/>
          <w:szCs w:val="24"/>
        </w:rPr>
        <w:t xml:space="preserve"> </w:t>
      </w:r>
      <w:r w:rsidR="0099731C">
        <w:rPr>
          <w:rFonts w:ascii="Times New Roman" w:hAnsi="Times New Roman" w:cs="Times New Roman"/>
          <w:sz w:val="24"/>
          <w:szCs w:val="24"/>
        </w:rPr>
        <w:t xml:space="preserve">(2003) </w:t>
      </w:r>
      <w:r w:rsidR="0099731C" w:rsidRPr="00882589">
        <w:rPr>
          <w:rFonts w:ascii="Times New Roman" w:hAnsi="Times New Roman" w:cs="Times New Roman"/>
          <w:sz w:val="24"/>
          <w:szCs w:val="24"/>
        </w:rPr>
        <w:t xml:space="preserve">reported a significant relationship between personality traits and fatigue in </w:t>
      </w:r>
      <w:r w:rsidR="0099731C">
        <w:rPr>
          <w:rFonts w:ascii="Times New Roman" w:hAnsi="Times New Roman" w:cs="Times New Roman"/>
          <w:sz w:val="24"/>
          <w:szCs w:val="24"/>
        </w:rPr>
        <w:t>MS patients</w:t>
      </w:r>
      <w:r w:rsidR="0099731C" w:rsidRPr="00882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731C" w:rsidRPr="00882589">
        <w:rPr>
          <w:rFonts w:ascii="Times New Roman" w:hAnsi="Times New Roman" w:cs="Times New Roman"/>
          <w:sz w:val="24"/>
          <w:szCs w:val="24"/>
        </w:rPr>
        <w:t>Penner</w:t>
      </w:r>
      <w:proofErr w:type="spellEnd"/>
      <w:r w:rsidR="0099731C" w:rsidRPr="00882589">
        <w:rPr>
          <w:rFonts w:ascii="Times New Roman" w:hAnsi="Times New Roman" w:cs="Times New Roman"/>
          <w:sz w:val="24"/>
          <w:szCs w:val="24"/>
        </w:rPr>
        <w:t xml:space="preserve"> et al. </w:t>
      </w:r>
      <w:r w:rsidR="0099731C">
        <w:rPr>
          <w:rFonts w:ascii="Times New Roman" w:hAnsi="Times New Roman" w:cs="Times New Roman"/>
          <w:sz w:val="24"/>
          <w:szCs w:val="24"/>
        </w:rPr>
        <w:t xml:space="preserve">(2007) </w:t>
      </w:r>
      <w:r w:rsidR="0099731C" w:rsidRPr="00882589">
        <w:rPr>
          <w:rFonts w:ascii="Times New Roman" w:hAnsi="Times New Roman" w:cs="Times New Roman"/>
          <w:sz w:val="24"/>
          <w:szCs w:val="24"/>
        </w:rPr>
        <w:t>show</w:t>
      </w:r>
      <w:r w:rsidR="0099731C">
        <w:rPr>
          <w:rFonts w:ascii="Times New Roman" w:hAnsi="Times New Roman" w:cs="Times New Roman"/>
          <w:sz w:val="24"/>
          <w:szCs w:val="24"/>
        </w:rPr>
        <w:t xml:space="preserve">ed that there was no relationship </w:t>
      </w:r>
      <w:r w:rsidR="0096735D" w:rsidRPr="00882589">
        <w:rPr>
          <w:rFonts w:ascii="Times New Roman" w:hAnsi="Times New Roman" w:cs="Times New Roman"/>
          <w:sz w:val="24"/>
          <w:szCs w:val="24"/>
        </w:rPr>
        <w:fldChar w:fldCharType="begin"/>
      </w:r>
      <w:r w:rsidR="000C40F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&lt;EndNote&gt;&lt;Cite&gt;&lt;Author&gt;Merkelbach&lt;/Author&gt;&lt;Year&gt;2003&lt;/Year&gt;&lt;RecNum&gt;13&lt;/RecNum&gt;&lt;DisplayText&gt;(Merkelbach et al., 2003)&lt;/DisplayText&gt;&lt;record&gt;&lt;rec-number&gt;13&lt;/rec-number&gt;&lt;foreign-keys&gt;&lt;key app="EN" db-id="xaxed0x5rvswabep9vr55wt0x2x5w255v92v" timestamp="1603045719"&gt;13&lt;/key&gt;&lt;/foreign-keys&gt;&lt;ref-type name="Journal Article"&gt;17&lt;/ref-type&gt;&lt;contributors&gt;&lt;authors&gt;&lt;author&gt;Merkelbach, S&lt;/author&gt;&lt;author&gt;König, J&lt;/author&gt;&lt;author&gt;Sittinger, H&lt;/author&gt;&lt;/authors&gt;&lt;/contributors&gt;&lt;titles&gt;&lt;title&gt;Personality traits in multiple sclerosis (MS) patients with and without fatigue experience&lt;/title&gt;&lt;secondary-title&gt;Acta neurologica scandinavica&lt;/secondary-title&gt;&lt;/titles&gt;&lt;periodical&gt;&lt;full-title&gt;Acta neurologica scandinavica&lt;/full-title&gt;&lt;/periodical&gt;&lt;pages&gt;195-201&lt;/pages&gt;&lt;volume&gt;107&lt;/volume&gt;&lt;number&gt;3&lt;/number&gt;&lt;dates&gt;&lt;year&gt;2003&lt;/year&gt;&lt;/dates&gt;&lt;isbn&gt;0001-6314&lt;/isbn&gt;&lt;urls&gt;&lt;/urls&gt;&lt;/record&gt;&lt;/Cite&gt;&lt;/EndNote&gt;</w:instrText>
      </w:r>
      <w:r w:rsidR="0096735D" w:rsidRPr="00882589">
        <w:rPr>
          <w:rFonts w:ascii="Times New Roman" w:hAnsi="Times New Roman" w:cs="Times New Roman"/>
          <w:sz w:val="24"/>
          <w:szCs w:val="24"/>
        </w:rPr>
        <w:fldChar w:fldCharType="separate"/>
      </w:r>
      <w:r w:rsidR="000C40F8">
        <w:rPr>
          <w:rFonts w:ascii="Times New Roman" w:hAnsi="Times New Roman" w:cs="Times New Roman"/>
          <w:noProof/>
          <w:sz w:val="24"/>
          <w:szCs w:val="24"/>
        </w:rPr>
        <w:t>(Merkelbach et al., 2003)</w:t>
      </w:r>
      <w:r w:rsidR="0096735D" w:rsidRPr="00882589">
        <w:rPr>
          <w:rFonts w:ascii="Times New Roman" w:hAnsi="Times New Roman" w:cs="Times New Roman"/>
          <w:sz w:val="24"/>
          <w:szCs w:val="24"/>
        </w:rPr>
        <w:fldChar w:fldCharType="end"/>
      </w:r>
      <w:r w:rsidR="0096735D" w:rsidRPr="00882589">
        <w:rPr>
          <w:rFonts w:ascii="Times New Roman" w:hAnsi="Times New Roman" w:cs="Times New Roman"/>
          <w:sz w:val="24"/>
          <w:szCs w:val="24"/>
        </w:rPr>
        <w:t xml:space="preserve"> </w:t>
      </w:r>
      <w:r w:rsidR="0096735D" w:rsidRPr="00882589">
        <w:rPr>
          <w:rFonts w:ascii="Times New Roman" w:hAnsi="Times New Roman" w:cs="Times New Roman"/>
          <w:sz w:val="24"/>
          <w:szCs w:val="24"/>
        </w:rPr>
        <w:fldChar w:fldCharType="begin"/>
      </w:r>
      <w:r w:rsidR="000C40F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&lt;EndNote&gt;&lt;Cite&gt;&lt;Author&gt;Penner&lt;/Author&gt;&lt;Year&gt;2007&lt;/Year&gt;&lt;RecNum&gt;14&lt;/RecNum&gt;&lt;DisplayText&gt;(Penner et al., 2007)&lt;/DisplayText&gt;&lt;record&gt;&lt;rec-number&gt;14&lt;/rec-number&gt;&lt;foreign-keys&gt;&lt;key app="EN" db-id="xaxed0x5rvswabep9vr55wt0x2x5w255v92v" timestamp="1603045719"&gt;14&lt;/key&gt;&lt;/foreign-keys&gt;&lt;ref-type name="Journal Article"&gt;17&lt;/ref-type&gt;&lt;contributors&gt;&lt;authors&gt;&lt;author&gt;Penner, I-K&lt;/author&gt;&lt;author&gt;Bechtel, N&lt;/author&gt;&lt;author&gt;Raselli, C&lt;/author&gt;&lt;author&gt;Stöcklin, M&lt;/author&gt;&lt;author&gt;Opwis, K&lt;/author&gt;&lt;author&gt;Kappos, L&lt;/author&gt;&lt;author&gt;Calabrese, P&lt;/author&gt;&lt;/authors&gt;&lt;/contributors&gt;&lt;titles&gt;&lt;title&gt;Fatigue in multiple sclerosis: relation to depression, physical impairment, personality and action control&lt;/title&gt;&lt;secondary-title&gt;Multiple Sclerosis Journal&lt;/secondary-title&gt;&lt;/titles&gt;&lt;periodical&gt;&lt;full-title&gt;Multiple Sclerosis Journal&lt;/full-title&gt;&lt;/periodical&gt;&lt;pages&gt;1161-1167&lt;/pages&gt;&lt;volume&gt;13&lt;/volume&gt;&lt;number&gt;9&lt;/number&gt;&lt;dates&gt;&lt;year&gt;2007&lt;/year&gt;&lt;/dates&gt;&lt;isbn&gt;1352-4585&lt;/isbn&gt;&lt;urls&gt;&lt;/urls&gt;&lt;/record&gt;&lt;/Cite&gt;&lt;/EndNote&gt;</w:instrText>
      </w:r>
      <w:r w:rsidR="0096735D" w:rsidRPr="00882589">
        <w:rPr>
          <w:rFonts w:ascii="Times New Roman" w:hAnsi="Times New Roman" w:cs="Times New Roman"/>
          <w:sz w:val="24"/>
          <w:szCs w:val="24"/>
        </w:rPr>
        <w:fldChar w:fldCharType="separate"/>
      </w:r>
      <w:r w:rsidR="000C40F8">
        <w:rPr>
          <w:rFonts w:ascii="Times New Roman" w:hAnsi="Times New Roman" w:cs="Times New Roman"/>
          <w:noProof/>
          <w:sz w:val="24"/>
          <w:szCs w:val="24"/>
        </w:rPr>
        <w:t>(Penner et al., 2007)</w:t>
      </w:r>
      <w:r w:rsidR="0096735D" w:rsidRPr="00882589">
        <w:rPr>
          <w:rFonts w:ascii="Times New Roman" w:hAnsi="Times New Roman" w:cs="Times New Roman"/>
          <w:sz w:val="24"/>
          <w:szCs w:val="24"/>
        </w:rPr>
        <w:fldChar w:fldCharType="end"/>
      </w:r>
      <w:r w:rsidR="0099731C">
        <w:rPr>
          <w:rFonts w:ascii="Times New Roman" w:hAnsi="Times New Roman" w:cs="Times New Roman"/>
          <w:sz w:val="24"/>
          <w:szCs w:val="24"/>
        </w:rPr>
        <w:t>.</w:t>
      </w:r>
      <w:r w:rsidR="0096735D" w:rsidRPr="00882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results of this study supported</w:t>
      </w:r>
      <w:r w:rsidR="0096735D" w:rsidRPr="00882589">
        <w:rPr>
          <w:rFonts w:ascii="Times New Roman" w:hAnsi="Times New Roman" w:cs="Times New Roman"/>
          <w:sz w:val="24"/>
          <w:szCs w:val="24"/>
        </w:rPr>
        <w:t xml:space="preserve"> the </w:t>
      </w:r>
      <w:r w:rsidR="00D81A36">
        <w:rPr>
          <w:rFonts w:ascii="Times New Roman" w:hAnsi="Times New Roman" w:cs="Times New Roman"/>
          <w:sz w:val="24"/>
          <w:szCs w:val="24"/>
        </w:rPr>
        <w:t>finding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6E4E5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study by</w:t>
      </w:r>
      <w:r w:rsidR="0096735D" w:rsidRPr="00882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35D" w:rsidRPr="00882589">
        <w:rPr>
          <w:rFonts w:ascii="Times New Roman" w:hAnsi="Times New Roman" w:cs="Times New Roman"/>
          <w:sz w:val="24"/>
          <w:szCs w:val="24"/>
        </w:rPr>
        <w:t>Merkelbach</w:t>
      </w:r>
      <w:proofErr w:type="spellEnd"/>
      <w:r w:rsidR="0096735D" w:rsidRPr="00882589">
        <w:rPr>
          <w:rFonts w:ascii="Times New Roman" w:hAnsi="Times New Roman" w:cs="Times New Roman"/>
          <w:sz w:val="24"/>
          <w:szCs w:val="24"/>
        </w:rPr>
        <w:t xml:space="preserve"> et 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&lt;EndNote&gt;&lt;Cite&gt;&lt;Author&gt;Merkelbach&lt;/Author&gt;&lt;Year&gt;2003&lt;/Year&gt;&lt;RecNum&gt;13&lt;/RecNum&gt;&lt;DisplayText&gt;(Merkelbach et al., 2003)&lt;/DisplayText&gt;&lt;record&gt;&lt;rec-number&gt;13&lt;/rec-number&gt;&lt;foreign-keys&gt;&lt;key app="EN" db-id="xaxed0x5rvswabep9vr55wt0x2x5w255v92v" timestamp="1603045719"&gt;13&lt;/key&gt;&lt;/foreign-keys&gt;&lt;ref-type name="Journal Article"&gt;17&lt;/ref-type&gt;&lt;contributors&gt;&lt;authors&gt;&lt;author&gt;Merkelbach, S&lt;/author&gt;&lt;author&gt;König, J&lt;/author&gt;&lt;author&gt;Sittinger, H&lt;/author&gt;&lt;/authors&gt;&lt;/contributors&gt;&lt;titles&gt;&lt;title&gt;Personality traits in multiple sclerosis (MS) patients with and without fatigue experience&lt;/title&gt;&lt;secondary-title&gt;Acta neurologica scandinavica&lt;/secondary-title&gt;&lt;/titles&gt;&lt;periodical&gt;&lt;full-title&gt;Acta neurologica scandinavica&lt;/full-title&gt;&lt;/periodical&gt;&lt;pages&gt;195-201&lt;/pages&gt;&lt;volume&gt;107&lt;/volume&gt;&lt;number&gt;3&lt;/number&gt;&lt;dates&gt;&lt;year&gt;2003&lt;/year&gt;&lt;/dates&gt;&lt;isbn&gt;0001-6314&lt;/isbn&gt;&lt;urls&gt;&lt;/urls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(Merkelbach et al., 2003)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7A91" w:rsidRPr="00882589" w:rsidRDefault="006F1722" w:rsidP="008825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lastRenderedPageBreak/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study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by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Merkelbach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99731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et al. (2003) </w:t>
      </w:r>
      <w:proofErr w:type="spellStart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>found</w:t>
      </w:r>
      <w:proofErr w:type="spellEnd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that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increased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neuroticism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decreased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extraversion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led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increased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complaints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in MS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Additionally</w:t>
      </w:r>
      <w:proofErr w:type="spellEnd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>,</w:t>
      </w:r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fatigued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MS </w:t>
      </w:r>
      <w:proofErr w:type="spellStart"/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were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more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likely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be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emotionally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unstable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hypersensitive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more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likely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behave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introverted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less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sociable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more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likely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behave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irritated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excited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begin"/>
      </w:r>
      <w:r w:rsidR="000C40F8">
        <w:rPr>
          <w:rFonts w:ascii="Times New Roman" w:eastAsia="Calibri" w:hAnsi="Times New Roman" w:cs="Times New Roman"/>
          <w:sz w:val="24"/>
          <w:szCs w:val="24"/>
          <w:lang w:val="tr-TR"/>
        </w:rPr>
        <w:instrText xml:space="preserve"> ADDIN EN.CITE &lt;EndNote&gt;&lt;Cite&gt;&lt;Author&gt;Merkelbach&lt;/Author&gt;&lt;Year&gt;2003&lt;/Year&gt;&lt;RecNum&gt;13&lt;/RecNum&gt;&lt;DisplayText&gt;(Merkelbach et al., 2003)&lt;/DisplayText&gt;&lt;record&gt;&lt;rec-number&gt;13&lt;/rec-number&gt;&lt;foreign-keys&gt;&lt;key app="EN" db-id="xaxed0x5rvswabep9vr55wt0x2x5w255v92v" timestamp="1603045719"&gt;13&lt;/key&gt;&lt;/foreign-keys&gt;&lt;ref-type name="Journal Article"&gt;17&lt;/ref-type&gt;&lt;contributors&gt;&lt;authors&gt;&lt;author&gt;Merkelbach, S&lt;/author&gt;&lt;author&gt;König, J&lt;/author&gt;&lt;author&gt;Sittinger, H&lt;/author&gt;&lt;/authors&gt;&lt;/contributors&gt;&lt;titles&gt;&lt;title&gt;Personality traits in multiple sclerosis (MS) patients with and without fatigue experience&lt;/title&gt;&lt;secondary-title&gt;Acta neurologica scandinavica&lt;/secondary-title&gt;&lt;/titles&gt;&lt;periodical&gt;&lt;full-title&gt;Acta neurologica scandinavica&lt;/full-title&gt;&lt;/periodical&gt;&lt;pages&gt;195-201&lt;/pages&gt;&lt;volume&gt;107&lt;/volume&gt;&lt;number&gt;3&lt;/number&gt;&lt;dates&gt;&lt;year&gt;2003&lt;/year&gt;&lt;/dates&gt;&lt;isbn&gt;0001-6314&lt;/isbn&gt;&lt;urls&gt;&lt;/urls&gt;&lt;/record&gt;&lt;/Cite&gt;&lt;/EndNote&gt;</w:instrTex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separate"/>
      </w:r>
      <w:r w:rsidR="000C40F8">
        <w:rPr>
          <w:rFonts w:ascii="Times New Roman" w:eastAsia="Calibri" w:hAnsi="Times New Roman" w:cs="Times New Roman"/>
          <w:noProof/>
          <w:sz w:val="24"/>
          <w:szCs w:val="24"/>
          <w:lang w:val="tr-TR"/>
        </w:rPr>
        <w:t>(Merkelbach et al., 2003)</w: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end"/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It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is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known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that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people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with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neuroticism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tend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be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emotionally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unstable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hostile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angry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anxious</w:t>
      </w:r>
      <w:proofErr w:type="spellEnd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>,</w: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self-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conscious</w:t>
      </w:r>
      <w:proofErr w:type="spellEnd"/>
      <w:r w:rsidR="00AF690D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0130A5" w:rsidRPr="00882589">
        <w:rPr>
          <w:rFonts w:ascii="Times New Roman" w:hAnsi="Times New Roman" w:cs="Times New Roman"/>
          <w:sz w:val="24"/>
          <w:szCs w:val="24"/>
        </w:rPr>
        <w:fldChar w:fldCharType="begin"/>
      </w:r>
      <w:r w:rsidR="000C40F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&lt;EndNote&gt;&lt;Cite&gt;&lt;Author&gt;Eysenck&lt;/Author&gt;&lt;Year&gt;1975&lt;/Year&gt;&lt;RecNum&gt;12&lt;/RecNum&gt;&lt;DisplayText&gt;(Eysenck and Eysenck, 1975)&lt;/DisplayText&gt;&lt;record&gt;&lt;rec-number&gt;12&lt;/rec-number&gt;&lt;foreign-keys&gt;&lt;key app="EN" db-id="xaxed0x5rvswabep9vr55wt0x2x5w255v92v" timestamp="1603045718"&gt;12&lt;/key&gt;&lt;/foreign-keys&gt;&lt;ref-type name="Generic"&gt;13&lt;/ref-type&gt;&lt;contributors&gt;&lt;authors&gt;&lt;author&gt;Eysenck, HJ&lt;/author&gt;&lt;author&gt;Eysenck, SBG&lt;/author&gt;&lt;/authors&gt;&lt;/contributors&gt;&lt;titles&gt;&lt;title&gt;Manual of the EPQ (Personality Questionnaire) Hodder and Stoyghton Educational&lt;/title&gt;&lt;/titles&gt;&lt;dates&gt;&lt;year&gt;1975&lt;/year&gt;&lt;/dates&gt;&lt;publisher&gt;Hodder &amp;amp; Stoughton Educational, London, UK&lt;/publisher&gt;&lt;urls&gt;&lt;/urls&gt;&lt;/record&gt;&lt;/Cite&gt;&lt;/EndNote&gt;</w:instrText>
      </w:r>
      <w:r w:rsidR="000130A5" w:rsidRPr="00882589">
        <w:rPr>
          <w:rFonts w:ascii="Times New Roman" w:hAnsi="Times New Roman" w:cs="Times New Roman"/>
          <w:sz w:val="24"/>
          <w:szCs w:val="24"/>
        </w:rPr>
        <w:fldChar w:fldCharType="separate"/>
      </w:r>
      <w:r w:rsidR="000C40F8">
        <w:rPr>
          <w:rFonts w:ascii="Times New Roman" w:hAnsi="Times New Roman" w:cs="Times New Roman"/>
          <w:noProof/>
          <w:sz w:val="24"/>
          <w:szCs w:val="24"/>
        </w:rPr>
        <w:t>(Eysenck and Eysenck, 1975)</w:t>
      </w:r>
      <w:r w:rsidR="000130A5" w:rsidRPr="00882589">
        <w:rPr>
          <w:rFonts w:ascii="Times New Roman" w:hAnsi="Times New Roman" w:cs="Times New Roman"/>
          <w:sz w:val="24"/>
          <w:szCs w:val="24"/>
        </w:rPr>
        <w:fldChar w:fldCharType="end"/>
      </w:r>
      <w:r w:rsidR="00314F94" w:rsidRPr="00882589">
        <w:rPr>
          <w:rFonts w:ascii="Times New Roman" w:hAnsi="Times New Roman" w:cs="Times New Roman"/>
          <w:sz w:val="24"/>
          <w:szCs w:val="24"/>
        </w:rPr>
        <w:t xml:space="preserve">. </w:t>
      </w:r>
      <w:r w:rsidR="00AF690D" w:rsidRPr="00882589">
        <w:rPr>
          <w:rFonts w:ascii="Times New Roman" w:hAnsi="Times New Roman" w:cs="Times New Roman"/>
          <w:sz w:val="24"/>
          <w:szCs w:val="24"/>
        </w:rPr>
        <w:t>Our study contributes to the literature with a similar finding. We have also shown that the neuroticism score was related to cognitive, physical</w:t>
      </w:r>
      <w:r w:rsidR="006E4E56">
        <w:rPr>
          <w:rFonts w:ascii="Times New Roman" w:hAnsi="Times New Roman" w:cs="Times New Roman"/>
          <w:sz w:val="24"/>
          <w:szCs w:val="24"/>
        </w:rPr>
        <w:t>,</w:t>
      </w:r>
      <w:r w:rsidR="00AF690D" w:rsidRPr="00882589">
        <w:rPr>
          <w:rFonts w:ascii="Times New Roman" w:hAnsi="Times New Roman" w:cs="Times New Roman"/>
          <w:sz w:val="24"/>
          <w:szCs w:val="24"/>
        </w:rPr>
        <w:t xml:space="preserve"> and psychological fatigue in </w:t>
      </w:r>
      <w:r w:rsidR="001F75FA">
        <w:rPr>
          <w:rFonts w:ascii="Times New Roman" w:hAnsi="Times New Roman" w:cs="Times New Roman"/>
          <w:sz w:val="24"/>
          <w:szCs w:val="24"/>
        </w:rPr>
        <w:t>MS patients</w:t>
      </w:r>
      <w:r w:rsidR="00594440" w:rsidRPr="00882589">
        <w:rPr>
          <w:rFonts w:ascii="Times New Roman" w:hAnsi="Times New Roman" w:cs="Times New Roman"/>
          <w:sz w:val="24"/>
          <w:szCs w:val="24"/>
        </w:rPr>
        <w:t>.</w:t>
      </w:r>
    </w:p>
    <w:p w:rsidR="00594440" w:rsidRPr="00882589" w:rsidRDefault="00055CD4" w:rsidP="008825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589">
        <w:rPr>
          <w:rFonts w:ascii="Times New Roman" w:hAnsi="Times New Roman" w:cs="Times New Roman"/>
          <w:sz w:val="24"/>
          <w:szCs w:val="24"/>
        </w:rPr>
        <w:t xml:space="preserve">In previous studies investigating personality traits in </w:t>
      </w:r>
      <w:r w:rsidR="001F75FA">
        <w:rPr>
          <w:rFonts w:ascii="Times New Roman" w:hAnsi="Times New Roman" w:cs="Times New Roman"/>
          <w:sz w:val="24"/>
          <w:szCs w:val="24"/>
        </w:rPr>
        <w:t>MS patients</w:t>
      </w:r>
      <w:r w:rsidRPr="00882589">
        <w:rPr>
          <w:rFonts w:ascii="Times New Roman" w:hAnsi="Times New Roman" w:cs="Times New Roman"/>
          <w:sz w:val="24"/>
          <w:szCs w:val="24"/>
        </w:rPr>
        <w:t xml:space="preserve">, it can be seen that generally there is a tendency towards negative perspectives and neurotic personality and that </w:t>
      </w:r>
      <w:r w:rsidR="001F75FA">
        <w:rPr>
          <w:rFonts w:ascii="Times New Roman" w:hAnsi="Times New Roman" w:cs="Times New Roman"/>
          <w:sz w:val="24"/>
          <w:szCs w:val="24"/>
        </w:rPr>
        <w:t>MS patients</w:t>
      </w:r>
      <w:r w:rsidRPr="00882589">
        <w:rPr>
          <w:rFonts w:ascii="Times New Roman" w:hAnsi="Times New Roman" w:cs="Times New Roman"/>
          <w:sz w:val="24"/>
          <w:szCs w:val="24"/>
        </w:rPr>
        <w:t xml:space="preserve"> react less responsive to positive events </w:t>
      </w:r>
      <w:r w:rsidRPr="00882589">
        <w:rPr>
          <w:rFonts w:ascii="Times New Roman" w:hAnsi="Times New Roman" w:cs="Times New Roman"/>
          <w:sz w:val="24"/>
          <w:szCs w:val="24"/>
        </w:rPr>
        <w:fldChar w:fldCharType="begin"/>
      </w:r>
      <w:r w:rsidR="000C40F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&lt;EndNote&gt;&lt;Cite&gt;&lt;Author&gt;lriarte&lt;/Author&gt;&lt;Year&gt;2000&lt;/Year&gt;&lt;RecNum&gt;25&lt;/RecNum&gt;&lt;DisplayText&gt;(lriarte et al., 2000)&lt;/DisplayText&gt;&lt;record&gt;&lt;rec-number&gt;25&lt;/rec-number&gt;&lt;foreign-keys&gt;&lt;key app="EN" db-id="xaxed0x5rvswabep9vr55wt0x2x5w255v92v" timestamp="1603045720"&gt;25&lt;/key&gt;&lt;/foreign-keys&gt;&lt;ref-type name="Journal Article"&gt;17&lt;/ref-type&gt;&lt;contributors&gt;&lt;authors&gt;&lt;author&gt;lriarte, Jorge&lt;/author&gt;&lt;author&gt;Subirá, María L&lt;/author&gt;&lt;author&gt;de Castro, Purificacion&lt;/author&gt;&lt;/authors&gt;&lt;/contributors&gt;&lt;titles&gt;&lt;title&gt;Modalities of fatigue in multiple sclerosis: correlation with clinical and biological factors&lt;/title&gt;&lt;secondary-title&gt;Multiple Sclerosis Journal&lt;/secondary-title&gt;&lt;/titles&gt;&lt;periodical&gt;&lt;full-title&gt;Multiple Sclerosis Journal&lt;/full-title&gt;&lt;/periodical&gt;&lt;pages&gt;124-130&lt;/pages&gt;&lt;volume&gt;6&lt;/volume&gt;&lt;number&gt;2&lt;/number&gt;&lt;dates&gt;&lt;year&gt;2000&lt;/year&gt;&lt;/dates&gt;&lt;isbn&gt;1352-4585&lt;/isbn&gt;&lt;urls&gt;&lt;/urls&gt;&lt;/record&gt;&lt;/Cite&gt;&lt;/EndNote&gt;</w:instrText>
      </w:r>
      <w:r w:rsidRPr="00882589">
        <w:rPr>
          <w:rFonts w:ascii="Times New Roman" w:hAnsi="Times New Roman" w:cs="Times New Roman"/>
          <w:sz w:val="24"/>
          <w:szCs w:val="24"/>
        </w:rPr>
        <w:fldChar w:fldCharType="separate"/>
      </w:r>
      <w:r w:rsidR="000C40F8">
        <w:rPr>
          <w:rFonts w:ascii="Times New Roman" w:hAnsi="Times New Roman" w:cs="Times New Roman"/>
          <w:noProof/>
          <w:sz w:val="24"/>
          <w:szCs w:val="24"/>
        </w:rPr>
        <w:t>(lriarte et al., 2000)</w:t>
      </w:r>
      <w:r w:rsidRPr="00882589">
        <w:rPr>
          <w:rFonts w:ascii="Times New Roman" w:hAnsi="Times New Roman" w:cs="Times New Roman"/>
          <w:sz w:val="24"/>
          <w:szCs w:val="24"/>
        </w:rPr>
        <w:fldChar w:fldCharType="end"/>
      </w:r>
      <w:r w:rsidRPr="00882589">
        <w:rPr>
          <w:rFonts w:ascii="Times New Roman" w:hAnsi="Times New Roman" w:cs="Times New Roman"/>
          <w:sz w:val="24"/>
          <w:szCs w:val="24"/>
        </w:rPr>
        <w:t>.</w:t>
      </w:r>
      <w:r w:rsidR="00326357" w:rsidRPr="00882589">
        <w:rPr>
          <w:rFonts w:ascii="Times New Roman" w:hAnsi="Times New Roman" w:cs="Times New Roman"/>
          <w:sz w:val="24"/>
          <w:szCs w:val="24"/>
        </w:rPr>
        <w:t xml:space="preserve"> </w:t>
      </w:r>
      <w:r w:rsidRPr="00882589">
        <w:rPr>
          <w:rFonts w:ascii="Times New Roman" w:hAnsi="Times New Roman" w:cs="Times New Roman"/>
          <w:sz w:val="24"/>
          <w:szCs w:val="24"/>
        </w:rPr>
        <w:t xml:space="preserve">Literature states that there are various reasons for this; first of all, the uncertainty about </w:t>
      </w:r>
      <w:r w:rsidR="006E4E56">
        <w:rPr>
          <w:rFonts w:ascii="Times New Roman" w:hAnsi="Times New Roman" w:cs="Times New Roman"/>
          <w:sz w:val="24"/>
          <w:szCs w:val="24"/>
        </w:rPr>
        <w:t xml:space="preserve">the </w:t>
      </w:r>
      <w:r w:rsidRPr="00882589">
        <w:rPr>
          <w:rFonts w:ascii="Times New Roman" w:hAnsi="Times New Roman" w:cs="Times New Roman"/>
          <w:sz w:val="24"/>
          <w:szCs w:val="24"/>
        </w:rPr>
        <w:t>recurrence of MS attacks, deterioration which can occur in the future</w:t>
      </w:r>
      <w:r w:rsidR="006E4E56">
        <w:rPr>
          <w:rFonts w:ascii="Times New Roman" w:hAnsi="Times New Roman" w:cs="Times New Roman"/>
          <w:sz w:val="24"/>
          <w:szCs w:val="24"/>
        </w:rPr>
        <w:t>,</w:t>
      </w:r>
      <w:r w:rsidRPr="00882589">
        <w:rPr>
          <w:rFonts w:ascii="Times New Roman" w:hAnsi="Times New Roman" w:cs="Times New Roman"/>
          <w:sz w:val="24"/>
          <w:szCs w:val="24"/>
        </w:rPr>
        <w:t xml:space="preserve"> and also the fatigue and disability caused by </w:t>
      </w:r>
      <w:r w:rsidR="001F75FA">
        <w:rPr>
          <w:rFonts w:ascii="Times New Roman" w:hAnsi="Times New Roman" w:cs="Times New Roman"/>
          <w:sz w:val="24"/>
          <w:szCs w:val="24"/>
        </w:rPr>
        <w:t>MS patients</w:t>
      </w:r>
      <w:r w:rsidRPr="00882589">
        <w:rPr>
          <w:rFonts w:ascii="Times New Roman" w:hAnsi="Times New Roman" w:cs="Times New Roman"/>
          <w:sz w:val="24"/>
          <w:szCs w:val="24"/>
        </w:rPr>
        <w:t xml:space="preserve"> may have an impact on the psychological status and personality. When these factors are taken into account, it can be seen that there may be a vicious circle between fatigue and neuroticism. The high neuroticism score seen in </w:t>
      </w:r>
      <w:r w:rsidR="001F75FA">
        <w:rPr>
          <w:rFonts w:ascii="Times New Roman" w:hAnsi="Times New Roman" w:cs="Times New Roman"/>
          <w:sz w:val="24"/>
          <w:szCs w:val="24"/>
        </w:rPr>
        <w:t>MS patients</w:t>
      </w:r>
      <w:r w:rsidRPr="00882589">
        <w:rPr>
          <w:rFonts w:ascii="Times New Roman" w:hAnsi="Times New Roman" w:cs="Times New Roman"/>
          <w:sz w:val="24"/>
          <w:szCs w:val="24"/>
        </w:rPr>
        <w:t xml:space="preserve"> may have an impact on fatigue and fatigue may cause neuroticism, leading to a tendency to be emotionally unstable, hostile, angry, anxious</w:t>
      </w:r>
      <w:r w:rsidR="006E4E56">
        <w:rPr>
          <w:rFonts w:ascii="Times New Roman" w:hAnsi="Times New Roman" w:cs="Times New Roman"/>
          <w:sz w:val="24"/>
          <w:szCs w:val="24"/>
        </w:rPr>
        <w:t>,</w:t>
      </w:r>
      <w:r w:rsidRPr="00882589">
        <w:rPr>
          <w:rFonts w:ascii="Times New Roman" w:hAnsi="Times New Roman" w:cs="Times New Roman"/>
          <w:sz w:val="24"/>
          <w:szCs w:val="24"/>
        </w:rPr>
        <w:t xml:space="preserve"> or self-conscious. Therefore, it may be useful to evaluate the personality characteristics of the patients before treatment and guide patients to consulting emotional help.</w:t>
      </w:r>
    </w:p>
    <w:p w:rsidR="00CB7C80" w:rsidRPr="00882589" w:rsidRDefault="00E8328F" w:rsidP="008825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study had several limitations. F</w:t>
      </w:r>
      <w:r w:rsidR="00306412" w:rsidRPr="00882589">
        <w:rPr>
          <w:rFonts w:ascii="Times New Roman" w:hAnsi="Times New Roman" w:cs="Times New Roman"/>
          <w:sz w:val="24"/>
          <w:szCs w:val="24"/>
        </w:rPr>
        <w:t>atigue is a symptom that is difficult to evaluate and is affected by many parameters such as sleep quality, anxiety, and depression. The fact that the sleep quality, anxiety</w:t>
      </w:r>
      <w:r w:rsidR="006E4E56">
        <w:rPr>
          <w:rFonts w:ascii="Times New Roman" w:hAnsi="Times New Roman" w:cs="Times New Roman"/>
          <w:sz w:val="24"/>
          <w:szCs w:val="24"/>
        </w:rPr>
        <w:t>,</w:t>
      </w:r>
      <w:r w:rsidR="00306412" w:rsidRPr="00882589">
        <w:rPr>
          <w:rFonts w:ascii="Times New Roman" w:hAnsi="Times New Roman" w:cs="Times New Roman"/>
          <w:sz w:val="24"/>
          <w:szCs w:val="24"/>
        </w:rPr>
        <w:t xml:space="preserve"> and depression levels of the patients were not evaluated in our study is an important limitation.</w:t>
      </w:r>
      <w:r>
        <w:rPr>
          <w:rFonts w:ascii="Times New Roman" w:hAnsi="Times New Roman" w:cs="Times New Roman"/>
          <w:sz w:val="24"/>
          <w:szCs w:val="24"/>
        </w:rPr>
        <w:t xml:space="preserve"> Another limitation was</w:t>
      </w:r>
      <w:r w:rsidR="00306412" w:rsidRPr="00882589">
        <w:rPr>
          <w:rFonts w:ascii="Times New Roman" w:hAnsi="Times New Roman" w:cs="Times New Roman"/>
          <w:sz w:val="24"/>
          <w:szCs w:val="24"/>
        </w:rPr>
        <w:t xml:space="preserve"> that fatigue w</w:t>
      </w:r>
      <w:r>
        <w:rPr>
          <w:rFonts w:ascii="Times New Roman" w:hAnsi="Times New Roman" w:cs="Times New Roman"/>
          <w:sz w:val="24"/>
          <w:szCs w:val="24"/>
        </w:rPr>
        <w:t>as</w:t>
      </w:r>
      <w:r w:rsidR="00306412" w:rsidRPr="00882589">
        <w:rPr>
          <w:rFonts w:ascii="Times New Roman" w:hAnsi="Times New Roman" w:cs="Times New Roman"/>
          <w:sz w:val="24"/>
          <w:szCs w:val="24"/>
        </w:rPr>
        <w:t xml:space="preserve"> evaluated using self-reported questionnaires. More objective methods should be used in future studies.</w:t>
      </w:r>
    </w:p>
    <w:p w:rsidR="00576C45" w:rsidRPr="00E8328F" w:rsidRDefault="00576C45" w:rsidP="00A83D4F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E8328F">
        <w:rPr>
          <w:rFonts w:ascii="Times New Roman" w:eastAsia="Calibri" w:hAnsi="Times New Roman" w:cs="Times New Roman"/>
          <w:b/>
          <w:sz w:val="24"/>
          <w:szCs w:val="24"/>
          <w:lang w:val="tr-TR"/>
        </w:rPr>
        <w:t>CONCLUSION</w:t>
      </w:r>
    </w:p>
    <w:p w:rsidR="00DE017C" w:rsidRDefault="00DE017C" w:rsidP="00DE017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This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study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revealed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that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there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was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vicious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circle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between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neuroticism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in MS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High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neuroticism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may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affect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may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cause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neuroticism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leading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tendency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be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emotionally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unstable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hostile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angry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or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anxious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Therefore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clinicians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should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not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neglect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observe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personality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characteristics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</w:t>
      </w:r>
      <w:r w:rsidR="00120A9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f </w:t>
      </w:r>
      <w:proofErr w:type="spellStart"/>
      <w:r w:rsidR="00120A98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="00120A9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20A98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="00120A9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20A98">
        <w:rPr>
          <w:rFonts w:ascii="Times New Roman" w:eastAsia="Calibri" w:hAnsi="Times New Roman" w:cs="Times New Roman"/>
          <w:sz w:val="24"/>
          <w:szCs w:val="24"/>
          <w:lang w:val="tr-TR"/>
        </w:rPr>
        <w:t>before</w:t>
      </w:r>
      <w:proofErr w:type="spellEnd"/>
      <w:r w:rsidR="00120A9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20A98">
        <w:rPr>
          <w:rFonts w:ascii="Times New Roman" w:eastAsia="Calibri" w:hAnsi="Times New Roman" w:cs="Times New Roman"/>
          <w:sz w:val="24"/>
          <w:szCs w:val="24"/>
          <w:lang w:val="tr-TR"/>
        </w:rPr>
        <w:t>treatment</w:t>
      </w:r>
      <w:proofErr w:type="spellEnd"/>
      <w:r w:rsidR="00120A9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Understanding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personality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traits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of MS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can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contribute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clinician's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better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understanding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in MS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>develop</w:t>
      </w:r>
      <w:proofErr w:type="spellEnd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>more</w:t>
      </w:r>
      <w:proofErr w:type="spellEnd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>effective</w:t>
      </w:r>
      <w:proofErr w:type="spellEnd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>methods</w:t>
      </w:r>
      <w:proofErr w:type="spellEnd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>cope</w:t>
      </w:r>
      <w:proofErr w:type="spellEnd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>with</w:t>
      </w:r>
      <w:proofErr w:type="spellEnd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>.</w:t>
      </w:r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</w:p>
    <w:p w:rsidR="003C041F" w:rsidRPr="00882589" w:rsidRDefault="003C041F" w:rsidP="008825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proofErr w:type="spellStart"/>
      <w:r w:rsidRPr="00882589">
        <w:rPr>
          <w:rFonts w:ascii="Times New Roman" w:eastAsia="Calibri" w:hAnsi="Times New Roman" w:cs="Times New Roman"/>
          <w:b/>
          <w:sz w:val="24"/>
          <w:szCs w:val="24"/>
          <w:lang w:val="tr-TR"/>
        </w:rPr>
        <w:t>Acknowledgment</w:t>
      </w:r>
      <w:proofErr w:type="spellEnd"/>
      <w:r w:rsidRPr="00882589">
        <w:rPr>
          <w:rFonts w:ascii="Times New Roman" w:eastAsia="Calibri" w:hAnsi="Times New Roman" w:cs="Times New Roman"/>
          <w:b/>
          <w:sz w:val="24"/>
          <w:szCs w:val="24"/>
          <w:lang w:val="tr-TR"/>
        </w:rPr>
        <w:t>:</w: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would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like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thanks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all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participants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for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their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voluntary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contributions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.</w:t>
      </w:r>
    </w:p>
    <w:p w:rsidR="00F65950" w:rsidRPr="00882589" w:rsidRDefault="00F65950" w:rsidP="008825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6E4E56" w:rsidRDefault="006E4E56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6E4E56" w:rsidRDefault="006E4E56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6E4E56" w:rsidRDefault="006E4E56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6E4E56" w:rsidRDefault="006E4E56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6E4E56" w:rsidRDefault="006E4E56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6E4E56" w:rsidRDefault="006E4E56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6E4E56" w:rsidRDefault="006E4E56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805225" w:rsidRDefault="00805225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F65950" w:rsidRPr="00A83D4F" w:rsidRDefault="00F65950" w:rsidP="00A83D4F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A83D4F">
        <w:rPr>
          <w:rFonts w:ascii="Times New Roman" w:eastAsia="Calibri" w:hAnsi="Times New Roman" w:cs="Times New Roman"/>
          <w:b/>
          <w:sz w:val="24"/>
          <w:szCs w:val="24"/>
          <w:lang w:val="tr-TR"/>
        </w:rPr>
        <w:lastRenderedPageBreak/>
        <w:t>REFERENCES</w:t>
      </w:r>
    </w:p>
    <w:p w:rsidR="00EB2CF9" w:rsidRPr="00A83D4F" w:rsidRDefault="00F65950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fldChar w:fldCharType="begin"/>
      </w:r>
      <w:r w:rsidRPr="00A83D4F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A83D4F">
        <w:rPr>
          <w:rFonts w:ascii="Times New Roman" w:hAnsi="Times New Roman" w:cs="Times New Roman"/>
          <w:sz w:val="24"/>
          <w:szCs w:val="24"/>
        </w:rPr>
        <w:fldChar w:fldCharType="separate"/>
      </w:r>
      <w:r w:rsidR="00EB2CF9" w:rsidRPr="00A83D4F">
        <w:rPr>
          <w:rFonts w:ascii="Times New Roman" w:hAnsi="Times New Roman" w:cs="Times New Roman"/>
          <w:sz w:val="24"/>
          <w:szCs w:val="24"/>
        </w:rPr>
        <w:t xml:space="preserve">ARMUTLU, K., KESER, İ., KORKMAZ, N., AKBıYıK, D. İ., SÜMBÜLOĞLU, V., GÜNEY, Z. &amp; KARABUDAK, R.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="00EB2CF9" w:rsidRPr="00A83D4F">
        <w:rPr>
          <w:rFonts w:ascii="Times New Roman" w:hAnsi="Times New Roman" w:cs="Times New Roman"/>
          <w:sz w:val="24"/>
          <w:szCs w:val="24"/>
        </w:rPr>
        <w:t>2007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="00EB2CF9" w:rsidRPr="00A83D4F">
        <w:rPr>
          <w:rFonts w:ascii="Times New Roman" w:hAnsi="Times New Roman" w:cs="Times New Roman"/>
          <w:sz w:val="24"/>
          <w:szCs w:val="24"/>
        </w:rPr>
        <w:t xml:space="preserve">. Psychometric study of Turkish version of Fatigue Impact Scale in multiple sclerosis patients. </w:t>
      </w:r>
      <w:r w:rsidR="00EB2CF9" w:rsidRPr="00A83D4F">
        <w:rPr>
          <w:rFonts w:ascii="Times New Roman" w:hAnsi="Times New Roman" w:cs="Times New Roman"/>
          <w:i/>
          <w:sz w:val="24"/>
          <w:szCs w:val="24"/>
        </w:rPr>
        <w:t>Journal of the neurological sciences,</w:t>
      </w:r>
      <w:r w:rsidR="00EB2CF9" w:rsidRPr="00A83D4F">
        <w:rPr>
          <w:rFonts w:ascii="Times New Roman" w:hAnsi="Times New Roman" w:cs="Times New Roman"/>
          <w:sz w:val="24"/>
          <w:szCs w:val="24"/>
        </w:rPr>
        <w:t xml:space="preserve"> 255</w:t>
      </w:r>
      <w:r w:rsidR="00EB2CF9" w:rsidRPr="00A83D4F">
        <w:rPr>
          <w:rFonts w:ascii="Times New Roman" w:hAnsi="Times New Roman" w:cs="Times New Roman"/>
          <w:b/>
          <w:sz w:val="24"/>
          <w:szCs w:val="24"/>
        </w:rPr>
        <w:t>,</w:t>
      </w:r>
      <w:r w:rsidR="00EB2CF9" w:rsidRPr="00A83D4F">
        <w:rPr>
          <w:rFonts w:ascii="Times New Roman" w:hAnsi="Times New Roman" w:cs="Times New Roman"/>
          <w:sz w:val="24"/>
          <w:szCs w:val="24"/>
        </w:rPr>
        <w:t xml:space="preserve"> 64-68.</w:t>
      </w:r>
    </w:p>
    <w:p w:rsidR="00EB2CF9" w:rsidRPr="00A83D4F" w:rsidRDefault="00EB2CF9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t xml:space="preserve">BAKSHI, R., SHAIKH, Z., MILETICH, R., CZARNECKI, D., DMOCHOWSKI, J., HENSCHEL, K., JANARDHAN, V., DUBEY, N. &amp; KINKEL, P.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Pr="00A83D4F">
        <w:rPr>
          <w:rFonts w:ascii="Times New Roman" w:hAnsi="Times New Roman" w:cs="Times New Roman"/>
          <w:sz w:val="24"/>
          <w:szCs w:val="24"/>
        </w:rPr>
        <w:t>2000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Pr="00A83D4F">
        <w:rPr>
          <w:rFonts w:ascii="Times New Roman" w:hAnsi="Times New Roman" w:cs="Times New Roman"/>
          <w:sz w:val="24"/>
          <w:szCs w:val="24"/>
        </w:rPr>
        <w:t xml:space="preserve">. Fatigue in multiple sclerosis and its relationship to depression and neurologic disability. </w:t>
      </w:r>
      <w:r w:rsidRPr="00A83D4F">
        <w:rPr>
          <w:rFonts w:ascii="Times New Roman" w:hAnsi="Times New Roman" w:cs="Times New Roman"/>
          <w:i/>
          <w:sz w:val="24"/>
          <w:szCs w:val="24"/>
        </w:rPr>
        <w:t>Multiple Sclerosis Journal,</w:t>
      </w:r>
      <w:r w:rsidRPr="00A83D4F">
        <w:rPr>
          <w:rFonts w:ascii="Times New Roman" w:hAnsi="Times New Roman" w:cs="Times New Roman"/>
          <w:sz w:val="24"/>
          <w:szCs w:val="24"/>
        </w:rPr>
        <w:t xml:space="preserve"> 6</w:t>
      </w:r>
      <w:r w:rsidRPr="00A83D4F">
        <w:rPr>
          <w:rFonts w:ascii="Times New Roman" w:hAnsi="Times New Roman" w:cs="Times New Roman"/>
          <w:b/>
          <w:sz w:val="24"/>
          <w:szCs w:val="24"/>
        </w:rPr>
        <w:t>,</w:t>
      </w:r>
      <w:r w:rsidRPr="00A83D4F">
        <w:rPr>
          <w:rFonts w:ascii="Times New Roman" w:hAnsi="Times New Roman" w:cs="Times New Roman"/>
          <w:sz w:val="24"/>
          <w:szCs w:val="24"/>
        </w:rPr>
        <w:t xml:space="preserve"> 181-185.</w:t>
      </w:r>
    </w:p>
    <w:p w:rsidR="00EB2CF9" w:rsidRPr="00A83D4F" w:rsidRDefault="00EB2CF9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t xml:space="preserve">BOL, Y., DUITS, A. A., HUPPERTS, R. M., VLAEYEN, J. W. &amp; VERHEY, F. R.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Pr="00A83D4F">
        <w:rPr>
          <w:rFonts w:ascii="Times New Roman" w:hAnsi="Times New Roman" w:cs="Times New Roman"/>
          <w:sz w:val="24"/>
          <w:szCs w:val="24"/>
        </w:rPr>
        <w:t>2009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Pr="00A83D4F">
        <w:rPr>
          <w:rFonts w:ascii="Times New Roman" w:hAnsi="Times New Roman" w:cs="Times New Roman"/>
          <w:sz w:val="24"/>
          <w:szCs w:val="24"/>
        </w:rPr>
        <w:t xml:space="preserve">. The psychology of fatigue in patients with multiple sclerosis: a review. </w:t>
      </w:r>
      <w:r w:rsidRPr="00A83D4F">
        <w:rPr>
          <w:rFonts w:ascii="Times New Roman" w:hAnsi="Times New Roman" w:cs="Times New Roman"/>
          <w:i/>
          <w:sz w:val="24"/>
          <w:szCs w:val="24"/>
        </w:rPr>
        <w:t>Journal of psychosomatic research,</w:t>
      </w:r>
      <w:r w:rsidRPr="00A83D4F">
        <w:rPr>
          <w:rFonts w:ascii="Times New Roman" w:hAnsi="Times New Roman" w:cs="Times New Roman"/>
          <w:sz w:val="24"/>
          <w:szCs w:val="24"/>
        </w:rPr>
        <w:t xml:space="preserve"> 66</w:t>
      </w:r>
      <w:r w:rsidRPr="00A83D4F">
        <w:rPr>
          <w:rFonts w:ascii="Times New Roman" w:hAnsi="Times New Roman" w:cs="Times New Roman"/>
          <w:b/>
          <w:sz w:val="24"/>
          <w:szCs w:val="24"/>
        </w:rPr>
        <w:t>,</w:t>
      </w:r>
      <w:r w:rsidRPr="00A83D4F">
        <w:rPr>
          <w:rFonts w:ascii="Times New Roman" w:hAnsi="Times New Roman" w:cs="Times New Roman"/>
          <w:sz w:val="24"/>
          <w:szCs w:val="24"/>
        </w:rPr>
        <w:t xml:space="preserve"> 3-11.</w:t>
      </w:r>
    </w:p>
    <w:p w:rsidR="00EB2CF9" w:rsidRPr="00A83D4F" w:rsidRDefault="00EB2CF9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t xml:space="preserve">EYSENCK, H. &amp; EYSENCK, S.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Pr="00A83D4F">
        <w:rPr>
          <w:rFonts w:ascii="Times New Roman" w:hAnsi="Times New Roman" w:cs="Times New Roman"/>
          <w:sz w:val="24"/>
          <w:szCs w:val="24"/>
        </w:rPr>
        <w:t>1975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Pr="00A83D4F">
        <w:rPr>
          <w:rFonts w:ascii="Times New Roman" w:hAnsi="Times New Roman" w:cs="Times New Roman"/>
          <w:sz w:val="24"/>
          <w:szCs w:val="24"/>
        </w:rPr>
        <w:t>. Manual of the EPQ (Personality Questionnaire) Hodder and Stoyghton Educational. Hodder &amp; Stoughton Educational, London, UK.</w:t>
      </w:r>
    </w:p>
    <w:p w:rsidR="00EB2CF9" w:rsidRPr="00A83D4F" w:rsidRDefault="00EB2CF9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t xml:space="preserve">EYSENCK, H. J.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Pr="00A83D4F">
        <w:rPr>
          <w:rFonts w:ascii="Times New Roman" w:hAnsi="Times New Roman" w:cs="Times New Roman"/>
          <w:sz w:val="24"/>
          <w:szCs w:val="24"/>
        </w:rPr>
        <w:t>1975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Pr="00A83D4F">
        <w:rPr>
          <w:rFonts w:ascii="Times New Roman" w:hAnsi="Times New Roman" w:cs="Times New Roman"/>
          <w:sz w:val="24"/>
          <w:szCs w:val="24"/>
        </w:rPr>
        <w:t xml:space="preserve">. Eysenck. </w:t>
      </w:r>
      <w:r w:rsidRPr="00A83D4F">
        <w:rPr>
          <w:rFonts w:ascii="Times New Roman" w:hAnsi="Times New Roman" w:cs="Times New Roman"/>
          <w:i/>
          <w:sz w:val="24"/>
          <w:szCs w:val="24"/>
        </w:rPr>
        <w:t>Manual of the EPQ (Personality Questionnaire) hodder and Stoyghton Educational, London. SBG</w:t>
      </w:r>
      <w:r w:rsidRPr="00A83D4F">
        <w:rPr>
          <w:rFonts w:ascii="Times New Roman" w:hAnsi="Times New Roman" w:cs="Times New Roman"/>
          <w:sz w:val="24"/>
          <w:szCs w:val="24"/>
        </w:rPr>
        <w:t>.</w:t>
      </w:r>
    </w:p>
    <w:p w:rsidR="00EB2CF9" w:rsidRPr="00A83D4F" w:rsidRDefault="00EB2CF9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t xml:space="preserve">FISK, J. D., PONTEFRACT, A., RITVO, P. G., ARCHIBALD, C. J. &amp; MURRAY, T.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Pr="00A83D4F">
        <w:rPr>
          <w:rFonts w:ascii="Times New Roman" w:hAnsi="Times New Roman" w:cs="Times New Roman"/>
          <w:sz w:val="24"/>
          <w:szCs w:val="24"/>
        </w:rPr>
        <w:t>1994a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Pr="00A83D4F">
        <w:rPr>
          <w:rFonts w:ascii="Times New Roman" w:hAnsi="Times New Roman" w:cs="Times New Roman"/>
          <w:sz w:val="24"/>
          <w:szCs w:val="24"/>
        </w:rPr>
        <w:t xml:space="preserve">. The impact of fatigue on patients with multiple sclerosis. </w:t>
      </w:r>
      <w:r w:rsidRPr="00A83D4F">
        <w:rPr>
          <w:rFonts w:ascii="Times New Roman" w:hAnsi="Times New Roman" w:cs="Times New Roman"/>
          <w:i/>
          <w:sz w:val="24"/>
          <w:szCs w:val="24"/>
        </w:rPr>
        <w:t>Canadian Journal of Neurological Sciences,</w:t>
      </w:r>
      <w:r w:rsidRPr="00A83D4F">
        <w:rPr>
          <w:rFonts w:ascii="Times New Roman" w:hAnsi="Times New Roman" w:cs="Times New Roman"/>
          <w:sz w:val="24"/>
          <w:szCs w:val="24"/>
        </w:rPr>
        <w:t xml:space="preserve"> 21</w:t>
      </w:r>
      <w:r w:rsidRPr="00A83D4F">
        <w:rPr>
          <w:rFonts w:ascii="Times New Roman" w:hAnsi="Times New Roman" w:cs="Times New Roman"/>
          <w:b/>
          <w:sz w:val="24"/>
          <w:szCs w:val="24"/>
        </w:rPr>
        <w:t>,</w:t>
      </w:r>
      <w:r w:rsidRPr="00A83D4F">
        <w:rPr>
          <w:rFonts w:ascii="Times New Roman" w:hAnsi="Times New Roman" w:cs="Times New Roman"/>
          <w:sz w:val="24"/>
          <w:szCs w:val="24"/>
        </w:rPr>
        <w:t xml:space="preserve"> 9-14.</w:t>
      </w:r>
    </w:p>
    <w:p w:rsidR="00EB2CF9" w:rsidRPr="00A83D4F" w:rsidRDefault="00EB2CF9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t xml:space="preserve">FISK, J. D., RITVO, P. G., ROSS, L., HAASE, D. A., MARRIE, T. J. &amp; SCHLECH, W. F.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Pr="00A83D4F">
        <w:rPr>
          <w:rFonts w:ascii="Times New Roman" w:hAnsi="Times New Roman" w:cs="Times New Roman"/>
          <w:sz w:val="24"/>
          <w:szCs w:val="24"/>
        </w:rPr>
        <w:t>1994b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Pr="00A83D4F">
        <w:rPr>
          <w:rFonts w:ascii="Times New Roman" w:hAnsi="Times New Roman" w:cs="Times New Roman"/>
          <w:sz w:val="24"/>
          <w:szCs w:val="24"/>
        </w:rPr>
        <w:t xml:space="preserve">. Measuring the functional impact of fatigue: initial validation of the fatigue impact scale. </w:t>
      </w:r>
      <w:r w:rsidRPr="00A83D4F">
        <w:rPr>
          <w:rFonts w:ascii="Times New Roman" w:hAnsi="Times New Roman" w:cs="Times New Roman"/>
          <w:i/>
          <w:sz w:val="24"/>
          <w:szCs w:val="24"/>
        </w:rPr>
        <w:t>Clinical Infectious Diseases,</w:t>
      </w:r>
      <w:r w:rsidRPr="00A83D4F">
        <w:rPr>
          <w:rFonts w:ascii="Times New Roman" w:hAnsi="Times New Roman" w:cs="Times New Roman"/>
          <w:sz w:val="24"/>
          <w:szCs w:val="24"/>
        </w:rPr>
        <w:t xml:space="preserve"> 18</w:t>
      </w:r>
      <w:r w:rsidRPr="00A83D4F">
        <w:rPr>
          <w:rFonts w:ascii="Times New Roman" w:hAnsi="Times New Roman" w:cs="Times New Roman"/>
          <w:b/>
          <w:sz w:val="24"/>
          <w:szCs w:val="24"/>
        </w:rPr>
        <w:t>,</w:t>
      </w:r>
      <w:r w:rsidRPr="00A83D4F">
        <w:rPr>
          <w:rFonts w:ascii="Times New Roman" w:hAnsi="Times New Roman" w:cs="Times New Roman"/>
          <w:sz w:val="24"/>
          <w:szCs w:val="24"/>
        </w:rPr>
        <w:t xml:space="preserve"> S79-S83.</w:t>
      </w:r>
    </w:p>
    <w:p w:rsidR="00EB2CF9" w:rsidRPr="00A83D4F" w:rsidRDefault="00EB2CF9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t xml:space="preserve">HASELKORN, J., BALSDON RICHER, C. &amp; FRY WELCH, D.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Pr="00A83D4F">
        <w:rPr>
          <w:rFonts w:ascii="Times New Roman" w:hAnsi="Times New Roman" w:cs="Times New Roman"/>
          <w:sz w:val="24"/>
          <w:szCs w:val="24"/>
        </w:rPr>
        <w:t>2005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Pr="00A83D4F">
        <w:rPr>
          <w:rFonts w:ascii="Times New Roman" w:hAnsi="Times New Roman" w:cs="Times New Roman"/>
          <w:sz w:val="24"/>
          <w:szCs w:val="24"/>
        </w:rPr>
        <w:t xml:space="preserve">. Multiple Sclerosis Council for Clinical Practice Guidelines. Overview of spasticity management in multiple sclerosis. Evidence-based management strategies for spasticity treatment in multiple sclerosis. </w:t>
      </w:r>
      <w:r w:rsidRPr="00A83D4F">
        <w:rPr>
          <w:rFonts w:ascii="Times New Roman" w:hAnsi="Times New Roman" w:cs="Times New Roman"/>
          <w:i/>
          <w:sz w:val="24"/>
          <w:szCs w:val="24"/>
        </w:rPr>
        <w:t>J Spinal Cord Med,</w:t>
      </w:r>
      <w:r w:rsidRPr="00A83D4F">
        <w:rPr>
          <w:rFonts w:ascii="Times New Roman" w:hAnsi="Times New Roman" w:cs="Times New Roman"/>
          <w:sz w:val="24"/>
          <w:szCs w:val="24"/>
        </w:rPr>
        <w:t xml:space="preserve"> 28</w:t>
      </w:r>
      <w:r w:rsidRPr="00A83D4F">
        <w:rPr>
          <w:rFonts w:ascii="Times New Roman" w:hAnsi="Times New Roman" w:cs="Times New Roman"/>
          <w:b/>
          <w:sz w:val="24"/>
          <w:szCs w:val="24"/>
        </w:rPr>
        <w:t>,</w:t>
      </w:r>
      <w:r w:rsidRPr="00A83D4F">
        <w:rPr>
          <w:rFonts w:ascii="Times New Roman" w:hAnsi="Times New Roman" w:cs="Times New Roman"/>
          <w:sz w:val="24"/>
          <w:szCs w:val="24"/>
        </w:rPr>
        <w:t xml:space="preserve"> 167-199.</w:t>
      </w:r>
    </w:p>
    <w:p w:rsidR="00EB2CF9" w:rsidRPr="00A83D4F" w:rsidRDefault="00EB2CF9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t xml:space="preserve">ISURU, I., CRIS, S. &amp; BRUNO, G.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Pr="00A83D4F">
        <w:rPr>
          <w:rFonts w:ascii="Times New Roman" w:hAnsi="Times New Roman" w:cs="Times New Roman"/>
          <w:sz w:val="24"/>
          <w:szCs w:val="24"/>
        </w:rPr>
        <w:t>2012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Pr="00A83D4F">
        <w:rPr>
          <w:rFonts w:ascii="Times New Roman" w:hAnsi="Times New Roman" w:cs="Times New Roman"/>
          <w:sz w:val="24"/>
          <w:szCs w:val="24"/>
        </w:rPr>
        <w:t xml:space="preserve">. Fatigue in Multiple Sclerosis. </w:t>
      </w:r>
      <w:r w:rsidRPr="00A83D4F">
        <w:rPr>
          <w:rFonts w:ascii="Times New Roman" w:hAnsi="Times New Roman" w:cs="Times New Roman"/>
          <w:i/>
          <w:sz w:val="24"/>
          <w:szCs w:val="24"/>
        </w:rPr>
        <w:t>Journal of the Neurological Science,</w:t>
      </w:r>
      <w:r w:rsidRPr="00A83D4F">
        <w:rPr>
          <w:rFonts w:ascii="Times New Roman" w:hAnsi="Times New Roman" w:cs="Times New Roman"/>
          <w:sz w:val="24"/>
          <w:szCs w:val="24"/>
        </w:rPr>
        <w:t xml:space="preserve"> 323</w:t>
      </w:r>
      <w:r w:rsidRPr="00A83D4F">
        <w:rPr>
          <w:rFonts w:ascii="Times New Roman" w:hAnsi="Times New Roman" w:cs="Times New Roman"/>
          <w:b/>
          <w:sz w:val="24"/>
          <w:szCs w:val="24"/>
        </w:rPr>
        <w:t>,</w:t>
      </w:r>
      <w:r w:rsidRPr="00A83D4F">
        <w:rPr>
          <w:rFonts w:ascii="Times New Roman" w:hAnsi="Times New Roman" w:cs="Times New Roman"/>
          <w:sz w:val="24"/>
          <w:szCs w:val="24"/>
        </w:rPr>
        <w:t xml:space="preserve"> 9-15.</w:t>
      </w:r>
    </w:p>
    <w:p w:rsidR="00EB2CF9" w:rsidRPr="00A83D4F" w:rsidRDefault="00EB2CF9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t xml:space="preserve">KARANCI, A. N., DIRIK, G. &amp; YORULMAZ, O.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Pr="00A83D4F">
        <w:rPr>
          <w:rFonts w:ascii="Times New Roman" w:hAnsi="Times New Roman" w:cs="Times New Roman"/>
          <w:sz w:val="24"/>
          <w:szCs w:val="24"/>
        </w:rPr>
        <w:t>2007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Pr="00A83D4F">
        <w:rPr>
          <w:rFonts w:ascii="Times New Roman" w:hAnsi="Times New Roman" w:cs="Times New Roman"/>
          <w:sz w:val="24"/>
          <w:szCs w:val="24"/>
        </w:rPr>
        <w:t>. Eysenck Kişilik Anketi-Gözden Geçirilmiş Kısallmış Formu’nun (EKA-GGK) Türkiye’de Geçerlik ve Güvenilirlik Çalışması.</w:t>
      </w:r>
    </w:p>
    <w:p w:rsidR="00EB2CF9" w:rsidRPr="00A83D4F" w:rsidRDefault="00EB2CF9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t xml:space="preserve">KURTZKE, J. F.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Pr="00A83D4F">
        <w:rPr>
          <w:rFonts w:ascii="Times New Roman" w:hAnsi="Times New Roman" w:cs="Times New Roman"/>
          <w:sz w:val="24"/>
          <w:szCs w:val="24"/>
        </w:rPr>
        <w:t>1983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Pr="00A83D4F">
        <w:rPr>
          <w:rFonts w:ascii="Times New Roman" w:hAnsi="Times New Roman" w:cs="Times New Roman"/>
          <w:sz w:val="24"/>
          <w:szCs w:val="24"/>
        </w:rPr>
        <w:t xml:space="preserve">. Rating neurologic impairment in multiple sclerosis: an expanded disability status scale (EDSS). </w:t>
      </w:r>
      <w:r w:rsidRPr="00A83D4F">
        <w:rPr>
          <w:rFonts w:ascii="Times New Roman" w:hAnsi="Times New Roman" w:cs="Times New Roman"/>
          <w:i/>
          <w:sz w:val="24"/>
          <w:szCs w:val="24"/>
        </w:rPr>
        <w:t>Neurology,</w:t>
      </w:r>
      <w:r w:rsidRPr="00A83D4F">
        <w:rPr>
          <w:rFonts w:ascii="Times New Roman" w:hAnsi="Times New Roman" w:cs="Times New Roman"/>
          <w:sz w:val="24"/>
          <w:szCs w:val="24"/>
        </w:rPr>
        <w:t xml:space="preserve"> 33</w:t>
      </w:r>
      <w:r w:rsidRPr="00A83D4F">
        <w:rPr>
          <w:rFonts w:ascii="Times New Roman" w:hAnsi="Times New Roman" w:cs="Times New Roman"/>
          <w:b/>
          <w:sz w:val="24"/>
          <w:szCs w:val="24"/>
        </w:rPr>
        <w:t>,</w:t>
      </w:r>
      <w:r w:rsidRPr="00A83D4F">
        <w:rPr>
          <w:rFonts w:ascii="Times New Roman" w:hAnsi="Times New Roman" w:cs="Times New Roman"/>
          <w:sz w:val="24"/>
          <w:szCs w:val="24"/>
        </w:rPr>
        <w:t xml:space="preserve"> 1444-1444.</w:t>
      </w:r>
    </w:p>
    <w:p w:rsidR="00EB2CF9" w:rsidRPr="00A83D4F" w:rsidRDefault="00EB2CF9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t xml:space="preserve">LRIARTE, J., SUBIRÁ, M. L. &amp; DE CASTRO, P.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Pr="00A83D4F">
        <w:rPr>
          <w:rFonts w:ascii="Times New Roman" w:hAnsi="Times New Roman" w:cs="Times New Roman"/>
          <w:sz w:val="24"/>
          <w:szCs w:val="24"/>
        </w:rPr>
        <w:t>2000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Pr="00A83D4F">
        <w:rPr>
          <w:rFonts w:ascii="Times New Roman" w:hAnsi="Times New Roman" w:cs="Times New Roman"/>
          <w:sz w:val="24"/>
          <w:szCs w:val="24"/>
        </w:rPr>
        <w:t xml:space="preserve">. Modalities of fatigue in multiple sclerosis: correlation with clinical and biological factors. </w:t>
      </w:r>
      <w:r w:rsidRPr="00A83D4F">
        <w:rPr>
          <w:rFonts w:ascii="Times New Roman" w:hAnsi="Times New Roman" w:cs="Times New Roman"/>
          <w:i/>
          <w:sz w:val="24"/>
          <w:szCs w:val="24"/>
        </w:rPr>
        <w:t>Multiple Sclerosis Journal,</w:t>
      </w:r>
      <w:r w:rsidRPr="00A83D4F">
        <w:rPr>
          <w:rFonts w:ascii="Times New Roman" w:hAnsi="Times New Roman" w:cs="Times New Roman"/>
          <w:sz w:val="24"/>
          <w:szCs w:val="24"/>
        </w:rPr>
        <w:t xml:space="preserve"> 6</w:t>
      </w:r>
      <w:r w:rsidRPr="00A83D4F">
        <w:rPr>
          <w:rFonts w:ascii="Times New Roman" w:hAnsi="Times New Roman" w:cs="Times New Roman"/>
          <w:b/>
          <w:sz w:val="24"/>
          <w:szCs w:val="24"/>
        </w:rPr>
        <w:t>,</w:t>
      </w:r>
      <w:r w:rsidRPr="00A83D4F">
        <w:rPr>
          <w:rFonts w:ascii="Times New Roman" w:hAnsi="Times New Roman" w:cs="Times New Roman"/>
          <w:sz w:val="24"/>
          <w:szCs w:val="24"/>
        </w:rPr>
        <w:t xml:space="preserve"> 124-130.</w:t>
      </w:r>
    </w:p>
    <w:p w:rsidR="00EB2CF9" w:rsidRPr="00A83D4F" w:rsidRDefault="00EB2CF9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t xml:space="preserve">MERKELBACH, S., KÖNIG, J. &amp; SITTINGER, H.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Pr="00A83D4F">
        <w:rPr>
          <w:rFonts w:ascii="Times New Roman" w:hAnsi="Times New Roman" w:cs="Times New Roman"/>
          <w:sz w:val="24"/>
          <w:szCs w:val="24"/>
        </w:rPr>
        <w:t>2003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Pr="00A83D4F">
        <w:rPr>
          <w:rFonts w:ascii="Times New Roman" w:hAnsi="Times New Roman" w:cs="Times New Roman"/>
          <w:sz w:val="24"/>
          <w:szCs w:val="24"/>
        </w:rPr>
        <w:t xml:space="preserve">. Personality traits in multiple sclerosis (MS) patients with and without fatigue experience. </w:t>
      </w:r>
      <w:r w:rsidRPr="00A83D4F">
        <w:rPr>
          <w:rFonts w:ascii="Times New Roman" w:hAnsi="Times New Roman" w:cs="Times New Roman"/>
          <w:i/>
          <w:sz w:val="24"/>
          <w:szCs w:val="24"/>
        </w:rPr>
        <w:t>Acta neurologica scandinavica,</w:t>
      </w:r>
      <w:r w:rsidRPr="00A83D4F">
        <w:rPr>
          <w:rFonts w:ascii="Times New Roman" w:hAnsi="Times New Roman" w:cs="Times New Roman"/>
          <w:sz w:val="24"/>
          <w:szCs w:val="24"/>
        </w:rPr>
        <w:t xml:space="preserve"> 107</w:t>
      </w:r>
      <w:r w:rsidRPr="00A83D4F">
        <w:rPr>
          <w:rFonts w:ascii="Times New Roman" w:hAnsi="Times New Roman" w:cs="Times New Roman"/>
          <w:b/>
          <w:sz w:val="24"/>
          <w:szCs w:val="24"/>
        </w:rPr>
        <w:t>,</w:t>
      </w:r>
      <w:r w:rsidRPr="00A83D4F">
        <w:rPr>
          <w:rFonts w:ascii="Times New Roman" w:hAnsi="Times New Roman" w:cs="Times New Roman"/>
          <w:sz w:val="24"/>
          <w:szCs w:val="24"/>
        </w:rPr>
        <w:t xml:space="preserve"> 195-201.</w:t>
      </w:r>
    </w:p>
    <w:p w:rsidR="00EB2CF9" w:rsidRPr="00A83D4F" w:rsidRDefault="00EB2CF9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t xml:space="preserve">OSHIO, A., TAKU, K., HIRANO, M. &amp; SAEED, G.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Pr="00A83D4F">
        <w:rPr>
          <w:rFonts w:ascii="Times New Roman" w:hAnsi="Times New Roman" w:cs="Times New Roman"/>
          <w:sz w:val="24"/>
          <w:szCs w:val="24"/>
        </w:rPr>
        <w:t>2018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Pr="00A83D4F">
        <w:rPr>
          <w:rFonts w:ascii="Times New Roman" w:hAnsi="Times New Roman" w:cs="Times New Roman"/>
          <w:sz w:val="24"/>
          <w:szCs w:val="24"/>
        </w:rPr>
        <w:t xml:space="preserve">. Resilience and Big Five personality traits: A meta-analysis. </w:t>
      </w:r>
      <w:r w:rsidRPr="00A83D4F">
        <w:rPr>
          <w:rFonts w:ascii="Times New Roman" w:hAnsi="Times New Roman" w:cs="Times New Roman"/>
          <w:i/>
          <w:sz w:val="24"/>
          <w:szCs w:val="24"/>
        </w:rPr>
        <w:t>Personality and Individual Differences,</w:t>
      </w:r>
      <w:r w:rsidRPr="00A83D4F">
        <w:rPr>
          <w:rFonts w:ascii="Times New Roman" w:hAnsi="Times New Roman" w:cs="Times New Roman"/>
          <w:sz w:val="24"/>
          <w:szCs w:val="24"/>
        </w:rPr>
        <w:t xml:space="preserve"> 127</w:t>
      </w:r>
      <w:r w:rsidRPr="00A83D4F">
        <w:rPr>
          <w:rFonts w:ascii="Times New Roman" w:hAnsi="Times New Roman" w:cs="Times New Roman"/>
          <w:b/>
          <w:sz w:val="24"/>
          <w:szCs w:val="24"/>
        </w:rPr>
        <w:t>,</w:t>
      </w:r>
      <w:r w:rsidRPr="00A83D4F">
        <w:rPr>
          <w:rFonts w:ascii="Times New Roman" w:hAnsi="Times New Roman" w:cs="Times New Roman"/>
          <w:sz w:val="24"/>
          <w:szCs w:val="24"/>
        </w:rPr>
        <w:t xml:space="preserve"> 54-60.</w:t>
      </w:r>
    </w:p>
    <w:p w:rsidR="00EB2CF9" w:rsidRPr="00A83D4F" w:rsidRDefault="00EB2CF9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lastRenderedPageBreak/>
        <w:t xml:space="preserve">PENNER, I.-K., BECHTEL, N., RASELLI, C., STÖCKLIN, M., OPWIS, K., KAPPOS, L. &amp; CALABRESE, P.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Pr="00A83D4F">
        <w:rPr>
          <w:rFonts w:ascii="Times New Roman" w:hAnsi="Times New Roman" w:cs="Times New Roman"/>
          <w:sz w:val="24"/>
          <w:szCs w:val="24"/>
        </w:rPr>
        <w:t>2007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Pr="00A83D4F">
        <w:rPr>
          <w:rFonts w:ascii="Times New Roman" w:hAnsi="Times New Roman" w:cs="Times New Roman"/>
          <w:sz w:val="24"/>
          <w:szCs w:val="24"/>
        </w:rPr>
        <w:t xml:space="preserve">. Fatigue in multiple sclerosis: relation to depression, physical impairment, personality and action control. </w:t>
      </w:r>
      <w:r w:rsidRPr="00A83D4F">
        <w:rPr>
          <w:rFonts w:ascii="Times New Roman" w:hAnsi="Times New Roman" w:cs="Times New Roman"/>
          <w:i/>
          <w:sz w:val="24"/>
          <w:szCs w:val="24"/>
        </w:rPr>
        <w:t>Multiple Sclerosis Journal,</w:t>
      </w:r>
      <w:r w:rsidRPr="00A83D4F">
        <w:rPr>
          <w:rFonts w:ascii="Times New Roman" w:hAnsi="Times New Roman" w:cs="Times New Roman"/>
          <w:sz w:val="24"/>
          <w:szCs w:val="24"/>
        </w:rPr>
        <w:t xml:space="preserve"> 13</w:t>
      </w:r>
      <w:r w:rsidRPr="00A83D4F">
        <w:rPr>
          <w:rFonts w:ascii="Times New Roman" w:hAnsi="Times New Roman" w:cs="Times New Roman"/>
          <w:b/>
          <w:sz w:val="24"/>
          <w:szCs w:val="24"/>
        </w:rPr>
        <w:t>,</w:t>
      </w:r>
      <w:r w:rsidRPr="00A83D4F">
        <w:rPr>
          <w:rFonts w:ascii="Times New Roman" w:hAnsi="Times New Roman" w:cs="Times New Roman"/>
          <w:sz w:val="24"/>
          <w:szCs w:val="24"/>
        </w:rPr>
        <w:t xml:space="preserve"> 1161-1167.</w:t>
      </w:r>
    </w:p>
    <w:p w:rsidR="00EB2CF9" w:rsidRPr="00A83D4F" w:rsidRDefault="00EB2CF9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t xml:space="preserve">RANCHOR, A. V. &amp; SANDERMAN, R.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Pr="00A83D4F">
        <w:rPr>
          <w:rFonts w:ascii="Times New Roman" w:hAnsi="Times New Roman" w:cs="Times New Roman"/>
          <w:sz w:val="24"/>
          <w:szCs w:val="24"/>
        </w:rPr>
        <w:t>1991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Pr="00A83D4F">
        <w:rPr>
          <w:rFonts w:ascii="Times New Roman" w:hAnsi="Times New Roman" w:cs="Times New Roman"/>
          <w:sz w:val="24"/>
          <w:szCs w:val="24"/>
        </w:rPr>
        <w:t xml:space="preserve">. The role of personality and socio‐economic status in the stress–illness relation: A longitudinal study. </w:t>
      </w:r>
      <w:r w:rsidRPr="00A83D4F">
        <w:rPr>
          <w:rFonts w:ascii="Times New Roman" w:hAnsi="Times New Roman" w:cs="Times New Roman"/>
          <w:i/>
          <w:sz w:val="24"/>
          <w:szCs w:val="24"/>
        </w:rPr>
        <w:t>European Journal of Personality,</w:t>
      </w:r>
      <w:r w:rsidRPr="00A83D4F">
        <w:rPr>
          <w:rFonts w:ascii="Times New Roman" w:hAnsi="Times New Roman" w:cs="Times New Roman"/>
          <w:sz w:val="24"/>
          <w:szCs w:val="24"/>
        </w:rPr>
        <w:t xml:space="preserve"> 5</w:t>
      </w:r>
      <w:r w:rsidRPr="00A83D4F">
        <w:rPr>
          <w:rFonts w:ascii="Times New Roman" w:hAnsi="Times New Roman" w:cs="Times New Roman"/>
          <w:b/>
          <w:sz w:val="24"/>
          <w:szCs w:val="24"/>
        </w:rPr>
        <w:t>,</w:t>
      </w:r>
      <w:r w:rsidRPr="00A83D4F">
        <w:rPr>
          <w:rFonts w:ascii="Times New Roman" w:hAnsi="Times New Roman" w:cs="Times New Roman"/>
          <w:sz w:val="24"/>
          <w:szCs w:val="24"/>
        </w:rPr>
        <w:t xml:space="preserve"> 93-108.</w:t>
      </w:r>
    </w:p>
    <w:p w:rsidR="00EB2CF9" w:rsidRPr="00A83D4F" w:rsidRDefault="00EB2CF9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t xml:space="preserve">SCHOBER, P., BOER, C. &amp; SCHWARTE, L. A.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Pr="00A83D4F">
        <w:rPr>
          <w:rFonts w:ascii="Times New Roman" w:hAnsi="Times New Roman" w:cs="Times New Roman"/>
          <w:sz w:val="24"/>
          <w:szCs w:val="24"/>
        </w:rPr>
        <w:t>2018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Pr="00A83D4F">
        <w:rPr>
          <w:rFonts w:ascii="Times New Roman" w:hAnsi="Times New Roman" w:cs="Times New Roman"/>
          <w:sz w:val="24"/>
          <w:szCs w:val="24"/>
        </w:rPr>
        <w:t xml:space="preserve">. Correlation coefficients: appropriate use and interpretation. </w:t>
      </w:r>
      <w:r w:rsidRPr="00A83D4F">
        <w:rPr>
          <w:rFonts w:ascii="Times New Roman" w:hAnsi="Times New Roman" w:cs="Times New Roman"/>
          <w:i/>
          <w:sz w:val="24"/>
          <w:szCs w:val="24"/>
        </w:rPr>
        <w:t>Anesthesia &amp; Analgesia,</w:t>
      </w:r>
      <w:r w:rsidRPr="00A83D4F">
        <w:rPr>
          <w:rFonts w:ascii="Times New Roman" w:hAnsi="Times New Roman" w:cs="Times New Roman"/>
          <w:sz w:val="24"/>
          <w:szCs w:val="24"/>
        </w:rPr>
        <w:t xml:space="preserve"> 126</w:t>
      </w:r>
      <w:r w:rsidRPr="00A83D4F">
        <w:rPr>
          <w:rFonts w:ascii="Times New Roman" w:hAnsi="Times New Roman" w:cs="Times New Roman"/>
          <w:b/>
          <w:sz w:val="24"/>
          <w:szCs w:val="24"/>
        </w:rPr>
        <w:t>,</w:t>
      </w:r>
      <w:r w:rsidRPr="00A83D4F">
        <w:rPr>
          <w:rFonts w:ascii="Times New Roman" w:hAnsi="Times New Roman" w:cs="Times New Roman"/>
          <w:sz w:val="24"/>
          <w:szCs w:val="24"/>
        </w:rPr>
        <w:t xml:space="preserve"> 1763-1768.</w:t>
      </w:r>
    </w:p>
    <w:p w:rsidR="00EB2CF9" w:rsidRPr="00A83D4F" w:rsidRDefault="00EB2CF9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t xml:space="preserve">THOMPSON, A. J., BANWELL, B. L., BARKHOF, F., CARROLL, W. M., COETZEE, T., COMI, G., CORREALE, J., FAZEKAS, F., FILIPPI, M. &amp; FREEDMAN, M. S.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Pr="00A83D4F">
        <w:rPr>
          <w:rFonts w:ascii="Times New Roman" w:hAnsi="Times New Roman" w:cs="Times New Roman"/>
          <w:sz w:val="24"/>
          <w:szCs w:val="24"/>
        </w:rPr>
        <w:t>2018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Pr="00A83D4F">
        <w:rPr>
          <w:rFonts w:ascii="Times New Roman" w:hAnsi="Times New Roman" w:cs="Times New Roman"/>
          <w:sz w:val="24"/>
          <w:szCs w:val="24"/>
        </w:rPr>
        <w:t xml:space="preserve">. Diagnosis of multiple sclerosis: 2017 revisions of the McDonald criteria. </w:t>
      </w:r>
      <w:r w:rsidRPr="00A83D4F">
        <w:rPr>
          <w:rFonts w:ascii="Times New Roman" w:hAnsi="Times New Roman" w:cs="Times New Roman"/>
          <w:i/>
          <w:sz w:val="24"/>
          <w:szCs w:val="24"/>
        </w:rPr>
        <w:t>The Lancet Neurology,</w:t>
      </w:r>
      <w:r w:rsidRPr="00A83D4F">
        <w:rPr>
          <w:rFonts w:ascii="Times New Roman" w:hAnsi="Times New Roman" w:cs="Times New Roman"/>
          <w:sz w:val="24"/>
          <w:szCs w:val="24"/>
        </w:rPr>
        <w:t xml:space="preserve"> 17</w:t>
      </w:r>
      <w:r w:rsidRPr="00A83D4F">
        <w:rPr>
          <w:rFonts w:ascii="Times New Roman" w:hAnsi="Times New Roman" w:cs="Times New Roman"/>
          <w:b/>
          <w:sz w:val="24"/>
          <w:szCs w:val="24"/>
        </w:rPr>
        <w:t>,</w:t>
      </w:r>
      <w:r w:rsidRPr="00A83D4F">
        <w:rPr>
          <w:rFonts w:ascii="Times New Roman" w:hAnsi="Times New Roman" w:cs="Times New Roman"/>
          <w:sz w:val="24"/>
          <w:szCs w:val="24"/>
        </w:rPr>
        <w:t xml:space="preserve"> 162-173.</w:t>
      </w:r>
    </w:p>
    <w:p w:rsidR="006F1A4E" w:rsidRPr="00882589" w:rsidRDefault="00F65950" w:rsidP="00A83D4F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fldChar w:fldCharType="end"/>
      </w:r>
    </w:p>
    <w:p w:rsidR="009610B6" w:rsidRDefault="009610B6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E8328F" w:rsidRDefault="00E8328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2D29ED" w:rsidRDefault="002D29ED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B5132F" w:rsidRPr="000C40F8" w:rsidRDefault="00B5132F" w:rsidP="00B513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proofErr w:type="spellStart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Table</w:t>
      </w:r>
      <w:proofErr w:type="spellEnd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1. </w:t>
      </w:r>
      <w:proofErr w:type="spellStart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>Demographic</w:t>
      </w:r>
      <w:proofErr w:type="spellEnd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proofErr w:type="spellStart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>and</w:t>
      </w:r>
      <w:proofErr w:type="spellEnd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proofErr w:type="spellStart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>clinical</w:t>
      </w:r>
      <w:proofErr w:type="spellEnd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proofErr w:type="spellStart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>features</w:t>
      </w:r>
      <w:proofErr w:type="spellEnd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in </w:t>
      </w:r>
      <w:r w:rsidR="00D81A36" w:rsidRPr="000C40F8">
        <w:rPr>
          <w:rFonts w:ascii="Times New Roman" w:hAnsi="Times New Roman" w:cs="Times New Roman"/>
          <w:b/>
          <w:sz w:val="24"/>
          <w:szCs w:val="24"/>
          <w:lang w:val="tr-TR"/>
        </w:rPr>
        <w:t xml:space="preserve">MS </w:t>
      </w:r>
      <w:proofErr w:type="spellStart"/>
      <w:r w:rsidR="00D81A36" w:rsidRPr="000C40F8">
        <w:rPr>
          <w:rFonts w:ascii="Times New Roman" w:hAnsi="Times New Roman" w:cs="Times New Roman"/>
          <w:b/>
          <w:sz w:val="24"/>
          <w:szCs w:val="24"/>
          <w:lang w:val="tr-TR"/>
        </w:rPr>
        <w:t>patients</w:t>
      </w:r>
      <w:proofErr w:type="spellEnd"/>
      <w:r w:rsidR="00D81A36" w:rsidRPr="000C40F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proofErr w:type="spellStart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>and</w:t>
      </w:r>
      <w:proofErr w:type="spellEnd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D81A36" w:rsidRPr="000C40F8">
        <w:rPr>
          <w:rFonts w:ascii="Times New Roman" w:hAnsi="Times New Roman" w:cs="Times New Roman"/>
          <w:b/>
          <w:sz w:val="24"/>
          <w:szCs w:val="24"/>
          <w:lang w:val="tr-TR"/>
        </w:rPr>
        <w:t>HI</w:t>
      </w:r>
    </w:p>
    <w:tbl>
      <w:tblPr>
        <w:tblStyle w:val="TabloKlavuzu"/>
        <w:tblpPr w:leftFromText="180" w:rightFromText="180" w:vertAnchor="page" w:horzAnchor="margin" w:tblpY="193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7"/>
        <w:gridCol w:w="2856"/>
        <w:gridCol w:w="2736"/>
        <w:gridCol w:w="1013"/>
      </w:tblGrid>
      <w:tr w:rsidR="00B5132F" w:rsidRPr="00882589" w:rsidTr="005B365F">
        <w:trPr>
          <w:trHeight w:val="397"/>
        </w:trPr>
        <w:tc>
          <w:tcPr>
            <w:tcW w:w="1360" w:type="pct"/>
            <w:tcBorders>
              <w:top w:val="single" w:sz="4" w:space="0" w:color="auto"/>
              <w:bottom w:val="single" w:sz="4" w:space="0" w:color="auto"/>
            </w:tcBorders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57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HI (n=38)</w:t>
            </w:r>
          </w:p>
        </w:tc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MS (n=66)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proofErr w:type="gramStart"/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p</w:t>
            </w:r>
            <w:proofErr w:type="gramEnd"/>
          </w:p>
        </w:tc>
      </w:tr>
      <w:tr w:rsidR="00B5132F" w:rsidRPr="00882589" w:rsidTr="005B365F">
        <w:trPr>
          <w:trHeight w:val="397"/>
        </w:trPr>
        <w:tc>
          <w:tcPr>
            <w:tcW w:w="1360" w:type="pct"/>
            <w:tcBorders>
              <w:top w:val="single" w:sz="4" w:space="0" w:color="auto"/>
            </w:tcBorders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Age (</w:t>
            </w:r>
            <w:proofErr w:type="spellStart"/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years</w:t>
            </w:r>
            <w:proofErr w:type="spellEnd"/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)</w:t>
            </w:r>
          </w:p>
        </w:tc>
        <w:tc>
          <w:tcPr>
            <w:tcW w:w="1574" w:type="pct"/>
            <w:tcBorders>
              <w:top w:val="single" w:sz="4" w:space="0" w:color="auto"/>
            </w:tcBorders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36 (24-44)</w:t>
            </w:r>
          </w:p>
        </w:tc>
        <w:tc>
          <w:tcPr>
            <w:tcW w:w="1508" w:type="pct"/>
            <w:tcBorders>
              <w:top w:val="single" w:sz="4" w:space="0" w:color="auto"/>
            </w:tcBorders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37 (31.75-46)</w:t>
            </w:r>
          </w:p>
        </w:tc>
        <w:tc>
          <w:tcPr>
            <w:tcW w:w="558" w:type="pct"/>
            <w:tcBorders>
              <w:top w:val="single" w:sz="4" w:space="0" w:color="auto"/>
            </w:tcBorders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0.353</w:t>
            </w:r>
          </w:p>
        </w:tc>
      </w:tr>
      <w:tr w:rsidR="00B5132F" w:rsidRPr="00882589" w:rsidTr="005B365F">
        <w:trPr>
          <w:trHeight w:val="397"/>
        </w:trPr>
        <w:tc>
          <w:tcPr>
            <w:tcW w:w="1360" w:type="pct"/>
            <w:vAlign w:val="center"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proofErr w:type="spellStart"/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Gender</w:t>
            </w:r>
            <w:proofErr w:type="spellEnd"/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(f/m)</w:t>
            </w:r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(%)</w:t>
            </w:r>
          </w:p>
        </w:tc>
        <w:tc>
          <w:tcPr>
            <w:tcW w:w="1574" w:type="pct"/>
            <w:noWrap/>
            <w:vAlign w:val="center"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32/6 (84.2/15.8)</w:t>
            </w:r>
          </w:p>
        </w:tc>
        <w:tc>
          <w:tcPr>
            <w:tcW w:w="1508" w:type="pct"/>
            <w:noWrap/>
            <w:vAlign w:val="center"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51/15 (77.3/22.7)</w:t>
            </w:r>
          </w:p>
        </w:tc>
        <w:tc>
          <w:tcPr>
            <w:tcW w:w="558" w:type="pct"/>
            <w:noWrap/>
            <w:vAlign w:val="center"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0.456</w:t>
            </w:r>
          </w:p>
        </w:tc>
      </w:tr>
      <w:tr w:rsidR="00B5132F" w:rsidRPr="00882589" w:rsidTr="005B365F">
        <w:trPr>
          <w:trHeight w:val="397"/>
        </w:trPr>
        <w:tc>
          <w:tcPr>
            <w:tcW w:w="1360" w:type="pct"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BMI (kg/m</w:t>
            </w:r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tr-TR"/>
              </w:rPr>
              <w:t>2</w:t>
            </w:r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)</w:t>
            </w:r>
          </w:p>
        </w:tc>
        <w:tc>
          <w:tcPr>
            <w:tcW w:w="1574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23.17 (21.55-27.49)</w:t>
            </w:r>
          </w:p>
        </w:tc>
        <w:tc>
          <w:tcPr>
            <w:tcW w:w="1508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24.83 (21.54-27.95)</w:t>
            </w:r>
          </w:p>
        </w:tc>
        <w:tc>
          <w:tcPr>
            <w:tcW w:w="558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0.557</w:t>
            </w:r>
          </w:p>
        </w:tc>
      </w:tr>
      <w:tr w:rsidR="00B5132F" w:rsidRPr="00882589" w:rsidTr="005B365F">
        <w:trPr>
          <w:trHeight w:val="397"/>
        </w:trPr>
        <w:tc>
          <w:tcPr>
            <w:tcW w:w="1360" w:type="pct"/>
            <w:vAlign w:val="center"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Education</w:t>
            </w:r>
            <w:proofErr w:type="spellEnd"/>
          </w:p>
        </w:tc>
        <w:tc>
          <w:tcPr>
            <w:tcW w:w="1574" w:type="pct"/>
            <w:noWrap/>
            <w:vAlign w:val="center"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 (2.25-3)</w:t>
            </w:r>
          </w:p>
        </w:tc>
        <w:tc>
          <w:tcPr>
            <w:tcW w:w="1508" w:type="pct"/>
            <w:noWrap/>
            <w:vAlign w:val="center"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 (2-3)</w:t>
            </w:r>
          </w:p>
        </w:tc>
        <w:tc>
          <w:tcPr>
            <w:tcW w:w="558" w:type="pct"/>
            <w:noWrap/>
            <w:vAlign w:val="center"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0.104</w:t>
            </w:r>
          </w:p>
        </w:tc>
      </w:tr>
      <w:tr w:rsidR="00B5132F" w:rsidRPr="00882589" w:rsidTr="005B365F">
        <w:trPr>
          <w:trHeight w:val="397"/>
        </w:trPr>
        <w:tc>
          <w:tcPr>
            <w:tcW w:w="1360" w:type="pct"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Disease</w:t>
            </w:r>
            <w:proofErr w:type="spellEnd"/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duration</w:t>
            </w:r>
            <w:proofErr w:type="spellEnd"/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(</w:t>
            </w:r>
            <w:proofErr w:type="spellStart"/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years</w:t>
            </w:r>
            <w:proofErr w:type="spellEnd"/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)</w:t>
            </w:r>
          </w:p>
        </w:tc>
        <w:tc>
          <w:tcPr>
            <w:tcW w:w="1574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508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 (3-10)</w:t>
            </w:r>
          </w:p>
        </w:tc>
        <w:tc>
          <w:tcPr>
            <w:tcW w:w="558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B5132F" w:rsidRPr="00882589" w:rsidTr="005B365F">
        <w:trPr>
          <w:trHeight w:val="397"/>
        </w:trPr>
        <w:tc>
          <w:tcPr>
            <w:tcW w:w="1360" w:type="pct"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Number</w:t>
            </w:r>
            <w:proofErr w:type="spellEnd"/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of </w:t>
            </w:r>
            <w:proofErr w:type="spellStart"/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relapses</w:t>
            </w:r>
            <w:proofErr w:type="spellEnd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1574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508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 (1-4)</w:t>
            </w:r>
          </w:p>
        </w:tc>
        <w:tc>
          <w:tcPr>
            <w:tcW w:w="558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B5132F" w:rsidRPr="00882589" w:rsidTr="005B365F">
        <w:trPr>
          <w:trHeight w:val="397"/>
        </w:trPr>
        <w:tc>
          <w:tcPr>
            <w:tcW w:w="1360" w:type="pct"/>
            <w:vAlign w:val="center"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proofErr w:type="spellStart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Type</w:t>
            </w:r>
            <w:proofErr w:type="spellEnd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(RR/PP) (%)</w:t>
            </w:r>
          </w:p>
        </w:tc>
        <w:tc>
          <w:tcPr>
            <w:tcW w:w="1574" w:type="pct"/>
            <w:noWrap/>
            <w:vAlign w:val="center"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508" w:type="pct"/>
            <w:noWrap/>
            <w:vAlign w:val="center"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56/10 (84.8/15.2)</w:t>
            </w:r>
          </w:p>
        </w:tc>
        <w:tc>
          <w:tcPr>
            <w:tcW w:w="558" w:type="pct"/>
            <w:noWrap/>
            <w:vAlign w:val="center"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B5132F" w:rsidRPr="00882589" w:rsidTr="005B365F">
        <w:trPr>
          <w:trHeight w:val="397"/>
        </w:trPr>
        <w:tc>
          <w:tcPr>
            <w:tcW w:w="1360" w:type="pct"/>
            <w:tcBorders>
              <w:bottom w:val="single" w:sz="4" w:space="0" w:color="auto"/>
            </w:tcBorders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EDSS </w:t>
            </w:r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(</w:t>
            </w:r>
            <w:proofErr w:type="spellStart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score</w:t>
            </w:r>
            <w:proofErr w:type="spellEnd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)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508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1.5 (1-3)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B5132F" w:rsidRPr="00882589" w:rsidTr="005B365F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Eysenck</w:t>
            </w:r>
            <w:proofErr w:type="spellEnd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Personality</w:t>
            </w:r>
            <w:proofErr w:type="spellEnd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Questionnaire</w:t>
            </w:r>
            <w:proofErr w:type="spellEnd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(</w:t>
            </w:r>
            <w:proofErr w:type="spellStart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score</w:t>
            </w:r>
            <w:proofErr w:type="spellEnd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)</w:t>
            </w:r>
          </w:p>
        </w:tc>
      </w:tr>
      <w:tr w:rsidR="00B5132F" w:rsidRPr="00882589" w:rsidTr="005B365F">
        <w:trPr>
          <w:trHeight w:val="397"/>
        </w:trPr>
        <w:tc>
          <w:tcPr>
            <w:tcW w:w="1360" w:type="pct"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Neuroticism</w:t>
            </w:r>
            <w:proofErr w:type="spellEnd"/>
          </w:p>
        </w:tc>
        <w:tc>
          <w:tcPr>
            <w:tcW w:w="1574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 (0.75-4)</w:t>
            </w:r>
          </w:p>
        </w:tc>
        <w:tc>
          <w:tcPr>
            <w:tcW w:w="1508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 (2-5.25)</w:t>
            </w:r>
          </w:p>
        </w:tc>
        <w:tc>
          <w:tcPr>
            <w:tcW w:w="558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0.001*</w:t>
            </w:r>
          </w:p>
        </w:tc>
      </w:tr>
      <w:tr w:rsidR="00B5132F" w:rsidRPr="00882589" w:rsidTr="005B365F">
        <w:trPr>
          <w:trHeight w:val="397"/>
        </w:trPr>
        <w:tc>
          <w:tcPr>
            <w:tcW w:w="1360" w:type="pct"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Extraversion</w:t>
            </w:r>
            <w:proofErr w:type="spellEnd"/>
          </w:p>
        </w:tc>
        <w:tc>
          <w:tcPr>
            <w:tcW w:w="1574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 (2-5.25)</w:t>
            </w:r>
          </w:p>
        </w:tc>
        <w:tc>
          <w:tcPr>
            <w:tcW w:w="1508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 (1-5)</w:t>
            </w:r>
          </w:p>
        </w:tc>
        <w:tc>
          <w:tcPr>
            <w:tcW w:w="558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0.036*</w:t>
            </w:r>
          </w:p>
        </w:tc>
      </w:tr>
      <w:tr w:rsidR="00B5132F" w:rsidRPr="00882589" w:rsidTr="005B365F">
        <w:trPr>
          <w:trHeight w:val="397"/>
        </w:trPr>
        <w:tc>
          <w:tcPr>
            <w:tcW w:w="1360" w:type="pct"/>
            <w:tcBorders>
              <w:bottom w:val="single" w:sz="4" w:space="0" w:color="auto"/>
            </w:tcBorders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Psychoticism</w:t>
            </w:r>
            <w:proofErr w:type="spellEnd"/>
          </w:p>
        </w:tc>
        <w:tc>
          <w:tcPr>
            <w:tcW w:w="1574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 (0-2)</w:t>
            </w:r>
          </w:p>
        </w:tc>
        <w:tc>
          <w:tcPr>
            <w:tcW w:w="1508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 (1-2)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0.390</w:t>
            </w:r>
          </w:p>
        </w:tc>
      </w:tr>
      <w:tr w:rsidR="00B5132F" w:rsidRPr="00882589" w:rsidTr="005B365F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Fatigue</w:t>
            </w:r>
            <w:proofErr w:type="spellEnd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Impact</w:t>
            </w:r>
            <w:proofErr w:type="spellEnd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Scale</w:t>
            </w:r>
            <w:proofErr w:type="spellEnd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 (</w:t>
            </w:r>
            <w:proofErr w:type="spellStart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score</w:t>
            </w:r>
            <w:proofErr w:type="spellEnd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)</w:t>
            </w:r>
          </w:p>
        </w:tc>
      </w:tr>
      <w:tr w:rsidR="00B5132F" w:rsidRPr="00882589" w:rsidTr="005B365F">
        <w:trPr>
          <w:trHeight w:val="397"/>
        </w:trPr>
        <w:tc>
          <w:tcPr>
            <w:tcW w:w="1360" w:type="pct"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Cognitive</w:t>
            </w:r>
            <w:proofErr w:type="spellEnd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(0-40)</w:t>
            </w:r>
          </w:p>
        </w:tc>
        <w:tc>
          <w:tcPr>
            <w:tcW w:w="1574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 (2-15)</w:t>
            </w:r>
          </w:p>
        </w:tc>
        <w:tc>
          <w:tcPr>
            <w:tcW w:w="1508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16 (8-21)</w:t>
            </w:r>
          </w:p>
        </w:tc>
        <w:tc>
          <w:tcPr>
            <w:tcW w:w="558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&lt;0.001*</w:t>
            </w:r>
          </w:p>
        </w:tc>
      </w:tr>
      <w:tr w:rsidR="00B5132F" w:rsidRPr="00882589" w:rsidTr="005B365F">
        <w:trPr>
          <w:trHeight w:val="397"/>
        </w:trPr>
        <w:tc>
          <w:tcPr>
            <w:tcW w:w="1360" w:type="pct"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Physical</w:t>
            </w:r>
            <w:proofErr w:type="spellEnd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(0-40)</w:t>
            </w:r>
          </w:p>
        </w:tc>
        <w:tc>
          <w:tcPr>
            <w:tcW w:w="1574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4.5 (1-9.5)</w:t>
            </w:r>
          </w:p>
        </w:tc>
        <w:tc>
          <w:tcPr>
            <w:tcW w:w="1508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16 (11-23)</w:t>
            </w:r>
          </w:p>
        </w:tc>
        <w:tc>
          <w:tcPr>
            <w:tcW w:w="558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&lt;0.001*</w:t>
            </w:r>
          </w:p>
        </w:tc>
      </w:tr>
      <w:tr w:rsidR="00B5132F" w:rsidRPr="00882589" w:rsidTr="005B365F">
        <w:trPr>
          <w:trHeight w:val="397"/>
        </w:trPr>
        <w:tc>
          <w:tcPr>
            <w:tcW w:w="1360" w:type="pct"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Psychosocial</w:t>
            </w:r>
            <w:proofErr w:type="spellEnd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(0-80)</w:t>
            </w:r>
          </w:p>
        </w:tc>
        <w:tc>
          <w:tcPr>
            <w:tcW w:w="1574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9 (3.75-20)</w:t>
            </w:r>
          </w:p>
        </w:tc>
        <w:tc>
          <w:tcPr>
            <w:tcW w:w="1508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27 (15.75-37)</w:t>
            </w:r>
          </w:p>
        </w:tc>
        <w:tc>
          <w:tcPr>
            <w:tcW w:w="558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&lt;0.001*</w:t>
            </w:r>
          </w:p>
        </w:tc>
      </w:tr>
      <w:tr w:rsidR="00B5132F" w:rsidRPr="00882589" w:rsidTr="005B365F">
        <w:trPr>
          <w:trHeight w:val="397"/>
        </w:trPr>
        <w:tc>
          <w:tcPr>
            <w:tcW w:w="1360" w:type="pct"/>
            <w:tcBorders>
              <w:bottom w:val="single" w:sz="4" w:space="0" w:color="auto"/>
            </w:tcBorders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Total (0-160)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19.5 (6-48)</w:t>
            </w:r>
          </w:p>
        </w:tc>
        <w:tc>
          <w:tcPr>
            <w:tcW w:w="1508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56 (37-80.25)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&lt;0.001*</w:t>
            </w:r>
          </w:p>
        </w:tc>
      </w:tr>
    </w:tbl>
    <w:p w:rsidR="00B5132F" w:rsidRPr="00A83D4F" w:rsidRDefault="00B5132F" w:rsidP="00B5132F">
      <w:pPr>
        <w:spacing w:line="240" w:lineRule="auto"/>
        <w:jc w:val="both"/>
        <w:rPr>
          <w:rFonts w:ascii="Times New Roman" w:hAnsi="Times New Roman" w:cs="Times New Roman"/>
          <w:lang w:val="tr-TR"/>
        </w:rPr>
      </w:pPr>
      <w:r w:rsidRPr="00A83D4F">
        <w:rPr>
          <w:rFonts w:ascii="Times New Roman" w:hAnsi="Times New Roman" w:cs="Times New Roman"/>
          <w:lang w:val="tr-TR"/>
        </w:rPr>
        <w:t xml:space="preserve">Data </w:t>
      </w:r>
      <w:proofErr w:type="spellStart"/>
      <w:r w:rsidRPr="00A83D4F">
        <w:rPr>
          <w:rFonts w:ascii="Times New Roman" w:hAnsi="Times New Roman" w:cs="Times New Roman"/>
          <w:lang w:val="tr-TR"/>
        </w:rPr>
        <w:t>are</w:t>
      </w:r>
      <w:proofErr w:type="spellEnd"/>
      <w:r w:rsidRPr="00A83D4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83D4F">
        <w:rPr>
          <w:rFonts w:ascii="Times New Roman" w:hAnsi="Times New Roman" w:cs="Times New Roman"/>
          <w:lang w:val="tr-TR"/>
        </w:rPr>
        <w:t>presented</w:t>
      </w:r>
      <w:proofErr w:type="spellEnd"/>
      <w:r w:rsidRPr="00A83D4F">
        <w:rPr>
          <w:rFonts w:ascii="Times New Roman" w:hAnsi="Times New Roman" w:cs="Times New Roman"/>
          <w:lang w:val="tr-TR"/>
        </w:rPr>
        <w:t xml:space="preserve"> as </w:t>
      </w:r>
      <w:proofErr w:type="spellStart"/>
      <w:r w:rsidRPr="00A83D4F">
        <w:rPr>
          <w:rFonts w:ascii="Times New Roman" w:hAnsi="Times New Roman" w:cs="Times New Roman"/>
          <w:lang w:val="tr-TR"/>
        </w:rPr>
        <w:t>number</w:t>
      </w:r>
      <w:proofErr w:type="spellEnd"/>
      <w:r w:rsidRPr="00A83D4F">
        <w:rPr>
          <w:rFonts w:ascii="Times New Roman" w:hAnsi="Times New Roman" w:cs="Times New Roman"/>
          <w:lang w:val="tr-TR"/>
        </w:rPr>
        <w:t xml:space="preserve"> (%) of </w:t>
      </w:r>
      <w:proofErr w:type="spellStart"/>
      <w:r w:rsidRPr="00A83D4F">
        <w:rPr>
          <w:rFonts w:ascii="Times New Roman" w:hAnsi="Times New Roman" w:cs="Times New Roman"/>
          <w:lang w:val="tr-TR"/>
        </w:rPr>
        <w:t>participants</w:t>
      </w:r>
      <w:proofErr w:type="spellEnd"/>
      <w:r w:rsidRPr="00A83D4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83D4F">
        <w:rPr>
          <w:rFonts w:ascii="Times New Roman" w:hAnsi="Times New Roman" w:cs="Times New Roman"/>
          <w:lang w:val="tr-TR"/>
        </w:rPr>
        <w:t>or</w:t>
      </w:r>
      <w:proofErr w:type="spellEnd"/>
      <w:r w:rsidRPr="00A83D4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83D4F">
        <w:rPr>
          <w:rFonts w:ascii="Times New Roman" w:hAnsi="Times New Roman" w:cs="Times New Roman"/>
          <w:lang w:val="tr-TR"/>
        </w:rPr>
        <w:t>median</w:t>
      </w:r>
      <w:proofErr w:type="spellEnd"/>
      <w:r w:rsidRPr="00A83D4F">
        <w:rPr>
          <w:rFonts w:ascii="Times New Roman" w:hAnsi="Times New Roman" w:cs="Times New Roman"/>
          <w:lang w:val="tr-TR"/>
        </w:rPr>
        <w:t xml:space="preserve"> (IQR), *p&lt;0.05, </w:t>
      </w:r>
      <w:proofErr w:type="spellStart"/>
      <w:r w:rsidRPr="00A83D4F">
        <w:rPr>
          <w:rFonts w:ascii="Times New Roman" w:hAnsi="Times New Roman" w:cs="Times New Roman"/>
          <w:lang w:val="tr-TR"/>
        </w:rPr>
        <w:t>Chi-square</w:t>
      </w:r>
      <w:proofErr w:type="spellEnd"/>
      <w:r w:rsidRPr="00A83D4F">
        <w:rPr>
          <w:rFonts w:ascii="Times New Roman" w:hAnsi="Times New Roman" w:cs="Times New Roman"/>
          <w:lang w:val="tr-TR"/>
        </w:rPr>
        <w:t xml:space="preserve"> test, </w:t>
      </w:r>
      <w:proofErr w:type="spellStart"/>
      <w:r w:rsidRPr="00A83D4F">
        <w:rPr>
          <w:rFonts w:ascii="Times New Roman" w:hAnsi="Times New Roman" w:cs="Times New Roman"/>
          <w:lang w:val="tr-TR"/>
        </w:rPr>
        <w:t>or</w:t>
      </w:r>
      <w:proofErr w:type="spellEnd"/>
      <w:r w:rsidRPr="00A83D4F">
        <w:rPr>
          <w:rFonts w:ascii="Times New Roman" w:hAnsi="Times New Roman" w:cs="Times New Roman"/>
          <w:lang w:val="tr-TR"/>
        </w:rPr>
        <w:t xml:space="preserve"> Mann-</w:t>
      </w:r>
      <w:proofErr w:type="spellStart"/>
      <w:r w:rsidRPr="00A83D4F">
        <w:rPr>
          <w:rFonts w:ascii="Times New Roman" w:hAnsi="Times New Roman" w:cs="Times New Roman"/>
          <w:lang w:val="tr-TR"/>
        </w:rPr>
        <w:t>Whitney</w:t>
      </w:r>
      <w:proofErr w:type="spellEnd"/>
      <w:r w:rsidRPr="00A83D4F">
        <w:rPr>
          <w:rFonts w:ascii="Times New Roman" w:hAnsi="Times New Roman" w:cs="Times New Roman"/>
          <w:lang w:val="tr-TR"/>
        </w:rPr>
        <w:t xml:space="preserve"> U test. BMI: Body </w:t>
      </w:r>
      <w:proofErr w:type="spellStart"/>
      <w:r w:rsidRPr="00A83D4F">
        <w:rPr>
          <w:rFonts w:ascii="Times New Roman" w:hAnsi="Times New Roman" w:cs="Times New Roman"/>
          <w:lang w:val="tr-TR"/>
        </w:rPr>
        <w:t>mass</w:t>
      </w:r>
      <w:proofErr w:type="spellEnd"/>
      <w:r w:rsidRPr="00A83D4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83D4F">
        <w:rPr>
          <w:rFonts w:ascii="Times New Roman" w:hAnsi="Times New Roman" w:cs="Times New Roman"/>
          <w:lang w:val="tr-TR"/>
        </w:rPr>
        <w:t>index</w:t>
      </w:r>
      <w:proofErr w:type="spellEnd"/>
      <w:r w:rsidRPr="00A83D4F">
        <w:rPr>
          <w:rFonts w:ascii="Times New Roman" w:hAnsi="Times New Roman" w:cs="Times New Roman"/>
          <w:lang w:val="tr-TR"/>
        </w:rPr>
        <w:t xml:space="preserve">, EDSS: </w:t>
      </w:r>
      <w:proofErr w:type="spellStart"/>
      <w:r w:rsidRPr="00A83D4F">
        <w:rPr>
          <w:rFonts w:ascii="Times New Roman" w:hAnsi="Times New Roman" w:cs="Times New Roman"/>
          <w:lang w:val="tr-TR"/>
        </w:rPr>
        <w:t>Expanded</w:t>
      </w:r>
      <w:proofErr w:type="spellEnd"/>
      <w:r w:rsidRPr="00A83D4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83D4F">
        <w:rPr>
          <w:rFonts w:ascii="Times New Roman" w:hAnsi="Times New Roman" w:cs="Times New Roman"/>
          <w:lang w:val="tr-TR"/>
        </w:rPr>
        <w:t>Disability</w:t>
      </w:r>
      <w:proofErr w:type="spellEnd"/>
      <w:r w:rsidRPr="00A83D4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83D4F">
        <w:rPr>
          <w:rFonts w:ascii="Times New Roman" w:hAnsi="Times New Roman" w:cs="Times New Roman"/>
          <w:lang w:val="tr-TR"/>
        </w:rPr>
        <w:t>Status</w:t>
      </w:r>
      <w:proofErr w:type="spellEnd"/>
      <w:r w:rsidRPr="00A83D4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83D4F">
        <w:rPr>
          <w:rFonts w:ascii="Times New Roman" w:hAnsi="Times New Roman" w:cs="Times New Roman"/>
          <w:lang w:val="tr-TR"/>
        </w:rPr>
        <w:t>Scale</w:t>
      </w:r>
      <w:proofErr w:type="spellEnd"/>
      <w:r w:rsidRPr="00A83D4F">
        <w:rPr>
          <w:rFonts w:ascii="Times New Roman" w:hAnsi="Times New Roman" w:cs="Times New Roman"/>
          <w:lang w:val="tr-TR"/>
        </w:rPr>
        <w:t xml:space="preserve">, PP: </w:t>
      </w:r>
      <w:proofErr w:type="spellStart"/>
      <w:r w:rsidRPr="00A83D4F">
        <w:rPr>
          <w:rFonts w:ascii="Times New Roman" w:hAnsi="Times New Roman" w:cs="Times New Roman"/>
          <w:lang w:val="tr-TR"/>
        </w:rPr>
        <w:t>Primary</w:t>
      </w:r>
      <w:proofErr w:type="spellEnd"/>
      <w:r w:rsidRPr="00A83D4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83D4F">
        <w:rPr>
          <w:rFonts w:ascii="Times New Roman" w:hAnsi="Times New Roman" w:cs="Times New Roman"/>
          <w:lang w:val="tr-TR"/>
        </w:rPr>
        <w:t>progressive</w:t>
      </w:r>
      <w:proofErr w:type="spellEnd"/>
      <w:r w:rsidRPr="00A83D4F">
        <w:rPr>
          <w:rFonts w:ascii="Times New Roman" w:hAnsi="Times New Roman" w:cs="Times New Roman"/>
          <w:lang w:val="tr-TR"/>
        </w:rPr>
        <w:t xml:space="preserve">, RR: </w:t>
      </w:r>
      <w:proofErr w:type="spellStart"/>
      <w:r w:rsidRPr="00A83D4F">
        <w:rPr>
          <w:rFonts w:ascii="Times New Roman" w:hAnsi="Times New Roman" w:cs="Times New Roman"/>
          <w:lang w:val="tr-TR"/>
        </w:rPr>
        <w:t>Relapsing-remitting</w:t>
      </w:r>
      <w:proofErr w:type="spellEnd"/>
      <w:r w:rsidRPr="00A83D4F">
        <w:rPr>
          <w:rFonts w:ascii="Times New Roman" w:hAnsi="Times New Roman" w:cs="Times New Roman"/>
          <w:lang w:val="tr-TR"/>
        </w:rPr>
        <w:t>.</w:t>
      </w:r>
    </w:p>
    <w:p w:rsidR="00B5132F" w:rsidRPr="00882589" w:rsidRDefault="00B5132F" w:rsidP="00B5132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B5132F" w:rsidRPr="000C40F8" w:rsidRDefault="00B5132F" w:rsidP="00B513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proofErr w:type="spellStart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>Table</w:t>
      </w:r>
      <w:proofErr w:type="spellEnd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2. </w:t>
      </w:r>
      <w:proofErr w:type="spellStart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>Relationship</w:t>
      </w:r>
      <w:proofErr w:type="spellEnd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proofErr w:type="spellStart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>between</w:t>
      </w:r>
      <w:proofErr w:type="spellEnd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proofErr w:type="spellStart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>personality</w:t>
      </w:r>
      <w:proofErr w:type="spellEnd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proofErr w:type="spellStart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>traits</w:t>
      </w:r>
      <w:proofErr w:type="spellEnd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proofErr w:type="spellStart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>and</w:t>
      </w:r>
      <w:proofErr w:type="spellEnd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proofErr w:type="spellStart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>fatigue</w:t>
      </w:r>
      <w:proofErr w:type="spellEnd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in HI </w:t>
      </w:r>
      <w:proofErr w:type="spellStart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>and</w:t>
      </w:r>
      <w:proofErr w:type="spellEnd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MS </w:t>
      </w:r>
      <w:proofErr w:type="spellStart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>patients</w:t>
      </w:r>
      <w:proofErr w:type="spellEnd"/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4"/>
        <w:gridCol w:w="220"/>
        <w:gridCol w:w="1219"/>
        <w:gridCol w:w="1290"/>
        <w:gridCol w:w="1290"/>
        <w:gridCol w:w="1219"/>
        <w:gridCol w:w="1290"/>
        <w:gridCol w:w="1290"/>
      </w:tblGrid>
      <w:tr w:rsidR="00B5132F" w:rsidRPr="000C40F8" w:rsidTr="005B365F">
        <w:trPr>
          <w:trHeight w:val="300"/>
        </w:trPr>
        <w:tc>
          <w:tcPr>
            <w:tcW w:w="691" w:type="pct"/>
            <w:tcBorders>
              <w:top w:val="single" w:sz="4" w:space="0" w:color="auto"/>
            </w:tcBorders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  <w:noWrap/>
            <w:vAlign w:val="center"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711" w:type="pct"/>
            <w:tcBorders>
              <w:top w:val="single" w:sz="4" w:space="0" w:color="auto"/>
            </w:tcBorders>
            <w:noWrap/>
            <w:vAlign w:val="center"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HI (n=38)</w:t>
            </w:r>
          </w:p>
        </w:tc>
        <w:tc>
          <w:tcPr>
            <w:tcW w:w="711" w:type="pct"/>
            <w:tcBorders>
              <w:top w:val="single" w:sz="4" w:space="0" w:color="auto"/>
            </w:tcBorders>
            <w:noWrap/>
            <w:vAlign w:val="center"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  <w:noWrap/>
            <w:vAlign w:val="center"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711" w:type="pct"/>
            <w:tcBorders>
              <w:top w:val="single" w:sz="4" w:space="0" w:color="auto"/>
            </w:tcBorders>
            <w:noWrap/>
            <w:vAlign w:val="center"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MS (n:66)</w:t>
            </w:r>
          </w:p>
        </w:tc>
        <w:tc>
          <w:tcPr>
            <w:tcW w:w="711" w:type="pct"/>
            <w:tcBorders>
              <w:top w:val="single" w:sz="4" w:space="0" w:color="auto"/>
            </w:tcBorders>
            <w:noWrap/>
            <w:vAlign w:val="center"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B5132F" w:rsidRPr="000C40F8" w:rsidTr="005B365F">
        <w:trPr>
          <w:trHeight w:val="300"/>
        </w:trPr>
        <w:tc>
          <w:tcPr>
            <w:tcW w:w="691" w:type="pct"/>
            <w:tcBorders>
              <w:bottom w:val="single" w:sz="4" w:space="0" w:color="auto"/>
            </w:tcBorders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1" w:type="pct"/>
            <w:tcBorders>
              <w:bottom w:val="single" w:sz="4" w:space="0" w:color="auto"/>
            </w:tcBorders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  <w:noWrap/>
            <w:vAlign w:val="center"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Neuroticism</w:t>
            </w:r>
            <w:proofErr w:type="spellEnd"/>
          </w:p>
        </w:tc>
        <w:tc>
          <w:tcPr>
            <w:tcW w:w="711" w:type="pct"/>
            <w:tcBorders>
              <w:bottom w:val="single" w:sz="4" w:space="0" w:color="auto"/>
            </w:tcBorders>
            <w:noWrap/>
            <w:vAlign w:val="center"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Extraversion</w:t>
            </w:r>
            <w:proofErr w:type="spellEnd"/>
          </w:p>
        </w:tc>
        <w:tc>
          <w:tcPr>
            <w:tcW w:w="711" w:type="pct"/>
            <w:tcBorders>
              <w:bottom w:val="single" w:sz="4" w:space="0" w:color="auto"/>
            </w:tcBorders>
            <w:noWrap/>
            <w:vAlign w:val="center"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Psychoticism</w:t>
            </w:r>
            <w:proofErr w:type="spellEnd"/>
          </w:p>
        </w:tc>
        <w:tc>
          <w:tcPr>
            <w:tcW w:w="672" w:type="pct"/>
            <w:tcBorders>
              <w:bottom w:val="single" w:sz="4" w:space="0" w:color="auto"/>
            </w:tcBorders>
            <w:noWrap/>
            <w:vAlign w:val="center"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Neuroticism</w:t>
            </w:r>
            <w:proofErr w:type="spellEnd"/>
          </w:p>
        </w:tc>
        <w:tc>
          <w:tcPr>
            <w:tcW w:w="711" w:type="pct"/>
            <w:tcBorders>
              <w:bottom w:val="single" w:sz="4" w:space="0" w:color="auto"/>
            </w:tcBorders>
            <w:noWrap/>
            <w:vAlign w:val="center"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Extraversion</w:t>
            </w:r>
            <w:proofErr w:type="spellEnd"/>
          </w:p>
        </w:tc>
        <w:tc>
          <w:tcPr>
            <w:tcW w:w="711" w:type="pct"/>
            <w:tcBorders>
              <w:bottom w:val="single" w:sz="4" w:space="0" w:color="auto"/>
            </w:tcBorders>
            <w:noWrap/>
            <w:vAlign w:val="center"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Psychoticism</w:t>
            </w:r>
            <w:proofErr w:type="spellEnd"/>
          </w:p>
        </w:tc>
      </w:tr>
      <w:tr w:rsidR="00B5132F" w:rsidRPr="000C40F8" w:rsidTr="005B365F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vAlign w:val="center"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Fatigue</w:t>
            </w:r>
            <w:proofErr w:type="spellEnd"/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Impact</w:t>
            </w:r>
            <w:proofErr w:type="spellEnd"/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Scale</w:t>
            </w:r>
            <w:proofErr w:type="spellEnd"/>
          </w:p>
        </w:tc>
      </w:tr>
      <w:tr w:rsidR="00B5132F" w:rsidRPr="000C40F8" w:rsidTr="00A83D4F">
        <w:trPr>
          <w:trHeight w:val="300"/>
        </w:trPr>
        <w:tc>
          <w:tcPr>
            <w:tcW w:w="691" w:type="pct"/>
            <w:vMerge w:val="restart"/>
            <w:hideMark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Cognitive</w:t>
            </w:r>
            <w:proofErr w:type="spellEnd"/>
          </w:p>
        </w:tc>
        <w:tc>
          <w:tcPr>
            <w:tcW w:w="121" w:type="pct"/>
            <w:hideMark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</w:t>
            </w:r>
            <w:proofErr w:type="gramEnd"/>
          </w:p>
        </w:tc>
        <w:tc>
          <w:tcPr>
            <w:tcW w:w="672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-0.038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-0.073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0.071</w:t>
            </w:r>
          </w:p>
        </w:tc>
        <w:tc>
          <w:tcPr>
            <w:tcW w:w="672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0.432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0.028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0.237</w:t>
            </w:r>
          </w:p>
        </w:tc>
      </w:tr>
      <w:tr w:rsidR="00B5132F" w:rsidRPr="000C40F8" w:rsidTr="00A83D4F">
        <w:trPr>
          <w:trHeight w:val="300"/>
        </w:trPr>
        <w:tc>
          <w:tcPr>
            <w:tcW w:w="691" w:type="pct"/>
            <w:vMerge/>
            <w:hideMark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21" w:type="pct"/>
            <w:hideMark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</w:t>
            </w:r>
            <w:proofErr w:type="gramEnd"/>
          </w:p>
        </w:tc>
        <w:tc>
          <w:tcPr>
            <w:tcW w:w="672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0.823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0.664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0.673</w:t>
            </w:r>
          </w:p>
        </w:tc>
        <w:tc>
          <w:tcPr>
            <w:tcW w:w="672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&lt;0.001*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0.823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0.056</w:t>
            </w:r>
          </w:p>
        </w:tc>
      </w:tr>
      <w:tr w:rsidR="00B5132F" w:rsidRPr="000C40F8" w:rsidTr="00A83D4F">
        <w:trPr>
          <w:trHeight w:val="300"/>
        </w:trPr>
        <w:tc>
          <w:tcPr>
            <w:tcW w:w="691" w:type="pct"/>
            <w:vMerge w:val="restart"/>
            <w:hideMark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Physical</w:t>
            </w:r>
            <w:proofErr w:type="spellEnd"/>
          </w:p>
        </w:tc>
        <w:tc>
          <w:tcPr>
            <w:tcW w:w="121" w:type="pct"/>
            <w:hideMark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</w:t>
            </w:r>
            <w:proofErr w:type="gramEnd"/>
          </w:p>
        </w:tc>
        <w:tc>
          <w:tcPr>
            <w:tcW w:w="672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0.010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0.001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0.048</w:t>
            </w:r>
          </w:p>
        </w:tc>
        <w:tc>
          <w:tcPr>
            <w:tcW w:w="672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0.383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-0.070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0.182</w:t>
            </w:r>
          </w:p>
        </w:tc>
      </w:tr>
      <w:tr w:rsidR="00B5132F" w:rsidRPr="000C40F8" w:rsidTr="00A83D4F">
        <w:trPr>
          <w:trHeight w:val="300"/>
        </w:trPr>
        <w:tc>
          <w:tcPr>
            <w:tcW w:w="691" w:type="pct"/>
            <w:vMerge/>
            <w:hideMark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21" w:type="pct"/>
            <w:hideMark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</w:t>
            </w:r>
            <w:proofErr w:type="gramEnd"/>
          </w:p>
        </w:tc>
        <w:tc>
          <w:tcPr>
            <w:tcW w:w="672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0.951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0.994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0.775</w:t>
            </w:r>
          </w:p>
        </w:tc>
        <w:tc>
          <w:tcPr>
            <w:tcW w:w="672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0.001*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0.577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0.144</w:t>
            </w:r>
          </w:p>
        </w:tc>
      </w:tr>
      <w:tr w:rsidR="00B5132F" w:rsidRPr="000C40F8" w:rsidTr="00A83D4F">
        <w:trPr>
          <w:trHeight w:val="300"/>
        </w:trPr>
        <w:tc>
          <w:tcPr>
            <w:tcW w:w="691" w:type="pct"/>
            <w:vMerge w:val="restart"/>
            <w:hideMark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Psychosocial</w:t>
            </w:r>
            <w:proofErr w:type="spellEnd"/>
          </w:p>
        </w:tc>
        <w:tc>
          <w:tcPr>
            <w:tcW w:w="121" w:type="pct"/>
            <w:hideMark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</w:t>
            </w:r>
            <w:proofErr w:type="gramEnd"/>
          </w:p>
        </w:tc>
        <w:tc>
          <w:tcPr>
            <w:tcW w:w="672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0.142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-0.079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-0.201</w:t>
            </w:r>
          </w:p>
        </w:tc>
        <w:tc>
          <w:tcPr>
            <w:tcW w:w="672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0.516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-0.125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0.200</w:t>
            </w:r>
          </w:p>
        </w:tc>
      </w:tr>
      <w:tr w:rsidR="00B5132F" w:rsidRPr="000C40F8" w:rsidTr="00A83D4F">
        <w:trPr>
          <w:trHeight w:val="300"/>
        </w:trPr>
        <w:tc>
          <w:tcPr>
            <w:tcW w:w="691" w:type="pct"/>
            <w:vMerge/>
            <w:hideMark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21" w:type="pct"/>
            <w:hideMark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</w:t>
            </w:r>
            <w:proofErr w:type="gramEnd"/>
          </w:p>
        </w:tc>
        <w:tc>
          <w:tcPr>
            <w:tcW w:w="672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0.396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0.639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0.227</w:t>
            </w:r>
          </w:p>
        </w:tc>
        <w:tc>
          <w:tcPr>
            <w:tcW w:w="672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&lt;0.001*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0.319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0.107</w:t>
            </w:r>
          </w:p>
        </w:tc>
      </w:tr>
      <w:tr w:rsidR="00B5132F" w:rsidRPr="000C40F8" w:rsidTr="00A83D4F">
        <w:trPr>
          <w:trHeight w:val="300"/>
        </w:trPr>
        <w:tc>
          <w:tcPr>
            <w:tcW w:w="691" w:type="pct"/>
            <w:vMerge w:val="restart"/>
            <w:hideMark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Total</w:t>
            </w:r>
          </w:p>
        </w:tc>
        <w:tc>
          <w:tcPr>
            <w:tcW w:w="121" w:type="pct"/>
            <w:hideMark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</w:t>
            </w:r>
            <w:proofErr w:type="gramEnd"/>
          </w:p>
        </w:tc>
        <w:tc>
          <w:tcPr>
            <w:tcW w:w="672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0.038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-0.066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-0.063</w:t>
            </w:r>
          </w:p>
        </w:tc>
        <w:tc>
          <w:tcPr>
            <w:tcW w:w="672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0.496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-0.075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0.226</w:t>
            </w:r>
          </w:p>
        </w:tc>
      </w:tr>
      <w:tr w:rsidR="00B5132F" w:rsidRPr="000C40F8" w:rsidTr="00A83D4F">
        <w:trPr>
          <w:trHeight w:val="300"/>
        </w:trPr>
        <w:tc>
          <w:tcPr>
            <w:tcW w:w="691" w:type="pct"/>
            <w:vMerge/>
            <w:tcBorders>
              <w:bottom w:val="single" w:sz="4" w:space="0" w:color="auto"/>
            </w:tcBorders>
            <w:hideMark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21" w:type="pct"/>
            <w:tcBorders>
              <w:bottom w:val="single" w:sz="4" w:space="0" w:color="auto"/>
            </w:tcBorders>
            <w:hideMark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</w:t>
            </w:r>
            <w:proofErr w:type="gramEnd"/>
          </w:p>
        </w:tc>
        <w:tc>
          <w:tcPr>
            <w:tcW w:w="67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0.819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0.694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0.706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&lt;0.001*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0.548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0.068</w:t>
            </w:r>
          </w:p>
        </w:tc>
      </w:tr>
    </w:tbl>
    <w:p w:rsidR="007E2A0D" w:rsidRPr="00882589" w:rsidRDefault="001F75FA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A83D4F">
        <w:rPr>
          <w:rFonts w:ascii="Times New Roman" w:hAnsi="Times New Roman" w:cs="Times New Roman"/>
          <w:lang w:val="tr-TR"/>
        </w:rPr>
        <w:t>*p&lt;0.05</w:t>
      </w:r>
      <w:r w:rsidR="00B5132F" w:rsidRPr="00A83D4F">
        <w:rPr>
          <w:rFonts w:ascii="Times New Roman" w:hAnsi="Times New Roman" w:cs="Times New Roman"/>
          <w:lang w:val="tr-TR"/>
        </w:rPr>
        <w:t xml:space="preserve"> (</w:t>
      </w:r>
      <w:proofErr w:type="spellStart"/>
      <w:r w:rsidR="00B5132F" w:rsidRPr="00A83D4F">
        <w:rPr>
          <w:rFonts w:ascii="Times New Roman" w:hAnsi="Times New Roman" w:cs="Times New Roman"/>
          <w:lang w:val="tr-TR"/>
        </w:rPr>
        <w:t>Spearman</w:t>
      </w:r>
      <w:proofErr w:type="spellEnd"/>
      <w:r w:rsidR="00B5132F" w:rsidRPr="00A83D4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B5132F" w:rsidRPr="00A83D4F">
        <w:rPr>
          <w:rFonts w:ascii="Times New Roman" w:hAnsi="Times New Roman" w:cs="Times New Roman"/>
          <w:lang w:val="tr-TR"/>
        </w:rPr>
        <w:t>correlation</w:t>
      </w:r>
      <w:proofErr w:type="spellEnd"/>
      <w:r w:rsidR="00B5132F" w:rsidRPr="00A83D4F">
        <w:rPr>
          <w:rFonts w:ascii="Times New Roman" w:hAnsi="Times New Roman" w:cs="Times New Roman"/>
          <w:lang w:val="tr-TR"/>
        </w:rPr>
        <w:t xml:space="preserve">). </w:t>
      </w:r>
    </w:p>
    <w:sectPr w:rsidR="007E2A0D" w:rsidRPr="00882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roman"/>
    <w:notTrueType/>
    <w:pitch w:val="default"/>
    <w:sig w:usb0="00000007" w:usb1="08070000" w:usb2="00000010" w:usb3="00000000" w:csb0="0002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0781"/>
    <w:multiLevelType w:val="multilevel"/>
    <w:tmpl w:val="F45AE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1NDUwMjIxMTS0MDZX0lEKTi0uzszPAykwrQUAXxwrN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axed0x5rvswabep9vr55wt0x2x5w255v92v&quot;&gt;My EndNote Library.fatigue personality&lt;record-ids&gt;&lt;item&gt;1&lt;/item&gt;&lt;item&gt;2&lt;/item&gt;&lt;item&gt;3&lt;/item&gt;&lt;item&gt;4&lt;/item&gt;&lt;item&gt;5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4&lt;/item&gt;&lt;item&gt;25&lt;/item&gt;&lt;/record-ids&gt;&lt;/item&gt;&lt;/Libraries&gt;"/>
  </w:docVars>
  <w:rsids>
    <w:rsidRoot w:val="00C75E02"/>
    <w:rsid w:val="000130A5"/>
    <w:rsid w:val="00055CD4"/>
    <w:rsid w:val="000874D5"/>
    <w:rsid w:val="000C40F8"/>
    <w:rsid w:val="000E3B22"/>
    <w:rsid w:val="00101DA7"/>
    <w:rsid w:val="00120A98"/>
    <w:rsid w:val="00135488"/>
    <w:rsid w:val="001F75FA"/>
    <w:rsid w:val="002706F1"/>
    <w:rsid w:val="002D29ED"/>
    <w:rsid w:val="002D7224"/>
    <w:rsid w:val="00306412"/>
    <w:rsid w:val="00314F94"/>
    <w:rsid w:val="00326357"/>
    <w:rsid w:val="0035625C"/>
    <w:rsid w:val="003C041F"/>
    <w:rsid w:val="003C0976"/>
    <w:rsid w:val="00441ABF"/>
    <w:rsid w:val="004A5F63"/>
    <w:rsid w:val="004D04E5"/>
    <w:rsid w:val="004D4E17"/>
    <w:rsid w:val="00576C45"/>
    <w:rsid w:val="00580D8A"/>
    <w:rsid w:val="00594440"/>
    <w:rsid w:val="005B43D0"/>
    <w:rsid w:val="005F7C36"/>
    <w:rsid w:val="00643A8F"/>
    <w:rsid w:val="006A1995"/>
    <w:rsid w:val="006E4E56"/>
    <w:rsid w:val="006F1722"/>
    <w:rsid w:val="006F1A4E"/>
    <w:rsid w:val="007D0ADD"/>
    <w:rsid w:val="007E1B98"/>
    <w:rsid w:val="007E2A0D"/>
    <w:rsid w:val="00805225"/>
    <w:rsid w:val="00882589"/>
    <w:rsid w:val="008F3718"/>
    <w:rsid w:val="00906567"/>
    <w:rsid w:val="00926F64"/>
    <w:rsid w:val="00945B8A"/>
    <w:rsid w:val="009610B6"/>
    <w:rsid w:val="0096735D"/>
    <w:rsid w:val="0099731C"/>
    <w:rsid w:val="009D3B17"/>
    <w:rsid w:val="00A37A91"/>
    <w:rsid w:val="00A464CF"/>
    <w:rsid w:val="00A83D4F"/>
    <w:rsid w:val="00A97D6C"/>
    <w:rsid w:val="00AA7707"/>
    <w:rsid w:val="00AF690D"/>
    <w:rsid w:val="00B5132F"/>
    <w:rsid w:val="00C75E02"/>
    <w:rsid w:val="00C82D2B"/>
    <w:rsid w:val="00CB7C80"/>
    <w:rsid w:val="00D81A36"/>
    <w:rsid w:val="00DE017C"/>
    <w:rsid w:val="00E8328F"/>
    <w:rsid w:val="00E954CE"/>
    <w:rsid w:val="00E9794D"/>
    <w:rsid w:val="00EA7CFE"/>
    <w:rsid w:val="00EB2CF9"/>
    <w:rsid w:val="00F06DE3"/>
    <w:rsid w:val="00F11009"/>
    <w:rsid w:val="00F65950"/>
    <w:rsid w:val="00F96142"/>
    <w:rsid w:val="00FE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A1AC5-2CC9-46E1-A4F6-2ED130A8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F65950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F65950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65950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F65950"/>
    <w:rPr>
      <w:rFonts w:ascii="Calibri" w:hAnsi="Calibri" w:cs="Calibri"/>
      <w:noProof/>
      <w:lang w:val="en-US"/>
    </w:rPr>
  </w:style>
  <w:style w:type="table" w:styleId="TabloKlavuzu">
    <w:name w:val="Table Grid"/>
    <w:basedOn w:val="NormalTablo"/>
    <w:uiPriority w:val="39"/>
    <w:rsid w:val="008F3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83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0001-9367-9910" TargetMode="External"/><Relationship Id="rId3" Type="http://schemas.openxmlformats.org/officeDocument/2006/relationships/styles" Target="styles.xml"/><Relationship Id="rId7" Type="http://schemas.openxmlformats.org/officeDocument/2006/relationships/hyperlink" Target="mailto:caglaozkul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1-9367-991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118F2-8F0B-467F-9300-A86E341C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6277</Words>
  <Characters>35783</Characters>
  <Application>Microsoft Office Word</Application>
  <DocSecurity>0</DocSecurity>
  <Lines>298</Lines>
  <Paragraphs>83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cagla ozkul</cp:lastModifiedBy>
  <cp:revision>34</cp:revision>
  <dcterms:created xsi:type="dcterms:W3CDTF">2020-10-12T17:45:00Z</dcterms:created>
  <dcterms:modified xsi:type="dcterms:W3CDTF">2020-10-20T22:32:00Z</dcterms:modified>
</cp:coreProperties>
</file>