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B7" w:rsidRPr="00C10AB7" w:rsidRDefault="00C10AB7" w:rsidP="00E60D46">
      <w:pPr>
        <w:pStyle w:val="Heading1"/>
      </w:pPr>
      <w:r w:rsidRPr="00C10AB7">
        <w:t xml:space="preserve">Demand </w:t>
      </w:r>
      <w:proofErr w:type="gramStart"/>
      <w:r w:rsidRPr="00C10AB7">
        <w:t>For</w:t>
      </w:r>
      <w:proofErr w:type="gramEnd"/>
      <w:r w:rsidRPr="00C10AB7">
        <w:t xml:space="preserve"> Money In Islam: Money Circulation And Social Values</w:t>
      </w:r>
    </w:p>
    <w:p w:rsidR="00C10AB7" w:rsidRDefault="00C10AB7" w:rsidP="00E60D46">
      <w:pPr>
        <w:spacing w:after="0"/>
        <w:jc w:val="center"/>
        <w:rPr>
          <w:rFonts w:cs="Times New Roman"/>
          <w:lang w:val="id-ID"/>
        </w:rPr>
      </w:pPr>
    </w:p>
    <w:p w:rsidR="004900B7" w:rsidRPr="00C10AB7" w:rsidRDefault="004900B7" w:rsidP="00E60D46">
      <w:pPr>
        <w:spacing w:after="0"/>
        <w:jc w:val="center"/>
        <w:rPr>
          <w:rFonts w:cs="Times New Roman"/>
          <w:vertAlign w:val="superscript"/>
        </w:rPr>
      </w:pPr>
      <w:proofErr w:type="spellStart"/>
      <w:r w:rsidRPr="00C10AB7">
        <w:rPr>
          <w:rFonts w:cs="Times New Roman"/>
        </w:rPr>
        <w:t>Dea</w:t>
      </w:r>
      <w:proofErr w:type="spellEnd"/>
      <w:r w:rsidRPr="00C10AB7">
        <w:rPr>
          <w:rFonts w:cs="Times New Roman"/>
        </w:rPr>
        <w:t xml:space="preserve"> Arum Wibisono</w:t>
      </w:r>
      <w:r w:rsidR="004355D5" w:rsidRPr="00C10AB7">
        <w:rPr>
          <w:rFonts w:cs="Times New Roman"/>
          <w:vertAlign w:val="superscript"/>
        </w:rPr>
        <w:t>1</w:t>
      </w:r>
      <w:r w:rsidRPr="00C10AB7">
        <w:rPr>
          <w:rFonts w:cs="Times New Roman"/>
        </w:rPr>
        <w:t>, Roihana</w:t>
      </w:r>
      <w:r w:rsidR="00DF13E5" w:rsidRPr="00C10AB7">
        <w:rPr>
          <w:rFonts w:cs="Times New Roman"/>
        </w:rPr>
        <w:t>h</w:t>
      </w:r>
      <w:r w:rsidR="004355D5" w:rsidRPr="00C10AB7">
        <w:rPr>
          <w:rFonts w:cs="Times New Roman"/>
          <w:vertAlign w:val="superscript"/>
        </w:rPr>
        <w:t>2</w:t>
      </w:r>
      <w:r w:rsidR="00DF13E5" w:rsidRPr="00C10AB7">
        <w:rPr>
          <w:rFonts w:cs="Times New Roman"/>
        </w:rPr>
        <w:t xml:space="preserve">, </w:t>
      </w:r>
      <w:proofErr w:type="spellStart"/>
      <w:r w:rsidR="00DF13E5" w:rsidRPr="00C10AB7">
        <w:rPr>
          <w:rFonts w:cs="Times New Roman"/>
        </w:rPr>
        <w:t>Ajeng</w:t>
      </w:r>
      <w:proofErr w:type="spellEnd"/>
      <w:r w:rsidR="00DF13E5" w:rsidRPr="00C10AB7">
        <w:rPr>
          <w:rFonts w:cs="Times New Roman"/>
        </w:rPr>
        <w:t xml:space="preserve"> </w:t>
      </w:r>
      <w:proofErr w:type="spellStart"/>
      <w:r w:rsidR="00DF13E5" w:rsidRPr="00C10AB7">
        <w:rPr>
          <w:rFonts w:cs="Times New Roman"/>
        </w:rPr>
        <w:t>Anandhia</w:t>
      </w:r>
      <w:proofErr w:type="spellEnd"/>
      <w:r w:rsidR="00DF13E5" w:rsidRPr="00C10AB7">
        <w:rPr>
          <w:rFonts w:cs="Times New Roman"/>
        </w:rPr>
        <w:t xml:space="preserve"> Hapsari</w:t>
      </w:r>
      <w:r w:rsidR="004355D5" w:rsidRPr="00C10AB7">
        <w:rPr>
          <w:rFonts w:cs="Times New Roman"/>
          <w:vertAlign w:val="superscript"/>
        </w:rPr>
        <w:t>3</w:t>
      </w:r>
      <w:r w:rsidR="00DF13E5" w:rsidRPr="00C10AB7">
        <w:rPr>
          <w:rFonts w:cs="Times New Roman"/>
        </w:rPr>
        <w:t xml:space="preserve">, </w:t>
      </w:r>
      <w:proofErr w:type="spellStart"/>
      <w:r w:rsidR="00DF13E5" w:rsidRPr="00C10AB7">
        <w:rPr>
          <w:rFonts w:cs="Times New Roman"/>
        </w:rPr>
        <w:t>Sayyi</w:t>
      </w:r>
      <w:r w:rsidRPr="00C10AB7">
        <w:rPr>
          <w:rFonts w:cs="Times New Roman"/>
        </w:rPr>
        <w:t>datul</w:t>
      </w:r>
      <w:proofErr w:type="spellEnd"/>
      <w:r w:rsidRPr="00C10AB7">
        <w:rPr>
          <w:rFonts w:cs="Times New Roman"/>
        </w:rPr>
        <w:t xml:space="preserve"> Fadilah</w:t>
      </w:r>
      <w:r w:rsidR="004355D5" w:rsidRPr="00C10AB7">
        <w:rPr>
          <w:rFonts w:cs="Times New Roman"/>
          <w:vertAlign w:val="superscript"/>
        </w:rPr>
        <w:t>4</w:t>
      </w:r>
    </w:p>
    <w:p w:rsidR="00C10AB7" w:rsidRPr="00C10AB7" w:rsidRDefault="00C10AB7" w:rsidP="00E60D46">
      <w:pPr>
        <w:spacing w:after="0"/>
        <w:jc w:val="center"/>
        <w:rPr>
          <w:rFonts w:cs="Times New Roman"/>
        </w:rPr>
      </w:pPr>
      <w:r w:rsidRPr="00C10AB7">
        <w:rPr>
          <w:rFonts w:cs="Times New Roman"/>
          <w:vertAlign w:val="superscript"/>
          <w:lang w:val="id-ID"/>
        </w:rPr>
        <w:t>1</w:t>
      </w:r>
      <w:r w:rsidRPr="00C10AB7">
        <w:rPr>
          <w:rFonts w:cs="Times New Roman"/>
        </w:rPr>
        <w:t xml:space="preserve">Faculty of Economics and Business, University of </w:t>
      </w:r>
      <w:proofErr w:type="spellStart"/>
      <w:r w:rsidRPr="00C10AB7">
        <w:rPr>
          <w:rFonts w:cs="Times New Roman"/>
        </w:rPr>
        <w:t>Jember</w:t>
      </w:r>
      <w:proofErr w:type="spellEnd"/>
      <w:r w:rsidRPr="00C10AB7">
        <w:rPr>
          <w:rFonts w:cs="Times New Roman"/>
        </w:rPr>
        <w:t>, Indonesia.</w:t>
      </w:r>
    </w:p>
    <w:p w:rsidR="00C10AB7" w:rsidRPr="00C10AB7" w:rsidRDefault="00C10AB7" w:rsidP="00E60D46">
      <w:pPr>
        <w:spacing w:after="0"/>
        <w:jc w:val="center"/>
        <w:rPr>
          <w:rFonts w:cs="Times New Roman"/>
        </w:rPr>
      </w:pPr>
      <w:r w:rsidRPr="00C10AB7">
        <w:rPr>
          <w:rFonts w:cs="Times New Roman"/>
        </w:rPr>
        <w:t xml:space="preserve">E-mail: </w:t>
      </w:r>
      <w:hyperlink r:id="rId8" w:history="1">
        <w:r w:rsidRPr="00C10AB7">
          <w:rPr>
            <w:rStyle w:val="Hyperlink"/>
            <w:rFonts w:cs="Times New Roman"/>
          </w:rPr>
          <w:t>deaarumw86@gmail.com</w:t>
        </w:r>
      </w:hyperlink>
    </w:p>
    <w:p w:rsidR="00D17F2C" w:rsidRDefault="00C10AB7" w:rsidP="00E60D46">
      <w:pPr>
        <w:spacing w:after="0"/>
        <w:jc w:val="center"/>
        <w:rPr>
          <w:rFonts w:cs="Times New Roman"/>
          <w:lang w:val="id-ID"/>
        </w:rPr>
      </w:pPr>
      <w:proofErr w:type="spellStart"/>
      <w:r w:rsidRPr="00C10AB7">
        <w:rPr>
          <w:rFonts w:cs="Times New Roman"/>
        </w:rPr>
        <w:t>Orcid</w:t>
      </w:r>
      <w:proofErr w:type="spellEnd"/>
      <w:r w:rsidRPr="00C10AB7">
        <w:rPr>
          <w:rFonts w:cs="Times New Roman"/>
        </w:rPr>
        <w:t xml:space="preserve"> ID:</w:t>
      </w:r>
      <w:r w:rsidR="009A3BD1">
        <w:rPr>
          <w:rFonts w:cs="Times New Roman"/>
        </w:rPr>
        <w:t xml:space="preserve"> 0000-0002-7585-6917</w:t>
      </w:r>
    </w:p>
    <w:p w:rsidR="00C10AB7" w:rsidRPr="00C10AB7" w:rsidRDefault="00C10AB7" w:rsidP="00E60D46">
      <w:pPr>
        <w:spacing w:after="0"/>
        <w:jc w:val="center"/>
        <w:rPr>
          <w:rFonts w:cs="Times New Roman"/>
        </w:rPr>
      </w:pPr>
      <w:r>
        <w:rPr>
          <w:rFonts w:cs="Times New Roman"/>
          <w:vertAlign w:val="superscript"/>
          <w:lang w:val="id-ID"/>
        </w:rPr>
        <w:t>2</w:t>
      </w:r>
      <w:r w:rsidRPr="00C10AB7">
        <w:rPr>
          <w:rFonts w:cs="Times New Roman"/>
        </w:rPr>
        <w:t xml:space="preserve">Faculty of Economics and Business, University of </w:t>
      </w:r>
      <w:proofErr w:type="spellStart"/>
      <w:r w:rsidRPr="00C10AB7">
        <w:rPr>
          <w:rFonts w:cs="Times New Roman"/>
        </w:rPr>
        <w:t>Jember</w:t>
      </w:r>
      <w:proofErr w:type="spellEnd"/>
      <w:r w:rsidRPr="00C10AB7">
        <w:rPr>
          <w:rFonts w:cs="Times New Roman"/>
        </w:rPr>
        <w:t>, Indonesia.</w:t>
      </w:r>
    </w:p>
    <w:p w:rsidR="00C10AB7" w:rsidRPr="00C10AB7" w:rsidRDefault="00C10AB7" w:rsidP="00E60D46">
      <w:pPr>
        <w:spacing w:after="0"/>
        <w:jc w:val="center"/>
        <w:rPr>
          <w:rFonts w:cs="Times New Roman"/>
        </w:rPr>
      </w:pPr>
      <w:r w:rsidRPr="00C10AB7">
        <w:rPr>
          <w:rFonts w:cs="Times New Roman"/>
        </w:rPr>
        <w:t xml:space="preserve">E-mail: </w:t>
      </w:r>
      <w:hyperlink r:id="rId9" w:history="1">
        <w:r w:rsidRPr="00C10AB7">
          <w:rPr>
            <w:rStyle w:val="Hyperlink"/>
            <w:rFonts w:cs="Times New Roman"/>
          </w:rPr>
          <w:t>roihanah.hana28@gmail.com</w:t>
        </w:r>
      </w:hyperlink>
    </w:p>
    <w:p w:rsidR="00C10AB7" w:rsidRPr="00C10AB7" w:rsidRDefault="00C10AB7" w:rsidP="00E60D46">
      <w:pPr>
        <w:spacing w:after="0"/>
        <w:jc w:val="center"/>
        <w:rPr>
          <w:rFonts w:cs="Times New Roman"/>
        </w:rPr>
      </w:pPr>
      <w:proofErr w:type="spellStart"/>
      <w:r w:rsidRPr="00C10AB7">
        <w:rPr>
          <w:rFonts w:cs="Times New Roman"/>
        </w:rPr>
        <w:t>Orcid</w:t>
      </w:r>
      <w:proofErr w:type="spellEnd"/>
      <w:r w:rsidRPr="00C10AB7">
        <w:rPr>
          <w:rFonts w:cs="Times New Roman"/>
        </w:rPr>
        <w:t xml:space="preserve"> ID:</w:t>
      </w:r>
      <w:r w:rsidR="009A3BD1">
        <w:rPr>
          <w:rFonts w:cs="Times New Roman"/>
        </w:rPr>
        <w:t xml:space="preserve"> 0000-0003-2335-1973</w:t>
      </w:r>
    </w:p>
    <w:p w:rsidR="00C10AB7" w:rsidRPr="00C10AB7" w:rsidRDefault="00C10AB7" w:rsidP="00E60D46">
      <w:pPr>
        <w:spacing w:after="0"/>
        <w:jc w:val="center"/>
        <w:rPr>
          <w:rFonts w:cs="Times New Roman"/>
        </w:rPr>
      </w:pPr>
      <w:r>
        <w:rPr>
          <w:rFonts w:cs="Times New Roman"/>
          <w:vertAlign w:val="superscript"/>
          <w:lang w:val="id-ID"/>
        </w:rPr>
        <w:t>3</w:t>
      </w:r>
      <w:r w:rsidRPr="00C10AB7">
        <w:rPr>
          <w:rFonts w:cs="Times New Roman"/>
        </w:rPr>
        <w:t xml:space="preserve">Faculty of Economics and Business, University of </w:t>
      </w:r>
      <w:proofErr w:type="spellStart"/>
      <w:r w:rsidRPr="00C10AB7">
        <w:rPr>
          <w:rFonts w:cs="Times New Roman"/>
        </w:rPr>
        <w:t>Jember</w:t>
      </w:r>
      <w:proofErr w:type="spellEnd"/>
      <w:r w:rsidRPr="00C10AB7">
        <w:rPr>
          <w:rFonts w:cs="Times New Roman"/>
        </w:rPr>
        <w:t>, Indonesia.</w:t>
      </w:r>
    </w:p>
    <w:p w:rsidR="00C10AB7" w:rsidRPr="00C10AB7" w:rsidRDefault="00C10AB7" w:rsidP="00E60D46">
      <w:pPr>
        <w:spacing w:after="0"/>
        <w:jc w:val="center"/>
        <w:rPr>
          <w:rFonts w:cs="Times New Roman"/>
        </w:rPr>
      </w:pPr>
      <w:r w:rsidRPr="00C10AB7">
        <w:rPr>
          <w:rFonts w:cs="Times New Roman"/>
        </w:rPr>
        <w:t xml:space="preserve">E-mail: </w:t>
      </w:r>
      <w:hyperlink r:id="rId10" w:history="1">
        <w:r w:rsidRPr="00C10AB7">
          <w:rPr>
            <w:rStyle w:val="Hyperlink"/>
            <w:rFonts w:cs="Times New Roman"/>
          </w:rPr>
          <w:t>anandhiaajeng78@gmail.com</w:t>
        </w:r>
      </w:hyperlink>
    </w:p>
    <w:p w:rsidR="00C10AB7" w:rsidRPr="00C10AB7" w:rsidRDefault="00C10AB7" w:rsidP="00E60D46">
      <w:pPr>
        <w:spacing w:after="0"/>
        <w:jc w:val="center"/>
        <w:rPr>
          <w:rFonts w:cs="Times New Roman"/>
        </w:rPr>
      </w:pPr>
      <w:proofErr w:type="spellStart"/>
      <w:r w:rsidRPr="00C10AB7">
        <w:rPr>
          <w:rFonts w:cs="Times New Roman"/>
        </w:rPr>
        <w:t>Orcid</w:t>
      </w:r>
      <w:proofErr w:type="spellEnd"/>
      <w:r w:rsidRPr="00C10AB7">
        <w:rPr>
          <w:rFonts w:cs="Times New Roman"/>
        </w:rPr>
        <w:t xml:space="preserve"> ID:</w:t>
      </w:r>
      <w:r w:rsidR="009A3BD1">
        <w:rPr>
          <w:rFonts w:cs="Times New Roman"/>
        </w:rPr>
        <w:t xml:space="preserve"> 0000-0001-6846-1397</w:t>
      </w:r>
    </w:p>
    <w:p w:rsidR="00C10AB7" w:rsidRPr="00C10AB7" w:rsidRDefault="00C10AB7" w:rsidP="00E60D46">
      <w:pPr>
        <w:spacing w:after="0"/>
        <w:jc w:val="center"/>
        <w:rPr>
          <w:rFonts w:cs="Times New Roman"/>
        </w:rPr>
      </w:pPr>
      <w:r>
        <w:rPr>
          <w:rFonts w:cs="Times New Roman"/>
          <w:vertAlign w:val="superscript"/>
          <w:lang w:val="id-ID"/>
        </w:rPr>
        <w:t>4</w:t>
      </w:r>
      <w:r w:rsidRPr="00C10AB7">
        <w:rPr>
          <w:rFonts w:cs="Times New Roman"/>
        </w:rPr>
        <w:t xml:space="preserve">Faculty of Economics and Business, University of </w:t>
      </w:r>
      <w:proofErr w:type="spellStart"/>
      <w:r w:rsidRPr="00C10AB7">
        <w:rPr>
          <w:rFonts w:cs="Times New Roman"/>
        </w:rPr>
        <w:t>Jember</w:t>
      </w:r>
      <w:proofErr w:type="spellEnd"/>
      <w:r w:rsidRPr="00C10AB7">
        <w:rPr>
          <w:rFonts w:cs="Times New Roman"/>
        </w:rPr>
        <w:t>, Indonesia.</w:t>
      </w:r>
    </w:p>
    <w:p w:rsidR="00C10AB7" w:rsidRPr="00DC3602" w:rsidRDefault="00C10AB7" w:rsidP="00E60D46">
      <w:pPr>
        <w:spacing w:after="0"/>
        <w:jc w:val="center"/>
      </w:pPr>
      <w:r w:rsidRPr="00C10AB7">
        <w:rPr>
          <w:rFonts w:cs="Times New Roman"/>
        </w:rPr>
        <w:t xml:space="preserve">E-mail: </w:t>
      </w:r>
      <w:hyperlink r:id="rId11" w:history="1">
        <w:r w:rsidRPr="00C10AB7">
          <w:rPr>
            <w:rStyle w:val="Hyperlink"/>
            <w:rFonts w:cs="Times New Roman"/>
          </w:rPr>
          <w:t>sayyidatulfadila@gmail.com</w:t>
        </w:r>
      </w:hyperlink>
    </w:p>
    <w:p w:rsidR="00C10AB7" w:rsidRPr="00C10AB7" w:rsidRDefault="00C10AB7" w:rsidP="00E60D46">
      <w:pPr>
        <w:spacing w:after="0"/>
        <w:jc w:val="center"/>
        <w:rPr>
          <w:rFonts w:cs="Times New Roman"/>
        </w:rPr>
      </w:pPr>
      <w:proofErr w:type="spellStart"/>
      <w:r w:rsidRPr="00C10AB7">
        <w:rPr>
          <w:rFonts w:cs="Times New Roman"/>
        </w:rPr>
        <w:t>Orcid</w:t>
      </w:r>
      <w:proofErr w:type="spellEnd"/>
      <w:r w:rsidRPr="00C10AB7">
        <w:rPr>
          <w:rFonts w:cs="Times New Roman"/>
        </w:rPr>
        <w:t xml:space="preserve"> ID:</w:t>
      </w:r>
      <w:r w:rsidR="009A3BD1">
        <w:rPr>
          <w:rFonts w:cs="Times New Roman"/>
        </w:rPr>
        <w:t xml:space="preserve"> 0000-0002-7701-5791</w:t>
      </w:r>
    </w:p>
    <w:p w:rsidR="00C10AB7" w:rsidRPr="00C10AB7" w:rsidRDefault="00C10AB7" w:rsidP="00E60D46">
      <w:pPr>
        <w:spacing w:after="0"/>
        <w:jc w:val="center"/>
        <w:rPr>
          <w:rFonts w:cs="Times New Roman"/>
          <w:lang w:val="id-ID"/>
        </w:rPr>
      </w:pPr>
    </w:p>
    <w:p w:rsidR="00D17F2C" w:rsidRPr="00DC3602" w:rsidRDefault="00D17F2C" w:rsidP="00E60D46">
      <w:pPr>
        <w:spacing w:after="0"/>
        <w:jc w:val="center"/>
      </w:pPr>
      <w:r w:rsidRPr="00C10AB7">
        <w:rPr>
          <w:rFonts w:cs="Times New Roman"/>
        </w:rPr>
        <w:t xml:space="preserve"> </w:t>
      </w:r>
      <w:r w:rsidR="00C10AB7" w:rsidRPr="00DC3602">
        <w:t xml:space="preserve"> </w:t>
      </w:r>
    </w:p>
    <w:p w:rsidR="00E47EA3" w:rsidRPr="00597FA6" w:rsidRDefault="004900B7" w:rsidP="00E60D46">
      <w:pPr>
        <w:pStyle w:val="Heading2"/>
      </w:pPr>
      <w:proofErr w:type="gramStart"/>
      <w:r w:rsidRPr="00597FA6">
        <w:t>Abstract</w:t>
      </w:r>
      <w:r w:rsidR="000302B2" w:rsidRPr="00597FA6">
        <w:t xml:space="preserve"> </w:t>
      </w:r>
      <w:r w:rsidR="000A526E" w:rsidRPr="00597FA6">
        <w:t>:</w:t>
      </w:r>
      <w:proofErr w:type="gramEnd"/>
      <w:r w:rsidR="001413C1" w:rsidRPr="00597FA6">
        <w:t xml:space="preserve"> </w:t>
      </w:r>
    </w:p>
    <w:p w:rsidR="004900B7" w:rsidRPr="00DC3602" w:rsidRDefault="005F6831" w:rsidP="00E60D46">
      <w:pPr>
        <w:rPr>
          <w:rFonts w:cs="Times New Roman"/>
          <w:sz w:val="18"/>
          <w:szCs w:val="18"/>
          <w:shd w:val="clear" w:color="auto" w:fill="FFFFFF"/>
        </w:rPr>
      </w:pPr>
      <w:r w:rsidRPr="00DC3602">
        <w:rPr>
          <w:rFonts w:cs="Times New Roman"/>
          <w:sz w:val="18"/>
          <w:szCs w:val="18"/>
          <w:shd w:val="clear" w:color="auto" w:fill="FFFFFF"/>
        </w:rPr>
        <w:t xml:space="preserve">Money demand is the amount of money demanded by the public. Islamic money demand has a few boundaries regarding </w:t>
      </w:r>
      <w:r w:rsidR="00B5407E" w:rsidRPr="00DC3602">
        <w:rPr>
          <w:rFonts w:cs="Times New Roman"/>
          <w:sz w:val="18"/>
          <w:szCs w:val="18"/>
          <w:shd w:val="clear" w:color="auto" w:fill="FFFFFF"/>
        </w:rPr>
        <w:t>its</w:t>
      </w:r>
      <w:r w:rsidRPr="00DC3602">
        <w:rPr>
          <w:rFonts w:cs="Times New Roman"/>
          <w:sz w:val="18"/>
          <w:szCs w:val="18"/>
          <w:shd w:val="clear" w:color="auto" w:fill="FFFFFF"/>
        </w:rPr>
        <w:t xml:space="preserve"> functions such as transaction </w:t>
      </w:r>
      <w:r w:rsidR="00B5407E" w:rsidRPr="00DC3602">
        <w:rPr>
          <w:rFonts w:cs="Times New Roman"/>
          <w:sz w:val="18"/>
          <w:szCs w:val="18"/>
          <w:shd w:val="clear" w:color="auto" w:fill="FFFFFF"/>
        </w:rPr>
        <w:t>matters</w:t>
      </w:r>
      <w:r w:rsidRPr="00DC3602">
        <w:rPr>
          <w:rFonts w:cs="Times New Roman"/>
          <w:sz w:val="18"/>
          <w:szCs w:val="18"/>
          <w:shd w:val="clear" w:color="auto" w:fill="FFFFFF"/>
        </w:rPr>
        <w:t xml:space="preserve"> and precautionary measures. Money demand as one of the most important </w:t>
      </w:r>
      <w:r w:rsidR="00B5407E" w:rsidRPr="00DC3602">
        <w:rPr>
          <w:rFonts w:cs="Times New Roman"/>
          <w:sz w:val="18"/>
          <w:szCs w:val="18"/>
          <w:shd w:val="clear" w:color="auto" w:fill="FFFFFF"/>
        </w:rPr>
        <w:t>instruments</w:t>
      </w:r>
      <w:r w:rsidRPr="00DC3602">
        <w:rPr>
          <w:rFonts w:cs="Times New Roman"/>
          <w:sz w:val="18"/>
          <w:szCs w:val="18"/>
          <w:shd w:val="clear" w:color="auto" w:fill="FFFFFF"/>
        </w:rPr>
        <w:t xml:space="preserve"> in monetary policy needs its attention so that economic stability can be achieved. In this case, our research purpose is to study the causing factors of money circulation and </w:t>
      </w:r>
      <w:r w:rsidR="00B5407E" w:rsidRPr="00DC3602">
        <w:rPr>
          <w:rFonts w:cs="Times New Roman"/>
          <w:sz w:val="18"/>
          <w:szCs w:val="18"/>
          <w:shd w:val="clear" w:color="auto" w:fill="FFFFFF"/>
        </w:rPr>
        <w:t>the application of the social value</w:t>
      </w:r>
      <w:r w:rsidRPr="00DC3602">
        <w:rPr>
          <w:rFonts w:cs="Times New Roman"/>
          <w:sz w:val="18"/>
          <w:szCs w:val="18"/>
          <w:shd w:val="clear" w:color="auto" w:fill="FFFFFF"/>
        </w:rPr>
        <w:t xml:space="preserve"> in giving impact </w:t>
      </w:r>
      <w:r w:rsidR="00B5407E" w:rsidRPr="00DC3602">
        <w:rPr>
          <w:rFonts w:cs="Times New Roman"/>
          <w:sz w:val="18"/>
          <w:szCs w:val="18"/>
          <w:shd w:val="clear" w:color="auto" w:fill="FFFFFF"/>
        </w:rPr>
        <w:t>on</w:t>
      </w:r>
      <w:r w:rsidRPr="00DC3602">
        <w:rPr>
          <w:rFonts w:cs="Times New Roman"/>
          <w:sz w:val="18"/>
          <w:szCs w:val="18"/>
          <w:shd w:val="clear" w:color="auto" w:fill="FFFFFF"/>
        </w:rPr>
        <w:t xml:space="preserve"> the money cycle.</w:t>
      </w:r>
      <w:r w:rsidR="00402A87" w:rsidRPr="00DC3602">
        <w:rPr>
          <w:rFonts w:cs="Times New Roman"/>
          <w:sz w:val="18"/>
          <w:szCs w:val="18"/>
          <w:shd w:val="clear" w:color="auto" w:fill="FFFFFF"/>
        </w:rPr>
        <w:t xml:space="preserve"> </w:t>
      </w:r>
      <w:r w:rsidR="00E47EA3" w:rsidRPr="00DC3602">
        <w:rPr>
          <w:rFonts w:cs="Times New Roman"/>
          <w:sz w:val="18"/>
          <w:szCs w:val="18"/>
          <w:shd w:val="clear" w:color="auto" w:fill="FFFFFF"/>
        </w:rPr>
        <w:t xml:space="preserve">The methodology used in this research is Qualitative Content Analysis. This research sequence starts </w:t>
      </w:r>
      <w:r w:rsidR="00B5407E" w:rsidRPr="00DC3602">
        <w:rPr>
          <w:rFonts w:cs="Times New Roman"/>
          <w:sz w:val="18"/>
          <w:szCs w:val="18"/>
          <w:shd w:val="clear" w:color="auto" w:fill="FFFFFF"/>
        </w:rPr>
        <w:t>by</w:t>
      </w:r>
      <w:r w:rsidR="00E47EA3" w:rsidRPr="00DC3602">
        <w:rPr>
          <w:rFonts w:cs="Times New Roman"/>
          <w:sz w:val="18"/>
          <w:szCs w:val="18"/>
          <w:shd w:val="clear" w:color="auto" w:fill="FFFFFF"/>
        </w:rPr>
        <w:t xml:space="preserve"> </w:t>
      </w:r>
      <w:r w:rsidR="00F81DE6" w:rsidRPr="00DC3602">
        <w:rPr>
          <w:rFonts w:cs="Times New Roman"/>
          <w:sz w:val="18"/>
          <w:szCs w:val="18"/>
          <w:shd w:val="clear" w:color="auto" w:fill="FFFFFF"/>
        </w:rPr>
        <w:t xml:space="preserve">finding journals and data from various sites such as Emerald, </w:t>
      </w:r>
      <w:proofErr w:type="spellStart"/>
      <w:r w:rsidR="00F81DE6" w:rsidRPr="00DC3602">
        <w:rPr>
          <w:rFonts w:cs="Times New Roman"/>
          <w:sz w:val="18"/>
          <w:szCs w:val="18"/>
          <w:shd w:val="clear" w:color="auto" w:fill="FFFFFF"/>
        </w:rPr>
        <w:t>ScienceDirect</w:t>
      </w:r>
      <w:proofErr w:type="spellEnd"/>
      <w:r w:rsidR="00F81DE6" w:rsidRPr="00DC3602">
        <w:rPr>
          <w:rFonts w:cs="Times New Roman"/>
          <w:sz w:val="18"/>
          <w:szCs w:val="18"/>
          <w:shd w:val="clear" w:color="auto" w:fill="FFFFFF"/>
        </w:rPr>
        <w:t xml:space="preserve">, and Google Scholar. After the data is collected, and </w:t>
      </w:r>
      <w:r w:rsidR="00B5407E" w:rsidRPr="00DC3602">
        <w:rPr>
          <w:rFonts w:cs="Times New Roman"/>
          <w:sz w:val="18"/>
          <w:szCs w:val="18"/>
          <w:shd w:val="clear" w:color="auto" w:fill="FFFFFF"/>
        </w:rPr>
        <w:t>afterward</w:t>
      </w:r>
      <w:r w:rsidR="00F81DE6" w:rsidRPr="00DC3602">
        <w:rPr>
          <w:rFonts w:cs="Times New Roman"/>
          <w:sz w:val="18"/>
          <w:szCs w:val="18"/>
          <w:shd w:val="clear" w:color="auto" w:fill="FFFFFF"/>
        </w:rPr>
        <w:t xml:space="preserve"> continued by </w:t>
      </w:r>
      <w:proofErr w:type="gramStart"/>
      <w:r w:rsidR="00F81DE6" w:rsidRPr="00DC3602">
        <w:rPr>
          <w:rFonts w:cs="Times New Roman"/>
          <w:sz w:val="18"/>
          <w:szCs w:val="18"/>
          <w:shd w:val="clear" w:color="auto" w:fill="FFFFFF"/>
        </w:rPr>
        <w:t>determining</w:t>
      </w:r>
      <w:proofErr w:type="gramEnd"/>
      <w:r w:rsidR="00F81DE6" w:rsidRPr="00DC3602">
        <w:rPr>
          <w:rFonts w:cs="Times New Roman"/>
          <w:sz w:val="18"/>
          <w:szCs w:val="18"/>
          <w:shd w:val="clear" w:color="auto" w:fill="FFFFFF"/>
        </w:rPr>
        <w:t xml:space="preserve"> the theme and subtheme of the research</w:t>
      </w:r>
      <w:r w:rsidR="00067FB4" w:rsidRPr="00DC3602">
        <w:rPr>
          <w:rFonts w:cs="Times New Roman"/>
          <w:sz w:val="18"/>
          <w:szCs w:val="18"/>
          <w:shd w:val="clear" w:color="auto" w:fill="FFFFFF"/>
        </w:rPr>
        <w:t>.</w:t>
      </w:r>
      <w:r w:rsidR="00402A87" w:rsidRPr="00DC3602">
        <w:rPr>
          <w:rFonts w:cs="Times New Roman"/>
          <w:sz w:val="18"/>
          <w:szCs w:val="18"/>
          <w:shd w:val="clear" w:color="auto" w:fill="FFFFFF"/>
        </w:rPr>
        <w:t xml:space="preserve"> </w:t>
      </w:r>
      <w:r w:rsidR="00F1528A" w:rsidRPr="00DC3602">
        <w:rPr>
          <w:rFonts w:cs="Times New Roman"/>
          <w:sz w:val="18"/>
          <w:szCs w:val="18"/>
          <w:shd w:val="clear" w:color="auto" w:fill="FFFFFF"/>
        </w:rPr>
        <w:t xml:space="preserve">We collected </w:t>
      </w:r>
      <w:r w:rsidR="00F81DE6" w:rsidRPr="00DC3602">
        <w:rPr>
          <w:rFonts w:cs="Times New Roman"/>
          <w:sz w:val="18"/>
          <w:szCs w:val="18"/>
          <w:shd w:val="clear" w:color="auto" w:fill="FFFFFF"/>
        </w:rPr>
        <w:t>33 j</w:t>
      </w:r>
      <w:r w:rsidR="00F1528A" w:rsidRPr="00DC3602">
        <w:rPr>
          <w:rFonts w:cs="Times New Roman"/>
          <w:sz w:val="18"/>
          <w:szCs w:val="18"/>
          <w:shd w:val="clear" w:color="auto" w:fill="FFFFFF"/>
        </w:rPr>
        <w:t>ournals</w:t>
      </w:r>
      <w:r w:rsidR="00F81DE6" w:rsidRPr="00DC3602">
        <w:rPr>
          <w:rFonts w:cs="Times New Roman"/>
          <w:sz w:val="18"/>
          <w:szCs w:val="18"/>
          <w:shd w:val="clear" w:color="auto" w:fill="FFFFFF"/>
        </w:rPr>
        <w:t>.</w:t>
      </w:r>
      <w:r w:rsidR="00F1528A" w:rsidRPr="00DC3602">
        <w:rPr>
          <w:rFonts w:cs="Times New Roman"/>
          <w:sz w:val="18"/>
          <w:szCs w:val="18"/>
          <w:shd w:val="clear" w:color="auto" w:fill="FFFFFF"/>
        </w:rPr>
        <w:t xml:space="preserve"> The thematic analysis included 5 major themes as Islamic perspective about money, the </w:t>
      </w:r>
      <w:r w:rsidR="00320E07" w:rsidRPr="00DC3602">
        <w:rPr>
          <w:rFonts w:cs="Times New Roman"/>
          <w:sz w:val="18"/>
          <w:szCs w:val="18"/>
          <w:shd w:val="clear" w:color="auto" w:fill="FFFFFF"/>
        </w:rPr>
        <w:t>money concept</w:t>
      </w:r>
      <w:r w:rsidR="00F1528A" w:rsidRPr="00DC3602">
        <w:rPr>
          <w:rFonts w:cs="Times New Roman"/>
          <w:sz w:val="18"/>
          <w:szCs w:val="18"/>
          <w:shd w:val="clear" w:color="auto" w:fill="FFFFFF"/>
        </w:rPr>
        <w:t xml:space="preserve"> in Islamic economics and conventional economics, </w:t>
      </w:r>
      <w:r w:rsidR="00B5407E" w:rsidRPr="00DC3602">
        <w:rPr>
          <w:rFonts w:cs="Times New Roman"/>
          <w:sz w:val="18"/>
          <w:szCs w:val="18"/>
          <w:shd w:val="clear" w:color="auto" w:fill="FFFFFF"/>
        </w:rPr>
        <w:t xml:space="preserve">the </w:t>
      </w:r>
      <w:r w:rsidR="00F1528A" w:rsidRPr="00DC3602">
        <w:rPr>
          <w:rFonts w:cs="Times New Roman"/>
          <w:sz w:val="18"/>
          <w:szCs w:val="18"/>
          <w:shd w:val="clear" w:color="auto" w:fill="FFFFFF"/>
        </w:rPr>
        <w:t xml:space="preserve">theory of money demand in Islamic economics and conventional economics, macroeconomic factors affecting money circulation, and </w:t>
      </w:r>
      <w:r w:rsidR="00B5407E" w:rsidRPr="00DC3602">
        <w:rPr>
          <w:rFonts w:cs="Times New Roman"/>
          <w:sz w:val="18"/>
          <w:szCs w:val="18"/>
          <w:shd w:val="clear" w:color="auto" w:fill="FFFFFF"/>
        </w:rPr>
        <w:t xml:space="preserve">the </w:t>
      </w:r>
      <w:r w:rsidR="00F1528A" w:rsidRPr="00DC3602">
        <w:rPr>
          <w:rFonts w:cs="Times New Roman"/>
          <w:sz w:val="18"/>
          <w:szCs w:val="18"/>
          <w:shd w:val="clear" w:color="auto" w:fill="FFFFFF"/>
        </w:rPr>
        <w:t>application of social values in Islamic economics and the impact on money circulation.</w:t>
      </w:r>
      <w:r w:rsidR="00402A87" w:rsidRPr="00DC3602">
        <w:rPr>
          <w:rFonts w:cs="Times New Roman"/>
          <w:sz w:val="18"/>
          <w:szCs w:val="18"/>
          <w:shd w:val="clear" w:color="auto" w:fill="FFFFFF"/>
        </w:rPr>
        <w:t xml:space="preserve"> </w:t>
      </w:r>
      <w:r w:rsidR="00F1528A" w:rsidRPr="00DC3602">
        <w:rPr>
          <w:rFonts w:cs="Times New Roman"/>
          <w:bCs/>
          <w:sz w:val="18"/>
          <w:szCs w:val="18"/>
          <w:shd w:val="clear" w:color="auto" w:fill="FFFFFF"/>
        </w:rPr>
        <w:t xml:space="preserve">We found that in Islamic economic </w:t>
      </w:r>
      <w:r w:rsidR="00F1528A" w:rsidRPr="00DC3602">
        <w:rPr>
          <w:rFonts w:cs="Times New Roman"/>
          <w:sz w:val="18"/>
          <w:szCs w:val="18"/>
          <w:shd w:val="clear" w:color="auto" w:fill="FFFFFF"/>
        </w:rPr>
        <w:t xml:space="preserve">money stands on its fundamental function </w:t>
      </w:r>
      <w:r w:rsidR="00C36255" w:rsidRPr="00DC3602">
        <w:rPr>
          <w:rFonts w:cs="Times New Roman"/>
          <w:sz w:val="18"/>
          <w:szCs w:val="18"/>
          <w:shd w:val="clear" w:color="auto" w:fill="FFFFFF"/>
        </w:rPr>
        <w:t>as</w:t>
      </w:r>
      <w:r w:rsidR="00F1528A" w:rsidRPr="00DC3602">
        <w:rPr>
          <w:rFonts w:cs="Times New Roman"/>
          <w:sz w:val="18"/>
          <w:szCs w:val="18"/>
          <w:shd w:val="clear" w:color="auto" w:fill="FFFFFF"/>
        </w:rPr>
        <w:t xml:space="preserve"> </w:t>
      </w:r>
      <w:r w:rsidR="00C36255" w:rsidRPr="00DC3602">
        <w:rPr>
          <w:rFonts w:cs="Times New Roman"/>
          <w:sz w:val="18"/>
          <w:szCs w:val="18"/>
          <w:shd w:val="clear" w:color="auto" w:fill="FFFFFF"/>
        </w:rPr>
        <w:t xml:space="preserve">a </w:t>
      </w:r>
      <w:r w:rsidR="00F1528A" w:rsidRPr="00DC3602">
        <w:rPr>
          <w:rFonts w:cs="Times New Roman"/>
          <w:sz w:val="18"/>
          <w:szCs w:val="18"/>
          <w:shd w:val="clear" w:color="auto" w:fill="FFFFFF"/>
        </w:rPr>
        <w:t>medium of exchange</w:t>
      </w:r>
      <w:r w:rsidR="009373B1" w:rsidRPr="00DC3602">
        <w:rPr>
          <w:rFonts w:cs="Times New Roman"/>
          <w:sz w:val="18"/>
          <w:szCs w:val="18"/>
          <w:shd w:val="clear" w:color="auto" w:fill="FFFFFF"/>
        </w:rPr>
        <w:t xml:space="preserve"> and</w:t>
      </w:r>
      <w:r w:rsidR="00F1528A" w:rsidRPr="00DC3602">
        <w:rPr>
          <w:rFonts w:cs="Times New Roman"/>
          <w:sz w:val="18"/>
          <w:szCs w:val="18"/>
          <w:shd w:val="clear" w:color="auto" w:fill="FFFFFF"/>
        </w:rPr>
        <w:t xml:space="preserve"> unit of account, whilst in conventional </w:t>
      </w:r>
      <w:r w:rsidR="00B5407E" w:rsidRPr="00DC3602">
        <w:rPr>
          <w:rFonts w:cs="Times New Roman"/>
          <w:sz w:val="18"/>
          <w:szCs w:val="18"/>
          <w:shd w:val="clear" w:color="auto" w:fill="FFFFFF"/>
        </w:rPr>
        <w:t>economics</w:t>
      </w:r>
      <w:r w:rsidR="00F1528A" w:rsidRPr="00DC3602">
        <w:rPr>
          <w:rFonts w:cs="Times New Roman"/>
          <w:sz w:val="18"/>
          <w:szCs w:val="18"/>
          <w:shd w:val="clear" w:color="auto" w:fill="FFFFFF"/>
        </w:rPr>
        <w:t xml:space="preserve"> is similar </w:t>
      </w:r>
      <w:proofErr w:type="spellStart"/>
      <w:r w:rsidR="00B5407E" w:rsidRPr="00DC3602">
        <w:rPr>
          <w:rFonts w:cs="Times New Roman"/>
          <w:sz w:val="18"/>
          <w:szCs w:val="18"/>
          <w:shd w:val="clear" w:color="auto" w:fill="FFFFFF"/>
        </w:rPr>
        <w:t>t</w:t>
      </w:r>
      <w:proofErr w:type="spellEnd"/>
      <w:r w:rsidR="00B5407E" w:rsidRPr="00DC3602">
        <w:rPr>
          <w:rFonts w:cs="Times New Roman"/>
          <w:sz w:val="18"/>
          <w:szCs w:val="18"/>
          <w:shd w:val="clear" w:color="auto" w:fill="FFFFFF"/>
        </w:rPr>
        <w:t xml:space="preserve"> </w:t>
      </w:r>
      <w:r w:rsidR="00C36255" w:rsidRPr="00DC3602">
        <w:rPr>
          <w:rFonts w:cs="Times New Roman"/>
          <w:sz w:val="18"/>
          <w:szCs w:val="18"/>
          <w:shd w:val="clear" w:color="auto" w:fill="FFFFFF"/>
        </w:rPr>
        <w:t xml:space="preserve">the </w:t>
      </w:r>
      <w:r w:rsidR="00F1528A" w:rsidRPr="00DC3602">
        <w:rPr>
          <w:rFonts w:cs="Times New Roman"/>
          <w:sz w:val="18"/>
          <w:szCs w:val="18"/>
          <w:shd w:val="clear" w:color="auto" w:fill="FFFFFF"/>
        </w:rPr>
        <w:t xml:space="preserve">financial market that can be marketed as a </w:t>
      </w:r>
      <w:r w:rsidR="00B5407E" w:rsidRPr="00DC3602">
        <w:rPr>
          <w:rFonts w:cs="Times New Roman"/>
          <w:sz w:val="18"/>
          <w:szCs w:val="18"/>
          <w:shd w:val="clear" w:color="auto" w:fill="FFFFFF"/>
        </w:rPr>
        <w:t>commodity</w:t>
      </w:r>
      <w:r w:rsidR="00F1528A" w:rsidRPr="00DC3602">
        <w:rPr>
          <w:rFonts w:cs="Times New Roman"/>
          <w:sz w:val="18"/>
          <w:szCs w:val="18"/>
          <w:shd w:val="clear" w:color="auto" w:fill="FFFFFF"/>
        </w:rPr>
        <w:t xml:space="preserve"> and commercial trade. Moreover, </w:t>
      </w:r>
      <w:r w:rsidR="00B5407E" w:rsidRPr="00DC3602">
        <w:rPr>
          <w:rFonts w:cs="Times New Roman"/>
          <w:sz w:val="18"/>
          <w:szCs w:val="18"/>
          <w:shd w:val="clear" w:color="auto" w:fill="FFFFFF"/>
        </w:rPr>
        <w:t xml:space="preserve">the </w:t>
      </w:r>
      <w:r w:rsidR="00F1528A" w:rsidRPr="00DC3602">
        <w:rPr>
          <w:rFonts w:cs="Times New Roman"/>
          <w:sz w:val="18"/>
          <w:szCs w:val="18"/>
          <w:shd w:val="clear" w:color="auto" w:fill="FFFFFF"/>
        </w:rPr>
        <w:t xml:space="preserve">Islamic economy </w:t>
      </w:r>
      <w:r w:rsidR="00B5407E" w:rsidRPr="00DC3602">
        <w:rPr>
          <w:rFonts w:cs="Times New Roman"/>
          <w:sz w:val="18"/>
          <w:szCs w:val="18"/>
          <w:shd w:val="clear" w:color="auto" w:fill="FFFFFF"/>
        </w:rPr>
        <w:t>explains</w:t>
      </w:r>
      <w:r w:rsidR="00F1528A" w:rsidRPr="00DC3602">
        <w:rPr>
          <w:rFonts w:cs="Times New Roman"/>
          <w:sz w:val="18"/>
          <w:szCs w:val="18"/>
          <w:shd w:val="clear" w:color="auto" w:fill="FFFFFF"/>
        </w:rPr>
        <w:t xml:space="preserve"> that money is recognized as public goods</w:t>
      </w:r>
      <w:r w:rsidR="00B5407E" w:rsidRPr="00DC3602">
        <w:rPr>
          <w:rFonts w:cs="Times New Roman"/>
          <w:sz w:val="18"/>
          <w:szCs w:val="18"/>
          <w:shd w:val="clear" w:color="auto" w:fill="FFFFFF"/>
        </w:rPr>
        <w:t>,</w:t>
      </w:r>
      <w:r w:rsidR="00F1528A" w:rsidRPr="00DC3602">
        <w:rPr>
          <w:rFonts w:cs="Times New Roman"/>
          <w:sz w:val="18"/>
          <w:szCs w:val="18"/>
          <w:shd w:val="clear" w:color="auto" w:fill="FFFFFF"/>
        </w:rPr>
        <w:t xml:space="preserve"> not private goods.</w:t>
      </w:r>
    </w:p>
    <w:p w:rsidR="009A3BD1" w:rsidRDefault="00C36255" w:rsidP="009A3BD1">
      <w:pPr>
        <w:rPr>
          <w:rFonts w:cs="Times New Roman"/>
          <w:b/>
          <w:sz w:val="18"/>
          <w:szCs w:val="18"/>
        </w:rPr>
      </w:pPr>
      <w:r w:rsidRPr="00DC3602">
        <w:rPr>
          <w:rFonts w:cs="Times New Roman"/>
          <w:b/>
          <w:sz w:val="18"/>
          <w:szCs w:val="18"/>
        </w:rPr>
        <w:t>Keywords</w:t>
      </w:r>
      <w:r w:rsidR="004900B7" w:rsidRPr="00DC3602">
        <w:rPr>
          <w:rFonts w:cs="Times New Roman"/>
          <w:b/>
          <w:sz w:val="18"/>
          <w:szCs w:val="18"/>
        </w:rPr>
        <w:t>:</w:t>
      </w:r>
      <w:r w:rsidR="001413C1" w:rsidRPr="00DC3602">
        <w:rPr>
          <w:rFonts w:cs="Times New Roman"/>
          <w:b/>
          <w:sz w:val="18"/>
          <w:szCs w:val="18"/>
        </w:rPr>
        <w:t xml:space="preserve"> </w:t>
      </w:r>
      <w:r w:rsidR="001413C1" w:rsidRPr="00C10AB7">
        <w:rPr>
          <w:rFonts w:cs="Times New Roman"/>
          <w:bCs/>
          <w:iCs/>
          <w:sz w:val="18"/>
          <w:szCs w:val="18"/>
        </w:rPr>
        <w:t>Islamic, Money, Demand, Money Circulation, Social Value</w:t>
      </w:r>
    </w:p>
    <w:p w:rsidR="00052A49" w:rsidRPr="00052A49" w:rsidRDefault="00052A49" w:rsidP="009A3BD1">
      <w:pPr>
        <w:rPr>
          <w:rFonts w:cs="Times New Roman"/>
          <w:b/>
          <w:sz w:val="18"/>
          <w:szCs w:val="18"/>
        </w:rPr>
      </w:pPr>
    </w:p>
    <w:p w:rsidR="007C51FA" w:rsidRPr="00FC364B" w:rsidRDefault="00E60D46" w:rsidP="00E60D46">
      <w:pPr>
        <w:pStyle w:val="Heading2"/>
      </w:pPr>
      <w:r w:rsidRPr="00FC364B">
        <w:t xml:space="preserve">Introduction </w:t>
      </w:r>
    </w:p>
    <w:p w:rsidR="00435972" w:rsidRPr="00DC3602" w:rsidRDefault="002F04F2" w:rsidP="00E60D46">
      <w:pPr>
        <w:rPr>
          <w:rFonts w:cs="Times New Roman"/>
        </w:rPr>
      </w:pPr>
      <w:proofErr w:type="spellStart"/>
      <w:r w:rsidRPr="00DC3602">
        <w:rPr>
          <w:rFonts w:cs="Times New Roman"/>
        </w:rPr>
        <w:t>Haryanti</w:t>
      </w:r>
      <w:proofErr w:type="spellEnd"/>
      <w:r w:rsidRPr="00DC3602">
        <w:rPr>
          <w:rFonts w:cs="Times New Roman"/>
        </w:rPr>
        <w:t xml:space="preserve"> (2019) </w:t>
      </w:r>
      <w:r w:rsidR="00B5407E" w:rsidRPr="00DC3602">
        <w:rPr>
          <w:rFonts w:cs="Times New Roman"/>
        </w:rPr>
        <w:t>explains</w:t>
      </w:r>
      <w:r w:rsidRPr="00DC3602">
        <w:rPr>
          <w:rFonts w:cs="Times New Roman"/>
        </w:rPr>
        <w:t xml:space="preserve"> that demand is an activity to get what we want and what we can buy </w:t>
      </w:r>
      <w:r w:rsidR="00C36255" w:rsidRPr="00DC3602">
        <w:rPr>
          <w:rFonts w:cs="Times New Roman"/>
        </w:rPr>
        <w:t>at</w:t>
      </w:r>
      <w:r w:rsidRPr="00DC3602">
        <w:rPr>
          <w:rFonts w:cs="Times New Roman"/>
        </w:rPr>
        <w:t xml:space="preserve"> every possible at a certain </w:t>
      </w:r>
      <w:r w:rsidR="00B5407E" w:rsidRPr="00DC3602">
        <w:rPr>
          <w:rFonts w:cs="Times New Roman"/>
        </w:rPr>
        <w:t>period</w:t>
      </w:r>
      <w:r w:rsidRPr="00DC3602">
        <w:rPr>
          <w:rFonts w:cs="Times New Roman"/>
        </w:rPr>
        <w:t xml:space="preserve"> </w:t>
      </w:r>
      <w:r w:rsidR="00C36255" w:rsidRPr="00DC3602">
        <w:rPr>
          <w:rFonts w:cs="Times New Roman"/>
        </w:rPr>
        <w:t>to</w:t>
      </w:r>
      <w:r w:rsidRPr="00DC3602">
        <w:rPr>
          <w:rFonts w:cs="Times New Roman"/>
        </w:rPr>
        <w:t xml:space="preserve"> fulfill a need. Demand in Islamic and conventional economics is the same. But, in Islamic economics</w:t>
      </w:r>
      <w:r w:rsidR="00C36255" w:rsidRPr="00DC3602">
        <w:rPr>
          <w:rFonts w:cs="Times New Roman"/>
        </w:rPr>
        <w:t>,</w:t>
      </w:r>
      <w:r w:rsidRPr="00DC3602">
        <w:rPr>
          <w:rFonts w:cs="Times New Roman"/>
        </w:rPr>
        <w:t xml:space="preserve"> there are some limitations and different views on commodities and the goals to be achieved. </w:t>
      </w:r>
      <w:proofErr w:type="spellStart"/>
      <w:r w:rsidRPr="00DC3602">
        <w:rPr>
          <w:rFonts w:cs="Times New Roman"/>
        </w:rPr>
        <w:t>Afif</w:t>
      </w:r>
      <w:proofErr w:type="spellEnd"/>
      <w:r w:rsidRPr="00DC3602">
        <w:rPr>
          <w:rFonts w:cs="Times New Roman"/>
        </w:rPr>
        <w:t xml:space="preserve"> (2015) </w:t>
      </w:r>
      <w:r w:rsidR="00C36255" w:rsidRPr="00DC3602">
        <w:rPr>
          <w:rFonts w:cs="Times New Roman"/>
        </w:rPr>
        <w:t>explains</w:t>
      </w:r>
      <w:r w:rsidRPr="00DC3602">
        <w:rPr>
          <w:rFonts w:cs="Times New Roman"/>
        </w:rPr>
        <w:t xml:space="preserve"> that the theory of demand and supply in Islamic and conventional economics is different because in Islamic economics there are norms and moral boundaries in Islamic teachings by focusing on the influence of consumption on demand and supply, as known as</w:t>
      </w:r>
      <w:r w:rsidR="00736F35" w:rsidRPr="00DC3602">
        <w:rPr>
          <w:rFonts w:cs="Times New Roman"/>
        </w:rPr>
        <w:t xml:space="preserve"> </w:t>
      </w:r>
      <w:proofErr w:type="spellStart"/>
      <w:r w:rsidR="00736F35" w:rsidRPr="00DC3602">
        <w:rPr>
          <w:rFonts w:cs="Times New Roman"/>
        </w:rPr>
        <w:t>zakah</w:t>
      </w:r>
      <w:proofErr w:type="spellEnd"/>
      <w:r w:rsidR="00736F35" w:rsidRPr="00DC3602">
        <w:rPr>
          <w:rFonts w:cs="Times New Roman"/>
        </w:rPr>
        <w:t xml:space="preserve"> and </w:t>
      </w:r>
      <w:proofErr w:type="spellStart"/>
      <w:r w:rsidR="00736F35" w:rsidRPr="00DC3602">
        <w:rPr>
          <w:rFonts w:cs="Times New Roman"/>
        </w:rPr>
        <w:t>infaq</w:t>
      </w:r>
      <w:proofErr w:type="spellEnd"/>
      <w:r w:rsidR="00736F35" w:rsidRPr="00DC3602">
        <w:rPr>
          <w:rFonts w:cs="Times New Roman"/>
        </w:rPr>
        <w:t xml:space="preserve">. </w:t>
      </w:r>
    </w:p>
    <w:p w:rsidR="002F04F2" w:rsidRPr="00DC3602" w:rsidRDefault="002F04F2" w:rsidP="00E60D46">
      <w:pPr>
        <w:rPr>
          <w:rFonts w:cs="Times New Roman"/>
          <w:b/>
        </w:rPr>
      </w:pPr>
      <w:proofErr w:type="spellStart"/>
      <w:r w:rsidRPr="00DC3602">
        <w:rPr>
          <w:rFonts w:eastAsia="Times New Roman" w:cs="Times New Roman"/>
        </w:rPr>
        <w:t>Annisa</w:t>
      </w:r>
      <w:proofErr w:type="spellEnd"/>
      <w:r w:rsidRPr="00DC3602">
        <w:rPr>
          <w:rFonts w:eastAsia="Times New Roman" w:cs="Times New Roman"/>
        </w:rPr>
        <w:t xml:space="preserve"> (2017) </w:t>
      </w:r>
      <w:r w:rsidR="00CB31CF" w:rsidRPr="00DC3602">
        <w:rPr>
          <w:rFonts w:eastAsia="Times New Roman" w:cs="Times New Roman"/>
        </w:rPr>
        <w:t>explains</w:t>
      </w:r>
      <w:r w:rsidRPr="00DC3602">
        <w:rPr>
          <w:rFonts w:eastAsia="Times New Roman" w:cs="Times New Roman"/>
        </w:rPr>
        <w:t xml:space="preserve"> that the </w:t>
      </w:r>
      <w:r w:rsidR="00320E07" w:rsidRPr="00DC3602">
        <w:rPr>
          <w:rFonts w:eastAsia="Times New Roman" w:cs="Times New Roman"/>
        </w:rPr>
        <w:t>money concept</w:t>
      </w:r>
      <w:r w:rsidRPr="00DC3602">
        <w:rPr>
          <w:rFonts w:eastAsia="Times New Roman" w:cs="Times New Roman"/>
        </w:rPr>
        <w:t xml:space="preserve"> in Islamic Economics is used to conduct transactions and be on guard. Money that is not used </w:t>
      </w:r>
      <w:proofErr w:type="gramStart"/>
      <w:r w:rsidRPr="00DC3602">
        <w:rPr>
          <w:rFonts w:eastAsia="Times New Roman" w:cs="Times New Roman"/>
        </w:rPr>
        <w:t>productively,</w:t>
      </w:r>
      <w:proofErr w:type="gramEnd"/>
      <w:r w:rsidRPr="00DC3602">
        <w:rPr>
          <w:rFonts w:eastAsia="Times New Roman" w:cs="Times New Roman"/>
        </w:rPr>
        <w:t xml:space="preserve"> will be reduced due to taxes. </w:t>
      </w:r>
      <w:r w:rsidRPr="00DC3602">
        <w:rPr>
          <w:rFonts w:eastAsia="Times New Roman" w:cs="Times New Roman"/>
          <w:shd w:val="clear" w:color="auto" w:fill="FFFFFF" w:themeFill="background1"/>
        </w:rPr>
        <w:t xml:space="preserve">Therefore, money must be used productively so the amount is not reduced </w:t>
      </w:r>
      <w:r w:rsidR="00A75F34" w:rsidRPr="00DC3602">
        <w:rPr>
          <w:rFonts w:eastAsia="Times New Roman" w:cs="Times New Roman"/>
          <w:shd w:val="clear" w:color="auto" w:fill="FFFFFF" w:themeFill="background1"/>
        </w:rPr>
        <w:t>by</w:t>
      </w:r>
      <w:r w:rsidRPr="00DC3602">
        <w:rPr>
          <w:rFonts w:eastAsia="Times New Roman" w:cs="Times New Roman"/>
          <w:shd w:val="clear" w:color="auto" w:fill="FFFFFF" w:themeFill="background1"/>
        </w:rPr>
        <w:t xml:space="preserve"> taxes.</w:t>
      </w:r>
      <w:r w:rsidR="00400632" w:rsidRPr="00DC3602">
        <w:rPr>
          <w:rFonts w:cs="Times New Roman"/>
          <w:b/>
        </w:rPr>
        <w:t xml:space="preserve"> </w:t>
      </w:r>
      <w:r w:rsidR="00612057" w:rsidRPr="00DC3602">
        <w:rPr>
          <w:rFonts w:cs="Times New Roman"/>
        </w:rPr>
        <w:t>Musa</w:t>
      </w:r>
      <w:r w:rsidR="00612057" w:rsidRPr="00DC3602">
        <w:rPr>
          <w:rFonts w:eastAsia="Times New Roman" w:cs="Times New Roman"/>
        </w:rPr>
        <w:t xml:space="preserve"> (2021) explained that money is considered very important because it </w:t>
      </w:r>
      <w:r w:rsidR="00CB31CF" w:rsidRPr="00DC3602">
        <w:rPr>
          <w:rFonts w:eastAsia="Times New Roman" w:cs="Times New Roman"/>
        </w:rPr>
        <w:t>has something to do with</w:t>
      </w:r>
      <w:r w:rsidR="00612057" w:rsidRPr="00DC3602">
        <w:rPr>
          <w:rFonts w:eastAsia="Times New Roman" w:cs="Times New Roman"/>
        </w:rPr>
        <w:t xml:space="preserve"> basic human needs throughout the world.</w:t>
      </w:r>
      <w:r w:rsidRPr="00DC3602">
        <w:rPr>
          <w:rFonts w:eastAsia="Times New Roman" w:cs="Times New Roman"/>
        </w:rPr>
        <w:t xml:space="preserve"> So the right concept of money must be known </w:t>
      </w:r>
      <w:r w:rsidR="00A75F34" w:rsidRPr="00DC3602">
        <w:rPr>
          <w:rFonts w:eastAsia="Times New Roman" w:cs="Times New Roman"/>
        </w:rPr>
        <w:t>by everyone</w:t>
      </w:r>
      <w:r w:rsidRPr="00DC3602">
        <w:rPr>
          <w:rFonts w:eastAsia="Times New Roman" w:cs="Times New Roman"/>
        </w:rPr>
        <w:t xml:space="preserve">. </w:t>
      </w:r>
      <w:proofErr w:type="spellStart"/>
      <w:r w:rsidR="000302B2" w:rsidRPr="00DC3602">
        <w:rPr>
          <w:rFonts w:eastAsia="Times New Roman" w:cs="Times New Roman"/>
        </w:rPr>
        <w:t>Purnomo</w:t>
      </w:r>
      <w:proofErr w:type="spellEnd"/>
      <w:r w:rsidR="000302B2" w:rsidRPr="00DC3602">
        <w:rPr>
          <w:rFonts w:eastAsia="Times New Roman" w:cs="Times New Roman"/>
        </w:rPr>
        <w:t xml:space="preserve"> (2019) explain</w:t>
      </w:r>
      <w:r w:rsidR="00A75F34" w:rsidRPr="00DC3602">
        <w:rPr>
          <w:rFonts w:eastAsia="Times New Roman" w:cs="Times New Roman"/>
        </w:rPr>
        <w:t>s</w:t>
      </w:r>
      <w:r w:rsidR="000302B2" w:rsidRPr="00DC3602">
        <w:rPr>
          <w:rFonts w:eastAsia="Times New Roman" w:cs="Times New Roman"/>
        </w:rPr>
        <w:t xml:space="preserve"> that in making exchanges or shopping transactions we can use money, so the standard of </w:t>
      </w:r>
      <w:r w:rsidR="00A75F34" w:rsidRPr="00DC3602">
        <w:rPr>
          <w:rFonts w:eastAsia="Times New Roman" w:cs="Times New Roman"/>
        </w:rPr>
        <w:t>doing</w:t>
      </w:r>
      <w:r w:rsidR="000302B2" w:rsidRPr="00DC3602">
        <w:rPr>
          <w:rFonts w:eastAsia="Times New Roman" w:cs="Times New Roman"/>
        </w:rPr>
        <w:t xml:space="preserve"> transactions is money. Money is a </w:t>
      </w:r>
      <w:r w:rsidR="007D233F" w:rsidRPr="00DC3602">
        <w:rPr>
          <w:rFonts w:eastAsia="Times New Roman" w:cs="Times New Roman"/>
        </w:rPr>
        <w:t>medium</w:t>
      </w:r>
      <w:r w:rsidR="000302B2" w:rsidRPr="00DC3602">
        <w:rPr>
          <w:rFonts w:eastAsia="Times New Roman" w:cs="Times New Roman"/>
        </w:rPr>
        <w:t xml:space="preserve"> that </w:t>
      </w:r>
      <w:r w:rsidR="007D233F" w:rsidRPr="00DC3602">
        <w:rPr>
          <w:rFonts w:eastAsia="Times New Roman" w:cs="Times New Roman"/>
        </w:rPr>
        <w:t xml:space="preserve">can be </w:t>
      </w:r>
      <w:r w:rsidR="000302B2" w:rsidRPr="00DC3602">
        <w:rPr>
          <w:rFonts w:eastAsia="Times New Roman" w:cs="Times New Roman"/>
        </w:rPr>
        <w:t xml:space="preserve">used to measure the value of each item and service. </w:t>
      </w:r>
    </w:p>
    <w:p w:rsidR="00880BDD" w:rsidRPr="00DC3602" w:rsidRDefault="00736F35" w:rsidP="00E60D4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rPr>
      </w:pPr>
      <w:proofErr w:type="spellStart"/>
      <w:r w:rsidRPr="00DC3602">
        <w:rPr>
          <w:rFonts w:cs="Times New Roman"/>
          <w:shd w:val="clear" w:color="auto" w:fill="FFFFFF" w:themeFill="background1"/>
        </w:rPr>
        <w:lastRenderedPageBreak/>
        <w:t>Rosia</w:t>
      </w:r>
      <w:proofErr w:type="spellEnd"/>
      <w:r w:rsidRPr="00DC3602">
        <w:rPr>
          <w:rFonts w:cs="Times New Roman"/>
          <w:shd w:val="clear" w:color="auto" w:fill="FFFFFF" w:themeFill="background1"/>
        </w:rPr>
        <w:t xml:space="preserve"> (2018)</w:t>
      </w:r>
      <w:r w:rsidR="002F04F2" w:rsidRPr="00DC3602">
        <w:rPr>
          <w:rFonts w:cs="Times New Roman"/>
        </w:rPr>
        <w:t xml:space="preserve"> explain that money is a public good, not </w:t>
      </w:r>
      <w:r w:rsidR="00CB31CF" w:rsidRPr="00DC3602">
        <w:rPr>
          <w:rFonts w:cs="Times New Roman"/>
        </w:rPr>
        <w:t xml:space="preserve">a </w:t>
      </w:r>
      <w:r w:rsidR="002F04F2" w:rsidRPr="00DC3602">
        <w:rPr>
          <w:rFonts w:cs="Times New Roman"/>
        </w:rPr>
        <w:t xml:space="preserve">private </w:t>
      </w:r>
      <w:r w:rsidR="00CB31CF" w:rsidRPr="00DC3602">
        <w:rPr>
          <w:rFonts w:cs="Times New Roman"/>
        </w:rPr>
        <w:t>good</w:t>
      </w:r>
      <w:r w:rsidR="002F04F2" w:rsidRPr="00DC3602">
        <w:rPr>
          <w:rFonts w:cs="Times New Roman"/>
        </w:rPr>
        <w:t>. The motive for asking for money is only for transactions and precautionary measures. Whereas in conv</w:t>
      </w:r>
      <w:r w:rsidR="00902C0B" w:rsidRPr="00DC3602">
        <w:rPr>
          <w:rFonts w:cs="Times New Roman"/>
        </w:rPr>
        <w:t>entional</w:t>
      </w:r>
      <w:r w:rsidR="002F04F2" w:rsidRPr="00DC3602">
        <w:rPr>
          <w:rFonts w:cs="Times New Roman"/>
        </w:rPr>
        <w:t xml:space="preserve">, money has a function for speculative motives, and this is the cause of money being used as an ordinary business commodity with interest. </w:t>
      </w:r>
      <w:r w:rsidR="00D17F2C" w:rsidRPr="00DC3602">
        <w:rPr>
          <w:rFonts w:cs="Times New Roman"/>
        </w:rPr>
        <w:t>Research by</w:t>
      </w:r>
      <w:r w:rsidR="002D19EE" w:rsidRPr="00DC3602">
        <w:rPr>
          <w:rFonts w:cs="Times New Roman"/>
        </w:rPr>
        <w:t xml:space="preserve"> </w:t>
      </w:r>
      <w:proofErr w:type="spellStart"/>
      <w:r w:rsidR="002D19EE" w:rsidRPr="00DC3602">
        <w:rPr>
          <w:rFonts w:cs="Times New Roman"/>
        </w:rPr>
        <w:t>Nurlaili</w:t>
      </w:r>
      <w:proofErr w:type="spellEnd"/>
      <w:r w:rsidR="00880BDD" w:rsidRPr="00DC3602">
        <w:rPr>
          <w:rFonts w:cs="Times New Roman"/>
        </w:rPr>
        <w:t xml:space="preserve"> (2016)</w:t>
      </w:r>
      <w:r w:rsidR="00A75F34" w:rsidRPr="00DC3602">
        <w:rPr>
          <w:rFonts w:cs="Times New Roman"/>
        </w:rPr>
        <w:t xml:space="preserve"> mentions that</w:t>
      </w:r>
      <w:r w:rsidR="00880BDD" w:rsidRPr="00DC3602">
        <w:rPr>
          <w:rFonts w:cs="Times New Roman"/>
        </w:rPr>
        <w:t xml:space="preserve"> in Islam, the concept of public goods has been known since the time of the Prophet Muhammad. In the Islamic economy, public goods and their procurement are carried out properly. </w:t>
      </w:r>
      <w:r w:rsidR="007D233F" w:rsidRPr="00DC3602">
        <w:rPr>
          <w:rFonts w:cs="Times New Roman"/>
        </w:rPr>
        <w:t>Money’s function</w:t>
      </w:r>
      <w:r w:rsidR="00902C0B" w:rsidRPr="00DC3602">
        <w:rPr>
          <w:rFonts w:cs="Times New Roman"/>
        </w:rPr>
        <w:t xml:space="preserve"> in Islam is </w:t>
      </w:r>
      <w:r w:rsidR="007D233F" w:rsidRPr="00DC3602">
        <w:rPr>
          <w:rFonts w:cs="Times New Roman"/>
        </w:rPr>
        <w:t>to be used as a</w:t>
      </w:r>
      <w:r w:rsidR="00CB31CF" w:rsidRPr="00DC3602">
        <w:rPr>
          <w:rFonts w:cs="Times New Roman"/>
        </w:rPr>
        <w:t>n</w:t>
      </w:r>
      <w:r w:rsidR="00902C0B" w:rsidRPr="00DC3602">
        <w:rPr>
          <w:rFonts w:cs="Times New Roman"/>
        </w:rPr>
        <w:t xml:space="preserve"> </w:t>
      </w:r>
      <w:r w:rsidR="00CB31CF" w:rsidRPr="00DC3602">
        <w:rPr>
          <w:rFonts w:cs="Times New Roman"/>
        </w:rPr>
        <w:t>exchange medium</w:t>
      </w:r>
      <w:r w:rsidR="00902C0B" w:rsidRPr="00DC3602">
        <w:rPr>
          <w:rFonts w:cs="Times New Roman"/>
        </w:rPr>
        <w:t xml:space="preserve"> </w:t>
      </w:r>
      <w:r w:rsidR="007D233F" w:rsidRPr="00DC3602">
        <w:rPr>
          <w:rFonts w:cs="Times New Roman"/>
        </w:rPr>
        <w:t>and</w:t>
      </w:r>
      <w:r w:rsidR="00902C0B" w:rsidRPr="00DC3602">
        <w:rPr>
          <w:rFonts w:cs="Times New Roman"/>
        </w:rPr>
        <w:t xml:space="preserve"> unit of account, not as a commodity. The function of money is to provide </w:t>
      </w:r>
      <w:proofErr w:type="gramStart"/>
      <w:r w:rsidR="00902C0B" w:rsidRPr="00DC3602">
        <w:rPr>
          <w:rFonts w:cs="Times New Roman"/>
        </w:rPr>
        <w:t>usefulness,</w:t>
      </w:r>
      <w:proofErr w:type="gramEnd"/>
      <w:r w:rsidR="00902C0B" w:rsidRPr="00DC3602">
        <w:rPr>
          <w:rFonts w:cs="Times New Roman"/>
        </w:rPr>
        <w:t xml:space="preserve"> money will be </w:t>
      </w:r>
      <w:r w:rsidR="007D233F" w:rsidRPr="00DC3602">
        <w:rPr>
          <w:rFonts w:eastAsia="Times New Roman" w:cs="Times New Roman"/>
        </w:rPr>
        <w:t>helpful</w:t>
      </w:r>
      <w:r w:rsidR="00902C0B" w:rsidRPr="00DC3602">
        <w:rPr>
          <w:rFonts w:eastAsia="Times New Roman" w:cs="Times New Roman"/>
        </w:rPr>
        <w:t xml:space="preserve"> if it is </w:t>
      </w:r>
      <w:r w:rsidR="007D233F" w:rsidRPr="00DC3602">
        <w:rPr>
          <w:rFonts w:eastAsia="Times New Roman" w:cs="Times New Roman"/>
        </w:rPr>
        <w:t>used</w:t>
      </w:r>
      <w:r w:rsidR="00902C0B" w:rsidRPr="00DC3602">
        <w:rPr>
          <w:rFonts w:eastAsia="Times New Roman" w:cs="Times New Roman"/>
        </w:rPr>
        <w:t xml:space="preserve"> for goods or services. In Islam, the </w:t>
      </w:r>
      <w:r w:rsidR="00CB31CF" w:rsidRPr="00DC3602">
        <w:rPr>
          <w:rFonts w:eastAsia="Times New Roman" w:cs="Times New Roman"/>
        </w:rPr>
        <w:t>money concept</w:t>
      </w:r>
      <w:r w:rsidR="00902C0B" w:rsidRPr="00DC3602">
        <w:rPr>
          <w:rFonts w:eastAsia="Times New Roman" w:cs="Times New Roman"/>
        </w:rPr>
        <w:t xml:space="preserve"> is very clear and unequivocal, meaning that money is not capital.</w:t>
      </w:r>
    </w:p>
    <w:p w:rsidR="002F04F2" w:rsidRPr="00DC3602" w:rsidRDefault="00CB31CF" w:rsidP="00E60D46">
      <w:pPr>
        <w:shd w:val="clear" w:color="auto" w:fill="FFFFFF" w:themeFill="background1"/>
        <w:rPr>
          <w:rFonts w:cs="Times New Roman"/>
        </w:rPr>
      </w:pPr>
      <w:r w:rsidRPr="00DC3602">
        <w:rPr>
          <w:rFonts w:cs="Times New Roman"/>
        </w:rPr>
        <w:t>Research</w:t>
      </w:r>
      <w:r w:rsidR="002F04F2" w:rsidRPr="00DC3602">
        <w:rPr>
          <w:rFonts w:cs="Times New Roman"/>
        </w:rPr>
        <w:t xml:space="preserve"> by </w:t>
      </w:r>
      <w:proofErr w:type="spellStart"/>
      <w:r w:rsidR="002F04F2" w:rsidRPr="00DC3602">
        <w:rPr>
          <w:rFonts w:cs="Times New Roman"/>
        </w:rPr>
        <w:t>Rohmah</w:t>
      </w:r>
      <w:proofErr w:type="spellEnd"/>
      <w:r w:rsidR="002F04F2" w:rsidRPr="00DC3602">
        <w:rPr>
          <w:rFonts w:cs="Times New Roman"/>
        </w:rPr>
        <w:t xml:space="preserve"> (2018)</w:t>
      </w:r>
      <w:r w:rsidR="00880BDD" w:rsidRPr="00DC3602">
        <w:rPr>
          <w:rFonts w:cs="Times New Roman"/>
        </w:rPr>
        <w:t xml:space="preserve"> explains</w:t>
      </w:r>
      <w:r w:rsidR="002F04F2" w:rsidRPr="00DC3602">
        <w:rPr>
          <w:rFonts w:cs="Times New Roman"/>
        </w:rPr>
        <w:t xml:space="preserve"> that money is considered a commodity in the conventional economy, which means that money can be traded and rented. </w:t>
      </w:r>
      <w:proofErr w:type="gramStart"/>
      <w:r w:rsidR="002F04F2" w:rsidRPr="00DC3602">
        <w:rPr>
          <w:rFonts w:cs="Times New Roman"/>
        </w:rPr>
        <w:t xml:space="preserve">Whereas in </w:t>
      </w:r>
      <w:r w:rsidRPr="00DC3602">
        <w:rPr>
          <w:rFonts w:cs="Times New Roman"/>
        </w:rPr>
        <w:t xml:space="preserve">the </w:t>
      </w:r>
      <w:r w:rsidR="007D233F" w:rsidRPr="00DC3602">
        <w:rPr>
          <w:rFonts w:cs="Times New Roman"/>
        </w:rPr>
        <w:t>economics of Islam</w:t>
      </w:r>
      <w:r w:rsidR="002F04F2" w:rsidRPr="00DC3602">
        <w:rPr>
          <w:rFonts w:cs="Times New Roman"/>
        </w:rPr>
        <w:t xml:space="preserve">, money is considered </w:t>
      </w:r>
      <w:r w:rsidR="007D233F" w:rsidRPr="00DC3602">
        <w:rPr>
          <w:rFonts w:cs="Times New Roman"/>
        </w:rPr>
        <w:t>an exchange medium</w:t>
      </w:r>
      <w:r w:rsidR="002F04F2" w:rsidRPr="00DC3602">
        <w:rPr>
          <w:rFonts w:cs="Times New Roman"/>
        </w:rPr>
        <w:t>, and not considered a commodity.</w:t>
      </w:r>
      <w:proofErr w:type="gramEnd"/>
      <w:r w:rsidR="002F04F2" w:rsidRPr="00DC3602">
        <w:rPr>
          <w:rFonts w:cs="Times New Roman"/>
        </w:rPr>
        <w:t xml:space="preserve"> Money is used to buy an item, </w:t>
      </w:r>
      <w:r w:rsidR="00C36255" w:rsidRPr="00DC3602">
        <w:rPr>
          <w:rFonts w:cs="Times New Roman"/>
        </w:rPr>
        <w:t>to meet</w:t>
      </w:r>
      <w:r w:rsidR="002F04F2" w:rsidRPr="00DC3602">
        <w:rPr>
          <w:rFonts w:cs="Times New Roman"/>
        </w:rPr>
        <w:t xml:space="preserve"> human needs.</w:t>
      </w:r>
    </w:p>
    <w:p w:rsidR="002F04F2" w:rsidRPr="00DC3602" w:rsidRDefault="002F04F2" w:rsidP="00E60D46">
      <w:pPr>
        <w:rPr>
          <w:rFonts w:cs="Times New Roman"/>
        </w:rPr>
      </w:pPr>
      <w:proofErr w:type="spellStart"/>
      <w:r w:rsidRPr="00DC3602">
        <w:rPr>
          <w:rFonts w:cs="Times New Roman"/>
        </w:rPr>
        <w:t>Farid</w:t>
      </w:r>
      <w:proofErr w:type="spellEnd"/>
      <w:r w:rsidRPr="00DC3602">
        <w:rPr>
          <w:rFonts w:cs="Times New Roman"/>
        </w:rPr>
        <w:t xml:space="preserve"> (2014) explains that the law of demand described the negative relationship between the price </w:t>
      </w:r>
      <w:proofErr w:type="gramStart"/>
      <w:r w:rsidRPr="00DC3602">
        <w:rPr>
          <w:rFonts w:cs="Times New Roman"/>
        </w:rPr>
        <w:t>level</w:t>
      </w:r>
      <w:proofErr w:type="gramEnd"/>
      <w:r w:rsidRPr="00DC3602">
        <w:rPr>
          <w:rFonts w:cs="Times New Roman"/>
        </w:rPr>
        <w:t xml:space="preserve"> in the quantity demanded</w:t>
      </w:r>
      <w:r w:rsidR="00880BDD" w:rsidRPr="00DC3602">
        <w:rPr>
          <w:rFonts w:cs="Times New Roman"/>
        </w:rPr>
        <w:t>. Maharani and Fattah (2021) explained that the dynamics of the monetary sector grew faster than the development of the real sector. In addition, money instruments dominate the global economic system which can affect the economy of a country. Therefore, monetary policy is implemented to maintain economic stability.</w:t>
      </w:r>
    </w:p>
    <w:p w:rsidR="00C341A2" w:rsidRPr="00DC3602" w:rsidRDefault="002F04F2" w:rsidP="00E60D46">
      <w:pPr>
        <w:rPr>
          <w:rFonts w:cs="Times New Roman"/>
        </w:rPr>
      </w:pPr>
      <w:proofErr w:type="spellStart"/>
      <w:r w:rsidRPr="00DC3602">
        <w:rPr>
          <w:rFonts w:cs="Times New Roman"/>
        </w:rPr>
        <w:t>Widodo</w:t>
      </w:r>
      <w:proofErr w:type="spellEnd"/>
      <w:r w:rsidRPr="00DC3602">
        <w:rPr>
          <w:rFonts w:cs="Times New Roman"/>
        </w:rPr>
        <w:t xml:space="preserve"> (2015) explain</w:t>
      </w:r>
      <w:r w:rsidR="00CC1EA7" w:rsidRPr="00DC3602">
        <w:rPr>
          <w:rFonts w:cs="Times New Roman"/>
        </w:rPr>
        <w:t>s</w:t>
      </w:r>
      <w:r w:rsidRPr="00DC3602">
        <w:rPr>
          <w:rFonts w:cs="Times New Roman"/>
        </w:rPr>
        <w:t xml:space="preserve"> that the economic stability of a country is very depend</w:t>
      </w:r>
      <w:r w:rsidR="00A75F34" w:rsidRPr="00DC3602">
        <w:rPr>
          <w:rFonts w:cs="Times New Roman"/>
        </w:rPr>
        <w:t>ent</w:t>
      </w:r>
      <w:r w:rsidRPr="00DC3602">
        <w:rPr>
          <w:rFonts w:cs="Times New Roman"/>
        </w:rPr>
        <w:t xml:space="preserve"> on </w:t>
      </w:r>
      <w:r w:rsidR="00C36255" w:rsidRPr="00DC3602">
        <w:rPr>
          <w:rFonts w:cs="Times New Roman"/>
        </w:rPr>
        <w:t xml:space="preserve">the </w:t>
      </w:r>
      <w:r w:rsidRPr="00DC3602">
        <w:rPr>
          <w:rFonts w:cs="Times New Roman"/>
        </w:rPr>
        <w:t>demand for money as the right monetary policy</w:t>
      </w:r>
      <w:r w:rsidRPr="00DC3602">
        <w:rPr>
          <w:rFonts w:cs="Times New Roman"/>
          <w:color w:val="92D050"/>
        </w:rPr>
        <w:t xml:space="preserve">. </w:t>
      </w:r>
      <w:proofErr w:type="spellStart"/>
      <w:r w:rsidRPr="00DC3602">
        <w:rPr>
          <w:rFonts w:eastAsia="Times New Roman" w:cs="Times New Roman"/>
        </w:rPr>
        <w:t>Umam</w:t>
      </w:r>
      <w:proofErr w:type="spellEnd"/>
      <w:r w:rsidRPr="00DC3602">
        <w:rPr>
          <w:rFonts w:eastAsia="Times New Roman" w:cs="Times New Roman"/>
        </w:rPr>
        <w:t xml:space="preserve"> (2012) pointed out that the </w:t>
      </w:r>
      <w:r w:rsidR="00C36255" w:rsidRPr="00DC3602">
        <w:rPr>
          <w:rFonts w:eastAsia="Times New Roman" w:cs="Times New Roman"/>
        </w:rPr>
        <w:t>behavior</w:t>
      </w:r>
      <w:r w:rsidRPr="00DC3602">
        <w:rPr>
          <w:rFonts w:eastAsia="Times New Roman" w:cs="Times New Roman"/>
        </w:rPr>
        <w:t xml:space="preserve"> of each Muslim in holding money will always be influenced by four factors</w:t>
      </w:r>
      <w:r w:rsidR="00880BDD" w:rsidRPr="00DC3602">
        <w:rPr>
          <w:rFonts w:eastAsia="Times New Roman" w:cs="Times New Roman"/>
        </w:rPr>
        <w:t>:</w:t>
      </w:r>
      <w:r w:rsidRPr="00DC3602">
        <w:rPr>
          <w:rFonts w:eastAsia="Times New Roman" w:cs="Times New Roman"/>
        </w:rPr>
        <w:t xml:space="preserve"> the function of money, the rate of return on assets, inflation, and </w:t>
      </w:r>
      <w:proofErr w:type="spellStart"/>
      <w:r w:rsidRPr="00DC3602">
        <w:rPr>
          <w:rFonts w:eastAsia="Times New Roman" w:cs="Times New Roman"/>
        </w:rPr>
        <w:t>zakah</w:t>
      </w:r>
      <w:proofErr w:type="spellEnd"/>
      <w:r w:rsidRPr="00DC3602">
        <w:rPr>
          <w:rFonts w:eastAsia="Times New Roman" w:cs="Times New Roman"/>
        </w:rPr>
        <w:t xml:space="preserve">. It </w:t>
      </w:r>
      <w:r w:rsidR="00C36255" w:rsidRPr="00DC3602">
        <w:rPr>
          <w:rFonts w:eastAsia="Times New Roman" w:cs="Times New Roman"/>
        </w:rPr>
        <w:t>is shown</w:t>
      </w:r>
      <w:r w:rsidRPr="00DC3602">
        <w:rPr>
          <w:rFonts w:eastAsia="Times New Roman" w:cs="Times New Roman"/>
        </w:rPr>
        <w:t xml:space="preserve"> that the Islamic money demand is also influenced by social values to realize the economy </w:t>
      </w:r>
      <w:proofErr w:type="spellStart"/>
      <w:r w:rsidRPr="00DC3602">
        <w:rPr>
          <w:rFonts w:eastAsia="Times New Roman" w:cs="Times New Roman"/>
        </w:rPr>
        <w:t>ummah</w:t>
      </w:r>
      <w:proofErr w:type="spellEnd"/>
      <w:r w:rsidRPr="00DC3602">
        <w:rPr>
          <w:rFonts w:eastAsia="Times New Roman" w:cs="Times New Roman"/>
        </w:rPr>
        <w:t xml:space="preserve"> as known as </w:t>
      </w:r>
      <w:proofErr w:type="spellStart"/>
      <w:r w:rsidRPr="00DC3602">
        <w:rPr>
          <w:rFonts w:eastAsia="Times New Roman" w:cs="Times New Roman"/>
        </w:rPr>
        <w:t>zakah</w:t>
      </w:r>
      <w:proofErr w:type="spellEnd"/>
      <w:r w:rsidRPr="00DC3602">
        <w:rPr>
          <w:rFonts w:eastAsia="Times New Roman" w:cs="Times New Roman"/>
        </w:rPr>
        <w:t xml:space="preserve"> and </w:t>
      </w:r>
      <w:proofErr w:type="spellStart"/>
      <w:r w:rsidRPr="00DC3602">
        <w:rPr>
          <w:rFonts w:eastAsia="Times New Roman" w:cs="Times New Roman"/>
        </w:rPr>
        <w:t>infaq</w:t>
      </w:r>
      <w:proofErr w:type="spellEnd"/>
      <w:r w:rsidRPr="00DC3602">
        <w:rPr>
          <w:rFonts w:eastAsia="Times New Roman" w:cs="Times New Roman"/>
        </w:rPr>
        <w:t xml:space="preserve">. </w:t>
      </w:r>
      <w:proofErr w:type="gramStart"/>
      <w:r w:rsidRPr="00DC3602">
        <w:rPr>
          <w:rFonts w:cs="Times New Roman"/>
        </w:rPr>
        <w:t xml:space="preserve">Research by </w:t>
      </w:r>
      <w:proofErr w:type="spellStart"/>
      <w:r w:rsidRPr="00DC3602">
        <w:rPr>
          <w:rFonts w:cs="Times New Roman"/>
        </w:rPr>
        <w:t>Wilantari</w:t>
      </w:r>
      <w:proofErr w:type="spellEnd"/>
      <w:r w:rsidRPr="00DC3602">
        <w:rPr>
          <w:rFonts w:cs="Times New Roman"/>
        </w:rPr>
        <w:t xml:space="preserve">, </w:t>
      </w:r>
      <w:proofErr w:type="spellStart"/>
      <w:r w:rsidRPr="00DC3602">
        <w:rPr>
          <w:rFonts w:cs="Times New Roman"/>
        </w:rPr>
        <w:t>Widami</w:t>
      </w:r>
      <w:proofErr w:type="spellEnd"/>
      <w:r w:rsidRPr="00DC3602">
        <w:rPr>
          <w:rFonts w:cs="Times New Roman"/>
        </w:rPr>
        <w:t xml:space="preserve">, and </w:t>
      </w:r>
      <w:proofErr w:type="spellStart"/>
      <w:r w:rsidRPr="00DC3602">
        <w:rPr>
          <w:rFonts w:cs="Times New Roman"/>
        </w:rPr>
        <w:t>Bawono</w:t>
      </w:r>
      <w:proofErr w:type="spellEnd"/>
      <w:r w:rsidRPr="00DC3602">
        <w:rPr>
          <w:rFonts w:cs="Times New Roman"/>
        </w:rPr>
        <w:t xml:space="preserve"> (2021) shows that </w:t>
      </w:r>
      <w:r w:rsidR="00C36255" w:rsidRPr="00DC3602">
        <w:rPr>
          <w:rFonts w:cs="Times New Roman"/>
        </w:rPr>
        <w:t>to</w:t>
      </w:r>
      <w:r w:rsidRPr="00DC3602">
        <w:rPr>
          <w:rFonts w:cs="Times New Roman"/>
        </w:rPr>
        <w:t xml:space="preserve"> be </w:t>
      </w:r>
      <w:r w:rsidR="00CB31CF" w:rsidRPr="00DC3602">
        <w:rPr>
          <w:rFonts w:cs="Times New Roman"/>
        </w:rPr>
        <w:t>more advanced</w:t>
      </w:r>
      <w:r w:rsidRPr="00DC3602">
        <w:rPr>
          <w:rFonts w:cs="Times New Roman"/>
        </w:rPr>
        <w:t xml:space="preserve"> than the conventional financial system, the real sector in Malaysia must be encouraged by an interest-free Islamic financial system.</w:t>
      </w:r>
      <w:proofErr w:type="gramEnd"/>
      <w:r w:rsidRPr="00DC3602">
        <w:rPr>
          <w:rFonts w:cs="Times New Roman"/>
        </w:rPr>
        <w:t xml:space="preserve"> </w:t>
      </w:r>
      <w:proofErr w:type="spellStart"/>
      <w:r w:rsidRPr="00DC3602">
        <w:rPr>
          <w:rFonts w:cs="Times New Roman"/>
        </w:rPr>
        <w:t>Kaleem</w:t>
      </w:r>
      <w:proofErr w:type="spellEnd"/>
      <w:r w:rsidRPr="00DC3602">
        <w:rPr>
          <w:rFonts w:cs="Times New Roman"/>
        </w:rPr>
        <w:t xml:space="preserve"> and Isa (2006) </w:t>
      </w:r>
      <w:r w:rsidR="005A2E70">
        <w:rPr>
          <w:rFonts w:cs="Times New Roman"/>
        </w:rPr>
        <w:t>explain</w:t>
      </w:r>
      <w:r w:rsidRPr="00DC3602">
        <w:rPr>
          <w:rFonts w:cs="Times New Roman"/>
        </w:rPr>
        <w:t xml:space="preserve"> that </w:t>
      </w:r>
      <w:r w:rsidR="00902C0B" w:rsidRPr="00DC3602">
        <w:rPr>
          <w:rFonts w:eastAsia="Times New Roman" w:cs="Times New Roman"/>
        </w:rPr>
        <w:t>the central bank of M</w:t>
      </w:r>
      <w:r w:rsidRPr="00DC3602">
        <w:rPr>
          <w:rFonts w:eastAsia="Times New Roman" w:cs="Times New Roman"/>
        </w:rPr>
        <w:t xml:space="preserve">alaysia </w:t>
      </w:r>
      <w:r w:rsidR="00CB31CF" w:rsidRPr="00DC3602">
        <w:rPr>
          <w:rFonts w:eastAsia="Times New Roman" w:cs="Times New Roman"/>
        </w:rPr>
        <w:t>needs</w:t>
      </w:r>
      <w:r w:rsidRPr="00DC3602">
        <w:rPr>
          <w:rFonts w:eastAsia="Times New Roman" w:cs="Times New Roman"/>
        </w:rPr>
        <w:t xml:space="preserve"> to revise their policies regarding </w:t>
      </w:r>
      <w:r w:rsidR="00CB31CF" w:rsidRPr="00DC3602">
        <w:rPr>
          <w:rFonts w:eastAsia="Times New Roman" w:cs="Times New Roman"/>
        </w:rPr>
        <w:t xml:space="preserve">the </w:t>
      </w:r>
      <w:r w:rsidRPr="00DC3602">
        <w:rPr>
          <w:rFonts w:eastAsia="Times New Roman" w:cs="Times New Roman"/>
        </w:rPr>
        <w:t>monetary</w:t>
      </w:r>
      <w:r w:rsidR="00CB31CF" w:rsidRPr="00DC3602">
        <w:rPr>
          <w:rFonts w:eastAsia="Times New Roman" w:cs="Times New Roman"/>
        </w:rPr>
        <w:t xml:space="preserve"> system</w:t>
      </w:r>
      <w:r w:rsidRPr="00DC3602">
        <w:rPr>
          <w:rFonts w:eastAsia="Times New Roman" w:cs="Times New Roman"/>
        </w:rPr>
        <w:t xml:space="preserve"> because of their transmission. </w:t>
      </w:r>
      <w:r w:rsidR="00CB31CF" w:rsidRPr="00DC3602">
        <w:rPr>
          <w:rFonts w:cs="Times New Roman"/>
        </w:rPr>
        <w:t>Besides</w:t>
      </w:r>
      <w:r w:rsidR="00A1534B" w:rsidRPr="00DC3602">
        <w:rPr>
          <w:rFonts w:cs="Times New Roman"/>
        </w:rPr>
        <w:t xml:space="preserve"> that, </w:t>
      </w:r>
      <w:proofErr w:type="spellStart"/>
      <w:r w:rsidR="00A1534B" w:rsidRPr="00DC3602">
        <w:rPr>
          <w:rFonts w:cs="Times New Roman"/>
        </w:rPr>
        <w:t>Hasan</w:t>
      </w:r>
      <w:proofErr w:type="spellEnd"/>
      <w:r w:rsidR="00A1534B" w:rsidRPr="00DC3602">
        <w:rPr>
          <w:rFonts w:cs="Times New Roman"/>
        </w:rPr>
        <w:t xml:space="preserve"> and </w:t>
      </w:r>
      <w:proofErr w:type="spellStart"/>
      <w:r w:rsidR="00A1534B" w:rsidRPr="00DC3602">
        <w:rPr>
          <w:rFonts w:cs="Times New Roman"/>
        </w:rPr>
        <w:t>Aldayel</w:t>
      </w:r>
      <w:proofErr w:type="spellEnd"/>
      <w:r w:rsidR="00A1534B" w:rsidRPr="00DC3602">
        <w:rPr>
          <w:rFonts w:cs="Times New Roman"/>
        </w:rPr>
        <w:t xml:space="preserve"> (1998) explain that the velocity of money in interest-free banks is more stable than </w:t>
      </w:r>
      <w:r w:rsidR="00CB31CF" w:rsidRPr="00DC3602">
        <w:rPr>
          <w:rFonts w:cs="Times New Roman"/>
        </w:rPr>
        <w:t xml:space="preserve">in </w:t>
      </w:r>
      <w:r w:rsidR="00A1534B" w:rsidRPr="00DC3602">
        <w:rPr>
          <w:rFonts w:cs="Times New Roman"/>
        </w:rPr>
        <w:t xml:space="preserve">banks that use </w:t>
      </w:r>
      <w:r w:rsidR="00CB31CF" w:rsidRPr="00DC3602">
        <w:rPr>
          <w:rFonts w:cs="Times New Roman"/>
        </w:rPr>
        <w:t xml:space="preserve">the </w:t>
      </w:r>
      <w:r w:rsidR="00A1534B" w:rsidRPr="00DC3602">
        <w:rPr>
          <w:rFonts w:cs="Times New Roman"/>
        </w:rPr>
        <w:t xml:space="preserve">interest </w:t>
      </w:r>
      <w:r w:rsidR="00CB31CF" w:rsidRPr="00DC3602">
        <w:rPr>
          <w:rFonts w:cs="Times New Roman"/>
        </w:rPr>
        <w:t>concept</w:t>
      </w:r>
      <w:r w:rsidR="00A1534B" w:rsidRPr="00DC3602">
        <w:rPr>
          <w:rFonts w:cs="Times New Roman"/>
        </w:rPr>
        <w:t xml:space="preserve"> because </w:t>
      </w:r>
      <w:r w:rsidR="00A1534B" w:rsidRPr="00DC3602">
        <w:rPr>
          <w:rStyle w:val="y2iqfc"/>
          <w:rFonts w:cs="Times New Roman"/>
        </w:rPr>
        <w:t xml:space="preserve">the velocity of money is lower. </w:t>
      </w:r>
      <w:proofErr w:type="spellStart"/>
      <w:r w:rsidRPr="00DC3602">
        <w:rPr>
          <w:rFonts w:cs="Times New Roman"/>
        </w:rPr>
        <w:t>Awad</w:t>
      </w:r>
      <w:proofErr w:type="spellEnd"/>
      <w:r w:rsidRPr="00DC3602">
        <w:rPr>
          <w:rFonts w:cs="Times New Roman"/>
        </w:rPr>
        <w:t xml:space="preserve"> and </w:t>
      </w:r>
      <w:proofErr w:type="spellStart"/>
      <w:r w:rsidRPr="00DC3602">
        <w:rPr>
          <w:rFonts w:cs="Times New Roman"/>
        </w:rPr>
        <w:t>Soliman</w:t>
      </w:r>
      <w:proofErr w:type="spellEnd"/>
      <w:r w:rsidRPr="00DC3602">
        <w:rPr>
          <w:rFonts w:cs="Times New Roman"/>
        </w:rPr>
        <w:t xml:space="preserve"> (2016) pointed out </w:t>
      </w:r>
      <w:r w:rsidRPr="00DC3602">
        <w:rPr>
          <w:rFonts w:eastAsia="Times New Roman" w:cs="Times New Roman"/>
        </w:rPr>
        <w:t xml:space="preserve">based on the </w:t>
      </w:r>
      <w:proofErr w:type="gramStart"/>
      <w:r w:rsidRPr="00DC3602">
        <w:rPr>
          <w:rFonts w:eastAsia="Times New Roman" w:cs="Times New Roman"/>
        </w:rPr>
        <w:t>stud</w:t>
      </w:r>
      <w:r w:rsidR="00902C0B" w:rsidRPr="00DC3602">
        <w:rPr>
          <w:rFonts w:eastAsia="Times New Roman" w:cs="Times New Roman"/>
        </w:rPr>
        <w:t>y, that</w:t>
      </w:r>
      <w:proofErr w:type="gramEnd"/>
      <w:r w:rsidR="00902C0B" w:rsidRPr="00DC3602">
        <w:rPr>
          <w:rFonts w:eastAsia="Times New Roman" w:cs="Times New Roman"/>
        </w:rPr>
        <w:t xml:space="preserve"> it is evident that the I</w:t>
      </w:r>
      <w:r w:rsidRPr="00DC3602">
        <w:rPr>
          <w:rFonts w:eastAsia="Times New Roman" w:cs="Times New Roman"/>
        </w:rPr>
        <w:t xml:space="preserve">slamic banking system ensures stability for the money function demand rather than </w:t>
      </w:r>
      <w:r w:rsidR="00CB31CF" w:rsidRPr="00DC3602">
        <w:rPr>
          <w:rFonts w:eastAsia="Times New Roman" w:cs="Times New Roman"/>
        </w:rPr>
        <w:t xml:space="preserve">a </w:t>
      </w:r>
      <w:r w:rsidRPr="00DC3602">
        <w:rPr>
          <w:rFonts w:eastAsia="Times New Roman" w:cs="Times New Roman"/>
        </w:rPr>
        <w:t>banking system based on interest.</w:t>
      </w:r>
      <w:r w:rsidR="00902C0B" w:rsidRPr="00DC3602">
        <w:rPr>
          <w:rFonts w:eastAsia="Times New Roman" w:cs="Times New Roman"/>
        </w:rPr>
        <w:t xml:space="preserve"> </w:t>
      </w:r>
      <w:proofErr w:type="spellStart"/>
      <w:r w:rsidR="00755B8D" w:rsidRPr="00DC3602">
        <w:rPr>
          <w:rFonts w:cs="Times New Roman"/>
        </w:rPr>
        <w:t>Rahmat</w:t>
      </w:r>
      <w:proofErr w:type="spellEnd"/>
      <w:r w:rsidR="00755B8D" w:rsidRPr="00DC3602">
        <w:rPr>
          <w:rFonts w:cs="Times New Roman"/>
        </w:rPr>
        <w:t xml:space="preserve"> (2016) explain</w:t>
      </w:r>
      <w:r w:rsidR="00A75F34" w:rsidRPr="00DC3602">
        <w:rPr>
          <w:rFonts w:cs="Times New Roman"/>
        </w:rPr>
        <w:t>s</w:t>
      </w:r>
      <w:r w:rsidR="00755B8D" w:rsidRPr="00DC3602">
        <w:rPr>
          <w:rFonts w:cs="Times New Roman"/>
        </w:rPr>
        <w:t xml:space="preserve"> that the view of Islamic money is a flow </w:t>
      </w:r>
      <w:proofErr w:type="gramStart"/>
      <w:r w:rsidR="00755B8D" w:rsidRPr="00DC3602">
        <w:rPr>
          <w:rFonts w:cs="Times New Roman"/>
        </w:rPr>
        <w:t>concept,</w:t>
      </w:r>
      <w:proofErr w:type="gramEnd"/>
      <w:r w:rsidR="00755B8D" w:rsidRPr="00DC3602">
        <w:rPr>
          <w:rFonts w:cs="Times New Roman"/>
        </w:rPr>
        <w:t xml:space="preserve"> money must always rotate in the economy. The faster money circulates in the economy, the higher the income level of the community and the </w:t>
      </w:r>
      <w:r w:rsidR="00A75F34" w:rsidRPr="00DC3602">
        <w:rPr>
          <w:rFonts w:cs="Times New Roman"/>
        </w:rPr>
        <w:t>better</w:t>
      </w:r>
      <w:r w:rsidR="00755B8D" w:rsidRPr="00DC3602">
        <w:rPr>
          <w:rFonts w:cs="Times New Roman"/>
        </w:rPr>
        <w:t xml:space="preserve"> economy</w:t>
      </w:r>
      <w:r w:rsidR="00A75F34" w:rsidRPr="00DC3602">
        <w:rPr>
          <w:rFonts w:cs="Times New Roman"/>
        </w:rPr>
        <w:t>.</w:t>
      </w:r>
      <w:r w:rsidR="00755B8D" w:rsidRPr="00DC3602">
        <w:rPr>
          <w:rFonts w:cs="Times New Roman"/>
        </w:rPr>
        <w:t xml:space="preserve"> </w:t>
      </w:r>
      <w:proofErr w:type="spellStart"/>
      <w:r w:rsidR="00902C0B" w:rsidRPr="00DC3602">
        <w:rPr>
          <w:rStyle w:val="y2iqfc"/>
          <w:rFonts w:cs="Times New Roman"/>
        </w:rPr>
        <w:t>Yahya</w:t>
      </w:r>
      <w:proofErr w:type="spellEnd"/>
      <w:r w:rsidR="00902C0B" w:rsidRPr="00DC3602">
        <w:rPr>
          <w:rStyle w:val="y2iqfc"/>
          <w:rFonts w:cs="Times New Roman"/>
        </w:rPr>
        <w:t xml:space="preserve"> and </w:t>
      </w:r>
      <w:proofErr w:type="spellStart"/>
      <w:r w:rsidR="00902C0B" w:rsidRPr="00DC3602">
        <w:rPr>
          <w:rStyle w:val="y2iqfc"/>
          <w:rFonts w:cs="Times New Roman"/>
        </w:rPr>
        <w:t>Agunggunanto</w:t>
      </w:r>
      <w:proofErr w:type="spellEnd"/>
      <w:r w:rsidR="00902C0B" w:rsidRPr="00DC3602">
        <w:rPr>
          <w:rStyle w:val="y2iqfc"/>
          <w:rFonts w:cs="Times New Roman"/>
        </w:rPr>
        <w:t xml:space="preserve"> (2011) explain that </w:t>
      </w:r>
      <w:r w:rsidR="00CB31CF" w:rsidRPr="00DC3602">
        <w:rPr>
          <w:rStyle w:val="y2iqfc"/>
          <w:rFonts w:cs="Times New Roman"/>
        </w:rPr>
        <w:t xml:space="preserve">the </w:t>
      </w:r>
      <w:r w:rsidR="00902C0B" w:rsidRPr="00DC3602">
        <w:rPr>
          <w:rStyle w:val="y2iqfc"/>
          <w:rFonts w:cs="Times New Roman"/>
        </w:rPr>
        <w:t xml:space="preserve">flow concept is more </w:t>
      </w:r>
      <w:r w:rsidR="00CB31CF" w:rsidRPr="00DC3602">
        <w:rPr>
          <w:rStyle w:val="y2iqfc"/>
          <w:rFonts w:cs="Times New Roman"/>
        </w:rPr>
        <w:t>relevant</w:t>
      </w:r>
      <w:r w:rsidR="00902C0B" w:rsidRPr="00DC3602">
        <w:rPr>
          <w:rStyle w:val="y2iqfc"/>
          <w:rFonts w:cs="Times New Roman"/>
        </w:rPr>
        <w:t xml:space="preserve"> </w:t>
      </w:r>
      <w:r w:rsidR="00CB31CF" w:rsidRPr="00DC3602">
        <w:rPr>
          <w:rStyle w:val="y2iqfc"/>
          <w:rFonts w:cs="Times New Roman"/>
        </w:rPr>
        <w:t>to</w:t>
      </w:r>
      <w:r w:rsidR="00902C0B" w:rsidRPr="00DC3602">
        <w:rPr>
          <w:rStyle w:val="y2iqfc"/>
          <w:rFonts w:cs="Times New Roman"/>
        </w:rPr>
        <w:t xml:space="preserve"> profit </w:t>
      </w:r>
      <w:proofErr w:type="gramStart"/>
      <w:r w:rsidR="00902C0B" w:rsidRPr="00DC3602">
        <w:rPr>
          <w:rStyle w:val="y2iqfc"/>
          <w:rFonts w:cs="Times New Roman"/>
        </w:rPr>
        <w:t>sharing,</w:t>
      </w:r>
      <w:proofErr w:type="gramEnd"/>
      <w:r w:rsidR="00902C0B" w:rsidRPr="00DC3602">
        <w:rPr>
          <w:rStyle w:val="y2iqfc"/>
          <w:rFonts w:cs="Times New Roman"/>
        </w:rPr>
        <w:t xml:space="preserve"> meanwhile</w:t>
      </w:r>
      <w:r w:rsidR="00CB31CF" w:rsidRPr="00DC3602">
        <w:rPr>
          <w:rStyle w:val="y2iqfc"/>
          <w:rFonts w:cs="Times New Roman"/>
        </w:rPr>
        <w:t>,</w:t>
      </w:r>
      <w:r w:rsidR="00902C0B" w:rsidRPr="00DC3602">
        <w:rPr>
          <w:rStyle w:val="y2iqfc"/>
          <w:rFonts w:cs="Times New Roman"/>
        </w:rPr>
        <w:t xml:space="preserve"> the stock concept is based on the bank interest theory.</w:t>
      </w:r>
      <w:r w:rsidR="00902C0B" w:rsidRPr="00DC3602">
        <w:rPr>
          <w:rFonts w:cs="Times New Roman"/>
        </w:rPr>
        <w:t xml:space="preserve"> </w:t>
      </w:r>
      <w:proofErr w:type="spellStart"/>
      <w:r w:rsidR="00902C0B" w:rsidRPr="00DC3602">
        <w:rPr>
          <w:rFonts w:cs="Times New Roman"/>
        </w:rPr>
        <w:t>Mays</w:t>
      </w:r>
      <w:r w:rsidR="00400632" w:rsidRPr="00DC3602">
        <w:rPr>
          <w:rFonts w:cs="Times New Roman"/>
        </w:rPr>
        <w:t>ami</w:t>
      </w:r>
      <w:proofErr w:type="spellEnd"/>
      <w:r w:rsidR="00400632" w:rsidRPr="00DC3602">
        <w:rPr>
          <w:rFonts w:cs="Times New Roman"/>
        </w:rPr>
        <w:t xml:space="preserve"> and </w:t>
      </w:r>
      <w:proofErr w:type="spellStart"/>
      <w:r w:rsidR="00400632" w:rsidRPr="00DC3602">
        <w:rPr>
          <w:rFonts w:cs="Times New Roman"/>
        </w:rPr>
        <w:t>Nie</w:t>
      </w:r>
      <w:proofErr w:type="spellEnd"/>
      <w:r w:rsidR="00400632" w:rsidRPr="00DC3602">
        <w:rPr>
          <w:rFonts w:cs="Times New Roman"/>
        </w:rPr>
        <w:t xml:space="preserve"> (1999) stated that t</w:t>
      </w:r>
      <w:r w:rsidR="00902C0B" w:rsidRPr="00DC3602">
        <w:rPr>
          <w:rFonts w:cs="Times New Roman"/>
        </w:rPr>
        <w:t xml:space="preserve">he positive </w:t>
      </w:r>
      <w:r w:rsidR="007D233F" w:rsidRPr="00DC3602">
        <w:rPr>
          <w:rFonts w:cs="Times New Roman"/>
        </w:rPr>
        <w:t>influence</w:t>
      </w:r>
      <w:r w:rsidR="00902C0B" w:rsidRPr="00DC3602">
        <w:rPr>
          <w:rFonts w:cs="Times New Roman"/>
        </w:rPr>
        <w:t xml:space="preserve"> of</w:t>
      </w:r>
      <w:r w:rsidR="007D233F" w:rsidRPr="00DC3602">
        <w:rPr>
          <w:rFonts w:cs="Times New Roman"/>
        </w:rPr>
        <w:t xml:space="preserve"> a</w:t>
      </w:r>
      <w:r w:rsidR="00902C0B" w:rsidRPr="00DC3602">
        <w:rPr>
          <w:rFonts w:cs="Times New Roman"/>
        </w:rPr>
        <w:t xml:space="preserve"> </w:t>
      </w:r>
      <w:r w:rsidR="00CB31CF" w:rsidRPr="00DC3602">
        <w:rPr>
          <w:rFonts w:cs="Times New Roman"/>
        </w:rPr>
        <w:t>monetary</w:t>
      </w:r>
      <w:r w:rsidR="00902C0B" w:rsidRPr="00DC3602">
        <w:rPr>
          <w:rFonts w:cs="Times New Roman"/>
        </w:rPr>
        <w:t xml:space="preserve"> system </w:t>
      </w:r>
      <w:r w:rsidR="007D233F" w:rsidRPr="00DC3602">
        <w:rPr>
          <w:rFonts w:cs="Times New Roman"/>
        </w:rPr>
        <w:t xml:space="preserve">that is interest-free </w:t>
      </w:r>
      <w:r w:rsidR="00902C0B" w:rsidRPr="00DC3602">
        <w:rPr>
          <w:rFonts w:cs="Times New Roman"/>
        </w:rPr>
        <w:t xml:space="preserve">is shown on the stability of finance, usefulness, and economic efficiency proven by the experience of Sudanese, Pakistani, and Iranian. </w:t>
      </w:r>
      <w:r w:rsidR="00C5549D" w:rsidRPr="00DC3602">
        <w:rPr>
          <w:rFonts w:eastAsia="Times New Roman" w:cs="Times New Roman"/>
        </w:rPr>
        <w:t xml:space="preserve">Meanwhile, </w:t>
      </w:r>
      <w:proofErr w:type="spellStart"/>
      <w:r w:rsidR="00D17F2C" w:rsidRPr="00DC3602">
        <w:rPr>
          <w:rFonts w:cs="Times New Roman"/>
        </w:rPr>
        <w:t>Darrat</w:t>
      </w:r>
      <w:proofErr w:type="spellEnd"/>
      <w:r w:rsidR="00D17F2C" w:rsidRPr="00DC3602">
        <w:rPr>
          <w:rFonts w:cs="Times New Roman"/>
        </w:rPr>
        <w:t xml:space="preserve">, </w:t>
      </w:r>
      <w:r w:rsidR="005702E1" w:rsidRPr="00DC3602">
        <w:rPr>
          <w:rFonts w:cs="Times New Roman"/>
        </w:rPr>
        <w:t>(1984) stated that due to external factors such as foreign in</w:t>
      </w:r>
      <w:r w:rsidR="00C5549D" w:rsidRPr="00DC3602">
        <w:rPr>
          <w:rFonts w:cs="Times New Roman"/>
        </w:rPr>
        <w:t xml:space="preserve">terest rates and exchange rates </w:t>
      </w:r>
      <w:r w:rsidR="005702E1" w:rsidRPr="00DC3602">
        <w:rPr>
          <w:rFonts w:cs="Times New Roman"/>
        </w:rPr>
        <w:t xml:space="preserve">Saudi Arabia is </w:t>
      </w:r>
      <w:r w:rsidR="00C36255" w:rsidRPr="00DC3602">
        <w:rPr>
          <w:rFonts w:cs="Times New Roman"/>
        </w:rPr>
        <w:t>affected</w:t>
      </w:r>
      <w:r w:rsidR="005702E1" w:rsidRPr="00DC3602">
        <w:rPr>
          <w:rFonts w:cs="Times New Roman"/>
        </w:rPr>
        <w:t xml:space="preserve"> in the sense of their money demand function.</w:t>
      </w:r>
      <w:r w:rsidR="00E373D3" w:rsidRPr="00DC3602">
        <w:rPr>
          <w:rFonts w:cs="Times New Roman"/>
        </w:rPr>
        <w:t xml:space="preserve"> </w:t>
      </w:r>
      <w:r w:rsidR="005702E1" w:rsidRPr="00DC3602">
        <w:rPr>
          <w:rFonts w:cs="Times New Roman"/>
        </w:rPr>
        <w:t>Therefore</w:t>
      </w:r>
      <w:r w:rsidR="0043405B" w:rsidRPr="00DC3602">
        <w:rPr>
          <w:rFonts w:cs="Times New Roman"/>
        </w:rPr>
        <w:t>, the monetary authorities of Saudi A</w:t>
      </w:r>
      <w:r w:rsidR="005702E1" w:rsidRPr="00DC3602">
        <w:rPr>
          <w:rFonts w:cs="Times New Roman"/>
        </w:rPr>
        <w:t xml:space="preserve">rabia must take notice </w:t>
      </w:r>
      <w:r w:rsidR="00C36255" w:rsidRPr="00DC3602">
        <w:rPr>
          <w:rFonts w:cs="Times New Roman"/>
        </w:rPr>
        <w:t>of</w:t>
      </w:r>
      <w:r w:rsidR="005702E1" w:rsidRPr="00DC3602">
        <w:rPr>
          <w:rFonts w:cs="Times New Roman"/>
        </w:rPr>
        <w:t xml:space="preserve"> those external factors for their </w:t>
      </w:r>
      <w:r w:rsidR="00C36255" w:rsidRPr="00DC3602">
        <w:rPr>
          <w:rFonts w:cs="Times New Roman"/>
        </w:rPr>
        <w:t>stabilization</w:t>
      </w:r>
      <w:r w:rsidR="005702E1" w:rsidRPr="00DC3602">
        <w:rPr>
          <w:rFonts w:cs="Times New Roman"/>
        </w:rPr>
        <w:t xml:space="preserve"> policies</w:t>
      </w:r>
      <w:r w:rsidR="00E373D3" w:rsidRPr="00DC3602">
        <w:rPr>
          <w:rFonts w:cs="Times New Roman"/>
        </w:rPr>
        <w:t>.</w:t>
      </w:r>
      <w:r w:rsidR="00C5549D" w:rsidRPr="00DC3602">
        <w:rPr>
          <w:rFonts w:cs="Times New Roman"/>
        </w:rPr>
        <w:t xml:space="preserve"> In addition, </w:t>
      </w:r>
      <w:proofErr w:type="spellStart"/>
      <w:r w:rsidR="00C341A2" w:rsidRPr="00DC3602">
        <w:rPr>
          <w:rFonts w:cs="Times New Roman"/>
        </w:rPr>
        <w:t>Celasun</w:t>
      </w:r>
      <w:proofErr w:type="spellEnd"/>
      <w:r w:rsidR="00C341A2" w:rsidRPr="00DC3602">
        <w:rPr>
          <w:rFonts w:cs="Times New Roman"/>
        </w:rPr>
        <w:t xml:space="preserve"> and </w:t>
      </w:r>
      <w:proofErr w:type="spellStart"/>
      <w:r w:rsidR="00C341A2" w:rsidRPr="00DC3602">
        <w:rPr>
          <w:rFonts w:cs="Times New Roman"/>
        </w:rPr>
        <w:t>Goswami</w:t>
      </w:r>
      <w:proofErr w:type="spellEnd"/>
      <w:r w:rsidR="00C341A2" w:rsidRPr="00DC3602">
        <w:rPr>
          <w:rFonts w:cs="Times New Roman"/>
        </w:rPr>
        <w:t xml:space="preserve"> (2006) explain that the estimation results show that the exchange rate stabilization on a strong oil balance income supports domestic money demand and contributes to a decrease in inflation.</w:t>
      </w:r>
    </w:p>
    <w:p w:rsidR="00A1534B" w:rsidRPr="00DC3602" w:rsidRDefault="002F04F2" w:rsidP="00E60D46">
      <w:pPr>
        <w:rPr>
          <w:rFonts w:cs="Times New Roman"/>
        </w:rPr>
      </w:pPr>
      <w:r w:rsidRPr="00DC3602">
        <w:rPr>
          <w:rFonts w:cs="Times New Roman"/>
        </w:rPr>
        <w:t xml:space="preserve">In Indonesia, </w:t>
      </w:r>
      <w:r w:rsidR="00902C0B" w:rsidRPr="00DC3602">
        <w:rPr>
          <w:rFonts w:cs="Times New Roman"/>
        </w:rPr>
        <w:t>r</w:t>
      </w:r>
      <w:r w:rsidRPr="00DC3602">
        <w:rPr>
          <w:rFonts w:cs="Times New Roman"/>
        </w:rPr>
        <w:t xml:space="preserve">esearch by </w:t>
      </w:r>
      <w:proofErr w:type="spellStart"/>
      <w:r w:rsidRPr="00DC3602">
        <w:rPr>
          <w:rFonts w:cs="Times New Roman"/>
        </w:rPr>
        <w:t>Ardiansyah</w:t>
      </w:r>
      <w:proofErr w:type="spellEnd"/>
      <w:r w:rsidRPr="00DC3602">
        <w:rPr>
          <w:rFonts w:cs="Times New Roman"/>
        </w:rPr>
        <w:t xml:space="preserve">, </w:t>
      </w:r>
      <w:proofErr w:type="spellStart"/>
      <w:r w:rsidRPr="00DC3602">
        <w:rPr>
          <w:rFonts w:cs="Times New Roman"/>
        </w:rPr>
        <w:t>Jibril</w:t>
      </w:r>
      <w:proofErr w:type="spellEnd"/>
      <w:r w:rsidRPr="00DC3602">
        <w:rPr>
          <w:rFonts w:cs="Times New Roman"/>
        </w:rPr>
        <w:t xml:space="preserve">, </w:t>
      </w:r>
      <w:proofErr w:type="spellStart"/>
      <w:r w:rsidRPr="00DC3602">
        <w:rPr>
          <w:rFonts w:cs="Times New Roman"/>
        </w:rPr>
        <w:t>Kaloge</w:t>
      </w:r>
      <w:proofErr w:type="spellEnd"/>
      <w:r w:rsidR="00CB31CF" w:rsidRPr="00DC3602">
        <w:rPr>
          <w:rFonts w:cs="Times New Roman"/>
        </w:rPr>
        <w:t>,</w:t>
      </w:r>
      <w:r w:rsidRPr="00DC3602">
        <w:rPr>
          <w:rFonts w:cs="Times New Roman"/>
        </w:rPr>
        <w:t xml:space="preserve"> and </w:t>
      </w:r>
      <w:proofErr w:type="spellStart"/>
      <w:r w:rsidRPr="00DC3602">
        <w:rPr>
          <w:rFonts w:cs="Times New Roman"/>
        </w:rPr>
        <w:t>Karim</w:t>
      </w:r>
      <w:proofErr w:type="spellEnd"/>
      <w:r w:rsidRPr="00DC3602">
        <w:rPr>
          <w:rFonts w:cs="Times New Roman"/>
        </w:rPr>
        <w:t xml:space="preserve"> (2019) </w:t>
      </w:r>
      <w:r w:rsidR="00A75F34" w:rsidRPr="00DC3602">
        <w:rPr>
          <w:rFonts w:cs="Times New Roman"/>
        </w:rPr>
        <w:t xml:space="preserve">shows that </w:t>
      </w:r>
      <w:r w:rsidRPr="00DC3602">
        <w:rPr>
          <w:rFonts w:cs="Times New Roman"/>
        </w:rPr>
        <w:t xml:space="preserve">inflation has a positive influence on </w:t>
      </w:r>
      <w:proofErr w:type="spellStart"/>
      <w:r w:rsidRPr="00DC3602">
        <w:rPr>
          <w:rFonts w:cs="Times New Roman"/>
        </w:rPr>
        <w:t>murabahah</w:t>
      </w:r>
      <w:proofErr w:type="spellEnd"/>
      <w:r w:rsidRPr="00DC3602">
        <w:rPr>
          <w:rFonts w:cs="Times New Roman"/>
        </w:rPr>
        <w:t xml:space="preserve"> financing </w:t>
      </w:r>
      <w:r w:rsidR="000F7F00" w:rsidRPr="00DC3602">
        <w:rPr>
          <w:rFonts w:cs="Times New Roman"/>
        </w:rPr>
        <w:t>in a partial amount</w:t>
      </w:r>
      <w:r w:rsidR="00CB31CF" w:rsidRPr="00DC3602">
        <w:rPr>
          <w:rFonts w:cs="Times New Roman"/>
        </w:rPr>
        <w:t>,</w:t>
      </w:r>
      <w:r w:rsidR="000F7F00" w:rsidRPr="00DC3602">
        <w:rPr>
          <w:rFonts w:cs="Times New Roman"/>
        </w:rPr>
        <w:t xml:space="preserve"> </w:t>
      </w:r>
      <w:r w:rsidRPr="00DC3602">
        <w:rPr>
          <w:rFonts w:cs="Times New Roman"/>
        </w:rPr>
        <w:t xml:space="preserve">and the </w:t>
      </w:r>
      <w:r w:rsidR="000F7F00" w:rsidRPr="00DC3602">
        <w:rPr>
          <w:rFonts w:cs="Times New Roman"/>
        </w:rPr>
        <w:t xml:space="preserve">rate </w:t>
      </w:r>
      <w:r w:rsidR="00CB31CF" w:rsidRPr="00DC3602">
        <w:rPr>
          <w:rFonts w:cs="Times New Roman"/>
        </w:rPr>
        <w:t>of</w:t>
      </w:r>
      <w:r w:rsidR="00D17F2C" w:rsidRPr="00DC3602">
        <w:rPr>
          <w:rFonts w:cs="Times New Roman"/>
        </w:rPr>
        <w:t xml:space="preserve"> </w:t>
      </w:r>
      <w:r w:rsidR="000F7F00" w:rsidRPr="00DC3602">
        <w:rPr>
          <w:rFonts w:cs="Times New Roman"/>
        </w:rPr>
        <w:t>I</w:t>
      </w:r>
      <w:r w:rsidR="00D17F2C" w:rsidRPr="00DC3602">
        <w:rPr>
          <w:rFonts w:cs="Times New Roman"/>
        </w:rPr>
        <w:t>ndonesian Bank</w:t>
      </w:r>
      <w:r w:rsidRPr="00DC3602">
        <w:rPr>
          <w:rFonts w:cs="Times New Roman"/>
        </w:rPr>
        <w:t xml:space="preserve"> has no significant effect on Islamic</w:t>
      </w:r>
      <w:r w:rsidR="00C341A2" w:rsidRPr="00DC3602">
        <w:rPr>
          <w:rFonts w:cs="Times New Roman"/>
        </w:rPr>
        <w:t xml:space="preserve"> banks in </w:t>
      </w:r>
      <w:r w:rsidR="000F7F00" w:rsidRPr="00DC3602">
        <w:rPr>
          <w:rFonts w:cs="Times New Roman"/>
        </w:rPr>
        <w:t xml:space="preserve">the monetary of </w:t>
      </w:r>
      <w:r w:rsidR="00C341A2" w:rsidRPr="00DC3602">
        <w:rPr>
          <w:rFonts w:cs="Times New Roman"/>
        </w:rPr>
        <w:t>Indonesia. However,</w:t>
      </w:r>
      <w:r w:rsidRPr="00DC3602">
        <w:rPr>
          <w:rFonts w:cs="Times New Roman"/>
        </w:rPr>
        <w:t xml:space="preserve"> inflation and interest rates simultaneously had a significant effect on </w:t>
      </w:r>
      <w:proofErr w:type="spellStart"/>
      <w:r w:rsidRPr="00DC3602">
        <w:rPr>
          <w:rFonts w:cs="Times New Roman"/>
        </w:rPr>
        <w:t>murabahah</w:t>
      </w:r>
      <w:proofErr w:type="spellEnd"/>
      <w:r w:rsidRPr="00DC3602">
        <w:rPr>
          <w:rFonts w:cs="Times New Roman"/>
        </w:rPr>
        <w:t xml:space="preserve"> financing in Indonesian Islamic banks. </w:t>
      </w:r>
      <w:proofErr w:type="spellStart"/>
      <w:r w:rsidRPr="00DC3602">
        <w:rPr>
          <w:rFonts w:cs="Times New Roman"/>
        </w:rPr>
        <w:t>Noerdianti</w:t>
      </w:r>
      <w:proofErr w:type="spellEnd"/>
      <w:r w:rsidRPr="00DC3602">
        <w:rPr>
          <w:rFonts w:cs="Times New Roman"/>
        </w:rPr>
        <w:t xml:space="preserve"> a</w:t>
      </w:r>
      <w:r w:rsidR="00902C0B" w:rsidRPr="00DC3602">
        <w:rPr>
          <w:rFonts w:cs="Times New Roman"/>
        </w:rPr>
        <w:t xml:space="preserve">nd </w:t>
      </w:r>
      <w:proofErr w:type="spellStart"/>
      <w:r w:rsidR="00902C0B" w:rsidRPr="00DC3602">
        <w:rPr>
          <w:rFonts w:cs="Times New Roman"/>
        </w:rPr>
        <w:t>Darwanto</w:t>
      </w:r>
      <w:proofErr w:type="spellEnd"/>
      <w:r w:rsidR="00902C0B" w:rsidRPr="00DC3602">
        <w:rPr>
          <w:rFonts w:cs="Times New Roman"/>
        </w:rPr>
        <w:t xml:space="preserve"> (2020) stated that i</w:t>
      </w:r>
      <w:r w:rsidRPr="00DC3602">
        <w:rPr>
          <w:rFonts w:cs="Times New Roman"/>
        </w:rPr>
        <w:t xml:space="preserve">nflation, </w:t>
      </w:r>
      <w:r w:rsidR="00D17F2C" w:rsidRPr="00DC3602">
        <w:rPr>
          <w:rFonts w:cs="Times New Roman"/>
        </w:rPr>
        <w:t>Indonesian Bank</w:t>
      </w:r>
      <w:r w:rsidRPr="00DC3602">
        <w:rPr>
          <w:rFonts w:cs="Times New Roman"/>
        </w:rPr>
        <w:t xml:space="preserve"> rate</w:t>
      </w:r>
      <w:r w:rsidR="00C36255" w:rsidRPr="00DC3602">
        <w:rPr>
          <w:rFonts w:cs="Times New Roman"/>
        </w:rPr>
        <w:t>,</w:t>
      </w:r>
      <w:r w:rsidRPr="00DC3602">
        <w:rPr>
          <w:rFonts w:cs="Times New Roman"/>
        </w:rPr>
        <w:t xml:space="preserve"> </w:t>
      </w:r>
      <w:r w:rsidR="005A2E70">
        <w:rPr>
          <w:rFonts w:cs="Times New Roman"/>
        </w:rPr>
        <w:t xml:space="preserve">and </w:t>
      </w:r>
      <w:r w:rsidR="00C36255" w:rsidRPr="00DC3602">
        <w:rPr>
          <w:rFonts w:cs="Times New Roman"/>
        </w:rPr>
        <w:t>an</w:t>
      </w:r>
      <w:r w:rsidRPr="00DC3602">
        <w:rPr>
          <w:rFonts w:cs="Times New Roman"/>
        </w:rPr>
        <w:t xml:space="preserve"> equivalent rate have a significant </w:t>
      </w:r>
      <w:proofErr w:type="gramStart"/>
      <w:r w:rsidRPr="00DC3602">
        <w:rPr>
          <w:rFonts w:cs="Times New Roman"/>
        </w:rPr>
        <w:t>effect,</w:t>
      </w:r>
      <w:proofErr w:type="gramEnd"/>
      <w:r w:rsidRPr="00DC3602">
        <w:rPr>
          <w:rFonts w:cs="Times New Roman"/>
        </w:rPr>
        <w:t xml:space="preserve"> meanwhile</w:t>
      </w:r>
      <w:r w:rsidR="00CB31CF" w:rsidRPr="00DC3602">
        <w:rPr>
          <w:rFonts w:cs="Times New Roman"/>
        </w:rPr>
        <w:t>,</w:t>
      </w:r>
      <w:r w:rsidRPr="00DC3602">
        <w:rPr>
          <w:rFonts w:cs="Times New Roman"/>
        </w:rPr>
        <w:t xml:space="preserve"> GDP does not have </w:t>
      </w:r>
      <w:r w:rsidR="00CB31CF" w:rsidRPr="00DC3602">
        <w:rPr>
          <w:rFonts w:cs="Times New Roman"/>
        </w:rPr>
        <w:t xml:space="preserve">a </w:t>
      </w:r>
      <w:r w:rsidRPr="00DC3602">
        <w:rPr>
          <w:rFonts w:cs="Times New Roman"/>
        </w:rPr>
        <w:t xml:space="preserve">significant effect. Moreover, in the short term, </w:t>
      </w:r>
      <w:proofErr w:type="spellStart"/>
      <w:r w:rsidRPr="00DC3602">
        <w:rPr>
          <w:rFonts w:cs="Times New Roman"/>
        </w:rPr>
        <w:t>Aditia</w:t>
      </w:r>
      <w:proofErr w:type="spellEnd"/>
      <w:r w:rsidRPr="00DC3602">
        <w:rPr>
          <w:rFonts w:cs="Times New Roman"/>
        </w:rPr>
        <w:t xml:space="preserve"> (2017) explains </w:t>
      </w:r>
      <w:r w:rsidRPr="00DC3602">
        <w:rPr>
          <w:rFonts w:cs="Times New Roman"/>
        </w:rPr>
        <w:lastRenderedPageBreak/>
        <w:t xml:space="preserve">that real GDP has a significant influence on the demand for Islamic money in Indonesia with </w:t>
      </w:r>
      <w:r w:rsidR="00CB31CF" w:rsidRPr="00DC3602">
        <w:rPr>
          <w:rFonts w:cs="Times New Roman"/>
        </w:rPr>
        <w:t xml:space="preserve">the </w:t>
      </w:r>
      <w:r w:rsidRPr="00DC3602">
        <w:rPr>
          <w:rFonts w:cs="Times New Roman"/>
        </w:rPr>
        <w:t>biggest contribution from social values</w:t>
      </w:r>
      <w:r w:rsidR="005A2E70">
        <w:rPr>
          <w:rFonts w:cs="Times New Roman"/>
        </w:rPr>
        <w:t>.</w:t>
      </w:r>
      <w:r w:rsidRPr="00DC3602">
        <w:rPr>
          <w:rFonts w:cs="Times New Roman"/>
          <w:shd w:val="clear" w:color="auto" w:fill="FFFFFF" w:themeFill="background1"/>
        </w:rPr>
        <w:t xml:space="preserve"> </w:t>
      </w:r>
      <w:r w:rsidR="00A1534B" w:rsidRPr="00DC3602">
        <w:rPr>
          <w:rFonts w:cs="Times New Roman"/>
        </w:rPr>
        <w:t xml:space="preserve">Ball (2012) </w:t>
      </w:r>
      <w:r w:rsidR="00CB31CF" w:rsidRPr="00DC3602">
        <w:rPr>
          <w:rFonts w:cs="Times New Roman"/>
        </w:rPr>
        <w:t>explains</w:t>
      </w:r>
      <w:r w:rsidR="00A1534B" w:rsidRPr="00DC3602">
        <w:rPr>
          <w:rFonts w:cs="Times New Roman"/>
        </w:rPr>
        <w:t xml:space="preserve"> that </w:t>
      </w:r>
      <w:r w:rsidR="003A4C5F" w:rsidRPr="00DC3602">
        <w:rPr>
          <w:rFonts w:cs="Times New Roman"/>
        </w:rPr>
        <w:t xml:space="preserve">the </w:t>
      </w:r>
      <w:r w:rsidR="00A1534B" w:rsidRPr="00DC3602">
        <w:rPr>
          <w:rFonts w:cs="Times New Roman"/>
        </w:rPr>
        <w:t xml:space="preserve">money rate lies </w:t>
      </w:r>
      <w:r w:rsidR="00C36255" w:rsidRPr="00DC3602">
        <w:rPr>
          <w:rFonts w:cs="Times New Roman"/>
        </w:rPr>
        <w:t>independent</w:t>
      </w:r>
      <w:r w:rsidR="00A1534B" w:rsidRPr="00DC3602">
        <w:rPr>
          <w:rFonts w:cs="Times New Roman"/>
        </w:rPr>
        <w:t xml:space="preserve"> </w:t>
      </w:r>
      <w:r w:rsidR="00C36255" w:rsidRPr="00DC3602">
        <w:rPr>
          <w:rFonts w:cs="Times New Roman"/>
        </w:rPr>
        <w:t>of</w:t>
      </w:r>
      <w:r w:rsidR="00A1534B" w:rsidRPr="00DC3602">
        <w:rPr>
          <w:rFonts w:cs="Times New Roman"/>
        </w:rPr>
        <w:t xml:space="preserve"> </w:t>
      </w:r>
      <w:r w:rsidR="00D17F2C" w:rsidRPr="00DC3602">
        <w:rPr>
          <w:rFonts w:cs="Times New Roman"/>
        </w:rPr>
        <w:t>(</w:t>
      </w:r>
      <w:r w:rsidR="00A1534B" w:rsidRPr="00DC3602">
        <w:rPr>
          <w:rFonts w:cs="Times New Roman"/>
        </w:rPr>
        <w:t>M1</w:t>
      </w:r>
      <w:r w:rsidR="00D17F2C" w:rsidRPr="00DC3602">
        <w:rPr>
          <w:rFonts w:cs="Times New Roman"/>
        </w:rPr>
        <w:t>)</w:t>
      </w:r>
      <w:r w:rsidR="00A1534B" w:rsidRPr="00DC3602">
        <w:rPr>
          <w:rFonts w:cs="Times New Roman"/>
        </w:rPr>
        <w:t xml:space="preserve"> with an explanation of short-term demand. Demand stability was in the period 1960-1993. </w:t>
      </w:r>
      <w:r w:rsidR="003A4C5F" w:rsidRPr="00DC3602">
        <w:rPr>
          <w:rFonts w:cs="Times New Roman"/>
          <w:shd w:val="clear" w:color="auto" w:fill="FFFFFF" w:themeFill="background1"/>
        </w:rPr>
        <w:t>Besides</w:t>
      </w:r>
      <w:r w:rsidRPr="00DC3602">
        <w:rPr>
          <w:rFonts w:cs="Times New Roman"/>
          <w:shd w:val="clear" w:color="auto" w:fill="FFFFFF" w:themeFill="background1"/>
        </w:rPr>
        <w:t xml:space="preserve"> that, </w:t>
      </w:r>
      <w:proofErr w:type="spellStart"/>
      <w:r w:rsidRPr="00DC3602">
        <w:rPr>
          <w:rFonts w:cs="Times New Roman"/>
          <w:shd w:val="clear" w:color="auto" w:fill="FFFFFF" w:themeFill="background1"/>
        </w:rPr>
        <w:t>Sidiq</w:t>
      </w:r>
      <w:proofErr w:type="spellEnd"/>
      <w:r w:rsidRPr="00DC3602">
        <w:rPr>
          <w:rFonts w:cs="Times New Roman"/>
          <w:shd w:val="clear" w:color="auto" w:fill="FFFFFF" w:themeFill="background1"/>
        </w:rPr>
        <w:t xml:space="preserve"> (2005) explains that the exchange rate has an important role in the demand </w:t>
      </w:r>
      <w:r w:rsidR="003A4C5F" w:rsidRPr="00DC3602">
        <w:rPr>
          <w:rFonts w:cs="Times New Roman"/>
          <w:shd w:val="clear" w:color="auto" w:fill="FFFFFF" w:themeFill="background1"/>
        </w:rPr>
        <w:t xml:space="preserve">for </w:t>
      </w:r>
      <w:r w:rsidRPr="00DC3602">
        <w:rPr>
          <w:rFonts w:cs="Times New Roman"/>
          <w:shd w:val="clear" w:color="auto" w:fill="FFFFFF" w:themeFill="background1"/>
        </w:rPr>
        <w:t xml:space="preserve">money in Indonesia for </w:t>
      </w:r>
      <w:r w:rsidR="00D17F2C" w:rsidRPr="00DC3602">
        <w:rPr>
          <w:rFonts w:cs="Times New Roman"/>
          <w:shd w:val="clear" w:color="auto" w:fill="FFFFFF" w:themeFill="background1"/>
        </w:rPr>
        <w:t>(</w:t>
      </w:r>
      <w:r w:rsidRPr="00DC3602">
        <w:rPr>
          <w:rFonts w:cs="Times New Roman"/>
          <w:shd w:val="clear" w:color="auto" w:fill="FFFFFF" w:themeFill="background1"/>
        </w:rPr>
        <w:t>M1</w:t>
      </w:r>
      <w:r w:rsidR="00D17F2C" w:rsidRPr="00DC3602">
        <w:rPr>
          <w:rFonts w:cs="Times New Roman"/>
          <w:shd w:val="clear" w:color="auto" w:fill="FFFFFF" w:themeFill="background1"/>
        </w:rPr>
        <w:t>)</w:t>
      </w:r>
      <w:r w:rsidRPr="00DC3602">
        <w:rPr>
          <w:rFonts w:cs="Times New Roman"/>
          <w:shd w:val="clear" w:color="auto" w:fill="FFFFFF" w:themeFill="background1"/>
        </w:rPr>
        <w:t xml:space="preserve"> and </w:t>
      </w:r>
      <w:r w:rsidR="00D17F2C" w:rsidRPr="00DC3602">
        <w:rPr>
          <w:rFonts w:cs="Times New Roman"/>
          <w:shd w:val="clear" w:color="auto" w:fill="FFFFFF" w:themeFill="background1"/>
        </w:rPr>
        <w:t>(</w:t>
      </w:r>
      <w:r w:rsidRPr="00DC3602">
        <w:rPr>
          <w:rFonts w:cs="Times New Roman"/>
          <w:shd w:val="clear" w:color="auto" w:fill="FFFFFF" w:themeFill="background1"/>
        </w:rPr>
        <w:t>M2</w:t>
      </w:r>
      <w:r w:rsidR="00D17F2C" w:rsidRPr="00DC3602">
        <w:rPr>
          <w:rFonts w:cs="Times New Roman"/>
          <w:shd w:val="clear" w:color="auto" w:fill="FFFFFF" w:themeFill="background1"/>
        </w:rPr>
        <w:t>)</w:t>
      </w:r>
      <w:proofErr w:type="gramStart"/>
      <w:r w:rsidRPr="00DC3602">
        <w:rPr>
          <w:rFonts w:cs="Times New Roman"/>
          <w:shd w:val="clear" w:color="auto" w:fill="FFFFFF" w:themeFill="background1"/>
        </w:rPr>
        <w:t>,</w:t>
      </w:r>
      <w:proofErr w:type="gramEnd"/>
      <w:r w:rsidRPr="00DC3602">
        <w:rPr>
          <w:rFonts w:cs="Times New Roman"/>
          <w:shd w:val="clear" w:color="auto" w:fill="FFFFFF" w:themeFill="background1"/>
        </w:rPr>
        <w:t xml:space="preserve"> the government must maintain a more efficient market exchange rate</w:t>
      </w:r>
      <w:r w:rsidR="003A4C5F" w:rsidRPr="00DC3602">
        <w:rPr>
          <w:rFonts w:cs="Times New Roman"/>
          <w:shd w:val="clear" w:color="auto" w:fill="FFFFFF" w:themeFill="background1"/>
        </w:rPr>
        <w:t>.</w:t>
      </w:r>
    </w:p>
    <w:p w:rsidR="00D17F2C" w:rsidRDefault="00A1534B" w:rsidP="00E60D46">
      <w:pPr>
        <w:rPr>
          <w:rFonts w:eastAsia="Times New Roman" w:cs="Times New Roman"/>
        </w:rPr>
      </w:pPr>
      <w:proofErr w:type="spellStart"/>
      <w:proofErr w:type="gramStart"/>
      <w:r w:rsidRPr="00DC3602">
        <w:rPr>
          <w:rFonts w:cs="Times New Roman"/>
        </w:rPr>
        <w:t>Belonsia</w:t>
      </w:r>
      <w:proofErr w:type="spellEnd"/>
      <w:r w:rsidRPr="00DC3602">
        <w:rPr>
          <w:rFonts w:cs="Times New Roman"/>
        </w:rPr>
        <w:t xml:space="preserve">  (</w:t>
      </w:r>
      <w:proofErr w:type="gramEnd"/>
      <w:r w:rsidRPr="00DC3602">
        <w:rPr>
          <w:rFonts w:cs="Times New Roman"/>
        </w:rPr>
        <w:t>2019) explain</w:t>
      </w:r>
      <w:r w:rsidR="00041A54" w:rsidRPr="00DC3602">
        <w:rPr>
          <w:rFonts w:cs="Times New Roman"/>
        </w:rPr>
        <w:t>s</w:t>
      </w:r>
      <w:r w:rsidRPr="00DC3602">
        <w:rPr>
          <w:rFonts w:cs="Times New Roman"/>
        </w:rPr>
        <w:t xml:space="preserve"> that measurement of the aggregate amount of money can </w:t>
      </w:r>
      <w:r w:rsidR="003A4C5F" w:rsidRPr="00DC3602">
        <w:rPr>
          <w:rFonts w:cs="Times New Roman"/>
        </w:rPr>
        <w:t>act as</w:t>
      </w:r>
      <w:r w:rsidRPr="00DC3602">
        <w:rPr>
          <w:rFonts w:cs="Times New Roman"/>
        </w:rPr>
        <w:t xml:space="preserve"> a major role in the implementation of monetary policy, especially in the application of interest rate rules with a limit below zero. </w:t>
      </w:r>
      <w:r w:rsidR="005702E1" w:rsidRPr="00DC3602">
        <w:rPr>
          <w:rFonts w:cs="Times New Roman"/>
        </w:rPr>
        <w:t xml:space="preserve">Abdullah (2016) explains that </w:t>
      </w:r>
      <w:proofErr w:type="gramStart"/>
      <w:r w:rsidR="005702E1" w:rsidRPr="00DC3602">
        <w:rPr>
          <w:rFonts w:cs="Times New Roman"/>
        </w:rPr>
        <w:t>The</w:t>
      </w:r>
      <w:proofErr w:type="gramEnd"/>
      <w:r w:rsidR="005702E1" w:rsidRPr="00DC3602">
        <w:rPr>
          <w:rFonts w:cs="Times New Roman"/>
        </w:rPr>
        <w:t xml:space="preserve"> </w:t>
      </w:r>
      <w:r w:rsidR="000F7F00" w:rsidRPr="00DC3602">
        <w:rPr>
          <w:rFonts w:cs="Times New Roman"/>
        </w:rPr>
        <w:t xml:space="preserve">value theory of </w:t>
      </w:r>
      <w:r w:rsidR="005702E1" w:rsidRPr="00DC3602">
        <w:rPr>
          <w:rFonts w:cs="Times New Roman"/>
        </w:rPr>
        <w:t xml:space="preserve">Islamic monetary </w:t>
      </w:r>
      <w:r w:rsidR="000F7F00" w:rsidRPr="00DC3602">
        <w:rPr>
          <w:rFonts w:cs="Times New Roman"/>
        </w:rPr>
        <w:t>is directed</w:t>
      </w:r>
      <w:r w:rsidR="005702E1" w:rsidRPr="00DC3602">
        <w:rPr>
          <w:rFonts w:cs="Times New Roman"/>
        </w:rPr>
        <w:t xml:space="preserve"> to an Islamic equation of exchange that </w:t>
      </w:r>
      <w:r w:rsidR="003A4C5F" w:rsidRPr="00DC3602">
        <w:rPr>
          <w:rFonts w:cs="Times New Roman"/>
        </w:rPr>
        <w:t>validates</w:t>
      </w:r>
      <w:r w:rsidR="005702E1" w:rsidRPr="00DC3602">
        <w:rPr>
          <w:rFonts w:cs="Times New Roman"/>
        </w:rPr>
        <w:t xml:space="preserve"> the research</w:t>
      </w:r>
      <w:r w:rsidR="000F7F00" w:rsidRPr="00DC3602">
        <w:rPr>
          <w:rFonts w:cs="Times New Roman"/>
        </w:rPr>
        <w:t xml:space="preserve"> outcome</w:t>
      </w:r>
      <w:r w:rsidR="005702E1" w:rsidRPr="00DC3602">
        <w:rPr>
          <w:rFonts w:cs="Times New Roman"/>
        </w:rPr>
        <w:t xml:space="preserve">, where </w:t>
      </w:r>
      <w:r w:rsidR="000F7F00" w:rsidRPr="00DC3602">
        <w:rPr>
          <w:rFonts w:cs="Times New Roman"/>
        </w:rPr>
        <w:t>money’s high value</w:t>
      </w:r>
      <w:r w:rsidR="005702E1" w:rsidRPr="00DC3602">
        <w:rPr>
          <w:rFonts w:cs="Times New Roman"/>
        </w:rPr>
        <w:t xml:space="preserve"> </w:t>
      </w:r>
      <w:r w:rsidR="000F7F00" w:rsidRPr="00DC3602">
        <w:rPr>
          <w:rFonts w:cs="Times New Roman"/>
        </w:rPr>
        <w:t>ascertains</w:t>
      </w:r>
      <w:r w:rsidR="005702E1" w:rsidRPr="00DC3602">
        <w:rPr>
          <w:rFonts w:cs="Times New Roman"/>
        </w:rPr>
        <w:t xml:space="preserve"> the long term</w:t>
      </w:r>
      <w:r w:rsidR="007B4349" w:rsidRPr="00DC3602">
        <w:rPr>
          <w:rFonts w:cs="Times New Roman"/>
        </w:rPr>
        <w:t xml:space="preserve"> low constant real prices</w:t>
      </w:r>
      <w:r w:rsidR="005702E1" w:rsidRPr="00DC3602">
        <w:rPr>
          <w:rFonts w:cs="Times New Roman"/>
        </w:rPr>
        <w:t xml:space="preserve">. </w:t>
      </w:r>
      <w:r w:rsidR="00402A87" w:rsidRPr="00DC3602">
        <w:rPr>
          <w:rFonts w:eastAsia="Times New Roman" w:cs="Times New Roman"/>
        </w:rPr>
        <w:t>Al-</w:t>
      </w:r>
      <w:proofErr w:type="spellStart"/>
      <w:r w:rsidR="00402A87" w:rsidRPr="00DC3602">
        <w:rPr>
          <w:rFonts w:eastAsia="Times New Roman" w:cs="Times New Roman"/>
        </w:rPr>
        <w:t>Jarhi</w:t>
      </w:r>
      <w:proofErr w:type="spellEnd"/>
      <w:r w:rsidR="00402A87" w:rsidRPr="00DC3602">
        <w:rPr>
          <w:rFonts w:eastAsia="Times New Roman" w:cs="Times New Roman"/>
        </w:rPr>
        <w:t xml:space="preserve"> </w:t>
      </w:r>
      <w:r w:rsidR="002F04F2" w:rsidRPr="00DC3602">
        <w:rPr>
          <w:rFonts w:eastAsia="Times New Roman" w:cs="Times New Roman"/>
        </w:rPr>
        <w:t xml:space="preserve">(2017) </w:t>
      </w:r>
      <w:r w:rsidR="005A2E70">
        <w:rPr>
          <w:rFonts w:eastAsia="Times New Roman" w:cs="Times New Roman"/>
        </w:rPr>
        <w:t>explains</w:t>
      </w:r>
      <w:r w:rsidR="002F04F2" w:rsidRPr="00DC3602">
        <w:rPr>
          <w:rFonts w:eastAsia="Times New Roman" w:cs="Times New Roman"/>
        </w:rPr>
        <w:t xml:space="preserve"> that Islamic finance </w:t>
      </w:r>
      <w:r w:rsidR="00C36255" w:rsidRPr="00DC3602">
        <w:rPr>
          <w:rFonts w:eastAsia="Times New Roman" w:cs="Times New Roman"/>
        </w:rPr>
        <w:t>can</w:t>
      </w:r>
      <w:r w:rsidR="002F04F2" w:rsidRPr="00DC3602">
        <w:rPr>
          <w:rFonts w:eastAsia="Times New Roman" w:cs="Times New Roman"/>
        </w:rPr>
        <w:t xml:space="preserve"> be a candidate as a conventional financial reform agenda if it is properly addressed. This greatly opens up opportunities for more recognizable monetary reforms in the current conventional economic system.</w:t>
      </w:r>
    </w:p>
    <w:p w:rsidR="00DC3602" w:rsidRPr="00DC3602" w:rsidRDefault="00DC3602" w:rsidP="00E60D46">
      <w:pPr>
        <w:rPr>
          <w:rFonts w:eastAsia="Times New Roman" w:cs="Times New Roman"/>
        </w:rPr>
      </w:pPr>
    </w:p>
    <w:p w:rsidR="004900B7" w:rsidRPr="00FC364B" w:rsidRDefault="00E60D46" w:rsidP="00E60D46">
      <w:pPr>
        <w:pStyle w:val="Heading2"/>
        <w:rPr>
          <w:rFonts w:cs="Times New Roman"/>
          <w:szCs w:val="24"/>
        </w:rPr>
      </w:pPr>
      <w:r w:rsidRPr="00FC364B">
        <w:rPr>
          <w:rFonts w:cs="Times New Roman"/>
          <w:szCs w:val="24"/>
        </w:rPr>
        <w:t xml:space="preserve">Methodology </w:t>
      </w:r>
    </w:p>
    <w:p w:rsidR="004900B7" w:rsidRPr="00FC364B" w:rsidRDefault="004900B7" w:rsidP="00E60D46">
      <w:pPr>
        <w:pStyle w:val="Heading3"/>
      </w:pPr>
      <w:r w:rsidRPr="00FC364B">
        <w:t>Data Source and Collection</w:t>
      </w:r>
      <w:r w:rsidR="000A526E" w:rsidRPr="00FC364B">
        <w:t xml:space="preserve"> </w:t>
      </w:r>
    </w:p>
    <w:p w:rsidR="00C44153" w:rsidRPr="00DC3602" w:rsidRDefault="000A526E" w:rsidP="00E60D46">
      <w:pPr>
        <w:rPr>
          <w:rFonts w:cs="Times New Roman"/>
        </w:rPr>
      </w:pPr>
      <w:r w:rsidRPr="00DC3602">
        <w:rPr>
          <w:rFonts w:cs="Times New Roman"/>
        </w:rPr>
        <w:t>Our aim in writing this journal article is to examine a related concept</w:t>
      </w:r>
      <w:r w:rsidR="004358F0" w:rsidRPr="00DC3602">
        <w:rPr>
          <w:rFonts w:cs="Times New Roman"/>
        </w:rPr>
        <w:t xml:space="preserve"> of demand for money in Islam. </w:t>
      </w:r>
      <w:r w:rsidRPr="00DC3602">
        <w:rPr>
          <w:rFonts w:cs="Times New Roman"/>
        </w:rPr>
        <w:t xml:space="preserve">In compiling this journal article, we referred to a systematic literature review through journals in </w:t>
      </w:r>
      <w:proofErr w:type="spellStart"/>
      <w:r w:rsidRPr="00DC3602">
        <w:rPr>
          <w:rFonts w:cs="Times New Roman"/>
        </w:rPr>
        <w:t>ScienceDirect</w:t>
      </w:r>
      <w:proofErr w:type="spellEnd"/>
      <w:r w:rsidRPr="00DC3602">
        <w:rPr>
          <w:rFonts w:cs="Times New Roman"/>
        </w:rPr>
        <w:t>, Emerald, and Google Scholar. T</w:t>
      </w:r>
      <w:r w:rsidR="00495009" w:rsidRPr="00DC3602">
        <w:rPr>
          <w:rFonts w:cs="Times New Roman"/>
        </w:rPr>
        <w:t>hrough the</w:t>
      </w:r>
      <w:r w:rsidRPr="00DC3602">
        <w:rPr>
          <w:rFonts w:cs="Times New Roman"/>
        </w:rPr>
        <w:t xml:space="preserve"> collection of </w:t>
      </w:r>
      <w:r w:rsidR="00495009" w:rsidRPr="00DC3602">
        <w:rPr>
          <w:rFonts w:cs="Times New Roman"/>
        </w:rPr>
        <w:t xml:space="preserve">some </w:t>
      </w:r>
      <w:r w:rsidRPr="00DC3602">
        <w:rPr>
          <w:rFonts w:cs="Times New Roman"/>
        </w:rPr>
        <w:t>journal references</w:t>
      </w:r>
      <w:r w:rsidR="00C44153" w:rsidRPr="00DC3602">
        <w:rPr>
          <w:rFonts w:cs="Times New Roman"/>
        </w:rPr>
        <w:t>,</w:t>
      </w:r>
      <w:r w:rsidRPr="00DC3602">
        <w:rPr>
          <w:rFonts w:cs="Times New Roman"/>
        </w:rPr>
        <w:t xml:space="preserve"> we use the study lite</w:t>
      </w:r>
      <w:r w:rsidR="00C44153" w:rsidRPr="00DC3602">
        <w:rPr>
          <w:rFonts w:cs="Times New Roman"/>
        </w:rPr>
        <w:t xml:space="preserve">rature review method and </w:t>
      </w:r>
      <w:r w:rsidR="003A4C5F" w:rsidRPr="00DC3602">
        <w:rPr>
          <w:rFonts w:cs="Times New Roman"/>
        </w:rPr>
        <w:t>analyze</w:t>
      </w:r>
      <w:r w:rsidRPr="00DC3602">
        <w:rPr>
          <w:rFonts w:cs="Times New Roman"/>
        </w:rPr>
        <w:t xml:space="preserve"> it using the content analysis method. The research that we do is qualitative research with the results of which are hypotheses from previous research.</w:t>
      </w:r>
    </w:p>
    <w:p w:rsidR="00C44153" w:rsidRPr="00FC364B" w:rsidRDefault="00C44153" w:rsidP="00E60D46">
      <w:pPr>
        <w:pStyle w:val="Heading3"/>
      </w:pPr>
      <w:r w:rsidRPr="00FC364B">
        <w:t xml:space="preserve">Thematic Analysis </w:t>
      </w:r>
    </w:p>
    <w:p w:rsidR="002B51D5" w:rsidRPr="00DC3602" w:rsidRDefault="002B51D5" w:rsidP="00E60D46">
      <w:pPr>
        <w:rPr>
          <w:rStyle w:val="y2iqfc"/>
          <w:rFonts w:cs="Times New Roman"/>
        </w:rPr>
      </w:pPr>
      <w:r w:rsidRPr="00DC3602">
        <w:rPr>
          <w:rStyle w:val="y2iqfc"/>
          <w:rFonts w:cs="Times New Roman"/>
        </w:rPr>
        <w:t xml:space="preserve">In this study, we conducted several studies starting with the Islamic economic perspective on the concept of money and its comparison with conventional economics, the theory of demand in Islamic and conventional perspectives, the circulation of money with the existence of Islamic banks, and the application of social values ​​in Islamic economics. Social values ​​as the application of principles in Islamic economics will not be separated from one another because </w:t>
      </w:r>
      <w:r w:rsidR="00495009" w:rsidRPr="00DC3602">
        <w:rPr>
          <w:rStyle w:val="y2iqfc"/>
          <w:rFonts w:cs="Times New Roman"/>
        </w:rPr>
        <w:t>it</w:t>
      </w:r>
      <w:r w:rsidRPr="00DC3602">
        <w:rPr>
          <w:rStyle w:val="y2iqfc"/>
          <w:rFonts w:cs="Times New Roman"/>
        </w:rPr>
        <w:t xml:space="preserve"> ​​</w:t>
      </w:r>
      <w:r w:rsidR="007B4349" w:rsidRPr="00DC3602">
        <w:rPr>
          <w:rStyle w:val="y2iqfc"/>
          <w:rFonts w:cs="Times New Roman"/>
        </w:rPr>
        <w:t>acts as</w:t>
      </w:r>
      <w:r w:rsidRPr="00DC3602">
        <w:rPr>
          <w:rStyle w:val="y2iqfc"/>
          <w:rFonts w:cs="Times New Roman"/>
        </w:rPr>
        <w:t xml:space="preserve"> an important role in the stability of the Islamic economy, especially in the circulation of money.</w:t>
      </w:r>
    </w:p>
    <w:p w:rsidR="002B51D5" w:rsidRPr="00DC3602" w:rsidRDefault="004358F0" w:rsidP="00E60D46">
      <w:pPr>
        <w:rPr>
          <w:rStyle w:val="y2iqfc"/>
          <w:rFonts w:cs="Times New Roman"/>
        </w:rPr>
      </w:pPr>
      <w:r w:rsidRPr="00DC3602">
        <w:rPr>
          <w:rStyle w:val="y2iqfc"/>
          <w:rFonts w:cs="Times New Roman"/>
        </w:rPr>
        <w:t>From our preliminary study, we determined the main themes in understanding the demand for money in Islam</w:t>
      </w:r>
      <w:r w:rsidR="002B51D5" w:rsidRPr="00DC3602">
        <w:rPr>
          <w:rStyle w:val="y2iqfc"/>
          <w:rFonts w:cs="Times New Roman"/>
        </w:rPr>
        <w:t>, namely:</w:t>
      </w:r>
    </w:p>
    <w:p w:rsidR="002B51D5" w:rsidRPr="00DC3602" w:rsidRDefault="002B51D5" w:rsidP="00E60D46">
      <w:pPr>
        <w:rPr>
          <w:rStyle w:val="y2iqfc"/>
          <w:rFonts w:cs="Times New Roman"/>
        </w:rPr>
      </w:pPr>
      <w:r w:rsidRPr="00DC3602">
        <w:rPr>
          <w:rStyle w:val="y2iqfc"/>
          <w:rFonts w:cs="Times New Roman"/>
        </w:rPr>
        <w:t xml:space="preserve">1. Islamic Perspective </w:t>
      </w:r>
      <w:proofErr w:type="gramStart"/>
      <w:r w:rsidR="003A4C5F" w:rsidRPr="00DC3602">
        <w:rPr>
          <w:rStyle w:val="y2iqfc"/>
          <w:rFonts w:cs="Times New Roman"/>
        </w:rPr>
        <w:t>On</w:t>
      </w:r>
      <w:proofErr w:type="gramEnd"/>
      <w:r w:rsidRPr="00DC3602">
        <w:rPr>
          <w:rStyle w:val="y2iqfc"/>
          <w:rFonts w:cs="Times New Roman"/>
        </w:rPr>
        <w:t xml:space="preserve"> Money</w:t>
      </w:r>
    </w:p>
    <w:p w:rsidR="002B51D5" w:rsidRPr="00DC3602" w:rsidRDefault="002B51D5" w:rsidP="00E60D46">
      <w:pPr>
        <w:rPr>
          <w:rStyle w:val="y2iqfc"/>
          <w:rFonts w:cs="Times New Roman"/>
        </w:rPr>
      </w:pPr>
      <w:r w:rsidRPr="00DC3602">
        <w:rPr>
          <w:rStyle w:val="y2iqfc"/>
          <w:rFonts w:cs="Times New Roman"/>
        </w:rPr>
        <w:t xml:space="preserve">2. </w:t>
      </w:r>
      <w:bookmarkStart w:id="0" w:name="_Hlk99460405"/>
      <w:r w:rsidRPr="00DC3602">
        <w:rPr>
          <w:rStyle w:val="y2iqfc"/>
          <w:rFonts w:cs="Times New Roman"/>
        </w:rPr>
        <w:t xml:space="preserve">The Concept of Money in </w:t>
      </w:r>
      <w:r w:rsidR="003A4C5F" w:rsidRPr="00DC3602">
        <w:rPr>
          <w:rStyle w:val="y2iqfc"/>
          <w:rFonts w:cs="Times New Roman"/>
        </w:rPr>
        <w:t>Economics of Islam and Conventional</w:t>
      </w:r>
      <w:bookmarkEnd w:id="0"/>
      <w:r w:rsidR="003A4C5F" w:rsidRPr="00DC3602">
        <w:rPr>
          <w:rStyle w:val="y2iqfc"/>
          <w:rFonts w:cs="Times New Roman"/>
        </w:rPr>
        <w:t>.</w:t>
      </w:r>
    </w:p>
    <w:p w:rsidR="002B51D5" w:rsidRPr="00DC3602" w:rsidRDefault="002B51D5" w:rsidP="00E60D46">
      <w:pPr>
        <w:rPr>
          <w:rStyle w:val="y2iqfc"/>
          <w:rFonts w:cs="Times New Roman"/>
        </w:rPr>
      </w:pPr>
      <w:r w:rsidRPr="00DC3602">
        <w:rPr>
          <w:rStyle w:val="y2iqfc"/>
          <w:rFonts w:cs="Times New Roman"/>
        </w:rPr>
        <w:t xml:space="preserve">3. Money Demand </w:t>
      </w:r>
      <w:r w:rsidR="007B4349" w:rsidRPr="00DC3602">
        <w:rPr>
          <w:rStyle w:val="y2iqfc"/>
          <w:rFonts w:cs="Times New Roman"/>
        </w:rPr>
        <w:t xml:space="preserve">Theory </w:t>
      </w:r>
      <w:r w:rsidRPr="00DC3602">
        <w:rPr>
          <w:rStyle w:val="y2iqfc"/>
          <w:rFonts w:cs="Times New Roman"/>
        </w:rPr>
        <w:t>in Islamic Economics and Conventional Economics</w:t>
      </w:r>
    </w:p>
    <w:p w:rsidR="002B51D5" w:rsidRPr="00DC3602" w:rsidRDefault="002B51D5" w:rsidP="00E60D46">
      <w:pPr>
        <w:rPr>
          <w:rStyle w:val="y2iqfc"/>
          <w:rFonts w:cs="Times New Roman"/>
        </w:rPr>
      </w:pPr>
      <w:r w:rsidRPr="00DC3602">
        <w:rPr>
          <w:rStyle w:val="y2iqfc"/>
          <w:rFonts w:cs="Times New Roman"/>
        </w:rPr>
        <w:t xml:space="preserve">4. Macroeconomic Factors </w:t>
      </w:r>
      <w:r w:rsidR="00805E37" w:rsidRPr="00DC3602">
        <w:rPr>
          <w:rStyle w:val="y2iqfc"/>
          <w:rFonts w:cs="Times New Roman"/>
        </w:rPr>
        <w:t xml:space="preserve">in </w:t>
      </w:r>
      <w:r w:rsidRPr="00DC3602">
        <w:rPr>
          <w:rStyle w:val="y2iqfc"/>
          <w:rFonts w:cs="Times New Roman"/>
        </w:rPr>
        <w:t>Affecting Money Circulation</w:t>
      </w:r>
    </w:p>
    <w:p w:rsidR="00D17F2C" w:rsidRPr="00DC3602" w:rsidRDefault="002B51D5" w:rsidP="00E60D46">
      <w:pPr>
        <w:rPr>
          <w:rStyle w:val="y2iqfc"/>
          <w:rFonts w:cs="Times New Roman"/>
        </w:rPr>
      </w:pPr>
      <w:r w:rsidRPr="00DC3602">
        <w:rPr>
          <w:rStyle w:val="y2iqfc"/>
          <w:rFonts w:cs="Times New Roman"/>
        </w:rPr>
        <w:t>5. Application of Social Values ​​in Islamic Economics and Impact on Money Circulation</w:t>
      </w:r>
    </w:p>
    <w:p w:rsidR="004358F0" w:rsidRDefault="004358F0" w:rsidP="00E60D46">
      <w:pPr>
        <w:rPr>
          <w:rStyle w:val="y2iqfc"/>
          <w:rFonts w:cs="Times New Roman"/>
          <w:sz w:val="24"/>
          <w:szCs w:val="24"/>
        </w:rPr>
      </w:pPr>
      <w:r w:rsidRPr="00DC3602">
        <w:rPr>
          <w:rStyle w:val="y2iqfc"/>
          <w:rFonts w:cs="Times New Roman"/>
        </w:rPr>
        <w:t xml:space="preserve">Each theme will be developed based on literature studies that have been carried out through journal databases from </w:t>
      </w:r>
      <w:proofErr w:type="spellStart"/>
      <w:r w:rsidRPr="00DC3602">
        <w:rPr>
          <w:rStyle w:val="y2iqfc"/>
          <w:rFonts w:cs="Times New Roman"/>
        </w:rPr>
        <w:t>ScienceDirect</w:t>
      </w:r>
      <w:proofErr w:type="spellEnd"/>
      <w:r w:rsidRPr="00DC3602">
        <w:rPr>
          <w:rStyle w:val="y2iqfc"/>
          <w:rFonts w:cs="Times New Roman"/>
        </w:rPr>
        <w:t>, Emerald, and Google Scholar. The content analysis that we do is an attempt to find out the demand for money in Islam</w:t>
      </w:r>
      <w:r w:rsidRPr="00D17F2C">
        <w:rPr>
          <w:rStyle w:val="y2iqfc"/>
          <w:rFonts w:cs="Times New Roman"/>
          <w:sz w:val="24"/>
          <w:szCs w:val="24"/>
        </w:rPr>
        <w:t>.</w:t>
      </w:r>
    </w:p>
    <w:p w:rsidR="004A4D84" w:rsidRPr="00D17F2C" w:rsidRDefault="004A4D84" w:rsidP="00E60D46">
      <w:pPr>
        <w:rPr>
          <w:rStyle w:val="y2iqfc"/>
          <w:rFonts w:cs="Times New Roman"/>
          <w:sz w:val="24"/>
          <w:szCs w:val="24"/>
        </w:rPr>
      </w:pPr>
    </w:p>
    <w:p w:rsidR="00DF13E5" w:rsidRPr="00FC364B" w:rsidRDefault="00E60D46" w:rsidP="00E60D46">
      <w:pPr>
        <w:pStyle w:val="Heading2"/>
        <w:rPr>
          <w:rFonts w:cs="Times New Roman"/>
          <w:szCs w:val="24"/>
        </w:rPr>
      </w:pPr>
      <w:r w:rsidRPr="00FC364B">
        <w:rPr>
          <w:rFonts w:cs="Times New Roman"/>
          <w:szCs w:val="24"/>
        </w:rPr>
        <w:lastRenderedPageBreak/>
        <w:t xml:space="preserve">Result </w:t>
      </w:r>
    </w:p>
    <w:p w:rsidR="00805E37" w:rsidRPr="00DC3602" w:rsidRDefault="00805E37" w:rsidP="00E60D46">
      <w:pPr>
        <w:rPr>
          <w:rStyle w:val="y2iqfc"/>
          <w:rFonts w:cs="Times New Roman"/>
          <w:b/>
        </w:rPr>
      </w:pPr>
      <w:r w:rsidRPr="00DC3602">
        <w:rPr>
          <w:rFonts w:cs="Times New Roman"/>
        </w:rPr>
        <w:t xml:space="preserve">The analysis reveals the relationship between topics, namely: </w:t>
      </w:r>
      <w:r w:rsidR="00C36255" w:rsidRPr="00DC3602">
        <w:rPr>
          <w:rFonts w:cs="Times New Roman"/>
        </w:rPr>
        <w:t xml:space="preserve">the </w:t>
      </w:r>
      <w:r w:rsidRPr="00DC3602">
        <w:rPr>
          <w:rStyle w:val="y2iqfc"/>
          <w:rFonts w:cs="Times New Roman"/>
        </w:rPr>
        <w:t xml:space="preserve">Islamic perspective about money, </w:t>
      </w:r>
      <w:r w:rsidR="003A4C5F" w:rsidRPr="00DC3602">
        <w:rPr>
          <w:rStyle w:val="y2iqfc"/>
          <w:rFonts w:cs="Times New Roman"/>
        </w:rPr>
        <w:t xml:space="preserve">the concept of money in </w:t>
      </w:r>
      <w:r w:rsidR="00C36255" w:rsidRPr="00DC3602">
        <w:rPr>
          <w:rStyle w:val="y2iqfc"/>
          <w:rFonts w:cs="Times New Roman"/>
        </w:rPr>
        <w:t xml:space="preserve">the </w:t>
      </w:r>
      <w:r w:rsidR="003A4C5F" w:rsidRPr="00DC3602">
        <w:rPr>
          <w:rStyle w:val="y2iqfc"/>
          <w:rFonts w:cs="Times New Roman"/>
        </w:rPr>
        <w:t xml:space="preserve">economics of </w:t>
      </w:r>
      <w:r w:rsidR="00C36255" w:rsidRPr="00DC3602">
        <w:rPr>
          <w:rStyle w:val="y2iqfc"/>
          <w:rFonts w:cs="Times New Roman"/>
        </w:rPr>
        <w:t>Islam</w:t>
      </w:r>
      <w:r w:rsidR="003A4C5F" w:rsidRPr="00DC3602">
        <w:rPr>
          <w:rStyle w:val="y2iqfc"/>
          <w:rFonts w:cs="Times New Roman"/>
        </w:rPr>
        <w:t xml:space="preserve"> and conventional</w:t>
      </w:r>
      <w:r w:rsidRPr="00DC3602">
        <w:rPr>
          <w:rStyle w:val="y2iqfc"/>
          <w:rFonts w:cs="Times New Roman"/>
        </w:rPr>
        <w:t xml:space="preserve">, </w:t>
      </w:r>
      <w:r w:rsidR="007B4349" w:rsidRPr="00DC3602">
        <w:rPr>
          <w:rStyle w:val="y2iqfc"/>
          <w:rFonts w:cs="Times New Roman"/>
        </w:rPr>
        <w:t>money demand theory</w:t>
      </w:r>
      <w:r w:rsidRPr="00DC3602">
        <w:rPr>
          <w:rStyle w:val="y2iqfc"/>
          <w:rFonts w:cs="Times New Roman"/>
        </w:rPr>
        <w:t xml:space="preserve"> in Islamic economics and conven</w:t>
      </w:r>
      <w:r w:rsidR="000B1655" w:rsidRPr="00DC3602">
        <w:rPr>
          <w:rStyle w:val="y2iqfc"/>
          <w:rFonts w:cs="Times New Roman"/>
        </w:rPr>
        <w:t>tional e</w:t>
      </w:r>
      <w:r w:rsidRPr="00DC3602">
        <w:rPr>
          <w:rStyle w:val="y2iqfc"/>
          <w:rFonts w:cs="Times New Roman"/>
        </w:rPr>
        <w:t>conomics, Macroeconomic factors affecting money circulation, Application of social values ​​in Islamic economics and impact on money circulation.</w:t>
      </w:r>
    </w:p>
    <w:p w:rsidR="00922CAA" w:rsidRPr="00FC364B" w:rsidRDefault="00805E37" w:rsidP="00E60D46">
      <w:pPr>
        <w:pStyle w:val="Heading3"/>
        <w:rPr>
          <w:rStyle w:val="y2iqfc"/>
          <w:rFonts w:cs="Times New Roman"/>
          <w:b w:val="0"/>
          <w:szCs w:val="24"/>
        </w:rPr>
      </w:pPr>
      <w:r w:rsidRPr="00FC364B">
        <w:rPr>
          <w:rStyle w:val="y2iqfc"/>
          <w:rFonts w:cs="Times New Roman"/>
          <w:szCs w:val="24"/>
        </w:rPr>
        <w:t xml:space="preserve">Report Interpretation </w:t>
      </w:r>
    </w:p>
    <w:p w:rsidR="00D17F2C" w:rsidRPr="00DC3602" w:rsidRDefault="00D17F2C" w:rsidP="00E60D46">
      <w:pPr>
        <w:jc w:val="center"/>
        <w:rPr>
          <w:rStyle w:val="y2iqfc"/>
          <w:rFonts w:cs="Times New Roman"/>
        </w:rPr>
      </w:pPr>
      <w:proofErr w:type="gramStart"/>
      <w:r w:rsidRPr="00DC3602">
        <w:rPr>
          <w:rStyle w:val="y2iqfc"/>
          <w:rFonts w:cs="Times New Roman"/>
        </w:rPr>
        <w:t>Table 1.</w:t>
      </w:r>
      <w:proofErr w:type="gramEnd"/>
      <w:r w:rsidRPr="00DC3602">
        <w:rPr>
          <w:rStyle w:val="y2iqfc"/>
          <w:rFonts w:cs="Times New Roman"/>
        </w:rPr>
        <w:t xml:space="preserve"> Content Analysis</w:t>
      </w:r>
    </w:p>
    <w:tbl>
      <w:tblPr>
        <w:tblStyle w:val="TableGrid"/>
        <w:tblW w:w="0" w:type="auto"/>
        <w:tblLook w:val="04A0" w:firstRow="1" w:lastRow="0" w:firstColumn="1" w:lastColumn="0" w:noHBand="0" w:noVBand="1"/>
      </w:tblPr>
      <w:tblGrid>
        <w:gridCol w:w="4788"/>
        <w:gridCol w:w="4788"/>
      </w:tblGrid>
      <w:tr w:rsidR="006E409E" w:rsidRPr="00DC3602" w:rsidTr="006A0B51">
        <w:tc>
          <w:tcPr>
            <w:tcW w:w="4788" w:type="dxa"/>
          </w:tcPr>
          <w:p w:rsidR="006A0B51" w:rsidRPr="00DC3602" w:rsidRDefault="006A0B51" w:rsidP="00E60D46">
            <w:pPr>
              <w:rPr>
                <w:rStyle w:val="y2iqfc"/>
                <w:rFonts w:cs="Times New Roman"/>
                <w:bCs/>
              </w:rPr>
            </w:pPr>
            <w:r w:rsidRPr="00DC3602">
              <w:rPr>
                <w:rStyle w:val="y2iqfc"/>
                <w:rFonts w:cs="Times New Roman"/>
                <w:bCs/>
              </w:rPr>
              <w:t>Theme</w:t>
            </w:r>
          </w:p>
        </w:tc>
        <w:tc>
          <w:tcPr>
            <w:tcW w:w="4788" w:type="dxa"/>
          </w:tcPr>
          <w:p w:rsidR="006A0B51" w:rsidRPr="00DC3602" w:rsidRDefault="006A0B51" w:rsidP="00E60D46">
            <w:pPr>
              <w:rPr>
                <w:rStyle w:val="y2iqfc"/>
                <w:rFonts w:cs="Times New Roman"/>
                <w:bCs/>
              </w:rPr>
            </w:pPr>
            <w:r w:rsidRPr="00DC3602">
              <w:rPr>
                <w:rStyle w:val="y2iqfc"/>
                <w:rFonts w:cs="Times New Roman"/>
                <w:bCs/>
              </w:rPr>
              <w:t>Content Analysis</w:t>
            </w:r>
          </w:p>
        </w:tc>
      </w:tr>
      <w:tr w:rsidR="006E409E" w:rsidRPr="00DC3602" w:rsidTr="006A0B51">
        <w:tc>
          <w:tcPr>
            <w:tcW w:w="4788" w:type="dxa"/>
          </w:tcPr>
          <w:p w:rsidR="006A0B51" w:rsidRPr="00DC3602" w:rsidRDefault="006A0B51" w:rsidP="00E60D46">
            <w:pPr>
              <w:rPr>
                <w:rStyle w:val="y2iqfc"/>
                <w:rFonts w:cs="Times New Roman"/>
                <w:bCs/>
              </w:rPr>
            </w:pPr>
            <w:r w:rsidRPr="00DC3602">
              <w:rPr>
                <w:rStyle w:val="y2iqfc"/>
                <w:rFonts w:cs="Times New Roman"/>
                <w:bCs/>
              </w:rPr>
              <w:t>Money</w:t>
            </w:r>
          </w:p>
        </w:tc>
        <w:tc>
          <w:tcPr>
            <w:tcW w:w="4788" w:type="dxa"/>
          </w:tcPr>
          <w:p w:rsidR="006A0B51" w:rsidRPr="00DC3602" w:rsidRDefault="006A0B51" w:rsidP="00E60D46">
            <w:pPr>
              <w:rPr>
                <w:rStyle w:val="y2iqfc"/>
                <w:rFonts w:cs="Times New Roman"/>
                <w:bCs/>
              </w:rPr>
            </w:pPr>
            <w:r w:rsidRPr="00DC3602">
              <w:rPr>
                <w:rStyle w:val="y2iqfc"/>
                <w:rFonts w:cs="Times New Roman"/>
                <w:bCs/>
              </w:rPr>
              <w:t>Money is a medium of exchange</w:t>
            </w:r>
            <w:r w:rsidR="00F25C4D" w:rsidRPr="00DC3602">
              <w:rPr>
                <w:rStyle w:val="y2iqfc"/>
                <w:rFonts w:cs="Times New Roman"/>
                <w:bCs/>
              </w:rPr>
              <w:t xml:space="preserve"> for transaction matters to fulfill human needs</w:t>
            </w:r>
            <w:r w:rsidR="00FE78AA" w:rsidRPr="00DC3602">
              <w:rPr>
                <w:rStyle w:val="y2iqfc"/>
                <w:rFonts w:cs="Times New Roman"/>
                <w:bCs/>
              </w:rPr>
              <w:t>.</w:t>
            </w:r>
          </w:p>
        </w:tc>
      </w:tr>
      <w:tr w:rsidR="006E409E" w:rsidRPr="00DC3602" w:rsidTr="006A0B51">
        <w:tc>
          <w:tcPr>
            <w:tcW w:w="4788" w:type="dxa"/>
          </w:tcPr>
          <w:p w:rsidR="006A0B51" w:rsidRPr="00DC3602" w:rsidRDefault="006A0B51" w:rsidP="00E60D46">
            <w:pPr>
              <w:rPr>
                <w:rStyle w:val="y2iqfc"/>
                <w:rFonts w:cs="Times New Roman"/>
                <w:bCs/>
              </w:rPr>
            </w:pPr>
            <w:r w:rsidRPr="00DC3602">
              <w:rPr>
                <w:rStyle w:val="y2iqfc"/>
                <w:rFonts w:cs="Times New Roman"/>
                <w:bCs/>
              </w:rPr>
              <w:t>Demand</w:t>
            </w:r>
          </w:p>
        </w:tc>
        <w:tc>
          <w:tcPr>
            <w:tcW w:w="4788" w:type="dxa"/>
          </w:tcPr>
          <w:p w:rsidR="006A0B51" w:rsidRPr="00DC3602" w:rsidRDefault="00FE78AA" w:rsidP="00E60D46">
            <w:pPr>
              <w:rPr>
                <w:rStyle w:val="y2iqfc"/>
                <w:rFonts w:cs="Times New Roman"/>
                <w:bCs/>
              </w:rPr>
            </w:pPr>
            <w:r w:rsidRPr="00DC3602">
              <w:rPr>
                <w:rStyle w:val="y2iqfc"/>
                <w:rFonts w:cs="Times New Roman"/>
                <w:bCs/>
              </w:rPr>
              <w:t xml:space="preserve">Demand is a desire to purchase goods and services with the will and ability to purchase at the given price and </w:t>
            </w:r>
            <w:r w:rsidR="003A4C5F" w:rsidRPr="00DC3602">
              <w:rPr>
                <w:rStyle w:val="y2iqfc"/>
                <w:rFonts w:cs="Times New Roman"/>
                <w:bCs/>
              </w:rPr>
              <w:t>period</w:t>
            </w:r>
            <w:r w:rsidRPr="00DC3602">
              <w:rPr>
                <w:rStyle w:val="y2iqfc"/>
                <w:rFonts w:cs="Times New Roman"/>
                <w:bCs/>
              </w:rPr>
              <w:t>.</w:t>
            </w:r>
          </w:p>
        </w:tc>
      </w:tr>
      <w:tr w:rsidR="006E409E" w:rsidRPr="00DC3602" w:rsidTr="006A0B51">
        <w:tc>
          <w:tcPr>
            <w:tcW w:w="4788" w:type="dxa"/>
          </w:tcPr>
          <w:p w:rsidR="006A0B51" w:rsidRPr="00DC3602" w:rsidRDefault="00F25C4D" w:rsidP="00E60D46">
            <w:pPr>
              <w:rPr>
                <w:rStyle w:val="y2iqfc"/>
                <w:rFonts w:cs="Times New Roman"/>
                <w:bCs/>
              </w:rPr>
            </w:pPr>
            <w:r w:rsidRPr="00DC3602">
              <w:rPr>
                <w:rStyle w:val="y2iqfc"/>
                <w:rFonts w:cs="Times New Roman"/>
                <w:bCs/>
              </w:rPr>
              <w:t>Money Circulation</w:t>
            </w:r>
          </w:p>
        </w:tc>
        <w:tc>
          <w:tcPr>
            <w:tcW w:w="4788" w:type="dxa"/>
          </w:tcPr>
          <w:p w:rsidR="006A0B51" w:rsidRPr="00DC3602" w:rsidRDefault="002E6F85" w:rsidP="00E60D46">
            <w:pPr>
              <w:rPr>
                <w:rStyle w:val="y2iqfc"/>
                <w:rFonts w:cs="Times New Roman"/>
                <w:bCs/>
              </w:rPr>
            </w:pPr>
            <w:r w:rsidRPr="00DC3602">
              <w:rPr>
                <w:rStyle w:val="y2iqfc"/>
                <w:rFonts w:cs="Times New Roman"/>
                <w:bCs/>
              </w:rPr>
              <w:t>Money circulation is the continuous movement of money in the process of circulation and payment.</w:t>
            </w:r>
          </w:p>
        </w:tc>
      </w:tr>
      <w:tr w:rsidR="006E409E" w:rsidRPr="00DC3602" w:rsidTr="006A0B51">
        <w:tc>
          <w:tcPr>
            <w:tcW w:w="4788" w:type="dxa"/>
          </w:tcPr>
          <w:p w:rsidR="006A0B51" w:rsidRPr="00DC3602" w:rsidRDefault="00F25C4D" w:rsidP="00E60D46">
            <w:pPr>
              <w:rPr>
                <w:rStyle w:val="y2iqfc"/>
                <w:rFonts w:cs="Times New Roman"/>
                <w:bCs/>
              </w:rPr>
            </w:pPr>
            <w:r w:rsidRPr="00DC3602">
              <w:rPr>
                <w:rStyle w:val="y2iqfc"/>
                <w:rFonts w:cs="Times New Roman"/>
                <w:bCs/>
              </w:rPr>
              <w:t>Social Values</w:t>
            </w:r>
          </w:p>
        </w:tc>
        <w:tc>
          <w:tcPr>
            <w:tcW w:w="4788" w:type="dxa"/>
          </w:tcPr>
          <w:p w:rsidR="006A0B51" w:rsidRPr="00DC3602" w:rsidRDefault="00E46A08" w:rsidP="00E60D46">
            <w:pPr>
              <w:rPr>
                <w:rStyle w:val="y2iqfc"/>
                <w:rFonts w:cs="Times New Roman"/>
                <w:bCs/>
              </w:rPr>
            </w:pPr>
            <w:r w:rsidRPr="00DC3602">
              <w:rPr>
                <w:rStyle w:val="y2iqfc"/>
                <w:rFonts w:cs="Times New Roman"/>
                <w:bCs/>
              </w:rPr>
              <w:t xml:space="preserve">Social values </w:t>
            </w:r>
            <w:r w:rsidR="003A4C5F" w:rsidRPr="00DC3602">
              <w:rPr>
                <w:rStyle w:val="y2iqfc"/>
                <w:rFonts w:cs="Times New Roman"/>
                <w:bCs/>
              </w:rPr>
              <w:t>are</w:t>
            </w:r>
            <w:r w:rsidRPr="00DC3602">
              <w:rPr>
                <w:rStyle w:val="y2iqfc"/>
                <w:rFonts w:cs="Times New Roman"/>
                <w:bCs/>
              </w:rPr>
              <w:t xml:space="preserve"> moral principles from various definitions such as traditions, culture, and </w:t>
            </w:r>
            <w:r w:rsidR="00C36255" w:rsidRPr="00DC3602">
              <w:rPr>
                <w:rStyle w:val="y2iqfc"/>
                <w:rFonts w:cs="Times New Roman"/>
                <w:bCs/>
              </w:rPr>
              <w:t>social</w:t>
            </w:r>
            <w:r w:rsidRPr="00DC3602">
              <w:rPr>
                <w:rStyle w:val="y2iqfc"/>
                <w:rFonts w:cs="Times New Roman"/>
                <w:bCs/>
              </w:rPr>
              <w:t xml:space="preserve"> </w:t>
            </w:r>
            <w:r w:rsidR="005A2E70">
              <w:rPr>
                <w:rStyle w:val="y2iqfc"/>
                <w:rFonts w:cs="Times New Roman"/>
                <w:bCs/>
              </w:rPr>
              <w:t>behavior</w:t>
            </w:r>
            <w:r w:rsidRPr="00DC3602">
              <w:rPr>
                <w:rStyle w:val="y2iqfc"/>
                <w:rFonts w:cs="Times New Roman"/>
                <w:bCs/>
              </w:rPr>
              <w:t>.</w:t>
            </w:r>
          </w:p>
        </w:tc>
      </w:tr>
    </w:tbl>
    <w:p w:rsidR="00DC3602" w:rsidRDefault="00DC3602" w:rsidP="00E60D46">
      <w:pPr>
        <w:rPr>
          <w:rStyle w:val="y2iqfc"/>
          <w:rFonts w:cs="Times New Roman"/>
        </w:rPr>
      </w:pPr>
    </w:p>
    <w:p w:rsidR="002B6B7E" w:rsidRPr="00DC3602" w:rsidRDefault="00D17F2C" w:rsidP="00E60D46">
      <w:pPr>
        <w:jc w:val="center"/>
        <w:rPr>
          <w:rStyle w:val="y2iqfc"/>
          <w:rFonts w:cs="Times New Roman"/>
        </w:rPr>
      </w:pPr>
      <w:r w:rsidRPr="00DC3602">
        <w:rPr>
          <w:rStyle w:val="y2iqfc"/>
          <w:rFonts w:cs="Times New Roman"/>
        </w:rPr>
        <w:t>Diagram Picture. 2</w:t>
      </w:r>
    </w:p>
    <w:p w:rsidR="00861E14" w:rsidRPr="00DC3602" w:rsidRDefault="001413C1" w:rsidP="00E60D46">
      <w:pPr>
        <w:ind w:firstLine="720"/>
        <w:rPr>
          <w:rStyle w:val="y2iqfc"/>
          <w:rFonts w:cs="Times New Roman"/>
          <w:b/>
        </w:rPr>
      </w:pPr>
      <w:r w:rsidRPr="00DC3602">
        <w:rPr>
          <w:rFonts w:cs="Times New Roman"/>
          <w:b/>
          <w:noProof/>
        </w:rPr>
        <mc:AlternateContent>
          <mc:Choice Requires="wps">
            <w:drawing>
              <wp:anchor distT="0" distB="0" distL="114300" distR="114300" simplePos="0" relativeHeight="251666944" behindDoc="0" locked="0" layoutInCell="1" allowOverlap="1" wp14:anchorId="0AF93F73" wp14:editId="1703CFB5">
                <wp:simplePos x="0" y="0"/>
                <wp:positionH relativeFrom="column">
                  <wp:posOffset>3162300</wp:posOffset>
                </wp:positionH>
                <wp:positionV relativeFrom="paragraph">
                  <wp:posOffset>404495</wp:posOffset>
                </wp:positionV>
                <wp:extent cx="495300" cy="304800"/>
                <wp:effectExtent l="0" t="0" r="0" b="0"/>
                <wp:wrapNone/>
                <wp:docPr id="3" name="Arrow: Down 3"/>
                <wp:cNvGraphicFramePr/>
                <a:graphic xmlns:a="http://schemas.openxmlformats.org/drawingml/2006/main">
                  <a:graphicData uri="http://schemas.microsoft.com/office/word/2010/wordprocessingShape">
                    <wps:wsp>
                      <wps:cNvSpPr/>
                      <wps:spPr>
                        <a:xfrm>
                          <a:off x="0" y="0"/>
                          <a:ext cx="495300" cy="30480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49pt;margin-top:31.85pt;width:39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" adj="10800" fillcolor="#b8cce4 [1300]" stroked="f" strokeweight="2pt"/>
            </w:pict>
          </mc:Fallback>
        </mc:AlternateContent>
      </w:r>
      <w:r w:rsidR="00861E14" w:rsidRPr="00DC3602">
        <w:rPr>
          <w:rFonts w:cs="Times New Roman"/>
          <w:b/>
          <w:noProof/>
        </w:rPr>
        <w:drawing>
          <wp:inline distT="0" distB="0" distL="0" distR="0" wp14:anchorId="08441DB0" wp14:editId="38338EA1">
            <wp:extent cx="3705225" cy="400050"/>
            <wp:effectExtent l="0" t="0" r="952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05F50" w:rsidRPr="00DC3602" w:rsidRDefault="00005F50" w:rsidP="00E60D46">
      <w:pPr>
        <w:tabs>
          <w:tab w:val="left" w:pos="5250"/>
        </w:tabs>
        <w:rPr>
          <w:rStyle w:val="y2iqfc"/>
          <w:rFonts w:cs="Times New Roman"/>
          <w:b/>
        </w:rPr>
      </w:pPr>
      <w:r w:rsidRPr="00DC3602">
        <w:rPr>
          <w:rFonts w:cs="Times New Roman"/>
          <w:b/>
          <w:noProof/>
        </w:rPr>
        <mc:AlternateContent>
          <mc:Choice Requires="wps">
            <w:drawing>
              <wp:anchor distT="0" distB="0" distL="114300" distR="114300" simplePos="0" relativeHeight="251655680" behindDoc="1" locked="0" layoutInCell="1" allowOverlap="1" wp14:anchorId="2CF377FA" wp14:editId="134E8239">
                <wp:simplePos x="0" y="0"/>
                <wp:positionH relativeFrom="column">
                  <wp:posOffset>2628900</wp:posOffset>
                </wp:positionH>
                <wp:positionV relativeFrom="paragraph">
                  <wp:posOffset>168910</wp:posOffset>
                </wp:positionV>
                <wp:extent cx="1609725" cy="419100"/>
                <wp:effectExtent l="0" t="0" r="9525" b="0"/>
                <wp:wrapNone/>
                <wp:docPr id="4" name="Rectangle: Rounded Corners 4"/>
                <wp:cNvGraphicFramePr/>
                <a:graphic xmlns:a="http://schemas.openxmlformats.org/drawingml/2006/main">
                  <a:graphicData uri="http://schemas.microsoft.com/office/word/2010/wordprocessingShape">
                    <wps:wsp>
                      <wps:cNvSpPr/>
                      <wps:spPr>
                        <a:xfrm>
                          <a:off x="0" y="0"/>
                          <a:ext cx="1609725" cy="4191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C3602" w:rsidRDefault="00DC3602" w:rsidP="00DC3602">
                            <w:pPr>
                              <w:jc w:val="center"/>
                            </w:pPr>
                            <w:r>
                              <w:t>Money Circulation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o:spid="_x0000_s1026" style="position:absolute;left:0;text-align:left;margin-left:207pt;margin-top:13.3pt;width:126.7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" fillcolor="#4f81bd [3204]" stroked="f" strokeweight="2pt">
                <v:textbox>
                  <w:txbxContent>
                    <w:p w:rsidR="00DC3602" w:rsidRDefault="00DC3602" w:rsidP="00DC3602">
                      <w:pPr>
                        <w:jc w:val="center"/>
                      </w:pPr>
                      <w:r>
                        <w:t>Money Circulation</w:t>
                      </w:r>
                    </w:p>
                  </w:txbxContent>
                </v:textbox>
              </v:roundrect>
            </w:pict>
          </mc:Fallback>
        </mc:AlternateContent>
      </w:r>
      <w:r w:rsidR="001413C1" w:rsidRPr="00DC3602">
        <w:rPr>
          <w:rStyle w:val="y2iqfc"/>
          <w:rFonts w:cs="Times New Roman"/>
          <w:b/>
        </w:rPr>
        <w:tab/>
      </w:r>
    </w:p>
    <w:p w:rsidR="00005F50" w:rsidRPr="00DC3602" w:rsidRDefault="00005F50" w:rsidP="00E60D46">
      <w:pPr>
        <w:tabs>
          <w:tab w:val="left" w:pos="4320"/>
          <w:tab w:val="center" w:pos="4680"/>
        </w:tabs>
        <w:rPr>
          <w:rStyle w:val="y2iqfc"/>
          <w:rFonts w:cs="Times New Roman"/>
          <w:b/>
        </w:rPr>
      </w:pPr>
      <w:r w:rsidRPr="00DC3602">
        <w:rPr>
          <w:rStyle w:val="y2iqfc"/>
          <w:rFonts w:cs="Times New Roman"/>
          <w:b/>
        </w:rPr>
        <w:tab/>
      </w:r>
    </w:p>
    <w:p w:rsidR="00005F50" w:rsidRPr="00DC3602" w:rsidRDefault="00052A49" w:rsidP="00E60D46">
      <w:pPr>
        <w:jc w:val="center"/>
        <w:rPr>
          <w:rStyle w:val="y2iqfc"/>
          <w:rFonts w:cs="Times New Roman"/>
          <w:b/>
        </w:rPr>
      </w:pPr>
      <w:r w:rsidRPr="00DC3602">
        <w:rPr>
          <w:rFonts w:cs="Times New Roman"/>
          <w:b/>
          <w:noProof/>
        </w:rPr>
        <mc:AlternateContent>
          <mc:Choice Requires="wps">
            <w:drawing>
              <wp:anchor distT="0" distB="0" distL="114300" distR="114300" simplePos="0" relativeHeight="251659776" behindDoc="0" locked="0" layoutInCell="1" allowOverlap="1" wp14:anchorId="68F5CBE7" wp14:editId="389C3BDA">
                <wp:simplePos x="0" y="0"/>
                <wp:positionH relativeFrom="column">
                  <wp:posOffset>3162300</wp:posOffset>
                </wp:positionH>
                <wp:positionV relativeFrom="paragraph">
                  <wp:posOffset>69215</wp:posOffset>
                </wp:positionV>
                <wp:extent cx="552450" cy="295275"/>
                <wp:effectExtent l="0" t="0" r="0" b="9525"/>
                <wp:wrapNone/>
                <wp:docPr id="5" name="Arrow: Down 5"/>
                <wp:cNvGraphicFramePr/>
                <a:graphic xmlns:a="http://schemas.openxmlformats.org/drawingml/2006/main">
                  <a:graphicData uri="http://schemas.microsoft.com/office/word/2010/wordprocessingShape">
                    <wps:wsp>
                      <wps:cNvSpPr/>
                      <wps:spPr>
                        <a:xfrm>
                          <a:off x="0" y="0"/>
                          <a:ext cx="552450" cy="295275"/>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5" o:spid="_x0000_s1026" type="#_x0000_t67" style="position:absolute;margin-left:249pt;margin-top:5.45pt;width:43.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" adj="10800" fillcolor="#b8cce4 [1300]" stroked="f" strokeweight="2pt"/>
            </w:pict>
          </mc:Fallback>
        </mc:AlternateContent>
      </w:r>
      <w:r w:rsidR="00005F50" w:rsidRPr="00DC3602">
        <w:rPr>
          <w:rFonts w:cs="Times New Roman"/>
          <w:b/>
          <w:noProof/>
        </w:rPr>
        <mc:AlternateContent>
          <mc:Choice Requires="wps">
            <w:drawing>
              <wp:anchor distT="0" distB="0" distL="114300" distR="114300" simplePos="0" relativeHeight="251661824" behindDoc="0" locked="0" layoutInCell="1" allowOverlap="1" wp14:anchorId="473F784D" wp14:editId="68F70E8B">
                <wp:simplePos x="0" y="0"/>
                <wp:positionH relativeFrom="column">
                  <wp:posOffset>2619375</wp:posOffset>
                </wp:positionH>
                <wp:positionV relativeFrom="paragraph">
                  <wp:posOffset>412750</wp:posOffset>
                </wp:positionV>
                <wp:extent cx="1609725" cy="419100"/>
                <wp:effectExtent l="0" t="0" r="9525" b="0"/>
                <wp:wrapNone/>
                <wp:docPr id="6" name="Rectangle: Rounded Corners 6"/>
                <wp:cNvGraphicFramePr/>
                <a:graphic xmlns:a="http://schemas.openxmlformats.org/drawingml/2006/main">
                  <a:graphicData uri="http://schemas.microsoft.com/office/word/2010/wordprocessingShape">
                    <wps:wsp>
                      <wps:cNvSpPr/>
                      <wps:spPr>
                        <a:xfrm>
                          <a:off x="0" y="0"/>
                          <a:ext cx="1609725" cy="4191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13C1" w:rsidRPr="00067FB4" w:rsidRDefault="001413C1" w:rsidP="001413C1">
                            <w:pPr>
                              <w:jc w:val="center"/>
                              <w:rPr>
                                <w:rFonts w:ascii="Trebuchet MS" w:hAnsi="Trebuchet MS"/>
                                <w:sz w:val="32"/>
                                <w:szCs w:val="32"/>
                              </w:rPr>
                            </w:pPr>
                            <w:r w:rsidRPr="00DC3602">
                              <w:rPr>
                                <w:rFonts w:cs="Times New Roman"/>
                              </w:rPr>
                              <w:t>Social</w:t>
                            </w:r>
                            <w:r w:rsidRPr="00067FB4">
                              <w:rPr>
                                <w:rFonts w:ascii="Trebuchet MS" w:hAnsi="Trebuchet MS"/>
                                <w:sz w:val="32"/>
                                <w:szCs w:val="32"/>
                              </w:rPr>
                              <w:t xml:space="preserve"> </w:t>
                            </w:r>
                            <w:r w:rsidRPr="00DC3602">
                              <w:rPr>
                                <w:rFonts w:cs="Times New Roman"/>
                              </w:rPr>
                              <w:t>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27" style="position:absolute;left:0;text-align:left;margin-left:206.25pt;margin-top:32.5pt;width:126.75pt;height: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" fillcolor="#4f81bd [3204]" stroked="f" strokeweight="2pt">
                <v:textbox>
                  <w:txbxContent>
                    <w:p w:rsidR="001413C1" w:rsidRPr="00067FB4" w:rsidRDefault="001413C1" w:rsidP="001413C1">
                      <w:pPr>
                        <w:jc w:val="center"/>
                        <w:rPr>
                          <w:rFonts w:ascii="Trebuchet MS" w:hAnsi="Trebuchet MS"/>
                          <w:sz w:val="32"/>
                          <w:szCs w:val="32"/>
                        </w:rPr>
                      </w:pPr>
                      <w:r w:rsidRPr="00DC3602">
                        <w:rPr>
                          <w:rFonts w:cs="Times New Roman"/>
                        </w:rPr>
                        <w:t>Social</w:t>
                      </w:r>
                      <w:r w:rsidRPr="00067FB4">
                        <w:rPr>
                          <w:rFonts w:ascii="Trebuchet MS" w:hAnsi="Trebuchet MS"/>
                          <w:sz w:val="32"/>
                          <w:szCs w:val="32"/>
                        </w:rPr>
                        <w:t xml:space="preserve"> </w:t>
                      </w:r>
                      <w:r w:rsidRPr="00DC3602">
                        <w:rPr>
                          <w:rFonts w:cs="Times New Roman"/>
                        </w:rPr>
                        <w:t>Values</w:t>
                      </w:r>
                    </w:p>
                  </w:txbxContent>
                </v:textbox>
              </v:roundrect>
            </w:pict>
          </mc:Fallback>
        </mc:AlternateContent>
      </w:r>
    </w:p>
    <w:p w:rsidR="001413C1" w:rsidRPr="00DC3602" w:rsidRDefault="001413C1" w:rsidP="00E60D46">
      <w:pPr>
        <w:rPr>
          <w:rStyle w:val="y2iqfc"/>
          <w:rFonts w:cs="Times New Roman"/>
          <w:b/>
        </w:rPr>
      </w:pPr>
    </w:p>
    <w:p w:rsidR="004A4D84" w:rsidRDefault="004A4D84" w:rsidP="00E60D46">
      <w:pPr>
        <w:rPr>
          <w:rStyle w:val="y2iqfc"/>
          <w:rFonts w:cs="Times New Roman"/>
          <w:b/>
          <w:sz w:val="24"/>
          <w:szCs w:val="24"/>
        </w:rPr>
      </w:pPr>
    </w:p>
    <w:p w:rsidR="00965064" w:rsidRPr="00FC364B" w:rsidRDefault="00965064" w:rsidP="009D7267">
      <w:pPr>
        <w:pStyle w:val="Heading3"/>
        <w:rPr>
          <w:rStyle w:val="y2iqfc"/>
          <w:rFonts w:cs="Times New Roman"/>
          <w:b w:val="0"/>
          <w:szCs w:val="24"/>
        </w:rPr>
      </w:pPr>
      <w:r w:rsidRPr="00FC364B">
        <w:rPr>
          <w:rStyle w:val="y2iqfc"/>
          <w:rFonts w:cs="Times New Roman"/>
          <w:szCs w:val="24"/>
        </w:rPr>
        <w:t>Result Explanation</w:t>
      </w:r>
    </w:p>
    <w:p w:rsidR="00D17F2C" w:rsidRPr="00FC364B" w:rsidRDefault="00805E37" w:rsidP="009D7267">
      <w:pPr>
        <w:pStyle w:val="Heading3"/>
        <w:rPr>
          <w:rStyle w:val="y2iqfc"/>
          <w:rFonts w:cs="Times New Roman"/>
          <w:b w:val="0"/>
          <w:szCs w:val="24"/>
        </w:rPr>
      </w:pPr>
      <w:r w:rsidRPr="00FC364B">
        <w:rPr>
          <w:rStyle w:val="y2iqfc"/>
          <w:rFonts w:cs="Times New Roman"/>
          <w:szCs w:val="24"/>
        </w:rPr>
        <w:t xml:space="preserve">Islamic Perspective </w:t>
      </w:r>
      <w:proofErr w:type="gramStart"/>
      <w:r w:rsidR="003A4C5F" w:rsidRPr="00FC364B">
        <w:rPr>
          <w:rStyle w:val="y2iqfc"/>
          <w:rFonts w:cs="Times New Roman"/>
          <w:szCs w:val="24"/>
        </w:rPr>
        <w:t>On</w:t>
      </w:r>
      <w:proofErr w:type="gramEnd"/>
      <w:r w:rsidRPr="00FC364B">
        <w:rPr>
          <w:rStyle w:val="y2iqfc"/>
          <w:rFonts w:cs="Times New Roman"/>
          <w:szCs w:val="24"/>
        </w:rPr>
        <w:t xml:space="preserve"> Money </w:t>
      </w:r>
    </w:p>
    <w:p w:rsidR="000D14E5" w:rsidRPr="004A4D84" w:rsidRDefault="000D14E5" w:rsidP="00E60D46">
      <w:pPr>
        <w:rPr>
          <w:rFonts w:cs="Times New Roman"/>
          <w:b/>
        </w:rPr>
      </w:pPr>
      <w:r w:rsidRPr="004A4D84">
        <w:rPr>
          <w:rFonts w:cs="Times New Roman"/>
          <w:shd w:val="clear" w:color="auto" w:fill="FFFFFF"/>
        </w:rPr>
        <w:t xml:space="preserve">Research by </w:t>
      </w:r>
      <w:proofErr w:type="spellStart"/>
      <w:r w:rsidRPr="004A4D84">
        <w:rPr>
          <w:rFonts w:cs="Times New Roman"/>
          <w:shd w:val="clear" w:color="auto" w:fill="FFFFFF"/>
        </w:rPr>
        <w:t>Ichsan</w:t>
      </w:r>
      <w:proofErr w:type="spellEnd"/>
      <w:r w:rsidRPr="004A4D84">
        <w:rPr>
          <w:rFonts w:cs="Times New Roman"/>
          <w:shd w:val="clear" w:color="auto" w:fill="FFFFFF"/>
        </w:rPr>
        <w:t xml:space="preserve"> (2020) shows that </w:t>
      </w:r>
      <w:r w:rsidR="003A4C5F" w:rsidRPr="004A4D84">
        <w:rPr>
          <w:rFonts w:cs="Times New Roman"/>
          <w:shd w:val="clear" w:color="auto" w:fill="FFFFFF"/>
        </w:rPr>
        <w:t>based on</w:t>
      </w:r>
      <w:r w:rsidRPr="004A4D84">
        <w:rPr>
          <w:rFonts w:cs="Times New Roman"/>
          <w:shd w:val="clear" w:color="auto" w:fill="FFFFFF"/>
        </w:rPr>
        <w:t xml:space="preserve"> </w:t>
      </w:r>
      <w:r w:rsidR="003A4C5F" w:rsidRPr="004A4D84">
        <w:rPr>
          <w:rFonts w:cs="Times New Roman"/>
          <w:shd w:val="clear" w:color="auto" w:fill="FFFFFF"/>
        </w:rPr>
        <w:t xml:space="preserve">the </w:t>
      </w:r>
      <w:r w:rsidRPr="004A4D84">
        <w:rPr>
          <w:rFonts w:cs="Times New Roman"/>
          <w:shd w:val="clear" w:color="auto" w:fill="FFFFFF"/>
        </w:rPr>
        <w:t>Islamic economics</w:t>
      </w:r>
      <w:r w:rsidR="007B4349" w:rsidRPr="004A4D84">
        <w:rPr>
          <w:rFonts w:cs="Times New Roman"/>
          <w:shd w:val="clear" w:color="auto" w:fill="FFFFFF"/>
        </w:rPr>
        <w:t xml:space="preserve"> perspective</w:t>
      </w:r>
      <w:r w:rsidRPr="004A4D84">
        <w:rPr>
          <w:rFonts w:cs="Times New Roman"/>
          <w:shd w:val="clear" w:color="auto" w:fill="FFFFFF"/>
        </w:rPr>
        <w:t>, money is something that is generally accepted and issued by exposition institutions. In religion, the use of dinars and dirhams is an obligation. The dinar and dirham are very stable currencies and are not subject to inflation. In the perspective of Islamic economics, money has a function as a</w:t>
      </w:r>
      <w:r w:rsidR="003A4C5F" w:rsidRPr="004A4D84">
        <w:rPr>
          <w:rFonts w:cs="Times New Roman"/>
          <w:shd w:val="clear" w:color="auto" w:fill="FFFFFF"/>
        </w:rPr>
        <w:t>n</w:t>
      </w:r>
      <w:r w:rsidRPr="004A4D84">
        <w:rPr>
          <w:rFonts w:cs="Times New Roman"/>
          <w:shd w:val="clear" w:color="auto" w:fill="FFFFFF"/>
        </w:rPr>
        <w:t xml:space="preserve"> </w:t>
      </w:r>
      <w:r w:rsidR="003A4C5F" w:rsidRPr="004A4D84">
        <w:rPr>
          <w:rFonts w:cs="Times New Roman"/>
          <w:shd w:val="clear" w:color="auto" w:fill="FFFFFF"/>
        </w:rPr>
        <w:t>exchange medium</w:t>
      </w:r>
      <w:r w:rsidRPr="004A4D84">
        <w:rPr>
          <w:rFonts w:cs="Times New Roman"/>
          <w:shd w:val="clear" w:color="auto" w:fill="FFFFFF"/>
        </w:rPr>
        <w:t>, unit of account</w:t>
      </w:r>
      <w:r w:rsidR="003A4C5F" w:rsidRPr="004A4D84">
        <w:rPr>
          <w:rFonts w:cs="Times New Roman"/>
          <w:shd w:val="clear" w:color="auto" w:fill="FFFFFF"/>
        </w:rPr>
        <w:t>,</w:t>
      </w:r>
      <w:r w:rsidRPr="004A4D84">
        <w:rPr>
          <w:rFonts w:cs="Times New Roman"/>
          <w:shd w:val="clear" w:color="auto" w:fill="FFFFFF"/>
        </w:rPr>
        <w:t xml:space="preserve"> or </w:t>
      </w:r>
      <w:r w:rsidR="003A4C5F" w:rsidRPr="004A4D84">
        <w:rPr>
          <w:rFonts w:cs="Times New Roman"/>
          <w:shd w:val="clear" w:color="auto" w:fill="FFFFFF"/>
        </w:rPr>
        <w:t>value measurer</w:t>
      </w:r>
      <w:r w:rsidRPr="004A4D84">
        <w:rPr>
          <w:rFonts w:cs="Times New Roman"/>
          <w:shd w:val="clear" w:color="auto" w:fill="FFFFFF"/>
        </w:rPr>
        <w:t xml:space="preserve"> and as a store of value if the money is made of gold and silver.</w:t>
      </w:r>
    </w:p>
    <w:p w:rsidR="00D17F2C" w:rsidRPr="00FC364B" w:rsidRDefault="003A4C5F" w:rsidP="009D7267">
      <w:pPr>
        <w:pStyle w:val="Heading3"/>
        <w:rPr>
          <w:shd w:val="clear" w:color="auto" w:fill="FFFFFF"/>
        </w:rPr>
      </w:pPr>
      <w:r w:rsidRPr="00FC364B">
        <w:t>The Concept of Money in Economics of Islam and Conventional</w:t>
      </w:r>
    </w:p>
    <w:p w:rsidR="00D17F2C" w:rsidRPr="004A4D84" w:rsidRDefault="003924DD" w:rsidP="00E60D46">
      <w:pPr>
        <w:rPr>
          <w:rFonts w:cs="Times New Roman"/>
          <w:shd w:val="clear" w:color="auto" w:fill="FFFFFF"/>
        </w:rPr>
      </w:pPr>
      <w:r w:rsidRPr="004A4D84">
        <w:rPr>
          <w:rFonts w:cs="Times New Roman"/>
        </w:rPr>
        <w:t>Mansur (2008) explains that in conventional economics the most liquid asset is money, and it is also a commodity in the economy. In this case, money can acquire such goods and services. So that makes money synonymous with capital and leads to the practice of interest in the market. In the Islamic perspective, the function of money is only as a</w:t>
      </w:r>
      <w:r w:rsidR="007B4349" w:rsidRPr="004A4D84">
        <w:rPr>
          <w:rFonts w:cs="Times New Roman"/>
        </w:rPr>
        <w:t>n</w:t>
      </w:r>
      <w:r w:rsidRPr="004A4D84">
        <w:rPr>
          <w:rFonts w:cs="Times New Roman"/>
        </w:rPr>
        <w:t xml:space="preserve"> exchange</w:t>
      </w:r>
      <w:r w:rsidR="007B4349" w:rsidRPr="004A4D84">
        <w:rPr>
          <w:rFonts w:cs="Times New Roman"/>
        </w:rPr>
        <w:t xml:space="preserve"> medium</w:t>
      </w:r>
      <w:r w:rsidRPr="004A4D84">
        <w:rPr>
          <w:rFonts w:cs="Times New Roman"/>
        </w:rPr>
        <w:t xml:space="preserve"> and as a unit of account. So in Islam money is not synonymous with capital and cannot be stored for a long time. Money die</w:t>
      </w:r>
      <w:r w:rsidR="007B4349" w:rsidRPr="004A4D84">
        <w:rPr>
          <w:rFonts w:cs="Times New Roman"/>
        </w:rPr>
        <w:t>s</w:t>
      </w:r>
      <w:r w:rsidRPr="004A4D84">
        <w:rPr>
          <w:rFonts w:cs="Times New Roman"/>
        </w:rPr>
        <w:t xml:space="preserve"> in </w:t>
      </w:r>
      <w:r w:rsidR="007B4349" w:rsidRPr="004A4D84">
        <w:rPr>
          <w:rFonts w:cs="Times New Roman"/>
        </w:rPr>
        <w:t xml:space="preserve">public </w:t>
      </w:r>
      <w:r w:rsidRPr="004A4D84">
        <w:rPr>
          <w:rFonts w:cs="Times New Roman"/>
        </w:rPr>
        <w:t xml:space="preserve">society, </w:t>
      </w:r>
      <w:r w:rsidR="00C36255" w:rsidRPr="004A4D84">
        <w:rPr>
          <w:rFonts w:cs="Times New Roman"/>
        </w:rPr>
        <w:lastRenderedPageBreak/>
        <w:t>to</w:t>
      </w:r>
      <w:r w:rsidRPr="004A4D84">
        <w:rPr>
          <w:rFonts w:cs="Times New Roman"/>
        </w:rPr>
        <w:t xml:space="preserve"> carry out economic activities. So money has a flow concept and not a supply concept, money is public </w:t>
      </w:r>
      <w:r w:rsidR="007B4349" w:rsidRPr="004A4D84">
        <w:rPr>
          <w:rFonts w:cs="Times New Roman"/>
        </w:rPr>
        <w:t>goods</w:t>
      </w:r>
      <w:r w:rsidRPr="004A4D84">
        <w:rPr>
          <w:rFonts w:cs="Times New Roman"/>
        </w:rPr>
        <w:t xml:space="preserve"> and not individual </w:t>
      </w:r>
      <w:r w:rsidR="007B4349" w:rsidRPr="004A4D84">
        <w:rPr>
          <w:rFonts w:cs="Times New Roman"/>
        </w:rPr>
        <w:t>goods</w:t>
      </w:r>
      <w:r w:rsidRPr="004A4D84">
        <w:rPr>
          <w:rFonts w:cs="Times New Roman"/>
        </w:rPr>
        <w:t>.</w:t>
      </w:r>
      <w:bookmarkStart w:id="1" w:name="_Hlk99404972"/>
    </w:p>
    <w:p w:rsidR="00D17F2C" w:rsidRPr="00FC364B" w:rsidRDefault="00805E37" w:rsidP="009D7267">
      <w:pPr>
        <w:pStyle w:val="Heading3"/>
        <w:rPr>
          <w:shd w:val="clear" w:color="auto" w:fill="FFFFFF"/>
        </w:rPr>
      </w:pPr>
      <w:r w:rsidRPr="00FC364B">
        <w:rPr>
          <w:rStyle w:val="y2iqfc"/>
          <w:rFonts w:cs="Times New Roman"/>
          <w:szCs w:val="24"/>
        </w:rPr>
        <w:t>Money Demand</w:t>
      </w:r>
      <w:r w:rsidR="007B4349" w:rsidRPr="00FC364B">
        <w:rPr>
          <w:rStyle w:val="y2iqfc"/>
          <w:rFonts w:cs="Times New Roman"/>
          <w:szCs w:val="24"/>
        </w:rPr>
        <w:t xml:space="preserve"> Theory</w:t>
      </w:r>
      <w:r w:rsidRPr="00FC364B">
        <w:rPr>
          <w:rStyle w:val="y2iqfc"/>
          <w:rFonts w:cs="Times New Roman"/>
          <w:szCs w:val="24"/>
        </w:rPr>
        <w:t xml:space="preserve"> in Islamic Economics and Conventional Economics</w:t>
      </w:r>
      <w:bookmarkEnd w:id="1"/>
    </w:p>
    <w:p w:rsidR="00D17F2C" w:rsidRPr="004A4D84" w:rsidRDefault="003924DD" w:rsidP="00E60D46">
      <w:pPr>
        <w:rPr>
          <w:rFonts w:cs="Times New Roman"/>
          <w:shd w:val="clear" w:color="auto" w:fill="FFFFFF"/>
        </w:rPr>
      </w:pPr>
      <w:proofErr w:type="spellStart"/>
      <w:proofErr w:type="gramStart"/>
      <w:r w:rsidRPr="004A4D84">
        <w:rPr>
          <w:rFonts w:eastAsia="Calibri" w:cs="Times New Roman"/>
        </w:rPr>
        <w:t>Nurlaili</w:t>
      </w:r>
      <w:proofErr w:type="spellEnd"/>
      <w:r w:rsidRPr="004A4D84">
        <w:rPr>
          <w:rFonts w:eastAsia="Calibri" w:cs="Times New Roman"/>
        </w:rPr>
        <w:t xml:space="preserve"> (2016) mentions that in </w:t>
      </w:r>
      <w:r w:rsidR="00C36255" w:rsidRPr="004A4D84">
        <w:rPr>
          <w:rFonts w:eastAsia="Calibri" w:cs="Times New Roman"/>
        </w:rPr>
        <w:t xml:space="preserve">the </w:t>
      </w:r>
      <w:r w:rsidRPr="004A4D84">
        <w:rPr>
          <w:rFonts w:eastAsia="Calibri" w:cs="Times New Roman"/>
        </w:rPr>
        <w:t xml:space="preserve">Islamic economy, money is recognized as public goods and </w:t>
      </w:r>
      <w:r w:rsidR="00C36255" w:rsidRPr="004A4D84">
        <w:rPr>
          <w:rFonts w:eastAsia="Calibri" w:cs="Times New Roman"/>
        </w:rPr>
        <w:t>its</w:t>
      </w:r>
      <w:r w:rsidRPr="004A4D84">
        <w:rPr>
          <w:rFonts w:eastAsia="Calibri" w:cs="Times New Roman"/>
        </w:rPr>
        <w:t xml:space="preserve"> procurement </w:t>
      </w:r>
      <w:r w:rsidR="00C36255" w:rsidRPr="004A4D84">
        <w:rPr>
          <w:rFonts w:eastAsia="Calibri" w:cs="Times New Roman"/>
        </w:rPr>
        <w:t>is</w:t>
      </w:r>
      <w:r w:rsidRPr="004A4D84">
        <w:rPr>
          <w:rFonts w:eastAsia="Calibri" w:cs="Times New Roman"/>
        </w:rPr>
        <w:t xml:space="preserve"> carried out properly.</w:t>
      </w:r>
      <w:proofErr w:type="gramEnd"/>
      <w:r w:rsidRPr="004A4D84">
        <w:rPr>
          <w:rFonts w:eastAsia="Calibri" w:cs="Times New Roman"/>
        </w:rPr>
        <w:t xml:space="preserve"> </w:t>
      </w:r>
      <w:r w:rsidR="007B4349" w:rsidRPr="004A4D84">
        <w:rPr>
          <w:rFonts w:cs="Times New Roman"/>
        </w:rPr>
        <w:t xml:space="preserve">Money’s function in Islam is to be used as an exchange medium and unit of account, </w:t>
      </w:r>
      <w:r w:rsidRPr="004A4D84">
        <w:rPr>
          <w:rFonts w:eastAsia="Calibri" w:cs="Times New Roman"/>
        </w:rPr>
        <w:t xml:space="preserve">not as a commodity. </w:t>
      </w:r>
      <w:proofErr w:type="gramStart"/>
      <w:r w:rsidRPr="004A4D84">
        <w:rPr>
          <w:rFonts w:eastAsia="Calibri" w:cs="Times New Roman"/>
        </w:rPr>
        <w:t>as</w:t>
      </w:r>
      <w:proofErr w:type="gramEnd"/>
      <w:r w:rsidRPr="004A4D84">
        <w:rPr>
          <w:rFonts w:eastAsia="Calibri" w:cs="Times New Roman"/>
        </w:rPr>
        <w:t xml:space="preserve"> mentioned by </w:t>
      </w:r>
      <w:proofErr w:type="spellStart"/>
      <w:r w:rsidRPr="004A4D84">
        <w:rPr>
          <w:rFonts w:eastAsia="Calibri" w:cs="Times New Roman"/>
          <w:shd w:val="clear" w:color="auto" w:fill="FFFFFF"/>
        </w:rPr>
        <w:t>Rosia</w:t>
      </w:r>
      <w:proofErr w:type="spellEnd"/>
      <w:r w:rsidRPr="004A4D84">
        <w:rPr>
          <w:rFonts w:eastAsia="Calibri" w:cs="Times New Roman"/>
          <w:shd w:val="clear" w:color="auto" w:fill="FFFFFF"/>
        </w:rPr>
        <w:t xml:space="preserve"> (2018)</w:t>
      </w:r>
      <w:r w:rsidRPr="004A4D84">
        <w:rPr>
          <w:rFonts w:eastAsia="Calibri" w:cs="Times New Roman"/>
        </w:rPr>
        <w:t xml:space="preserve">, money is </w:t>
      </w:r>
      <w:r w:rsidR="003A4C5F" w:rsidRPr="004A4D84">
        <w:rPr>
          <w:rFonts w:eastAsia="Calibri" w:cs="Times New Roman"/>
        </w:rPr>
        <w:t>the</w:t>
      </w:r>
      <w:r w:rsidRPr="004A4D84">
        <w:rPr>
          <w:rFonts w:eastAsia="Calibri" w:cs="Times New Roman"/>
        </w:rPr>
        <w:t xml:space="preserve"> </w:t>
      </w:r>
      <w:r w:rsidR="007B4349" w:rsidRPr="004A4D84">
        <w:rPr>
          <w:rFonts w:eastAsia="Calibri" w:cs="Times New Roman"/>
        </w:rPr>
        <w:t xml:space="preserve">property of </w:t>
      </w:r>
      <w:r w:rsidR="003A4C5F" w:rsidRPr="004A4D84">
        <w:rPr>
          <w:rFonts w:eastAsia="Calibri" w:cs="Times New Roman"/>
        </w:rPr>
        <w:t xml:space="preserve">the </w:t>
      </w:r>
      <w:r w:rsidR="007B4349" w:rsidRPr="004A4D84">
        <w:rPr>
          <w:rFonts w:eastAsia="Calibri" w:cs="Times New Roman"/>
        </w:rPr>
        <w:t>public</w:t>
      </w:r>
      <w:r w:rsidRPr="004A4D84">
        <w:rPr>
          <w:rFonts w:eastAsia="Calibri" w:cs="Times New Roman"/>
        </w:rPr>
        <w:t xml:space="preserve">, not </w:t>
      </w:r>
      <w:r w:rsidR="003A4C5F" w:rsidRPr="004A4D84">
        <w:rPr>
          <w:rFonts w:eastAsia="Calibri" w:cs="Times New Roman"/>
        </w:rPr>
        <w:t xml:space="preserve">the </w:t>
      </w:r>
      <w:r w:rsidR="007B4349" w:rsidRPr="004A4D84">
        <w:rPr>
          <w:rFonts w:eastAsia="Calibri" w:cs="Times New Roman"/>
        </w:rPr>
        <w:t>individual</w:t>
      </w:r>
      <w:r w:rsidRPr="004A4D84">
        <w:rPr>
          <w:rFonts w:eastAsia="Calibri" w:cs="Times New Roman"/>
        </w:rPr>
        <w:t xml:space="preserve">. The motive for money usage is only for transactions matters or precautionary measures. Whereas in conventional, money has a function for speculative motives, and this is the cause of money being used as an ordinary business commodity with interest. </w:t>
      </w:r>
    </w:p>
    <w:p w:rsidR="003924DD" w:rsidRPr="004A4D84" w:rsidRDefault="003924DD" w:rsidP="00E60D46">
      <w:pPr>
        <w:rPr>
          <w:rFonts w:cs="Times New Roman"/>
          <w:shd w:val="clear" w:color="auto" w:fill="FFFFFF"/>
        </w:rPr>
      </w:pPr>
      <w:r w:rsidRPr="004A4D84">
        <w:rPr>
          <w:rFonts w:eastAsia="Calibri" w:cs="Times New Roman"/>
        </w:rPr>
        <w:t>Based on research</w:t>
      </w:r>
      <w:r w:rsidRPr="004A4D84">
        <w:rPr>
          <w:rFonts w:cs="Times New Roman"/>
        </w:rPr>
        <w:t xml:space="preserve"> by </w:t>
      </w:r>
      <w:proofErr w:type="spellStart"/>
      <w:r w:rsidRPr="004A4D84">
        <w:rPr>
          <w:rFonts w:cs="Times New Roman"/>
        </w:rPr>
        <w:t>Rohmah</w:t>
      </w:r>
      <w:proofErr w:type="spellEnd"/>
      <w:r w:rsidRPr="004A4D84">
        <w:rPr>
          <w:rFonts w:cs="Times New Roman"/>
        </w:rPr>
        <w:t xml:space="preserve"> (2018) explains that money is considered a commodity in the conventional economy, which means that money can be traded and rented. </w:t>
      </w:r>
      <w:proofErr w:type="gramStart"/>
      <w:r w:rsidRPr="004A4D84">
        <w:rPr>
          <w:rFonts w:cs="Times New Roman"/>
        </w:rPr>
        <w:t xml:space="preserve">Whereas in </w:t>
      </w:r>
      <w:r w:rsidR="003A4C5F" w:rsidRPr="004A4D84">
        <w:rPr>
          <w:rFonts w:cs="Times New Roman"/>
        </w:rPr>
        <w:t xml:space="preserve">the </w:t>
      </w:r>
      <w:r w:rsidRPr="004A4D84">
        <w:rPr>
          <w:rFonts w:cs="Times New Roman"/>
        </w:rPr>
        <w:t>economics</w:t>
      </w:r>
      <w:r w:rsidR="007B4349" w:rsidRPr="004A4D84">
        <w:rPr>
          <w:rFonts w:cs="Times New Roman"/>
        </w:rPr>
        <w:t xml:space="preserve"> of Islam</w:t>
      </w:r>
      <w:r w:rsidRPr="004A4D84">
        <w:rPr>
          <w:rFonts w:cs="Times New Roman"/>
        </w:rPr>
        <w:t>, money is considered a</w:t>
      </w:r>
      <w:r w:rsidR="007B4349" w:rsidRPr="004A4D84">
        <w:rPr>
          <w:rFonts w:cs="Times New Roman"/>
        </w:rPr>
        <w:t>n</w:t>
      </w:r>
      <w:r w:rsidRPr="004A4D84">
        <w:rPr>
          <w:rFonts w:cs="Times New Roman"/>
        </w:rPr>
        <w:t xml:space="preserve"> </w:t>
      </w:r>
      <w:r w:rsidR="007B4349" w:rsidRPr="004A4D84">
        <w:rPr>
          <w:rFonts w:cs="Times New Roman"/>
        </w:rPr>
        <w:t>exchange medium</w:t>
      </w:r>
      <w:r w:rsidRPr="004A4D84">
        <w:rPr>
          <w:rFonts w:cs="Times New Roman"/>
        </w:rPr>
        <w:t>, and not considered a commodity.</w:t>
      </w:r>
      <w:proofErr w:type="gramEnd"/>
      <w:r w:rsidRPr="004A4D84">
        <w:rPr>
          <w:rFonts w:cs="Times New Roman"/>
        </w:rPr>
        <w:t xml:space="preserve"> Money is used to fulfill human needs.</w:t>
      </w:r>
    </w:p>
    <w:p w:rsidR="00D17F2C" w:rsidRPr="00FC364B" w:rsidRDefault="00805E37" w:rsidP="009D7267">
      <w:pPr>
        <w:pStyle w:val="Heading3"/>
        <w:rPr>
          <w:rStyle w:val="y2iqfc"/>
          <w:rFonts w:cs="Times New Roman"/>
        </w:rPr>
      </w:pPr>
      <w:bookmarkStart w:id="2" w:name="_Hlk99405013"/>
      <w:r w:rsidRPr="00FC364B">
        <w:rPr>
          <w:rStyle w:val="y2iqfc"/>
          <w:rFonts w:cs="Times New Roman"/>
          <w:szCs w:val="24"/>
        </w:rPr>
        <w:t xml:space="preserve">Macroeconomic Factors in Affecting Money </w:t>
      </w:r>
      <w:r w:rsidR="0029714F" w:rsidRPr="00FC364B">
        <w:rPr>
          <w:rStyle w:val="y2iqfc"/>
          <w:rFonts w:cs="Times New Roman"/>
          <w:szCs w:val="24"/>
        </w:rPr>
        <w:t>Circulation</w:t>
      </w:r>
      <w:bookmarkEnd w:id="2"/>
    </w:p>
    <w:p w:rsidR="00D17F2C" w:rsidRPr="004A4D84" w:rsidRDefault="0029714F" w:rsidP="00E60D46">
      <w:pPr>
        <w:rPr>
          <w:rStyle w:val="y2iqfc"/>
          <w:rFonts w:cs="Times New Roman"/>
        </w:rPr>
      </w:pPr>
      <w:proofErr w:type="spellStart"/>
      <w:r w:rsidRPr="004A4D84">
        <w:rPr>
          <w:rStyle w:val="y2iqfc"/>
          <w:rFonts w:cs="Times New Roman"/>
        </w:rPr>
        <w:t>Widodo</w:t>
      </w:r>
      <w:proofErr w:type="spellEnd"/>
      <w:r w:rsidRPr="004A4D84">
        <w:rPr>
          <w:rStyle w:val="y2iqfc"/>
          <w:rFonts w:cs="Times New Roman"/>
        </w:rPr>
        <w:t xml:space="preserve"> (2015) explain</w:t>
      </w:r>
      <w:r w:rsidR="003A4C5F" w:rsidRPr="004A4D84">
        <w:rPr>
          <w:rStyle w:val="y2iqfc"/>
          <w:rFonts w:cs="Times New Roman"/>
        </w:rPr>
        <w:t>s</w:t>
      </w:r>
      <w:r w:rsidRPr="004A4D84">
        <w:rPr>
          <w:rStyle w:val="y2iqfc"/>
          <w:rFonts w:cs="Times New Roman"/>
        </w:rPr>
        <w:t xml:space="preserve"> that the demand for money has a</w:t>
      </w:r>
      <w:r w:rsidR="007B4349" w:rsidRPr="004A4D84">
        <w:rPr>
          <w:rStyle w:val="y2iqfc"/>
          <w:rFonts w:cs="Times New Roman"/>
        </w:rPr>
        <w:t xml:space="preserve"> significant </w:t>
      </w:r>
      <w:r w:rsidRPr="004A4D84">
        <w:rPr>
          <w:rStyle w:val="y2iqfc"/>
          <w:rFonts w:cs="Times New Roman"/>
        </w:rPr>
        <w:t xml:space="preserve">role for monetary policy authorities in </w:t>
      </w:r>
      <w:r w:rsidR="00A84A20" w:rsidRPr="004A4D84">
        <w:rPr>
          <w:rStyle w:val="y2iqfc"/>
          <w:rFonts w:cs="Times New Roman"/>
        </w:rPr>
        <w:t>deciding</w:t>
      </w:r>
      <w:r w:rsidRPr="004A4D84">
        <w:rPr>
          <w:rStyle w:val="y2iqfc"/>
          <w:rFonts w:cs="Times New Roman"/>
        </w:rPr>
        <w:t xml:space="preserve"> </w:t>
      </w:r>
      <w:r w:rsidR="00B5407E" w:rsidRPr="004A4D84">
        <w:rPr>
          <w:rStyle w:val="y2iqfc"/>
          <w:rFonts w:cs="Times New Roman"/>
        </w:rPr>
        <w:t>suitable</w:t>
      </w:r>
      <w:r w:rsidRPr="004A4D84">
        <w:rPr>
          <w:rStyle w:val="y2iqfc"/>
          <w:rFonts w:cs="Times New Roman"/>
        </w:rPr>
        <w:t xml:space="preserve"> policies to </w:t>
      </w:r>
      <w:r w:rsidR="00A84A20" w:rsidRPr="004A4D84">
        <w:rPr>
          <w:rStyle w:val="y2iqfc"/>
          <w:rFonts w:cs="Times New Roman"/>
        </w:rPr>
        <w:t>keep the</w:t>
      </w:r>
      <w:r w:rsidRPr="004A4D84">
        <w:rPr>
          <w:rStyle w:val="y2iqfc"/>
          <w:rFonts w:cs="Times New Roman"/>
        </w:rPr>
        <w:t xml:space="preserve"> stability</w:t>
      </w:r>
      <w:r w:rsidR="00A84A20" w:rsidRPr="004A4D84">
        <w:rPr>
          <w:rStyle w:val="y2iqfc"/>
          <w:rFonts w:cs="Times New Roman"/>
        </w:rPr>
        <w:t xml:space="preserve"> of economics</w:t>
      </w:r>
      <w:r w:rsidRPr="004A4D84">
        <w:rPr>
          <w:rStyle w:val="y2iqfc"/>
          <w:rFonts w:cs="Times New Roman"/>
        </w:rPr>
        <w:t xml:space="preserve">. </w:t>
      </w:r>
      <w:r w:rsidR="00A84A20" w:rsidRPr="004A4D84">
        <w:rPr>
          <w:rStyle w:val="y2iqfc"/>
          <w:rFonts w:cs="Times New Roman"/>
        </w:rPr>
        <w:t>T</w:t>
      </w:r>
      <w:r w:rsidRPr="004A4D84">
        <w:rPr>
          <w:rStyle w:val="y2iqfc"/>
          <w:rFonts w:cs="Times New Roman"/>
        </w:rPr>
        <w:t>he demand for money</w:t>
      </w:r>
      <w:r w:rsidR="00A84A20" w:rsidRPr="004A4D84">
        <w:rPr>
          <w:rStyle w:val="y2iqfc"/>
          <w:rFonts w:cs="Times New Roman"/>
        </w:rPr>
        <w:t xml:space="preserve"> analysis</w:t>
      </w:r>
      <w:r w:rsidRPr="004A4D84">
        <w:rPr>
          <w:rStyle w:val="y2iqfc"/>
          <w:rFonts w:cs="Times New Roman"/>
        </w:rPr>
        <w:t xml:space="preserve"> is an analysis that is needed to </w:t>
      </w:r>
      <w:r w:rsidR="00A84A20" w:rsidRPr="004A4D84">
        <w:rPr>
          <w:rStyle w:val="y2iqfc"/>
          <w:rFonts w:cs="Times New Roman"/>
        </w:rPr>
        <w:t>help</w:t>
      </w:r>
      <w:r w:rsidRPr="004A4D84">
        <w:rPr>
          <w:rStyle w:val="y2iqfc"/>
          <w:rFonts w:cs="Times New Roman"/>
        </w:rPr>
        <w:t xml:space="preserve"> the policies taken by the government.</w:t>
      </w:r>
      <w:r w:rsidR="002866CB" w:rsidRPr="004A4D84">
        <w:rPr>
          <w:rStyle w:val="y2iqfc"/>
          <w:rFonts w:cs="Times New Roman"/>
        </w:rPr>
        <w:t xml:space="preserve"> </w:t>
      </w:r>
      <w:r w:rsidR="00B5407E" w:rsidRPr="004A4D84">
        <w:rPr>
          <w:rStyle w:val="y2iqfc"/>
          <w:rFonts w:cs="Times New Roman"/>
        </w:rPr>
        <w:t>Shortly</w:t>
      </w:r>
      <w:r w:rsidR="002866CB" w:rsidRPr="004A4D84">
        <w:rPr>
          <w:rStyle w:val="y2iqfc"/>
          <w:rFonts w:cs="Times New Roman"/>
        </w:rPr>
        <w:t xml:space="preserve">, the </w:t>
      </w:r>
      <w:r w:rsidR="00A84A20" w:rsidRPr="004A4D84">
        <w:rPr>
          <w:rStyle w:val="y2iqfc"/>
          <w:rFonts w:cs="Times New Roman"/>
        </w:rPr>
        <w:t>money demand</w:t>
      </w:r>
      <w:r w:rsidR="002866CB" w:rsidRPr="004A4D84">
        <w:rPr>
          <w:rStyle w:val="y2iqfc"/>
          <w:rFonts w:cs="Times New Roman"/>
        </w:rPr>
        <w:t xml:space="preserve"> is not influenc</w:t>
      </w:r>
      <w:r w:rsidR="00A65C64" w:rsidRPr="004A4D84">
        <w:rPr>
          <w:rStyle w:val="y2iqfc"/>
          <w:rFonts w:cs="Times New Roman"/>
        </w:rPr>
        <w:t>ed by the</w:t>
      </w:r>
      <w:r w:rsidR="00A84A20" w:rsidRPr="004A4D84">
        <w:rPr>
          <w:rStyle w:val="y2iqfc"/>
          <w:rFonts w:cs="Times New Roman"/>
        </w:rPr>
        <w:t xml:space="preserve"> variable of</w:t>
      </w:r>
      <w:r w:rsidR="00A65C64" w:rsidRPr="004A4D84">
        <w:rPr>
          <w:rStyle w:val="y2iqfc"/>
          <w:rFonts w:cs="Times New Roman"/>
        </w:rPr>
        <w:t xml:space="preserve"> GDP and the three</w:t>
      </w:r>
      <w:r w:rsidR="002866CB" w:rsidRPr="004A4D84">
        <w:rPr>
          <w:rStyle w:val="y2iqfc"/>
          <w:rFonts w:cs="Times New Roman"/>
        </w:rPr>
        <w:t xml:space="preserve">-month deposit interest rate, while the price level and the rupiah exchange rate have </w:t>
      </w:r>
      <w:r w:rsidR="00B5407E" w:rsidRPr="004A4D84">
        <w:rPr>
          <w:rStyle w:val="y2iqfc"/>
          <w:rFonts w:cs="Times New Roman"/>
        </w:rPr>
        <w:t>a</w:t>
      </w:r>
      <w:r w:rsidR="00A84A20" w:rsidRPr="004A4D84">
        <w:rPr>
          <w:rStyle w:val="y2iqfc"/>
          <w:rFonts w:cs="Times New Roman"/>
        </w:rPr>
        <w:t xml:space="preserve"> notable </w:t>
      </w:r>
      <w:r w:rsidR="002866CB" w:rsidRPr="004A4D84">
        <w:rPr>
          <w:rStyle w:val="y2iqfc"/>
          <w:rFonts w:cs="Times New Roman"/>
        </w:rPr>
        <w:t xml:space="preserve">effect on the </w:t>
      </w:r>
      <w:r w:rsidR="00A84A20" w:rsidRPr="004A4D84">
        <w:rPr>
          <w:rStyle w:val="y2iqfc"/>
          <w:rFonts w:cs="Times New Roman"/>
        </w:rPr>
        <w:t>money demand</w:t>
      </w:r>
      <w:r w:rsidR="002866CB" w:rsidRPr="004A4D84">
        <w:rPr>
          <w:rStyle w:val="y2iqfc"/>
          <w:rFonts w:cs="Times New Roman"/>
        </w:rPr>
        <w:t xml:space="preserve">. However, the demand for money in Indonesia is positively and </w:t>
      </w:r>
      <w:r w:rsidR="00A84A20" w:rsidRPr="004A4D84">
        <w:rPr>
          <w:rStyle w:val="y2iqfc"/>
          <w:rFonts w:cs="Times New Roman"/>
        </w:rPr>
        <w:t>highly</w:t>
      </w:r>
      <w:r w:rsidR="002866CB" w:rsidRPr="004A4D84">
        <w:rPr>
          <w:rStyle w:val="y2iqfc"/>
          <w:rFonts w:cs="Times New Roman"/>
        </w:rPr>
        <w:t xml:space="preserve"> influenced by GDP and the price level</w:t>
      </w:r>
      <w:r w:rsidR="00A84A20" w:rsidRPr="004A4D84">
        <w:rPr>
          <w:rStyle w:val="y2iqfc"/>
          <w:rFonts w:cs="Times New Roman"/>
        </w:rPr>
        <w:t xml:space="preserve"> in the long run</w:t>
      </w:r>
      <w:r w:rsidR="002866CB" w:rsidRPr="004A4D84">
        <w:rPr>
          <w:rStyle w:val="y2iqfc"/>
          <w:rFonts w:cs="Times New Roman"/>
        </w:rPr>
        <w:t>, while interest rates and the rupiah exchange rate have no effect.</w:t>
      </w:r>
    </w:p>
    <w:p w:rsidR="00D17F2C" w:rsidRPr="004A4D84" w:rsidRDefault="00AC2076" w:rsidP="00E60D46">
      <w:pPr>
        <w:rPr>
          <w:rStyle w:val="y2iqfc"/>
          <w:rFonts w:cs="Times New Roman"/>
        </w:rPr>
      </w:pPr>
      <w:proofErr w:type="spellStart"/>
      <w:proofErr w:type="gramStart"/>
      <w:r w:rsidRPr="00AC2076">
        <w:rPr>
          <w:rFonts w:cs="Times New Roman"/>
        </w:rPr>
        <w:t>Viphindrartin</w:t>
      </w:r>
      <w:proofErr w:type="spellEnd"/>
      <w:r w:rsidRPr="00AC2076">
        <w:rPr>
          <w:rFonts w:cs="Times New Roman"/>
        </w:rPr>
        <w:t xml:space="preserve">, </w:t>
      </w:r>
      <w:proofErr w:type="spellStart"/>
      <w:r w:rsidRPr="00AC2076">
        <w:rPr>
          <w:rFonts w:cs="Times New Roman"/>
        </w:rPr>
        <w:t>Zainuri</w:t>
      </w:r>
      <w:proofErr w:type="spellEnd"/>
      <w:r w:rsidRPr="00AC2076">
        <w:rPr>
          <w:rFonts w:cs="Times New Roman"/>
        </w:rPr>
        <w:t xml:space="preserve">, &amp; </w:t>
      </w:r>
      <w:proofErr w:type="spellStart"/>
      <w:r w:rsidRPr="00AC2076">
        <w:rPr>
          <w:rFonts w:cs="Times New Roman"/>
        </w:rPr>
        <w:t>Anugrah</w:t>
      </w:r>
      <w:proofErr w:type="spellEnd"/>
      <w:r w:rsidRPr="00AC2076">
        <w:rPr>
          <w:rFonts w:cs="Times New Roman"/>
        </w:rPr>
        <w:t xml:space="preserve"> (2020) report that the Islamic financial system has resilience in anticipating financial crises.</w:t>
      </w:r>
      <w:proofErr w:type="gramEnd"/>
      <w:r>
        <w:rPr>
          <w:rFonts w:cs="Times New Roman"/>
          <w:lang w:val="id-ID"/>
        </w:rPr>
        <w:t xml:space="preserve"> </w:t>
      </w:r>
      <w:proofErr w:type="gramStart"/>
      <w:r w:rsidR="00AF5497" w:rsidRPr="004A4D84">
        <w:rPr>
          <w:rFonts w:cs="Times New Roman"/>
        </w:rPr>
        <w:t xml:space="preserve">Research by </w:t>
      </w:r>
      <w:proofErr w:type="spellStart"/>
      <w:r w:rsidR="00AF5497" w:rsidRPr="004A4D84">
        <w:rPr>
          <w:rFonts w:cs="Times New Roman"/>
        </w:rPr>
        <w:t>Wilantari</w:t>
      </w:r>
      <w:proofErr w:type="spellEnd"/>
      <w:r w:rsidR="00AF5497" w:rsidRPr="004A4D84">
        <w:rPr>
          <w:rFonts w:cs="Times New Roman"/>
        </w:rPr>
        <w:t xml:space="preserve">, </w:t>
      </w:r>
      <w:proofErr w:type="spellStart"/>
      <w:r w:rsidR="00AF5497" w:rsidRPr="004A4D84">
        <w:rPr>
          <w:rFonts w:cs="Times New Roman"/>
        </w:rPr>
        <w:t>Widami</w:t>
      </w:r>
      <w:proofErr w:type="spellEnd"/>
      <w:r w:rsidR="00AF5497" w:rsidRPr="004A4D84">
        <w:rPr>
          <w:rFonts w:cs="Times New Roman"/>
        </w:rPr>
        <w:t xml:space="preserve">, and </w:t>
      </w:r>
      <w:proofErr w:type="spellStart"/>
      <w:r w:rsidR="00AF5497" w:rsidRPr="004A4D84">
        <w:rPr>
          <w:rFonts w:cs="Times New Roman"/>
        </w:rPr>
        <w:t>Bawono</w:t>
      </w:r>
      <w:proofErr w:type="spellEnd"/>
      <w:r w:rsidR="00AF5497" w:rsidRPr="004A4D84">
        <w:rPr>
          <w:rFonts w:cs="Times New Roman"/>
        </w:rPr>
        <w:t xml:space="preserve"> (2021) shows that </w:t>
      </w:r>
      <w:r w:rsidR="00C36255" w:rsidRPr="004A4D84">
        <w:rPr>
          <w:rFonts w:cs="Times New Roman"/>
        </w:rPr>
        <w:t>to</w:t>
      </w:r>
      <w:r w:rsidR="00AF5497" w:rsidRPr="004A4D84">
        <w:rPr>
          <w:rFonts w:cs="Times New Roman"/>
        </w:rPr>
        <w:t xml:space="preserve"> be </w:t>
      </w:r>
      <w:r w:rsidR="00A84A20" w:rsidRPr="004A4D84">
        <w:rPr>
          <w:rFonts w:cs="Times New Roman"/>
        </w:rPr>
        <w:t>more high quality</w:t>
      </w:r>
      <w:r w:rsidR="00AF5497" w:rsidRPr="004A4D84">
        <w:rPr>
          <w:rFonts w:cs="Times New Roman"/>
        </w:rPr>
        <w:t xml:space="preserve"> than the </w:t>
      </w:r>
      <w:r w:rsidR="00A84A20" w:rsidRPr="004A4D84">
        <w:rPr>
          <w:rFonts w:cs="Times New Roman"/>
        </w:rPr>
        <w:t xml:space="preserve">system of </w:t>
      </w:r>
      <w:r w:rsidR="00AF5497" w:rsidRPr="004A4D84">
        <w:rPr>
          <w:rFonts w:cs="Times New Roman"/>
        </w:rPr>
        <w:t>conventional financial, the real sector in Malaysia must be encouraged by an interest-free Islamic financial system.</w:t>
      </w:r>
      <w:proofErr w:type="gramEnd"/>
      <w:r w:rsidR="00AF5497" w:rsidRPr="004A4D84">
        <w:rPr>
          <w:rFonts w:cs="Times New Roman"/>
        </w:rPr>
        <w:t xml:space="preserve"> </w:t>
      </w:r>
      <w:proofErr w:type="spellStart"/>
      <w:r w:rsidR="00AF5497" w:rsidRPr="004A4D84">
        <w:rPr>
          <w:rFonts w:cs="Times New Roman"/>
        </w:rPr>
        <w:t>Kaleem</w:t>
      </w:r>
      <w:proofErr w:type="spellEnd"/>
      <w:r w:rsidR="00AF5497" w:rsidRPr="004A4D84">
        <w:rPr>
          <w:rFonts w:cs="Times New Roman"/>
        </w:rPr>
        <w:t xml:space="preserve"> and Isa (2006) </w:t>
      </w:r>
      <w:r w:rsidR="005A2E70">
        <w:rPr>
          <w:rFonts w:cs="Times New Roman"/>
        </w:rPr>
        <w:t>explain</w:t>
      </w:r>
      <w:r w:rsidR="00AF5497" w:rsidRPr="004A4D84">
        <w:rPr>
          <w:rFonts w:cs="Times New Roman"/>
        </w:rPr>
        <w:t xml:space="preserve"> that </w:t>
      </w:r>
      <w:r w:rsidR="00AF5497" w:rsidRPr="004A4D84">
        <w:rPr>
          <w:rFonts w:eastAsia="Times New Roman" w:cs="Times New Roman"/>
        </w:rPr>
        <w:t xml:space="preserve">the central bank of Malaysia </w:t>
      </w:r>
      <w:r w:rsidR="00B5407E" w:rsidRPr="004A4D84">
        <w:rPr>
          <w:rFonts w:eastAsia="Times New Roman" w:cs="Times New Roman"/>
        </w:rPr>
        <w:t>needs</w:t>
      </w:r>
      <w:r w:rsidR="00AF5497" w:rsidRPr="004A4D84">
        <w:rPr>
          <w:rFonts w:eastAsia="Times New Roman" w:cs="Times New Roman"/>
        </w:rPr>
        <w:t xml:space="preserve"> to revise their policies regarding </w:t>
      </w:r>
      <w:r w:rsidR="00B5407E" w:rsidRPr="004A4D84">
        <w:rPr>
          <w:rFonts w:eastAsia="Times New Roman" w:cs="Times New Roman"/>
        </w:rPr>
        <w:t>money</w:t>
      </w:r>
      <w:r w:rsidR="00AF5497" w:rsidRPr="004A4D84">
        <w:rPr>
          <w:rFonts w:eastAsia="Times New Roman" w:cs="Times New Roman"/>
        </w:rPr>
        <w:t xml:space="preserve"> because of their transmission. </w:t>
      </w:r>
      <w:proofErr w:type="spellStart"/>
      <w:r w:rsidR="00AF5497" w:rsidRPr="004A4D84">
        <w:rPr>
          <w:rFonts w:cs="Times New Roman"/>
        </w:rPr>
        <w:t>Maysami</w:t>
      </w:r>
      <w:proofErr w:type="spellEnd"/>
      <w:r w:rsidR="00AF5497" w:rsidRPr="004A4D84">
        <w:rPr>
          <w:rFonts w:cs="Times New Roman"/>
        </w:rPr>
        <w:t xml:space="preserve"> and </w:t>
      </w:r>
      <w:proofErr w:type="spellStart"/>
      <w:r w:rsidR="00AF5497" w:rsidRPr="004A4D84">
        <w:rPr>
          <w:rFonts w:cs="Times New Roman"/>
        </w:rPr>
        <w:t>Nie</w:t>
      </w:r>
      <w:proofErr w:type="spellEnd"/>
      <w:r w:rsidR="00AF5497" w:rsidRPr="004A4D84">
        <w:rPr>
          <w:rFonts w:cs="Times New Roman"/>
        </w:rPr>
        <w:t xml:space="preserve"> (1999) stated that the positive </w:t>
      </w:r>
      <w:r w:rsidR="00A84A20" w:rsidRPr="004A4D84">
        <w:rPr>
          <w:rFonts w:cs="Times New Roman"/>
        </w:rPr>
        <w:t>influence</w:t>
      </w:r>
      <w:r w:rsidR="00AF5497" w:rsidRPr="004A4D84">
        <w:rPr>
          <w:rFonts w:cs="Times New Roman"/>
        </w:rPr>
        <w:t xml:space="preserve"> of </w:t>
      </w:r>
      <w:r w:rsidR="00A84A20" w:rsidRPr="004A4D84">
        <w:rPr>
          <w:rFonts w:cs="Times New Roman"/>
        </w:rPr>
        <w:t xml:space="preserve">a </w:t>
      </w:r>
      <w:r w:rsidR="00B5407E" w:rsidRPr="004A4D84">
        <w:rPr>
          <w:rFonts w:cs="Times New Roman"/>
        </w:rPr>
        <w:t>monetary</w:t>
      </w:r>
      <w:r w:rsidR="00A84A20" w:rsidRPr="004A4D84">
        <w:rPr>
          <w:rFonts w:cs="Times New Roman"/>
        </w:rPr>
        <w:t xml:space="preserve"> system that is interest-free </w:t>
      </w:r>
      <w:r w:rsidR="00AF5497" w:rsidRPr="004A4D84">
        <w:rPr>
          <w:rFonts w:cs="Times New Roman"/>
        </w:rPr>
        <w:t xml:space="preserve">is shown on the stability of finance, usefulness, and economic efficiency proven by the experience of Sudanese, Pakistani, and Iranian. </w:t>
      </w:r>
      <w:r w:rsidR="00AF5497" w:rsidRPr="004A4D84">
        <w:rPr>
          <w:rFonts w:eastAsia="Times New Roman" w:cs="Times New Roman"/>
        </w:rPr>
        <w:t xml:space="preserve">Meanwhile, </w:t>
      </w:r>
      <w:proofErr w:type="spellStart"/>
      <w:r w:rsidR="00D17F2C" w:rsidRPr="004A4D84">
        <w:rPr>
          <w:rFonts w:cs="Times New Roman"/>
        </w:rPr>
        <w:t>Darrat</w:t>
      </w:r>
      <w:proofErr w:type="spellEnd"/>
      <w:r w:rsidR="00D17F2C" w:rsidRPr="004A4D84">
        <w:rPr>
          <w:rFonts w:cs="Times New Roman"/>
        </w:rPr>
        <w:t xml:space="preserve"> </w:t>
      </w:r>
      <w:r w:rsidR="00AF5497" w:rsidRPr="004A4D84">
        <w:rPr>
          <w:rFonts w:cs="Times New Roman"/>
        </w:rPr>
        <w:t xml:space="preserve">(1984) stated that due to external factors such as foreign interest rates and exchange rates Saudi Arabia is </w:t>
      </w:r>
      <w:r w:rsidR="00B5407E" w:rsidRPr="004A4D84">
        <w:rPr>
          <w:rFonts w:cs="Times New Roman"/>
        </w:rPr>
        <w:t>affected</w:t>
      </w:r>
      <w:r w:rsidR="00AF5497" w:rsidRPr="004A4D84">
        <w:rPr>
          <w:rFonts w:cs="Times New Roman"/>
        </w:rPr>
        <w:t xml:space="preserve"> in the sense of their function</w:t>
      </w:r>
      <w:r w:rsidR="00B5407E" w:rsidRPr="004A4D84">
        <w:rPr>
          <w:rFonts w:cs="Times New Roman"/>
        </w:rPr>
        <w:t xml:space="preserve"> of money demand</w:t>
      </w:r>
      <w:r w:rsidR="00AF5497" w:rsidRPr="004A4D84">
        <w:rPr>
          <w:rFonts w:cs="Times New Roman"/>
        </w:rPr>
        <w:t xml:space="preserve">. Therefore, the monetary authorities of Saudi Arabia must take notice </w:t>
      </w:r>
      <w:r w:rsidR="00B5407E" w:rsidRPr="004A4D84">
        <w:rPr>
          <w:rFonts w:cs="Times New Roman"/>
        </w:rPr>
        <w:t>of</w:t>
      </w:r>
      <w:r w:rsidR="00AF5497" w:rsidRPr="004A4D84">
        <w:rPr>
          <w:rFonts w:cs="Times New Roman"/>
        </w:rPr>
        <w:t xml:space="preserve"> those external factors for their </w:t>
      </w:r>
      <w:r w:rsidR="00B5407E" w:rsidRPr="004A4D84">
        <w:rPr>
          <w:rFonts w:cs="Times New Roman"/>
        </w:rPr>
        <w:t>stabilization</w:t>
      </w:r>
      <w:r w:rsidR="00AF5497" w:rsidRPr="004A4D84">
        <w:rPr>
          <w:rFonts w:cs="Times New Roman"/>
        </w:rPr>
        <w:t xml:space="preserve"> policies. </w:t>
      </w:r>
    </w:p>
    <w:p w:rsidR="00FC364B" w:rsidRPr="004A4D84" w:rsidRDefault="0040027B" w:rsidP="00E60D46">
      <w:pPr>
        <w:rPr>
          <w:rFonts w:cs="Times New Roman"/>
        </w:rPr>
      </w:pPr>
      <w:r w:rsidRPr="004A4D84">
        <w:rPr>
          <w:rFonts w:cs="Times New Roman"/>
        </w:rPr>
        <w:t xml:space="preserve">In Indonesia, research by </w:t>
      </w:r>
      <w:proofErr w:type="spellStart"/>
      <w:r w:rsidRPr="004A4D84">
        <w:rPr>
          <w:rFonts w:cs="Times New Roman"/>
        </w:rPr>
        <w:t>Ardiansyah</w:t>
      </w:r>
      <w:proofErr w:type="spellEnd"/>
      <w:r w:rsidRPr="004A4D84">
        <w:rPr>
          <w:rFonts w:cs="Times New Roman"/>
        </w:rPr>
        <w:t xml:space="preserve">, </w:t>
      </w:r>
      <w:proofErr w:type="spellStart"/>
      <w:r w:rsidRPr="004A4D84">
        <w:rPr>
          <w:rFonts w:cs="Times New Roman"/>
        </w:rPr>
        <w:t>Jibril</w:t>
      </w:r>
      <w:proofErr w:type="spellEnd"/>
      <w:r w:rsidRPr="004A4D84">
        <w:rPr>
          <w:rFonts w:cs="Times New Roman"/>
        </w:rPr>
        <w:t xml:space="preserve">, </w:t>
      </w:r>
      <w:proofErr w:type="spellStart"/>
      <w:r w:rsidRPr="004A4D84">
        <w:rPr>
          <w:rFonts w:cs="Times New Roman"/>
        </w:rPr>
        <w:t>Kaloge</w:t>
      </w:r>
      <w:proofErr w:type="spellEnd"/>
      <w:r w:rsidR="00B5407E" w:rsidRPr="004A4D84">
        <w:rPr>
          <w:rFonts w:cs="Times New Roman"/>
        </w:rPr>
        <w:t>,</w:t>
      </w:r>
      <w:r w:rsidRPr="004A4D84">
        <w:rPr>
          <w:rFonts w:cs="Times New Roman"/>
        </w:rPr>
        <w:t xml:space="preserve"> and </w:t>
      </w:r>
      <w:proofErr w:type="spellStart"/>
      <w:r w:rsidRPr="004A4D84">
        <w:rPr>
          <w:rFonts w:cs="Times New Roman"/>
        </w:rPr>
        <w:t>Karim</w:t>
      </w:r>
      <w:proofErr w:type="spellEnd"/>
      <w:r w:rsidRPr="004A4D84">
        <w:rPr>
          <w:rFonts w:cs="Times New Roman"/>
        </w:rPr>
        <w:t xml:space="preserve"> (2019) shows that inflation has a positive influence on </w:t>
      </w:r>
      <w:proofErr w:type="spellStart"/>
      <w:r w:rsidRPr="004A4D84">
        <w:rPr>
          <w:rFonts w:cs="Times New Roman"/>
        </w:rPr>
        <w:t>murabahah</w:t>
      </w:r>
      <w:proofErr w:type="spellEnd"/>
      <w:r w:rsidRPr="004A4D84">
        <w:rPr>
          <w:rFonts w:cs="Times New Roman"/>
        </w:rPr>
        <w:t xml:space="preserve"> financing</w:t>
      </w:r>
      <w:r w:rsidR="00A84A20" w:rsidRPr="004A4D84">
        <w:rPr>
          <w:rFonts w:cs="Times New Roman"/>
        </w:rPr>
        <w:t xml:space="preserve"> partial amount</w:t>
      </w:r>
      <w:r w:rsidRPr="004A4D84">
        <w:rPr>
          <w:rFonts w:cs="Times New Roman"/>
        </w:rPr>
        <w:t xml:space="preserve"> and the</w:t>
      </w:r>
      <w:r w:rsidR="00A84A20" w:rsidRPr="004A4D84">
        <w:rPr>
          <w:rFonts w:cs="Times New Roman"/>
        </w:rPr>
        <w:t xml:space="preserve"> </w:t>
      </w:r>
      <w:r w:rsidRPr="004A4D84">
        <w:rPr>
          <w:rFonts w:cs="Times New Roman"/>
        </w:rPr>
        <w:t xml:space="preserve">rate </w:t>
      </w:r>
      <w:r w:rsidR="00A84A20" w:rsidRPr="004A4D84">
        <w:rPr>
          <w:rFonts w:cs="Times New Roman"/>
        </w:rPr>
        <w:t xml:space="preserve">of </w:t>
      </w:r>
      <w:r w:rsidR="00D17F2C" w:rsidRPr="004A4D84">
        <w:rPr>
          <w:rFonts w:cs="Times New Roman"/>
        </w:rPr>
        <w:t>Indonesian Bank</w:t>
      </w:r>
      <w:r w:rsidR="00A84A20" w:rsidRPr="004A4D84">
        <w:rPr>
          <w:rFonts w:cs="Times New Roman"/>
        </w:rPr>
        <w:t xml:space="preserve"> </w:t>
      </w:r>
      <w:r w:rsidRPr="004A4D84">
        <w:rPr>
          <w:rFonts w:cs="Times New Roman"/>
        </w:rPr>
        <w:t xml:space="preserve">has no </w:t>
      </w:r>
      <w:r w:rsidR="00A84A20" w:rsidRPr="004A4D84">
        <w:rPr>
          <w:rFonts w:cs="Times New Roman"/>
        </w:rPr>
        <w:t>massive</w:t>
      </w:r>
      <w:r w:rsidRPr="004A4D84">
        <w:rPr>
          <w:rFonts w:cs="Times New Roman"/>
        </w:rPr>
        <w:t xml:space="preserve"> effect on Islamic banks in Indonesia. However, inflation and interest rates simultaneously had a </w:t>
      </w:r>
      <w:r w:rsidR="00A84A20" w:rsidRPr="004A4D84">
        <w:rPr>
          <w:rFonts w:cs="Times New Roman"/>
        </w:rPr>
        <w:t>massive</w:t>
      </w:r>
      <w:r w:rsidRPr="004A4D84">
        <w:rPr>
          <w:rFonts w:cs="Times New Roman"/>
        </w:rPr>
        <w:t xml:space="preserve"> effect on </w:t>
      </w:r>
      <w:proofErr w:type="spellStart"/>
      <w:r w:rsidRPr="004A4D84">
        <w:rPr>
          <w:rFonts w:cs="Times New Roman"/>
        </w:rPr>
        <w:t>murabahah</w:t>
      </w:r>
      <w:proofErr w:type="spellEnd"/>
      <w:r w:rsidRPr="004A4D84">
        <w:rPr>
          <w:rFonts w:cs="Times New Roman"/>
        </w:rPr>
        <w:t xml:space="preserve"> financing in Indonesian Islamic banks.</w:t>
      </w:r>
      <w:r w:rsidR="00A65C64" w:rsidRPr="004A4D84">
        <w:rPr>
          <w:rFonts w:cs="Times New Roman"/>
        </w:rPr>
        <w:t xml:space="preserve"> </w:t>
      </w:r>
      <w:proofErr w:type="spellStart"/>
      <w:r w:rsidR="00562F9D" w:rsidRPr="004A4D84">
        <w:rPr>
          <w:rFonts w:cs="Times New Roman"/>
        </w:rPr>
        <w:t>Noerdianti</w:t>
      </w:r>
      <w:proofErr w:type="spellEnd"/>
      <w:r w:rsidR="00562F9D" w:rsidRPr="004A4D84">
        <w:rPr>
          <w:rFonts w:cs="Times New Roman"/>
        </w:rPr>
        <w:t xml:space="preserve"> and </w:t>
      </w:r>
      <w:proofErr w:type="spellStart"/>
      <w:r w:rsidR="00562F9D" w:rsidRPr="004A4D84">
        <w:rPr>
          <w:rFonts w:cs="Times New Roman"/>
        </w:rPr>
        <w:t>Darwanto</w:t>
      </w:r>
      <w:proofErr w:type="spellEnd"/>
      <w:r w:rsidR="00562F9D" w:rsidRPr="004A4D84">
        <w:rPr>
          <w:rFonts w:cs="Times New Roman"/>
        </w:rPr>
        <w:t xml:space="preserve"> (2020) stated that inflation, </w:t>
      </w:r>
      <w:r w:rsidR="00402A87" w:rsidRPr="004A4D84">
        <w:rPr>
          <w:rFonts w:cs="Times New Roman"/>
        </w:rPr>
        <w:t>Indonesian Bank</w:t>
      </w:r>
      <w:r w:rsidR="00562F9D" w:rsidRPr="004A4D84">
        <w:rPr>
          <w:rFonts w:cs="Times New Roman"/>
        </w:rPr>
        <w:t xml:space="preserve"> rate, </w:t>
      </w:r>
      <w:r w:rsidR="00B5407E" w:rsidRPr="004A4D84">
        <w:rPr>
          <w:rFonts w:cs="Times New Roman"/>
        </w:rPr>
        <w:t>an</w:t>
      </w:r>
      <w:r w:rsidR="00562F9D" w:rsidRPr="004A4D84">
        <w:rPr>
          <w:rFonts w:cs="Times New Roman"/>
        </w:rPr>
        <w:t xml:space="preserve"> equivalent rate have a significant effect, meanwhile</w:t>
      </w:r>
      <w:r w:rsidR="00B5407E" w:rsidRPr="004A4D84">
        <w:rPr>
          <w:rFonts w:cs="Times New Roman"/>
        </w:rPr>
        <w:t>,</w:t>
      </w:r>
      <w:r w:rsidR="00562F9D" w:rsidRPr="004A4D84">
        <w:rPr>
          <w:rFonts w:cs="Times New Roman"/>
        </w:rPr>
        <w:t xml:space="preserve"> GDP does not have </w:t>
      </w:r>
      <w:r w:rsidR="00B5407E" w:rsidRPr="004A4D84">
        <w:rPr>
          <w:rFonts w:cs="Times New Roman"/>
        </w:rPr>
        <w:t xml:space="preserve">a </w:t>
      </w:r>
      <w:r w:rsidR="00562F9D" w:rsidRPr="004A4D84">
        <w:rPr>
          <w:rFonts w:cs="Times New Roman"/>
        </w:rPr>
        <w:t>significant effect.</w:t>
      </w:r>
      <w:r w:rsidR="00AF5497" w:rsidRPr="004A4D84">
        <w:rPr>
          <w:rFonts w:cs="Times New Roman"/>
        </w:rPr>
        <w:t xml:space="preserve"> </w:t>
      </w:r>
      <w:r w:rsidR="00B5407E" w:rsidRPr="004A4D84">
        <w:rPr>
          <w:rFonts w:cs="Times New Roman"/>
        </w:rPr>
        <w:t>Besides</w:t>
      </w:r>
      <w:r w:rsidR="00D62581" w:rsidRPr="004A4D84">
        <w:rPr>
          <w:rFonts w:cs="Times New Roman"/>
        </w:rPr>
        <w:t xml:space="preserve"> that</w:t>
      </w:r>
      <w:r w:rsidR="00AF5497" w:rsidRPr="004A4D84">
        <w:rPr>
          <w:rFonts w:cs="Times New Roman"/>
        </w:rPr>
        <w:t xml:space="preserve">, </w:t>
      </w:r>
      <w:proofErr w:type="spellStart"/>
      <w:r w:rsidR="00562F9D" w:rsidRPr="004A4D84">
        <w:rPr>
          <w:rFonts w:cs="Times New Roman"/>
        </w:rPr>
        <w:t>Aditia</w:t>
      </w:r>
      <w:proofErr w:type="spellEnd"/>
      <w:r w:rsidR="00562F9D" w:rsidRPr="004A4D84">
        <w:rPr>
          <w:rFonts w:cs="Times New Roman"/>
        </w:rPr>
        <w:t xml:space="preserve"> (2017) explains that real GDP has a </w:t>
      </w:r>
      <w:r w:rsidR="00B5407E" w:rsidRPr="004A4D84">
        <w:rPr>
          <w:rFonts w:cs="Times New Roman"/>
        </w:rPr>
        <w:t>high</w:t>
      </w:r>
      <w:r w:rsidR="00562F9D" w:rsidRPr="004A4D84">
        <w:rPr>
          <w:rFonts w:cs="Times New Roman"/>
        </w:rPr>
        <w:t xml:space="preserve"> influence on the demand for Islamic </w:t>
      </w:r>
      <w:r w:rsidR="00B5407E" w:rsidRPr="004A4D84">
        <w:rPr>
          <w:rFonts w:cs="Times New Roman"/>
        </w:rPr>
        <w:t>money</w:t>
      </w:r>
      <w:r w:rsidR="00562F9D" w:rsidRPr="004A4D84">
        <w:rPr>
          <w:rFonts w:cs="Times New Roman"/>
        </w:rPr>
        <w:t xml:space="preserve"> in Indonesia with </w:t>
      </w:r>
      <w:r w:rsidR="00B5407E" w:rsidRPr="004A4D84">
        <w:rPr>
          <w:rFonts w:cs="Times New Roman"/>
        </w:rPr>
        <w:t xml:space="preserve">the </w:t>
      </w:r>
      <w:r w:rsidR="00562F9D" w:rsidRPr="004A4D84">
        <w:rPr>
          <w:rFonts w:cs="Times New Roman"/>
        </w:rPr>
        <w:t>biggest contribution from social values.</w:t>
      </w:r>
      <w:r w:rsidR="00AF5497" w:rsidRPr="004A4D84">
        <w:rPr>
          <w:rFonts w:cs="Times New Roman"/>
        </w:rPr>
        <w:t xml:space="preserve"> </w:t>
      </w:r>
      <w:r w:rsidR="008A78E9" w:rsidRPr="004A4D84">
        <w:rPr>
          <w:rFonts w:cs="Times New Roman"/>
        </w:rPr>
        <w:t xml:space="preserve">In addition, </w:t>
      </w:r>
      <w:proofErr w:type="spellStart"/>
      <w:r w:rsidR="008A78E9" w:rsidRPr="004A4D84">
        <w:rPr>
          <w:rFonts w:cs="Times New Roman"/>
        </w:rPr>
        <w:t>Celasun</w:t>
      </w:r>
      <w:proofErr w:type="spellEnd"/>
      <w:r w:rsidR="008A78E9" w:rsidRPr="004A4D84">
        <w:rPr>
          <w:rFonts w:cs="Times New Roman"/>
        </w:rPr>
        <w:t xml:space="preserve"> and </w:t>
      </w:r>
      <w:proofErr w:type="spellStart"/>
      <w:r w:rsidR="008A78E9" w:rsidRPr="004A4D84">
        <w:rPr>
          <w:rFonts w:cs="Times New Roman"/>
        </w:rPr>
        <w:t>Goswami</w:t>
      </w:r>
      <w:proofErr w:type="spellEnd"/>
      <w:r w:rsidR="008A78E9" w:rsidRPr="004A4D84">
        <w:rPr>
          <w:rFonts w:cs="Times New Roman"/>
        </w:rPr>
        <w:t xml:space="preserve"> (2006) explain that the estimation results show that the exchange rate stabilization on a strong oil balance income supports domestic money demand and contributes to a decrease in inflation.</w:t>
      </w:r>
      <w:r w:rsidR="00A65C64" w:rsidRPr="004A4D84">
        <w:rPr>
          <w:rFonts w:cs="Times New Roman"/>
        </w:rPr>
        <w:t xml:space="preserve"> </w:t>
      </w:r>
      <w:r w:rsidR="008A78E9" w:rsidRPr="004A4D84">
        <w:rPr>
          <w:rFonts w:cs="Times New Roman"/>
        </w:rPr>
        <w:t xml:space="preserve">Ball (2012) </w:t>
      </w:r>
      <w:r w:rsidR="00B5407E" w:rsidRPr="004A4D84">
        <w:rPr>
          <w:rFonts w:cs="Times New Roman"/>
        </w:rPr>
        <w:t>explains</w:t>
      </w:r>
      <w:r w:rsidR="008A78E9" w:rsidRPr="004A4D84">
        <w:rPr>
          <w:rFonts w:cs="Times New Roman"/>
        </w:rPr>
        <w:t xml:space="preserve"> that </w:t>
      </w:r>
      <w:r w:rsidR="00B5407E" w:rsidRPr="004A4D84">
        <w:rPr>
          <w:rFonts w:cs="Times New Roman"/>
        </w:rPr>
        <w:t xml:space="preserve">the </w:t>
      </w:r>
      <w:r w:rsidR="008A78E9" w:rsidRPr="004A4D84">
        <w:rPr>
          <w:rFonts w:cs="Times New Roman"/>
        </w:rPr>
        <w:t>money rate lies dependen</w:t>
      </w:r>
      <w:r w:rsidR="00B5407E" w:rsidRPr="004A4D84">
        <w:rPr>
          <w:rFonts w:cs="Times New Roman"/>
        </w:rPr>
        <w:t>t</w:t>
      </w:r>
      <w:r w:rsidR="008A78E9" w:rsidRPr="004A4D84">
        <w:rPr>
          <w:rFonts w:cs="Times New Roman"/>
        </w:rPr>
        <w:t xml:space="preserve"> on </w:t>
      </w:r>
      <w:r w:rsidR="00B5407E" w:rsidRPr="004A4D84">
        <w:rPr>
          <w:rFonts w:cs="Times New Roman"/>
        </w:rPr>
        <w:t>the money</w:t>
      </w:r>
      <w:r w:rsidR="008A78E9" w:rsidRPr="004A4D84">
        <w:rPr>
          <w:rFonts w:cs="Times New Roman"/>
        </w:rPr>
        <w:t xml:space="preserve"> with an explanation of short-term demand.</w:t>
      </w:r>
      <w:r w:rsidR="00A65C64" w:rsidRPr="004A4D84">
        <w:rPr>
          <w:rFonts w:cs="Times New Roman"/>
        </w:rPr>
        <w:t xml:space="preserve"> </w:t>
      </w:r>
      <w:proofErr w:type="spellStart"/>
      <w:proofErr w:type="gramStart"/>
      <w:r w:rsidR="008A78E9" w:rsidRPr="004A4D84">
        <w:rPr>
          <w:rFonts w:cs="Times New Roman"/>
        </w:rPr>
        <w:t>Belonsia</w:t>
      </w:r>
      <w:proofErr w:type="spellEnd"/>
      <w:r w:rsidR="008A78E9" w:rsidRPr="004A4D84">
        <w:rPr>
          <w:rFonts w:cs="Times New Roman"/>
        </w:rPr>
        <w:t xml:space="preserve">  (</w:t>
      </w:r>
      <w:proofErr w:type="gramEnd"/>
      <w:r w:rsidR="008A78E9" w:rsidRPr="004A4D84">
        <w:rPr>
          <w:rFonts w:cs="Times New Roman"/>
        </w:rPr>
        <w:t xml:space="preserve">2019) explains that measurement of the aggregate amount of money can </w:t>
      </w:r>
      <w:r w:rsidR="00A84A20" w:rsidRPr="004A4D84">
        <w:rPr>
          <w:rFonts w:cs="Times New Roman"/>
        </w:rPr>
        <w:t>give</w:t>
      </w:r>
      <w:r w:rsidR="008A78E9" w:rsidRPr="004A4D84">
        <w:rPr>
          <w:rFonts w:cs="Times New Roman"/>
        </w:rPr>
        <w:t xml:space="preserve"> a major role in the implementation of </w:t>
      </w:r>
      <w:r w:rsidR="00B5407E" w:rsidRPr="004A4D84">
        <w:rPr>
          <w:rFonts w:cs="Times New Roman"/>
        </w:rPr>
        <w:t xml:space="preserve">the </w:t>
      </w:r>
      <w:r w:rsidR="00A84A20" w:rsidRPr="004A4D84">
        <w:rPr>
          <w:rFonts w:cs="Times New Roman"/>
        </w:rPr>
        <w:t>policy of monetary</w:t>
      </w:r>
      <w:r w:rsidR="008A78E9" w:rsidRPr="004A4D84">
        <w:rPr>
          <w:rFonts w:cs="Times New Roman"/>
        </w:rPr>
        <w:t>, especially in the application of interest rate rules with a limit below zero.</w:t>
      </w:r>
      <w:r w:rsidR="00A65C64" w:rsidRPr="004A4D84">
        <w:rPr>
          <w:rFonts w:cs="Times New Roman"/>
        </w:rPr>
        <w:t xml:space="preserve"> </w:t>
      </w:r>
      <w:proofErr w:type="spellStart"/>
      <w:r w:rsidR="008A78E9" w:rsidRPr="004A4D84">
        <w:rPr>
          <w:rFonts w:cs="Times New Roman"/>
        </w:rPr>
        <w:t>Ascarya</w:t>
      </w:r>
      <w:proofErr w:type="spellEnd"/>
      <w:r w:rsidR="008A78E9" w:rsidRPr="004A4D84">
        <w:rPr>
          <w:rFonts w:cs="Times New Roman"/>
        </w:rPr>
        <w:t xml:space="preserve">, </w:t>
      </w:r>
      <w:proofErr w:type="spellStart"/>
      <w:r w:rsidR="008A78E9" w:rsidRPr="004A4D84">
        <w:rPr>
          <w:rFonts w:cs="Times New Roman"/>
        </w:rPr>
        <w:t>Hasanah</w:t>
      </w:r>
      <w:proofErr w:type="spellEnd"/>
      <w:r w:rsidR="008A78E9" w:rsidRPr="004A4D84">
        <w:rPr>
          <w:rFonts w:cs="Times New Roman"/>
        </w:rPr>
        <w:t xml:space="preserve">, and </w:t>
      </w:r>
      <w:proofErr w:type="spellStart"/>
      <w:r w:rsidR="008A78E9" w:rsidRPr="004A4D84">
        <w:rPr>
          <w:rFonts w:cs="Times New Roman"/>
        </w:rPr>
        <w:t>Achgani</w:t>
      </w:r>
      <w:proofErr w:type="spellEnd"/>
      <w:r w:rsidR="008A78E9" w:rsidRPr="004A4D84">
        <w:rPr>
          <w:rFonts w:cs="Times New Roman"/>
        </w:rPr>
        <w:t xml:space="preserve"> (2008) explain that the response rate of Islamic money</w:t>
      </w:r>
      <w:r w:rsidR="00A84A20" w:rsidRPr="004A4D84">
        <w:rPr>
          <w:rFonts w:cs="Times New Roman"/>
        </w:rPr>
        <w:t xml:space="preserve"> demand</w:t>
      </w:r>
      <w:r w:rsidR="008A78E9" w:rsidRPr="004A4D84">
        <w:rPr>
          <w:rFonts w:cs="Times New Roman"/>
        </w:rPr>
        <w:t xml:space="preserve"> is faster than the conventional money</w:t>
      </w:r>
      <w:r w:rsidR="00A84A20" w:rsidRPr="004A4D84">
        <w:rPr>
          <w:rFonts w:cs="Times New Roman"/>
        </w:rPr>
        <w:t xml:space="preserve"> demand</w:t>
      </w:r>
      <w:r w:rsidR="008A78E9" w:rsidRPr="004A4D84">
        <w:rPr>
          <w:rFonts w:cs="Times New Roman"/>
        </w:rPr>
        <w:t>.</w:t>
      </w:r>
    </w:p>
    <w:p w:rsidR="00FC364B" w:rsidRDefault="00805E37" w:rsidP="009D7267">
      <w:pPr>
        <w:pStyle w:val="Heading3"/>
        <w:rPr>
          <w:rStyle w:val="y2iqfc"/>
          <w:rFonts w:cs="Times New Roman"/>
        </w:rPr>
      </w:pPr>
      <w:r w:rsidRPr="00FC364B">
        <w:rPr>
          <w:rStyle w:val="y2iqfc"/>
          <w:rFonts w:cs="Times New Roman"/>
          <w:szCs w:val="24"/>
        </w:rPr>
        <w:lastRenderedPageBreak/>
        <w:t xml:space="preserve">Application of Social Values ​​in Islamic Economics and </w:t>
      </w:r>
      <w:proofErr w:type="gramStart"/>
      <w:r w:rsidR="00F1528A" w:rsidRPr="00FC364B">
        <w:rPr>
          <w:rStyle w:val="y2iqfc"/>
          <w:rFonts w:cs="Times New Roman"/>
          <w:szCs w:val="24"/>
        </w:rPr>
        <w:t>The</w:t>
      </w:r>
      <w:proofErr w:type="gramEnd"/>
      <w:r w:rsidR="00F1528A" w:rsidRPr="00FC364B">
        <w:rPr>
          <w:rStyle w:val="y2iqfc"/>
          <w:rFonts w:cs="Times New Roman"/>
          <w:szCs w:val="24"/>
        </w:rPr>
        <w:t xml:space="preserve"> </w:t>
      </w:r>
      <w:r w:rsidRPr="00FC364B">
        <w:rPr>
          <w:rStyle w:val="y2iqfc"/>
          <w:rFonts w:cs="Times New Roman"/>
          <w:szCs w:val="24"/>
        </w:rPr>
        <w:t>Impact on Money Circulation</w:t>
      </w:r>
    </w:p>
    <w:p w:rsidR="000C5A49" w:rsidRDefault="000C5A49" w:rsidP="00E60D46">
      <w:pPr>
        <w:rPr>
          <w:rFonts w:cs="Times New Roman"/>
        </w:rPr>
      </w:pPr>
      <w:proofErr w:type="spellStart"/>
      <w:r w:rsidRPr="004A4D84">
        <w:rPr>
          <w:rFonts w:cs="Times New Roman"/>
        </w:rPr>
        <w:t>Gustiani</w:t>
      </w:r>
      <w:proofErr w:type="spellEnd"/>
      <w:r w:rsidRPr="004A4D84">
        <w:rPr>
          <w:rFonts w:cs="Times New Roman"/>
        </w:rPr>
        <w:t xml:space="preserve">, </w:t>
      </w:r>
      <w:proofErr w:type="spellStart"/>
      <w:r w:rsidRPr="004A4D84">
        <w:rPr>
          <w:rFonts w:cs="Times New Roman"/>
        </w:rPr>
        <w:t>Ascarya</w:t>
      </w:r>
      <w:proofErr w:type="spellEnd"/>
      <w:r w:rsidRPr="004A4D84">
        <w:rPr>
          <w:rFonts w:cs="Times New Roman"/>
        </w:rPr>
        <w:t xml:space="preserve">, and Effendi (2010) explained that social values variables, which are monetary instruments in the Islamic economic monetary system, still have little effect on the demand for Islamic money. This happens because people do excessive consumption and conventional systems that still dominate the Sharia system. Zakat </w:t>
      </w:r>
      <w:r w:rsidR="00B5407E" w:rsidRPr="004A4D84">
        <w:rPr>
          <w:rFonts w:cs="Times New Roman"/>
        </w:rPr>
        <w:t>is</w:t>
      </w:r>
      <w:r w:rsidRPr="004A4D84">
        <w:rPr>
          <w:rFonts w:cs="Times New Roman"/>
        </w:rPr>
        <w:t xml:space="preserve"> one of the variable social values </w:t>
      </w:r>
      <w:r w:rsidR="00C36255" w:rsidRPr="004A4D84">
        <w:rPr>
          <w:rFonts w:cs="Times New Roman"/>
        </w:rPr>
        <w:t xml:space="preserve">that </w:t>
      </w:r>
      <w:r w:rsidR="004B5D83" w:rsidRPr="004A4D84">
        <w:rPr>
          <w:rFonts w:cs="Times New Roman"/>
        </w:rPr>
        <w:t>have</w:t>
      </w:r>
      <w:r w:rsidRPr="004A4D84">
        <w:rPr>
          <w:rFonts w:cs="Times New Roman"/>
        </w:rPr>
        <w:t xml:space="preserve"> a positive </w:t>
      </w:r>
      <w:r w:rsidR="00C36255" w:rsidRPr="004A4D84">
        <w:rPr>
          <w:rFonts w:cs="Times New Roman"/>
        </w:rPr>
        <w:t xml:space="preserve">impact </w:t>
      </w:r>
      <w:r w:rsidR="00B5407E" w:rsidRPr="004A4D84">
        <w:rPr>
          <w:rFonts w:cs="Times New Roman"/>
        </w:rPr>
        <w:t>on</w:t>
      </w:r>
      <w:r w:rsidRPr="004A4D84">
        <w:rPr>
          <w:rFonts w:cs="Times New Roman"/>
        </w:rPr>
        <w:t xml:space="preserve"> providing </w:t>
      </w:r>
      <w:r w:rsidR="00FA003A" w:rsidRPr="004A4D84">
        <w:rPr>
          <w:rFonts w:cs="Times New Roman"/>
        </w:rPr>
        <w:t>investment funds</w:t>
      </w:r>
      <w:r w:rsidRPr="004A4D84">
        <w:rPr>
          <w:rFonts w:cs="Times New Roman"/>
        </w:rPr>
        <w:t xml:space="preserve"> because the payment of zakat on the property will make the </w:t>
      </w:r>
      <w:proofErr w:type="spellStart"/>
      <w:r w:rsidRPr="004A4D84">
        <w:rPr>
          <w:rFonts w:cs="Times New Roman"/>
        </w:rPr>
        <w:t>muzak</w:t>
      </w:r>
      <w:proofErr w:type="spellEnd"/>
      <w:r w:rsidRPr="004A4D84">
        <w:rPr>
          <w:rFonts w:cs="Times New Roman"/>
        </w:rPr>
        <w:t xml:space="preserve"> seek income from their property so that they can pay zakat without reducing their wealth.</w:t>
      </w:r>
      <w:r w:rsidR="00276AF6" w:rsidRPr="004A4D84">
        <w:rPr>
          <w:rFonts w:cs="Times New Roman"/>
        </w:rPr>
        <w:t xml:space="preserve"> </w:t>
      </w:r>
    </w:p>
    <w:p w:rsidR="009A3BD1" w:rsidRPr="004A4D84" w:rsidRDefault="009A3BD1" w:rsidP="00E60D46">
      <w:pPr>
        <w:rPr>
          <w:rFonts w:cs="Times New Roman"/>
        </w:rPr>
      </w:pPr>
    </w:p>
    <w:p w:rsidR="004900B7" w:rsidRPr="009D7267" w:rsidRDefault="009D7267" w:rsidP="009D7267">
      <w:pPr>
        <w:pStyle w:val="Heading2"/>
      </w:pPr>
      <w:r w:rsidRPr="009D7267">
        <w:t>Discussion</w:t>
      </w:r>
    </w:p>
    <w:p w:rsidR="00243B3A" w:rsidRPr="004A4D84" w:rsidRDefault="00243B3A" w:rsidP="00E60D46">
      <w:pPr>
        <w:shd w:val="clear" w:color="auto" w:fill="FFFFFF" w:themeFill="background1"/>
        <w:rPr>
          <w:rFonts w:cs="Times New Roman"/>
        </w:rPr>
      </w:pPr>
      <w:r w:rsidRPr="004A4D84">
        <w:rPr>
          <w:rFonts w:cs="Times New Roman"/>
        </w:rPr>
        <w:t xml:space="preserve">Based on the analysis, </w:t>
      </w:r>
      <w:r w:rsidR="00B5407E" w:rsidRPr="004A4D84">
        <w:rPr>
          <w:rFonts w:cs="Times New Roman"/>
        </w:rPr>
        <w:t>the Islamic</w:t>
      </w:r>
      <w:r w:rsidRPr="004A4D84">
        <w:rPr>
          <w:rFonts w:cs="Times New Roman"/>
        </w:rPr>
        <w:t xml:space="preserve"> economy is using gold and silver because both components are resistant to inflation or economic crisis that </w:t>
      </w:r>
      <w:r w:rsidR="00B5407E" w:rsidRPr="004A4D84">
        <w:rPr>
          <w:rFonts w:cs="Times New Roman"/>
        </w:rPr>
        <w:t>is</w:t>
      </w:r>
      <w:r w:rsidRPr="004A4D84">
        <w:rPr>
          <w:rFonts w:cs="Times New Roman"/>
        </w:rPr>
        <w:t xml:space="preserve"> known as dinar and dirham. Compared to fiat money that is currently used as a currency and medium of exchange worldwide, </w:t>
      </w:r>
      <w:r w:rsidR="00B5407E" w:rsidRPr="004A4D84">
        <w:rPr>
          <w:rFonts w:cs="Times New Roman"/>
        </w:rPr>
        <w:t xml:space="preserve">the </w:t>
      </w:r>
      <w:r w:rsidRPr="004A4D84">
        <w:rPr>
          <w:rFonts w:cs="Times New Roman"/>
        </w:rPr>
        <w:t xml:space="preserve">dinar and dirham </w:t>
      </w:r>
      <w:r w:rsidR="00B5407E" w:rsidRPr="004A4D84">
        <w:rPr>
          <w:rFonts w:cs="Times New Roman"/>
        </w:rPr>
        <w:t>are</w:t>
      </w:r>
      <w:r w:rsidRPr="004A4D84">
        <w:rPr>
          <w:rFonts w:cs="Times New Roman"/>
        </w:rPr>
        <w:t xml:space="preserve"> way more stable because both of them will not be affected by the fluctuation of </w:t>
      </w:r>
      <w:r w:rsidR="00B5407E" w:rsidRPr="004A4D84">
        <w:rPr>
          <w:rFonts w:cs="Times New Roman"/>
        </w:rPr>
        <w:t xml:space="preserve">the </w:t>
      </w:r>
      <w:r w:rsidRPr="004A4D84">
        <w:rPr>
          <w:rFonts w:cs="Times New Roman"/>
        </w:rPr>
        <w:t>economic monetary system.</w:t>
      </w:r>
    </w:p>
    <w:p w:rsidR="00834D53" w:rsidRPr="004A4D84" w:rsidRDefault="00243B3A" w:rsidP="00E60D46">
      <w:pPr>
        <w:shd w:val="clear" w:color="auto" w:fill="FFFFFF" w:themeFill="background1"/>
        <w:rPr>
          <w:rFonts w:cs="Times New Roman"/>
        </w:rPr>
      </w:pPr>
      <w:r w:rsidRPr="004A4D84">
        <w:rPr>
          <w:rFonts w:cs="Times New Roman"/>
        </w:rPr>
        <w:t xml:space="preserve">In </w:t>
      </w:r>
      <w:r w:rsidR="00B5407E" w:rsidRPr="004A4D84">
        <w:rPr>
          <w:rFonts w:cs="Times New Roman"/>
        </w:rPr>
        <w:t xml:space="preserve">a </w:t>
      </w:r>
      <w:r w:rsidRPr="004A4D84">
        <w:rPr>
          <w:rFonts w:cs="Times New Roman"/>
        </w:rPr>
        <w:t xml:space="preserve">conventional economy, money is the most accessible asset to convert to cash </w:t>
      </w:r>
      <w:r w:rsidR="00B5407E" w:rsidRPr="004A4D84">
        <w:rPr>
          <w:rFonts w:cs="Times New Roman"/>
        </w:rPr>
        <w:t>which</w:t>
      </w:r>
      <w:r w:rsidRPr="004A4D84">
        <w:rPr>
          <w:rFonts w:cs="Times New Roman"/>
        </w:rPr>
        <w:t xml:space="preserve"> causes easy </w:t>
      </w:r>
      <w:r w:rsidR="00B5407E" w:rsidRPr="004A4D84">
        <w:rPr>
          <w:rFonts w:cs="Times New Roman"/>
        </w:rPr>
        <w:t>access</w:t>
      </w:r>
      <w:r w:rsidRPr="004A4D84">
        <w:rPr>
          <w:rFonts w:cs="Times New Roman"/>
        </w:rPr>
        <w:t xml:space="preserve"> for money to be marketed as a </w:t>
      </w:r>
      <w:r w:rsidR="00B5407E" w:rsidRPr="004A4D84">
        <w:rPr>
          <w:rFonts w:cs="Times New Roman"/>
        </w:rPr>
        <w:t>commodity</w:t>
      </w:r>
      <w:r w:rsidRPr="004A4D84">
        <w:rPr>
          <w:rFonts w:cs="Times New Roman"/>
        </w:rPr>
        <w:t xml:space="preserve"> like goods or </w:t>
      </w:r>
      <w:r w:rsidR="00B5407E" w:rsidRPr="004A4D84">
        <w:rPr>
          <w:rFonts w:cs="Times New Roman"/>
        </w:rPr>
        <w:t>services</w:t>
      </w:r>
      <w:r w:rsidRPr="004A4D84">
        <w:rPr>
          <w:rFonts w:cs="Times New Roman"/>
        </w:rPr>
        <w:t xml:space="preserve">. In this case, the financial market will be similar to </w:t>
      </w:r>
      <w:proofErr w:type="spellStart"/>
      <w:r w:rsidRPr="004A4D84">
        <w:rPr>
          <w:rFonts w:cs="Times New Roman"/>
        </w:rPr>
        <w:t>riba</w:t>
      </w:r>
      <w:proofErr w:type="spellEnd"/>
      <w:r w:rsidRPr="004A4D84">
        <w:rPr>
          <w:rFonts w:cs="Times New Roman"/>
        </w:rPr>
        <w:t xml:space="preserve"> practices.</w:t>
      </w:r>
      <w:r w:rsidR="00375185" w:rsidRPr="004A4D84">
        <w:rPr>
          <w:rFonts w:cs="Times New Roman"/>
        </w:rPr>
        <w:t xml:space="preserve"> Whilst in </w:t>
      </w:r>
      <w:r w:rsidR="00B5407E" w:rsidRPr="004A4D84">
        <w:rPr>
          <w:rFonts w:cs="Times New Roman"/>
        </w:rPr>
        <w:t xml:space="preserve">the </w:t>
      </w:r>
      <w:r w:rsidR="00375185" w:rsidRPr="004A4D84">
        <w:rPr>
          <w:rFonts w:cs="Times New Roman"/>
        </w:rPr>
        <w:t xml:space="preserve">Islamic economy, money stands on its fundamental </w:t>
      </w:r>
      <w:r w:rsidR="00FA003A" w:rsidRPr="004A4D84">
        <w:rPr>
          <w:rFonts w:cs="Times New Roman"/>
        </w:rPr>
        <w:t>purpose</w:t>
      </w:r>
      <w:r w:rsidR="00375185" w:rsidRPr="004A4D84">
        <w:rPr>
          <w:rFonts w:cs="Times New Roman"/>
        </w:rPr>
        <w:t xml:space="preserve"> </w:t>
      </w:r>
      <w:r w:rsidR="00FA003A" w:rsidRPr="004A4D84">
        <w:rPr>
          <w:rFonts w:cs="Times New Roman"/>
        </w:rPr>
        <w:t>as an exchange medium</w:t>
      </w:r>
      <w:r w:rsidR="00375185" w:rsidRPr="004A4D84">
        <w:rPr>
          <w:rFonts w:cs="Times New Roman"/>
        </w:rPr>
        <w:t xml:space="preserve"> and unit of account. In this case, money in </w:t>
      </w:r>
      <w:r w:rsidR="00B5407E" w:rsidRPr="004A4D84">
        <w:rPr>
          <w:rFonts w:cs="Times New Roman"/>
        </w:rPr>
        <w:t xml:space="preserve">the </w:t>
      </w:r>
      <w:r w:rsidR="00375185" w:rsidRPr="004A4D84">
        <w:rPr>
          <w:rFonts w:cs="Times New Roman"/>
        </w:rPr>
        <w:t xml:space="preserve">Islamic economy is contrary </w:t>
      </w:r>
      <w:r w:rsidR="00C36255" w:rsidRPr="004A4D84">
        <w:rPr>
          <w:rFonts w:cs="Times New Roman"/>
        </w:rPr>
        <w:t>to</w:t>
      </w:r>
      <w:r w:rsidR="00375185" w:rsidRPr="004A4D84">
        <w:rPr>
          <w:rFonts w:cs="Times New Roman"/>
        </w:rPr>
        <w:t xml:space="preserve"> the conventional one </w:t>
      </w:r>
      <w:r w:rsidR="00B5407E" w:rsidRPr="004A4D84">
        <w:rPr>
          <w:rFonts w:cs="Times New Roman"/>
        </w:rPr>
        <w:t>which</w:t>
      </w:r>
      <w:r w:rsidR="00375185" w:rsidRPr="004A4D84">
        <w:rPr>
          <w:rFonts w:cs="Times New Roman"/>
        </w:rPr>
        <w:t xml:space="preserve"> is similar </w:t>
      </w:r>
      <w:r w:rsidR="00B5407E" w:rsidRPr="004A4D84">
        <w:rPr>
          <w:rFonts w:cs="Times New Roman"/>
        </w:rPr>
        <w:t xml:space="preserve">to </w:t>
      </w:r>
      <w:r w:rsidR="00C36255" w:rsidRPr="004A4D84">
        <w:rPr>
          <w:rFonts w:cs="Times New Roman"/>
        </w:rPr>
        <w:t xml:space="preserve">the </w:t>
      </w:r>
      <w:r w:rsidR="00375185" w:rsidRPr="004A4D84">
        <w:rPr>
          <w:rFonts w:cs="Times New Roman"/>
        </w:rPr>
        <w:t xml:space="preserve">financial market that can be marketed as a </w:t>
      </w:r>
      <w:r w:rsidR="00B5407E" w:rsidRPr="004A4D84">
        <w:rPr>
          <w:rFonts w:cs="Times New Roman"/>
        </w:rPr>
        <w:t>commodity</w:t>
      </w:r>
      <w:r w:rsidR="00375185" w:rsidRPr="004A4D84">
        <w:rPr>
          <w:rFonts w:cs="Times New Roman"/>
        </w:rPr>
        <w:t xml:space="preserve"> and commercial trade. Money in </w:t>
      </w:r>
      <w:r w:rsidR="00B5407E" w:rsidRPr="004A4D84">
        <w:rPr>
          <w:rFonts w:cs="Times New Roman"/>
        </w:rPr>
        <w:t>the Islamic</w:t>
      </w:r>
      <w:r w:rsidR="00375185" w:rsidRPr="004A4D84">
        <w:rPr>
          <w:rFonts w:cs="Times New Roman"/>
        </w:rPr>
        <w:t xml:space="preserve"> economy cannot be held by one party for a long time based on The Flow </w:t>
      </w:r>
      <w:r w:rsidR="005A2E70">
        <w:rPr>
          <w:rFonts w:cs="Times New Roman"/>
        </w:rPr>
        <w:t>Concept</w:t>
      </w:r>
      <w:r w:rsidR="00375185" w:rsidRPr="004A4D84">
        <w:rPr>
          <w:rFonts w:cs="Times New Roman"/>
        </w:rPr>
        <w:t xml:space="preserve">. The idea of </w:t>
      </w:r>
      <w:r w:rsidR="00B5407E" w:rsidRPr="004A4D84">
        <w:rPr>
          <w:rFonts w:cs="Times New Roman"/>
        </w:rPr>
        <w:t xml:space="preserve">the </w:t>
      </w:r>
      <w:r w:rsidR="00375185" w:rsidRPr="004A4D84">
        <w:rPr>
          <w:rFonts w:cs="Times New Roman"/>
        </w:rPr>
        <w:t>Flow Concept obligates money to be circulated in economic activity. This is because money is recognized as public goods</w:t>
      </w:r>
      <w:r w:rsidR="00B5407E" w:rsidRPr="004A4D84">
        <w:rPr>
          <w:rFonts w:cs="Times New Roman"/>
        </w:rPr>
        <w:t>,</w:t>
      </w:r>
      <w:r w:rsidR="00375185" w:rsidRPr="004A4D84">
        <w:rPr>
          <w:rFonts w:cs="Times New Roman"/>
        </w:rPr>
        <w:t xml:space="preserve"> not private goods.</w:t>
      </w:r>
    </w:p>
    <w:p w:rsidR="002E6F85" w:rsidRPr="004A4D84" w:rsidRDefault="00834D53" w:rsidP="00E60D46">
      <w:pPr>
        <w:shd w:val="clear" w:color="auto" w:fill="FFFFFF" w:themeFill="background1"/>
        <w:rPr>
          <w:rFonts w:cs="Times New Roman"/>
        </w:rPr>
      </w:pPr>
      <w:r w:rsidRPr="004A4D84">
        <w:rPr>
          <w:rFonts w:cs="Times New Roman"/>
        </w:rPr>
        <w:t xml:space="preserve">There are four factors that affect money circulation in Indonesia. First, GDP with the </w:t>
      </w:r>
      <w:r w:rsidR="00FA003A" w:rsidRPr="004A4D84">
        <w:rPr>
          <w:rFonts w:cs="Times New Roman"/>
        </w:rPr>
        <w:t>conception</w:t>
      </w:r>
      <w:r w:rsidRPr="004A4D84">
        <w:rPr>
          <w:rFonts w:cs="Times New Roman"/>
        </w:rPr>
        <w:t xml:space="preserve"> that money will have </w:t>
      </w:r>
      <w:r w:rsidR="00B5407E" w:rsidRPr="004A4D84">
        <w:rPr>
          <w:rFonts w:cs="Times New Roman"/>
        </w:rPr>
        <w:t xml:space="preserve">a </w:t>
      </w:r>
      <w:r w:rsidRPr="004A4D84">
        <w:rPr>
          <w:rFonts w:cs="Times New Roman"/>
        </w:rPr>
        <w:t xml:space="preserve">positive </w:t>
      </w:r>
      <w:r w:rsidR="00FA003A" w:rsidRPr="004A4D84">
        <w:rPr>
          <w:rFonts w:cs="Times New Roman"/>
        </w:rPr>
        <w:t>impression</w:t>
      </w:r>
      <w:r w:rsidRPr="004A4D84">
        <w:rPr>
          <w:rFonts w:cs="Times New Roman"/>
        </w:rPr>
        <w:t xml:space="preserve"> because </w:t>
      </w:r>
      <w:r w:rsidR="00C36255" w:rsidRPr="004A4D84">
        <w:rPr>
          <w:rFonts w:cs="Times New Roman"/>
        </w:rPr>
        <w:t>it’s</w:t>
      </w:r>
      <w:r w:rsidRPr="004A4D84">
        <w:rPr>
          <w:rFonts w:cs="Times New Roman"/>
        </w:rPr>
        <w:t xml:space="preserve"> parallel with transaction motive in a </w:t>
      </w:r>
      <w:r w:rsidR="00B5407E" w:rsidRPr="004A4D84">
        <w:rPr>
          <w:rFonts w:cs="Times New Roman"/>
        </w:rPr>
        <w:t>long term</w:t>
      </w:r>
      <w:r w:rsidRPr="004A4D84">
        <w:rPr>
          <w:rFonts w:cs="Times New Roman"/>
        </w:rPr>
        <w:t xml:space="preserve">. Whereas in </w:t>
      </w:r>
      <w:r w:rsidR="005A2E70">
        <w:rPr>
          <w:rFonts w:cs="Times New Roman"/>
        </w:rPr>
        <w:t xml:space="preserve">the </w:t>
      </w:r>
      <w:r w:rsidRPr="004A4D84">
        <w:rPr>
          <w:rFonts w:cs="Times New Roman"/>
        </w:rPr>
        <w:t xml:space="preserve">short-term, money will have </w:t>
      </w:r>
      <w:r w:rsidR="00B5407E" w:rsidRPr="004A4D84">
        <w:rPr>
          <w:rFonts w:cs="Times New Roman"/>
        </w:rPr>
        <w:t xml:space="preserve">a </w:t>
      </w:r>
      <w:r w:rsidRPr="004A4D84">
        <w:rPr>
          <w:rFonts w:cs="Times New Roman"/>
        </w:rPr>
        <w:t xml:space="preserve">negative </w:t>
      </w:r>
      <w:r w:rsidR="00FA003A" w:rsidRPr="004A4D84">
        <w:rPr>
          <w:rFonts w:cs="Times New Roman"/>
        </w:rPr>
        <w:t xml:space="preserve">impression </w:t>
      </w:r>
      <w:r w:rsidRPr="004A4D84">
        <w:rPr>
          <w:rFonts w:cs="Times New Roman"/>
        </w:rPr>
        <w:t xml:space="preserve">in parallel with </w:t>
      </w:r>
      <w:r w:rsidR="00B5407E" w:rsidRPr="004A4D84">
        <w:rPr>
          <w:rFonts w:cs="Times New Roman"/>
        </w:rPr>
        <w:t xml:space="preserve">a </w:t>
      </w:r>
      <w:r w:rsidRPr="004A4D84">
        <w:rPr>
          <w:rFonts w:cs="Times New Roman"/>
        </w:rPr>
        <w:t xml:space="preserve">precautionary motive. </w:t>
      </w:r>
      <w:r w:rsidR="002D15F0" w:rsidRPr="004A4D84">
        <w:rPr>
          <w:rFonts w:cs="Times New Roman"/>
        </w:rPr>
        <w:t xml:space="preserve">Second, </w:t>
      </w:r>
      <w:r w:rsidR="00B5407E" w:rsidRPr="004A4D84">
        <w:rPr>
          <w:rFonts w:cs="Times New Roman"/>
        </w:rPr>
        <w:t xml:space="preserve">the </w:t>
      </w:r>
      <w:r w:rsidR="002D15F0" w:rsidRPr="004A4D84">
        <w:rPr>
          <w:rFonts w:cs="Times New Roman"/>
        </w:rPr>
        <w:t xml:space="preserve">exchange rate or currency in </w:t>
      </w:r>
      <w:r w:rsidR="00B5407E" w:rsidRPr="004A4D84">
        <w:rPr>
          <w:rFonts w:cs="Times New Roman"/>
        </w:rPr>
        <w:t xml:space="preserve">the </w:t>
      </w:r>
      <w:r w:rsidR="00C36255" w:rsidRPr="004A4D84">
        <w:rPr>
          <w:rFonts w:cs="Times New Roman"/>
        </w:rPr>
        <w:t>short term</w:t>
      </w:r>
      <w:r w:rsidR="002D15F0" w:rsidRPr="004A4D84">
        <w:rPr>
          <w:rFonts w:cs="Times New Roman"/>
        </w:rPr>
        <w:t xml:space="preserve"> </w:t>
      </w:r>
      <w:r w:rsidR="00FA003A" w:rsidRPr="004A4D84">
        <w:rPr>
          <w:rFonts w:cs="Times New Roman"/>
        </w:rPr>
        <w:t>has a</w:t>
      </w:r>
      <w:r w:rsidR="002D15F0" w:rsidRPr="004A4D84">
        <w:rPr>
          <w:rFonts w:cs="Times New Roman"/>
        </w:rPr>
        <w:t xml:space="preserve"> </w:t>
      </w:r>
      <w:r w:rsidR="00FA003A" w:rsidRPr="004A4D84">
        <w:rPr>
          <w:rFonts w:cs="Times New Roman"/>
        </w:rPr>
        <w:t>good</w:t>
      </w:r>
      <w:r w:rsidR="002D15F0" w:rsidRPr="004A4D84">
        <w:rPr>
          <w:rFonts w:cs="Times New Roman"/>
        </w:rPr>
        <w:t xml:space="preserve"> impact and negative </w:t>
      </w:r>
      <w:r w:rsidR="00FA003A" w:rsidRPr="004A4D84">
        <w:rPr>
          <w:rFonts w:cs="Times New Roman"/>
        </w:rPr>
        <w:t>impression</w:t>
      </w:r>
      <w:r w:rsidR="002D15F0" w:rsidRPr="004A4D84">
        <w:rPr>
          <w:rFonts w:cs="Times New Roman"/>
        </w:rPr>
        <w:t xml:space="preserve"> in </w:t>
      </w:r>
      <w:r w:rsidR="00B5407E" w:rsidRPr="004A4D84">
        <w:rPr>
          <w:rFonts w:cs="Times New Roman"/>
        </w:rPr>
        <w:t>long term</w:t>
      </w:r>
      <w:r w:rsidR="002D15F0" w:rsidRPr="004A4D84">
        <w:rPr>
          <w:rFonts w:cs="Times New Roman"/>
        </w:rPr>
        <w:t xml:space="preserve"> with the assumption that the depreciation of </w:t>
      </w:r>
      <w:r w:rsidR="00C36255" w:rsidRPr="004A4D84">
        <w:rPr>
          <w:rFonts w:cs="Times New Roman"/>
        </w:rPr>
        <w:t xml:space="preserve">the </w:t>
      </w:r>
      <w:r w:rsidR="002D15F0" w:rsidRPr="004A4D84">
        <w:rPr>
          <w:rFonts w:cs="Times New Roman"/>
        </w:rPr>
        <w:t xml:space="preserve">Rupiah exchange value will make the public lean towards </w:t>
      </w:r>
      <w:r w:rsidR="00C36255" w:rsidRPr="004A4D84">
        <w:rPr>
          <w:rFonts w:cs="Times New Roman"/>
        </w:rPr>
        <w:t>saving</w:t>
      </w:r>
      <w:r w:rsidR="002D15F0" w:rsidRPr="004A4D84">
        <w:rPr>
          <w:rFonts w:cs="Times New Roman"/>
        </w:rPr>
        <w:t xml:space="preserve"> money in the currency of </w:t>
      </w:r>
      <w:r w:rsidR="00C36255" w:rsidRPr="004A4D84">
        <w:rPr>
          <w:rFonts w:cs="Times New Roman"/>
        </w:rPr>
        <w:t xml:space="preserve">the </w:t>
      </w:r>
      <w:r w:rsidR="002D15F0" w:rsidRPr="004A4D84">
        <w:rPr>
          <w:rFonts w:cs="Times New Roman"/>
        </w:rPr>
        <w:t xml:space="preserve">US Dollar. </w:t>
      </w:r>
      <w:proofErr w:type="gramStart"/>
      <w:r w:rsidR="002D15F0" w:rsidRPr="004A4D84">
        <w:rPr>
          <w:rFonts w:cs="Times New Roman"/>
        </w:rPr>
        <w:t xml:space="preserve">Third, interest rate with negative impact under the assumption that if </w:t>
      </w:r>
      <w:r w:rsidR="00C36255" w:rsidRPr="004A4D84">
        <w:rPr>
          <w:rFonts w:cs="Times New Roman"/>
        </w:rPr>
        <w:t xml:space="preserve">the </w:t>
      </w:r>
      <w:r w:rsidR="002D15F0" w:rsidRPr="004A4D84">
        <w:rPr>
          <w:rFonts w:cs="Times New Roman"/>
        </w:rPr>
        <w:t xml:space="preserve">interest rate is rising, the </w:t>
      </w:r>
      <w:r w:rsidR="00FA003A" w:rsidRPr="004A4D84">
        <w:rPr>
          <w:rFonts w:cs="Times New Roman"/>
        </w:rPr>
        <w:t>society</w:t>
      </w:r>
      <w:r w:rsidR="002D15F0" w:rsidRPr="004A4D84">
        <w:rPr>
          <w:rFonts w:cs="Times New Roman"/>
        </w:rPr>
        <w:t xml:space="preserve"> will rather </w:t>
      </w:r>
      <w:r w:rsidR="00FA003A" w:rsidRPr="004A4D84">
        <w:rPr>
          <w:rFonts w:cs="Times New Roman"/>
        </w:rPr>
        <w:t>keep</w:t>
      </w:r>
      <w:r w:rsidR="002D15F0" w:rsidRPr="004A4D84">
        <w:rPr>
          <w:rFonts w:cs="Times New Roman"/>
        </w:rPr>
        <w:t xml:space="preserve"> their money in bank deposit</w:t>
      </w:r>
      <w:r w:rsidR="00FA003A" w:rsidRPr="004A4D84">
        <w:rPr>
          <w:rFonts w:cs="Times New Roman"/>
        </w:rPr>
        <w:t>s</w:t>
      </w:r>
      <w:r w:rsidR="002D15F0" w:rsidRPr="004A4D84">
        <w:rPr>
          <w:rFonts w:cs="Times New Roman"/>
        </w:rPr>
        <w:t xml:space="preserve"> than to hold it by themselves.</w:t>
      </w:r>
      <w:proofErr w:type="gramEnd"/>
      <w:r w:rsidR="002D15F0" w:rsidRPr="004A4D84">
        <w:rPr>
          <w:rFonts w:cs="Times New Roman"/>
        </w:rPr>
        <w:t xml:space="preserve"> </w:t>
      </w:r>
      <w:proofErr w:type="gramStart"/>
      <w:r w:rsidR="002D15F0" w:rsidRPr="004A4D84">
        <w:rPr>
          <w:rFonts w:cs="Times New Roman"/>
        </w:rPr>
        <w:t xml:space="preserve">Lastly, inflation with positive impact in both </w:t>
      </w:r>
      <w:r w:rsidR="00C36255" w:rsidRPr="004A4D84">
        <w:rPr>
          <w:rFonts w:cs="Times New Roman"/>
        </w:rPr>
        <w:t xml:space="preserve">the </w:t>
      </w:r>
      <w:r w:rsidR="002D15F0" w:rsidRPr="004A4D84">
        <w:rPr>
          <w:rFonts w:cs="Times New Roman"/>
        </w:rPr>
        <w:t xml:space="preserve">short-term and long-term under the assumption of rising real value </w:t>
      </w:r>
      <w:r w:rsidR="00C36255" w:rsidRPr="004A4D84">
        <w:rPr>
          <w:rFonts w:cs="Times New Roman"/>
        </w:rPr>
        <w:t>because</w:t>
      </w:r>
      <w:r w:rsidR="002D15F0" w:rsidRPr="004A4D84">
        <w:rPr>
          <w:rFonts w:cs="Times New Roman"/>
        </w:rPr>
        <w:t xml:space="preserve"> inflation requires a lot of money usage.</w:t>
      </w:r>
      <w:proofErr w:type="gramEnd"/>
    </w:p>
    <w:p w:rsidR="004D2CE8" w:rsidRDefault="004D2CE8" w:rsidP="00E60D46">
      <w:pPr>
        <w:shd w:val="clear" w:color="auto" w:fill="FFFFFF" w:themeFill="background1"/>
        <w:rPr>
          <w:rFonts w:cs="Times New Roman"/>
        </w:rPr>
      </w:pPr>
      <w:r w:rsidRPr="004A4D84">
        <w:rPr>
          <w:rFonts w:cs="Times New Roman"/>
        </w:rPr>
        <w:t xml:space="preserve">One of the main </w:t>
      </w:r>
      <w:r w:rsidR="00C36255" w:rsidRPr="004A4D84">
        <w:rPr>
          <w:rFonts w:cs="Times New Roman"/>
        </w:rPr>
        <w:t>reasons</w:t>
      </w:r>
      <w:r w:rsidRPr="004A4D84">
        <w:rPr>
          <w:rFonts w:cs="Times New Roman"/>
        </w:rPr>
        <w:t xml:space="preserve"> why there </w:t>
      </w:r>
      <w:r w:rsidR="005A2E70">
        <w:rPr>
          <w:rFonts w:cs="Times New Roman"/>
        </w:rPr>
        <w:t xml:space="preserve">is </w:t>
      </w:r>
      <w:r w:rsidRPr="004A4D84">
        <w:rPr>
          <w:rFonts w:cs="Times New Roman"/>
        </w:rPr>
        <w:t xml:space="preserve">still low to no implementation of social values is </w:t>
      </w:r>
      <w:r w:rsidR="00C36255" w:rsidRPr="004A4D84">
        <w:rPr>
          <w:rFonts w:cs="Times New Roman"/>
        </w:rPr>
        <w:t>that</w:t>
      </w:r>
      <w:r w:rsidRPr="004A4D84">
        <w:rPr>
          <w:rFonts w:cs="Times New Roman"/>
        </w:rPr>
        <w:t xml:space="preserve"> </w:t>
      </w:r>
      <w:r w:rsidR="00C36255" w:rsidRPr="004A4D84">
        <w:rPr>
          <w:rFonts w:cs="Times New Roman"/>
        </w:rPr>
        <w:t xml:space="preserve">the </w:t>
      </w:r>
      <w:r w:rsidRPr="004A4D84">
        <w:rPr>
          <w:rFonts w:cs="Times New Roman"/>
        </w:rPr>
        <w:t xml:space="preserve">conventional economy still dominates the economic system. This causes the </w:t>
      </w:r>
      <w:proofErr w:type="spellStart"/>
      <w:r w:rsidRPr="004A4D84">
        <w:rPr>
          <w:rFonts w:cs="Times New Roman"/>
        </w:rPr>
        <w:t>zakah</w:t>
      </w:r>
      <w:proofErr w:type="spellEnd"/>
      <w:r w:rsidRPr="004A4D84">
        <w:rPr>
          <w:rFonts w:cs="Times New Roman"/>
        </w:rPr>
        <w:t xml:space="preserve"> as </w:t>
      </w:r>
      <w:r w:rsidR="00C36255" w:rsidRPr="004A4D84">
        <w:rPr>
          <w:rFonts w:cs="Times New Roman"/>
        </w:rPr>
        <w:t xml:space="preserve">a </w:t>
      </w:r>
      <w:r w:rsidRPr="004A4D84">
        <w:rPr>
          <w:rFonts w:cs="Times New Roman"/>
        </w:rPr>
        <w:t xml:space="preserve">monetary instrument in Islamic economy still not </w:t>
      </w:r>
      <w:proofErr w:type="gramStart"/>
      <w:r w:rsidR="00C36255" w:rsidRPr="004A4D84">
        <w:rPr>
          <w:rFonts w:cs="Times New Roman"/>
        </w:rPr>
        <w:t>be</w:t>
      </w:r>
      <w:proofErr w:type="gramEnd"/>
      <w:r w:rsidR="00C36255" w:rsidRPr="004A4D84">
        <w:rPr>
          <w:rFonts w:cs="Times New Roman"/>
        </w:rPr>
        <w:t xml:space="preserve"> </w:t>
      </w:r>
      <w:r w:rsidRPr="004A4D84">
        <w:rPr>
          <w:rFonts w:cs="Times New Roman"/>
        </w:rPr>
        <w:t xml:space="preserve">implemented. The positive impact of the </w:t>
      </w:r>
      <w:r w:rsidR="00C36255" w:rsidRPr="004A4D84">
        <w:rPr>
          <w:rFonts w:cs="Times New Roman"/>
        </w:rPr>
        <w:t>existence</w:t>
      </w:r>
      <w:r w:rsidRPr="004A4D84">
        <w:rPr>
          <w:rFonts w:cs="Times New Roman"/>
        </w:rPr>
        <w:t xml:space="preserve"> of </w:t>
      </w:r>
      <w:proofErr w:type="spellStart"/>
      <w:r w:rsidRPr="004A4D84">
        <w:rPr>
          <w:rFonts w:cs="Times New Roman"/>
        </w:rPr>
        <w:t>zakah</w:t>
      </w:r>
      <w:proofErr w:type="spellEnd"/>
      <w:r w:rsidRPr="004A4D84">
        <w:rPr>
          <w:rFonts w:cs="Times New Roman"/>
        </w:rPr>
        <w:t xml:space="preserve"> is to motivate </w:t>
      </w:r>
      <w:proofErr w:type="spellStart"/>
      <w:r w:rsidRPr="004A4D84">
        <w:rPr>
          <w:rFonts w:cs="Times New Roman"/>
        </w:rPr>
        <w:t>muzakki</w:t>
      </w:r>
      <w:proofErr w:type="spellEnd"/>
      <w:r w:rsidRPr="004A4D84">
        <w:rPr>
          <w:rFonts w:cs="Times New Roman"/>
        </w:rPr>
        <w:t xml:space="preserve"> to be productive with their assets so that it will not decrease the assets and the </w:t>
      </w:r>
      <w:r w:rsidR="00C36255" w:rsidRPr="004A4D84">
        <w:rPr>
          <w:rFonts w:cs="Times New Roman"/>
        </w:rPr>
        <w:t>Suzuki</w:t>
      </w:r>
      <w:r w:rsidRPr="004A4D84">
        <w:rPr>
          <w:rFonts w:cs="Times New Roman"/>
        </w:rPr>
        <w:t xml:space="preserve"> can take care of their </w:t>
      </w:r>
      <w:proofErr w:type="spellStart"/>
      <w:r w:rsidRPr="004A4D84">
        <w:rPr>
          <w:rFonts w:cs="Times New Roman"/>
        </w:rPr>
        <w:t>zakah</w:t>
      </w:r>
      <w:proofErr w:type="spellEnd"/>
      <w:r w:rsidRPr="004A4D84">
        <w:rPr>
          <w:rFonts w:cs="Times New Roman"/>
        </w:rPr>
        <w:t xml:space="preserve"> payment.</w:t>
      </w:r>
    </w:p>
    <w:p w:rsidR="009A3BD1" w:rsidRPr="004A4D84" w:rsidRDefault="009A3BD1" w:rsidP="00E60D46">
      <w:pPr>
        <w:shd w:val="clear" w:color="auto" w:fill="FFFFFF" w:themeFill="background1"/>
        <w:rPr>
          <w:rFonts w:cs="Times New Roman"/>
        </w:rPr>
      </w:pPr>
    </w:p>
    <w:p w:rsidR="007649D3" w:rsidRPr="00D17F2C" w:rsidRDefault="009D7267" w:rsidP="00E60D46">
      <w:pPr>
        <w:pStyle w:val="Heading2"/>
        <w:rPr>
          <w:rFonts w:cs="Times New Roman"/>
          <w:szCs w:val="24"/>
        </w:rPr>
      </w:pPr>
      <w:r w:rsidRPr="00D17F2C">
        <w:rPr>
          <w:rFonts w:cs="Times New Roman"/>
          <w:szCs w:val="24"/>
        </w:rPr>
        <w:t xml:space="preserve">Conclusion </w:t>
      </w:r>
    </w:p>
    <w:p w:rsidR="009A3BD1" w:rsidRPr="004A4D84" w:rsidRDefault="005B4E98" w:rsidP="00E60D46">
      <w:pPr>
        <w:rPr>
          <w:rFonts w:cs="Times New Roman"/>
        </w:rPr>
      </w:pPr>
      <w:r w:rsidRPr="004A4D84">
        <w:rPr>
          <w:rFonts w:cs="Times New Roman"/>
          <w:shd w:val="clear" w:color="auto" w:fill="FFFFFF"/>
        </w:rPr>
        <w:t xml:space="preserve">In this research, we found some </w:t>
      </w:r>
      <w:r w:rsidR="00C36255" w:rsidRPr="004A4D84">
        <w:rPr>
          <w:rFonts w:cs="Times New Roman"/>
          <w:shd w:val="clear" w:color="auto" w:fill="FFFFFF"/>
        </w:rPr>
        <w:t>information</w:t>
      </w:r>
      <w:r w:rsidRPr="004A4D84">
        <w:rPr>
          <w:rFonts w:cs="Times New Roman"/>
          <w:shd w:val="clear" w:color="auto" w:fill="FFFFFF"/>
        </w:rPr>
        <w:t xml:space="preserve"> regarding money, money concept, money demand in Islamic economics and conventional economics, macroeconomic factors in affecting money circulation, </w:t>
      </w:r>
      <w:r w:rsidRPr="004A4D84">
        <w:rPr>
          <w:rStyle w:val="y2iqfc"/>
          <w:rFonts w:cs="Times New Roman"/>
          <w:bCs/>
        </w:rPr>
        <w:t xml:space="preserve">application of social values ​​in </w:t>
      </w:r>
      <w:r w:rsidR="00C36255" w:rsidRPr="004A4D84">
        <w:rPr>
          <w:rStyle w:val="y2iqfc"/>
          <w:rFonts w:cs="Times New Roman"/>
          <w:bCs/>
        </w:rPr>
        <w:t>Islamic</w:t>
      </w:r>
      <w:r w:rsidRPr="004A4D84">
        <w:rPr>
          <w:rStyle w:val="y2iqfc"/>
          <w:rFonts w:cs="Times New Roman"/>
          <w:bCs/>
        </w:rPr>
        <w:t xml:space="preserve"> economics</w:t>
      </w:r>
      <w:r w:rsidR="00C36255" w:rsidRPr="004A4D84">
        <w:rPr>
          <w:rStyle w:val="y2iqfc"/>
          <w:rFonts w:cs="Times New Roman"/>
          <w:bCs/>
        </w:rPr>
        <w:t>,</w:t>
      </w:r>
      <w:r w:rsidRPr="004A4D84">
        <w:rPr>
          <w:rStyle w:val="y2iqfc"/>
          <w:rFonts w:cs="Times New Roman"/>
          <w:bCs/>
        </w:rPr>
        <w:t xml:space="preserve"> and impact on money circulation. </w:t>
      </w:r>
      <w:bookmarkStart w:id="3" w:name="_Hlk99409105"/>
      <w:r w:rsidRPr="004A4D84">
        <w:rPr>
          <w:rStyle w:val="y2iqfc"/>
          <w:rFonts w:cs="Times New Roman"/>
          <w:bCs/>
        </w:rPr>
        <w:t xml:space="preserve">We found that in Islamic economic </w:t>
      </w:r>
      <w:r w:rsidRPr="004A4D84">
        <w:rPr>
          <w:rFonts w:cs="Times New Roman"/>
        </w:rPr>
        <w:t xml:space="preserve">money stands on its fundamental function </w:t>
      </w:r>
      <w:r w:rsidR="00C36255" w:rsidRPr="004A4D84">
        <w:rPr>
          <w:rFonts w:cs="Times New Roman"/>
        </w:rPr>
        <w:t>which</w:t>
      </w:r>
      <w:r w:rsidRPr="004A4D84">
        <w:rPr>
          <w:rFonts w:cs="Times New Roman"/>
        </w:rPr>
        <w:t xml:space="preserve"> is </w:t>
      </w:r>
      <w:r w:rsidR="00FA003A" w:rsidRPr="004A4D84">
        <w:rPr>
          <w:rFonts w:cs="Times New Roman"/>
        </w:rPr>
        <w:t>exchange medium</w:t>
      </w:r>
      <w:r w:rsidR="00625F64" w:rsidRPr="004A4D84">
        <w:rPr>
          <w:rFonts w:cs="Times New Roman"/>
        </w:rPr>
        <w:t xml:space="preserve"> and</w:t>
      </w:r>
      <w:r w:rsidRPr="004A4D84">
        <w:rPr>
          <w:rFonts w:cs="Times New Roman"/>
        </w:rPr>
        <w:t xml:space="preserve"> unit of account, </w:t>
      </w:r>
      <w:r w:rsidR="00861E14" w:rsidRPr="004A4D84">
        <w:rPr>
          <w:rFonts w:cs="Times New Roman"/>
        </w:rPr>
        <w:t xml:space="preserve">whilst in conventional </w:t>
      </w:r>
      <w:r w:rsidR="00C36255" w:rsidRPr="004A4D84">
        <w:rPr>
          <w:rFonts w:cs="Times New Roman"/>
        </w:rPr>
        <w:t>economics</w:t>
      </w:r>
      <w:r w:rsidR="00861E14" w:rsidRPr="004A4D84">
        <w:rPr>
          <w:rFonts w:cs="Times New Roman"/>
        </w:rPr>
        <w:t xml:space="preserve"> is similar </w:t>
      </w:r>
      <w:proofErr w:type="spellStart"/>
      <w:r w:rsidR="00C36255" w:rsidRPr="004A4D84">
        <w:rPr>
          <w:rFonts w:cs="Times New Roman"/>
        </w:rPr>
        <w:t>t</w:t>
      </w:r>
      <w:proofErr w:type="spellEnd"/>
      <w:r w:rsidR="00C36255" w:rsidRPr="004A4D84">
        <w:rPr>
          <w:rFonts w:cs="Times New Roman"/>
        </w:rPr>
        <w:t xml:space="preserve"> the </w:t>
      </w:r>
      <w:r w:rsidR="00861E14" w:rsidRPr="004A4D84">
        <w:rPr>
          <w:rFonts w:cs="Times New Roman"/>
        </w:rPr>
        <w:t xml:space="preserve">financial market that can be marketed as a </w:t>
      </w:r>
      <w:r w:rsidR="00C36255" w:rsidRPr="004A4D84">
        <w:rPr>
          <w:rFonts w:cs="Times New Roman"/>
        </w:rPr>
        <w:t>commodity</w:t>
      </w:r>
      <w:r w:rsidR="00861E14" w:rsidRPr="004A4D84">
        <w:rPr>
          <w:rFonts w:cs="Times New Roman"/>
        </w:rPr>
        <w:t xml:space="preserve"> and commercial trade. Moreover, Islamic economy </w:t>
      </w:r>
      <w:r w:rsidR="00C36255" w:rsidRPr="004A4D84">
        <w:rPr>
          <w:rFonts w:cs="Times New Roman"/>
        </w:rPr>
        <w:t>explains</w:t>
      </w:r>
      <w:r w:rsidR="00861E14" w:rsidRPr="004A4D84">
        <w:rPr>
          <w:rFonts w:cs="Times New Roman"/>
        </w:rPr>
        <w:t xml:space="preserve"> that money is recognized as public goods</w:t>
      </w:r>
      <w:r w:rsidR="00C36255" w:rsidRPr="004A4D84">
        <w:rPr>
          <w:rFonts w:cs="Times New Roman"/>
        </w:rPr>
        <w:t>,</w:t>
      </w:r>
      <w:r w:rsidR="00861E14" w:rsidRPr="004A4D84">
        <w:rPr>
          <w:rFonts w:cs="Times New Roman"/>
        </w:rPr>
        <w:t xml:space="preserve"> not private goods.</w:t>
      </w:r>
      <w:bookmarkStart w:id="4" w:name="_GoBack"/>
      <w:bookmarkEnd w:id="3"/>
      <w:bookmarkEnd w:id="4"/>
    </w:p>
    <w:p w:rsidR="00FF76D2" w:rsidRPr="009D7267" w:rsidRDefault="009D7267" w:rsidP="009D7267">
      <w:pPr>
        <w:pStyle w:val="Heading2"/>
      </w:pPr>
      <w:r w:rsidRPr="009D7267">
        <w:lastRenderedPageBreak/>
        <w:t xml:space="preserve">References </w:t>
      </w:r>
    </w:p>
    <w:p w:rsidR="004A4D84" w:rsidRPr="00E77AA6" w:rsidRDefault="004A4D84" w:rsidP="00E60D46">
      <w:pPr>
        <w:tabs>
          <w:tab w:val="left" w:pos="1985"/>
        </w:tabs>
        <w:ind w:left="567" w:hanging="567"/>
        <w:rPr>
          <w:rFonts w:cs="Times New Roman"/>
          <w:sz w:val="20"/>
          <w:szCs w:val="20"/>
        </w:rPr>
      </w:pPr>
      <w:r w:rsidRPr="00E77AA6">
        <w:rPr>
          <w:rFonts w:cs="Times New Roman"/>
          <w:sz w:val="20"/>
          <w:szCs w:val="20"/>
        </w:rPr>
        <w:t>Abdullah, A. (2016), "</w:t>
      </w:r>
      <w:r w:rsidRPr="00E77AA6">
        <w:rPr>
          <w:rFonts w:cs="Times New Roman"/>
          <w:i/>
          <w:sz w:val="20"/>
          <w:szCs w:val="20"/>
        </w:rPr>
        <w:t xml:space="preserve">An Islamic monetary theory of value and equation of exchange: evidence from </w:t>
      </w:r>
      <w:r w:rsidRPr="00E77AA6">
        <w:rPr>
          <w:rFonts w:cs="Times New Roman"/>
          <w:sz w:val="20"/>
          <w:szCs w:val="20"/>
        </w:rPr>
        <w:t xml:space="preserve">Egypt (696 1517)", </w:t>
      </w:r>
      <w:proofErr w:type="spellStart"/>
      <w:r w:rsidRPr="00E77AA6">
        <w:rPr>
          <w:rFonts w:cs="Times New Roman"/>
          <w:sz w:val="20"/>
          <w:szCs w:val="20"/>
        </w:rPr>
        <w:t>Humanomics</w:t>
      </w:r>
      <w:proofErr w:type="spellEnd"/>
      <w:r w:rsidRPr="00E77AA6">
        <w:rPr>
          <w:rFonts w:cs="Times New Roman"/>
          <w:sz w:val="20"/>
          <w:szCs w:val="20"/>
        </w:rPr>
        <w:t xml:space="preserve">, 32 (2), 121-150. </w:t>
      </w:r>
      <w:hyperlink r:id="rId17" w:history="1">
        <w:r w:rsidRPr="00E77AA6">
          <w:rPr>
            <w:rStyle w:val="Hyperlink"/>
            <w:rFonts w:cs="Times New Roman"/>
            <w:color w:val="auto"/>
            <w:sz w:val="20"/>
            <w:szCs w:val="20"/>
            <w:u w:val="none"/>
          </w:rPr>
          <w:t>http://dx.doi.org/10.1108/H-12-2015-0090</w:t>
        </w:r>
      </w:hyperlink>
      <w:r w:rsidRPr="00E77AA6">
        <w:rPr>
          <w:rStyle w:val="Hyperlink"/>
          <w:rFonts w:cs="Times New Roman"/>
          <w:color w:val="auto"/>
          <w:sz w:val="20"/>
          <w:szCs w:val="20"/>
          <w:u w:val="none"/>
        </w:rPr>
        <w:t xml:space="preserve"> </w:t>
      </w:r>
    </w:p>
    <w:p w:rsidR="004A4D84" w:rsidRPr="00E77AA6" w:rsidRDefault="004A4D84" w:rsidP="00E60D46">
      <w:pPr>
        <w:spacing w:after="160"/>
        <w:ind w:left="567" w:hanging="567"/>
        <w:rPr>
          <w:rFonts w:eastAsia="Times New Roman" w:cs="Times New Roman"/>
          <w:sz w:val="20"/>
          <w:szCs w:val="20"/>
        </w:rPr>
      </w:pPr>
      <w:proofErr w:type="spellStart"/>
      <w:r w:rsidRPr="00E77AA6">
        <w:rPr>
          <w:rFonts w:eastAsia="Times New Roman" w:cs="Times New Roman"/>
          <w:sz w:val="20"/>
          <w:szCs w:val="20"/>
        </w:rPr>
        <w:t>Aditia</w:t>
      </w:r>
      <w:proofErr w:type="spellEnd"/>
      <w:r w:rsidRPr="00E77AA6">
        <w:rPr>
          <w:rFonts w:eastAsia="Times New Roman" w:cs="Times New Roman"/>
          <w:sz w:val="20"/>
          <w:szCs w:val="20"/>
        </w:rPr>
        <w:t xml:space="preserve">, M, R. (2017). </w:t>
      </w:r>
      <w:proofErr w:type="spellStart"/>
      <w:proofErr w:type="gramStart"/>
      <w:r w:rsidRPr="00E77AA6">
        <w:rPr>
          <w:rFonts w:eastAsia="Times New Roman" w:cs="Times New Roman"/>
          <w:sz w:val="20"/>
          <w:szCs w:val="20"/>
        </w:rPr>
        <w:t>Pengaruh</w:t>
      </w:r>
      <w:proofErr w:type="spellEnd"/>
      <w:r w:rsidRPr="00E77AA6">
        <w:rPr>
          <w:rFonts w:eastAsia="Times New Roman" w:cs="Times New Roman"/>
          <w:sz w:val="20"/>
          <w:szCs w:val="20"/>
        </w:rPr>
        <w:t xml:space="preserve"> PDB </w:t>
      </w:r>
      <w:proofErr w:type="spellStart"/>
      <w:r w:rsidRPr="00E77AA6">
        <w:rPr>
          <w:rFonts w:eastAsia="Times New Roman" w:cs="Times New Roman"/>
          <w:sz w:val="20"/>
          <w:szCs w:val="20"/>
        </w:rPr>
        <w:t>Riil</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dan</w:t>
      </w:r>
      <w:proofErr w:type="spellEnd"/>
      <w:r w:rsidRPr="00E77AA6">
        <w:rPr>
          <w:rFonts w:eastAsia="Times New Roman" w:cs="Times New Roman"/>
          <w:sz w:val="20"/>
          <w:szCs w:val="20"/>
        </w:rPr>
        <w:t xml:space="preserve"> </w:t>
      </w:r>
      <w:r w:rsidRPr="00E77AA6">
        <w:rPr>
          <w:rFonts w:eastAsia="Times New Roman" w:cs="Times New Roman"/>
          <w:i/>
          <w:iCs/>
          <w:sz w:val="20"/>
          <w:szCs w:val="20"/>
        </w:rPr>
        <w:t>Social Values</w:t>
      </w:r>
      <w:r w:rsidRPr="00E77AA6">
        <w:rPr>
          <w:rFonts w:eastAsia="Times New Roman" w:cs="Times New Roman"/>
          <w:sz w:val="20"/>
          <w:szCs w:val="20"/>
        </w:rPr>
        <w:t xml:space="preserve"> </w:t>
      </w:r>
      <w:proofErr w:type="spellStart"/>
      <w:r w:rsidRPr="00E77AA6">
        <w:rPr>
          <w:rFonts w:eastAsia="Times New Roman" w:cs="Times New Roman"/>
          <w:sz w:val="20"/>
          <w:szCs w:val="20"/>
        </w:rPr>
        <w:t>Terhadap</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Jumlah</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Permintaan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Uang</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Islami</w:t>
      </w:r>
      <w:proofErr w:type="spellEnd"/>
      <w:r w:rsidRPr="00E77AA6">
        <w:rPr>
          <w:rFonts w:eastAsia="Times New Roman" w:cs="Times New Roman"/>
          <w:sz w:val="20"/>
          <w:szCs w:val="20"/>
        </w:rPr>
        <w:t xml:space="preserve"> Indonesia </w:t>
      </w:r>
      <w:proofErr w:type="spellStart"/>
      <w:r w:rsidRPr="00E77AA6">
        <w:rPr>
          <w:rFonts w:eastAsia="Times New Roman" w:cs="Times New Roman"/>
          <w:sz w:val="20"/>
          <w:szCs w:val="20"/>
        </w:rPr>
        <w:t>Periode</w:t>
      </w:r>
      <w:proofErr w:type="spellEnd"/>
      <w:r w:rsidRPr="00E77AA6">
        <w:rPr>
          <w:rFonts w:eastAsia="Times New Roman" w:cs="Times New Roman"/>
          <w:sz w:val="20"/>
          <w:szCs w:val="20"/>
        </w:rPr>
        <w:t xml:space="preserve"> 2011-2015.</w:t>
      </w:r>
      <w:proofErr w:type="gramEnd"/>
      <w:r w:rsidRPr="00E77AA6">
        <w:rPr>
          <w:rFonts w:eastAsia="Times New Roman" w:cs="Times New Roman"/>
          <w:sz w:val="20"/>
          <w:szCs w:val="20"/>
        </w:rPr>
        <w:t xml:space="preserve"> </w:t>
      </w:r>
      <w:proofErr w:type="spellStart"/>
      <w:r w:rsidRPr="00E77AA6">
        <w:rPr>
          <w:rFonts w:eastAsia="Times New Roman" w:cs="Times New Roman"/>
          <w:sz w:val="20"/>
          <w:szCs w:val="20"/>
        </w:rPr>
        <w:t>Maqdis</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Jurnal</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Kajian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Ekonomi</w:t>
      </w:r>
      <w:proofErr w:type="spellEnd"/>
      <w:r w:rsidRPr="00E77AA6">
        <w:rPr>
          <w:rFonts w:eastAsia="Times New Roman" w:cs="Times New Roman"/>
          <w:sz w:val="20"/>
          <w:szCs w:val="20"/>
        </w:rPr>
        <w:t xml:space="preserve"> Islam, 5 (1), ix-x.</w:t>
      </w:r>
    </w:p>
    <w:p w:rsidR="004A4D84" w:rsidRPr="00E77AA6" w:rsidRDefault="004A4D84" w:rsidP="00E60D46">
      <w:pPr>
        <w:spacing w:after="160"/>
        <w:ind w:left="567" w:hanging="567"/>
        <w:rPr>
          <w:rFonts w:cs="Times New Roman"/>
          <w:sz w:val="20"/>
          <w:szCs w:val="20"/>
        </w:rPr>
      </w:pPr>
      <w:proofErr w:type="spellStart"/>
      <w:proofErr w:type="gramStart"/>
      <w:r w:rsidRPr="00E77AA6">
        <w:rPr>
          <w:rFonts w:cs="Times New Roman"/>
          <w:sz w:val="20"/>
          <w:szCs w:val="20"/>
        </w:rPr>
        <w:t>Afif</w:t>
      </w:r>
      <w:proofErr w:type="spellEnd"/>
      <w:r w:rsidRPr="00E77AA6">
        <w:rPr>
          <w:rFonts w:cs="Times New Roman"/>
          <w:sz w:val="20"/>
          <w:szCs w:val="20"/>
        </w:rPr>
        <w:t>, M. (2017).</w:t>
      </w:r>
      <w:proofErr w:type="gramEnd"/>
      <w:r w:rsidRPr="00E77AA6">
        <w:rPr>
          <w:rFonts w:cs="Times New Roman"/>
          <w:sz w:val="20"/>
          <w:szCs w:val="20"/>
        </w:rPr>
        <w:t xml:space="preserve"> </w:t>
      </w:r>
      <w:proofErr w:type="spellStart"/>
      <w:proofErr w:type="gramStart"/>
      <w:r w:rsidRPr="00E77AA6">
        <w:rPr>
          <w:rFonts w:cs="Times New Roman"/>
          <w:sz w:val="20"/>
          <w:szCs w:val="20"/>
        </w:rPr>
        <w:t>Teori</w:t>
      </w:r>
      <w:proofErr w:type="spellEnd"/>
      <w:r w:rsidRPr="00E77AA6">
        <w:rPr>
          <w:rFonts w:cs="Times New Roman"/>
          <w:sz w:val="20"/>
          <w:szCs w:val="20"/>
        </w:rPr>
        <w:t xml:space="preserve"> </w:t>
      </w:r>
      <w:proofErr w:type="spellStart"/>
      <w:r w:rsidRPr="00E77AA6">
        <w:rPr>
          <w:rFonts w:cs="Times New Roman"/>
          <w:sz w:val="20"/>
          <w:szCs w:val="20"/>
        </w:rPr>
        <w:t>Permintaan</w:t>
      </w:r>
      <w:proofErr w:type="spellEnd"/>
      <w:r w:rsidRPr="00E77AA6">
        <w:rPr>
          <w:rFonts w:cs="Times New Roman"/>
          <w:sz w:val="20"/>
          <w:szCs w:val="20"/>
        </w:rPr>
        <w:t xml:space="preserve"> </w:t>
      </w:r>
      <w:proofErr w:type="spellStart"/>
      <w:r w:rsidRPr="00E77AA6">
        <w:rPr>
          <w:rFonts w:cs="Times New Roman"/>
          <w:sz w:val="20"/>
          <w:szCs w:val="20"/>
        </w:rPr>
        <w:t>dan</w:t>
      </w:r>
      <w:proofErr w:type="spellEnd"/>
      <w:r w:rsidRPr="00E77AA6">
        <w:rPr>
          <w:rFonts w:cs="Times New Roman"/>
          <w:sz w:val="20"/>
          <w:szCs w:val="20"/>
        </w:rPr>
        <w:t xml:space="preserve"> </w:t>
      </w:r>
      <w:proofErr w:type="spellStart"/>
      <w:r w:rsidRPr="00E77AA6">
        <w:rPr>
          <w:rFonts w:cs="Times New Roman"/>
          <w:sz w:val="20"/>
          <w:szCs w:val="20"/>
        </w:rPr>
        <w:t>Konsumsi</w:t>
      </w:r>
      <w:proofErr w:type="spellEnd"/>
      <w:r w:rsidRPr="00E77AA6">
        <w:rPr>
          <w:rFonts w:cs="Times New Roman"/>
          <w:sz w:val="20"/>
          <w:szCs w:val="20"/>
        </w:rPr>
        <w:t xml:space="preserve"> Inter-Temporal </w:t>
      </w:r>
      <w:proofErr w:type="spellStart"/>
      <w:r w:rsidRPr="00E77AA6">
        <w:rPr>
          <w:rFonts w:cs="Times New Roman"/>
          <w:sz w:val="20"/>
          <w:szCs w:val="20"/>
        </w:rPr>
        <w:t>Antara</w:t>
      </w:r>
      <w:proofErr w:type="spellEnd"/>
      <w:r w:rsidRPr="00E77AA6">
        <w:rPr>
          <w:rFonts w:cs="Times New Roman"/>
          <w:sz w:val="20"/>
          <w:szCs w:val="20"/>
        </w:rPr>
        <w:t xml:space="preserve"> Islam </w:t>
      </w:r>
      <w:proofErr w:type="spellStart"/>
      <w:r w:rsidRPr="00E77AA6">
        <w:rPr>
          <w:rFonts w:cs="Times New Roman"/>
          <w:sz w:val="20"/>
          <w:szCs w:val="20"/>
        </w:rPr>
        <w:t>dan</w:t>
      </w:r>
      <w:proofErr w:type="spellEnd"/>
      <w:r w:rsidRPr="00E77AA6">
        <w:rPr>
          <w:rFonts w:cs="Times New Roman"/>
          <w:sz w:val="20"/>
          <w:szCs w:val="20"/>
        </w:rPr>
        <w:t xml:space="preserve"> </w:t>
      </w:r>
      <w:proofErr w:type="spellStart"/>
      <w:r w:rsidRPr="00E77AA6">
        <w:rPr>
          <w:rFonts w:cs="Times New Roman"/>
          <w:sz w:val="20"/>
          <w:szCs w:val="20"/>
        </w:rPr>
        <w:t>Konvensional</w:t>
      </w:r>
      <w:proofErr w:type="spellEnd"/>
      <w:r w:rsidRPr="00E77AA6">
        <w:rPr>
          <w:rFonts w:cs="Times New Roman"/>
          <w:sz w:val="20"/>
          <w:szCs w:val="20"/>
        </w:rPr>
        <w:t>.</w:t>
      </w:r>
      <w:proofErr w:type="gramEnd"/>
      <w:r w:rsidRPr="00E77AA6">
        <w:rPr>
          <w:rFonts w:cs="Times New Roman"/>
          <w:sz w:val="20"/>
          <w:szCs w:val="20"/>
        </w:rPr>
        <w:t xml:space="preserve"> </w:t>
      </w:r>
      <w:proofErr w:type="spellStart"/>
      <w:r w:rsidRPr="00E77AA6">
        <w:rPr>
          <w:rFonts w:cs="Times New Roman"/>
          <w:sz w:val="20"/>
          <w:szCs w:val="20"/>
        </w:rPr>
        <w:t>Jurnal</w:t>
      </w:r>
      <w:proofErr w:type="spellEnd"/>
      <w:r w:rsidRPr="00E77AA6">
        <w:rPr>
          <w:rFonts w:cs="Times New Roman"/>
          <w:sz w:val="20"/>
          <w:szCs w:val="20"/>
        </w:rPr>
        <w:t xml:space="preserve"> </w:t>
      </w:r>
      <w:proofErr w:type="spellStart"/>
      <w:r w:rsidRPr="00E77AA6">
        <w:rPr>
          <w:rFonts w:cs="Times New Roman"/>
          <w:sz w:val="20"/>
          <w:szCs w:val="20"/>
        </w:rPr>
        <w:t>Ekonomi</w:t>
      </w:r>
      <w:proofErr w:type="spellEnd"/>
      <w:r w:rsidRPr="00E77AA6">
        <w:rPr>
          <w:rFonts w:cs="Times New Roman"/>
          <w:sz w:val="20"/>
          <w:szCs w:val="20"/>
        </w:rPr>
        <w:t xml:space="preserve"> </w:t>
      </w:r>
      <w:proofErr w:type="spellStart"/>
      <w:r w:rsidRPr="00E77AA6">
        <w:rPr>
          <w:rFonts w:cs="Times New Roman"/>
          <w:sz w:val="20"/>
          <w:szCs w:val="20"/>
        </w:rPr>
        <w:t>Syariah</w:t>
      </w:r>
      <w:proofErr w:type="spellEnd"/>
      <w:r w:rsidRPr="00E77AA6">
        <w:rPr>
          <w:rFonts w:cs="Times New Roman"/>
          <w:sz w:val="20"/>
          <w:szCs w:val="20"/>
        </w:rPr>
        <w:t>, 2 (2)</w:t>
      </w:r>
      <w:proofErr w:type="gramStart"/>
      <w:r w:rsidRPr="00E77AA6">
        <w:rPr>
          <w:rFonts w:cs="Times New Roman"/>
          <w:sz w:val="20"/>
          <w:szCs w:val="20"/>
        </w:rPr>
        <w:t>,  229</w:t>
      </w:r>
      <w:proofErr w:type="gramEnd"/>
      <w:r w:rsidRPr="00E77AA6">
        <w:rPr>
          <w:rFonts w:cs="Times New Roman"/>
          <w:sz w:val="20"/>
          <w:szCs w:val="20"/>
        </w:rPr>
        <w:t xml:space="preserve">-242. </w:t>
      </w:r>
      <w:hyperlink r:id="rId18" w:history="1">
        <w:r w:rsidRPr="00E77AA6">
          <w:rPr>
            <w:sz w:val="20"/>
            <w:szCs w:val="20"/>
          </w:rPr>
          <w:t xml:space="preserve"> </w:t>
        </w:r>
        <w:r w:rsidRPr="00E77AA6">
          <w:rPr>
            <w:rStyle w:val="Hyperlink"/>
            <w:rFonts w:cs="Times New Roman"/>
            <w:color w:val="auto"/>
            <w:sz w:val="20"/>
            <w:szCs w:val="20"/>
            <w:u w:val="none"/>
          </w:rPr>
          <w:t>http://dx.doi.org/10.30736/jesa.v2i2.29</w:t>
        </w:r>
      </w:hyperlink>
      <w:r w:rsidRPr="00E77AA6">
        <w:rPr>
          <w:rFonts w:cs="Times New Roman"/>
          <w:sz w:val="20"/>
          <w:szCs w:val="20"/>
        </w:rPr>
        <w:t>.</w:t>
      </w:r>
    </w:p>
    <w:p w:rsidR="004A4D84" w:rsidRPr="00E77AA6" w:rsidRDefault="004A4D84" w:rsidP="00E60D46">
      <w:pPr>
        <w:ind w:left="567" w:hanging="567"/>
        <w:rPr>
          <w:rFonts w:cs="Times New Roman"/>
          <w:sz w:val="20"/>
          <w:szCs w:val="20"/>
        </w:rPr>
      </w:pPr>
      <w:r w:rsidRPr="00E77AA6">
        <w:rPr>
          <w:rFonts w:cs="Times New Roman"/>
          <w:sz w:val="20"/>
          <w:szCs w:val="20"/>
        </w:rPr>
        <w:t>Al-</w:t>
      </w:r>
      <w:proofErr w:type="spellStart"/>
      <w:r w:rsidRPr="00E77AA6">
        <w:rPr>
          <w:rFonts w:cs="Times New Roman"/>
          <w:sz w:val="20"/>
          <w:szCs w:val="20"/>
        </w:rPr>
        <w:t>Jarhi</w:t>
      </w:r>
      <w:proofErr w:type="spellEnd"/>
      <w:r w:rsidRPr="00E77AA6">
        <w:rPr>
          <w:rFonts w:cs="Times New Roman"/>
          <w:sz w:val="20"/>
          <w:szCs w:val="20"/>
        </w:rPr>
        <w:t xml:space="preserve">, M. A. (2017). </w:t>
      </w:r>
      <w:proofErr w:type="gramStart"/>
      <w:r w:rsidRPr="00E77AA6">
        <w:rPr>
          <w:rFonts w:cs="Times New Roman"/>
          <w:i/>
          <w:sz w:val="20"/>
          <w:szCs w:val="20"/>
        </w:rPr>
        <w:t>An Economic Theory of Islamic Finance</w:t>
      </w:r>
      <w:r w:rsidRPr="00E77AA6">
        <w:rPr>
          <w:rFonts w:cs="Times New Roman"/>
          <w:sz w:val="20"/>
          <w:szCs w:val="20"/>
        </w:rPr>
        <w:t>.</w:t>
      </w:r>
      <w:proofErr w:type="gramEnd"/>
      <w:r w:rsidRPr="00E77AA6">
        <w:rPr>
          <w:rFonts w:cs="Times New Roman"/>
          <w:sz w:val="20"/>
          <w:szCs w:val="20"/>
        </w:rPr>
        <w:t xml:space="preserve"> </w:t>
      </w:r>
      <w:r w:rsidRPr="00E77AA6">
        <w:rPr>
          <w:rFonts w:cs="Times New Roman"/>
          <w:i/>
          <w:sz w:val="20"/>
          <w:szCs w:val="20"/>
        </w:rPr>
        <w:t>ISRA International Journal of Islamic Finance,</w:t>
      </w:r>
      <w:r w:rsidRPr="00E77AA6">
        <w:rPr>
          <w:rFonts w:cs="Times New Roman"/>
          <w:sz w:val="20"/>
          <w:szCs w:val="20"/>
        </w:rPr>
        <w:t xml:space="preserve"> 9 (2), 117-132. http://dx.doi.org/10.1108/IJIF-07-2017-0007</w:t>
      </w:r>
    </w:p>
    <w:p w:rsidR="004A4D84" w:rsidRPr="00E77AA6" w:rsidRDefault="004A4D84" w:rsidP="00E60D46">
      <w:pPr>
        <w:ind w:left="567" w:hanging="567"/>
        <w:rPr>
          <w:rFonts w:cs="Times New Roman"/>
          <w:sz w:val="20"/>
          <w:szCs w:val="20"/>
        </w:rPr>
      </w:pPr>
      <w:proofErr w:type="spellStart"/>
      <w:proofErr w:type="gramStart"/>
      <w:r w:rsidRPr="00E77AA6">
        <w:rPr>
          <w:rFonts w:cs="Times New Roman"/>
          <w:sz w:val="20"/>
          <w:szCs w:val="20"/>
        </w:rPr>
        <w:t>Annisa</w:t>
      </w:r>
      <w:proofErr w:type="spellEnd"/>
      <w:r w:rsidRPr="00E77AA6">
        <w:rPr>
          <w:rFonts w:cs="Times New Roman"/>
          <w:sz w:val="20"/>
          <w:szCs w:val="20"/>
        </w:rPr>
        <w:t>.</w:t>
      </w:r>
      <w:proofErr w:type="gramEnd"/>
      <w:r w:rsidRPr="00E77AA6">
        <w:rPr>
          <w:rFonts w:cs="Times New Roman"/>
          <w:sz w:val="20"/>
          <w:szCs w:val="20"/>
        </w:rPr>
        <w:t xml:space="preserve"> </w:t>
      </w:r>
      <w:proofErr w:type="gramStart"/>
      <w:r w:rsidRPr="00E77AA6">
        <w:rPr>
          <w:rFonts w:cs="Times New Roman"/>
          <w:sz w:val="20"/>
          <w:szCs w:val="20"/>
        </w:rPr>
        <w:t xml:space="preserve">(2017). </w:t>
      </w:r>
      <w:proofErr w:type="spellStart"/>
      <w:r w:rsidRPr="00E77AA6">
        <w:rPr>
          <w:rFonts w:cs="Times New Roman"/>
          <w:sz w:val="20"/>
          <w:szCs w:val="20"/>
        </w:rPr>
        <w:t>Konsep</w:t>
      </w:r>
      <w:proofErr w:type="spellEnd"/>
      <w:r w:rsidRPr="00E77AA6">
        <w:rPr>
          <w:rFonts w:cs="Times New Roman"/>
          <w:sz w:val="20"/>
          <w:szCs w:val="20"/>
        </w:rPr>
        <w:t xml:space="preserve"> </w:t>
      </w:r>
      <w:proofErr w:type="spellStart"/>
      <w:r w:rsidRPr="00E77AA6">
        <w:rPr>
          <w:rFonts w:cs="Times New Roman"/>
          <w:sz w:val="20"/>
          <w:szCs w:val="20"/>
        </w:rPr>
        <w:t>Uang</w:t>
      </w:r>
      <w:proofErr w:type="spellEnd"/>
      <w:r w:rsidRPr="00E77AA6">
        <w:rPr>
          <w:rFonts w:cs="Times New Roman"/>
          <w:sz w:val="20"/>
          <w:szCs w:val="20"/>
        </w:rPr>
        <w:t xml:space="preserve"> </w:t>
      </w:r>
      <w:proofErr w:type="spellStart"/>
      <w:r w:rsidRPr="00E77AA6">
        <w:rPr>
          <w:rFonts w:cs="Times New Roman"/>
          <w:sz w:val="20"/>
          <w:szCs w:val="20"/>
        </w:rPr>
        <w:t>dan</w:t>
      </w:r>
      <w:proofErr w:type="spellEnd"/>
      <w:r w:rsidRPr="00E77AA6">
        <w:rPr>
          <w:rFonts w:cs="Times New Roman"/>
          <w:sz w:val="20"/>
          <w:szCs w:val="20"/>
        </w:rPr>
        <w:t xml:space="preserve"> </w:t>
      </w:r>
      <w:proofErr w:type="spellStart"/>
      <w:r w:rsidRPr="00E77AA6">
        <w:rPr>
          <w:rFonts w:cs="Times New Roman"/>
          <w:sz w:val="20"/>
          <w:szCs w:val="20"/>
        </w:rPr>
        <w:t>Kebijakan</w:t>
      </w:r>
      <w:proofErr w:type="spellEnd"/>
      <w:r w:rsidRPr="00E77AA6">
        <w:rPr>
          <w:rFonts w:cs="Times New Roman"/>
          <w:sz w:val="20"/>
          <w:szCs w:val="20"/>
        </w:rPr>
        <w:t xml:space="preserve"> </w:t>
      </w:r>
      <w:proofErr w:type="spellStart"/>
      <w:r w:rsidRPr="00E77AA6">
        <w:rPr>
          <w:rFonts w:cs="Times New Roman"/>
          <w:sz w:val="20"/>
          <w:szCs w:val="20"/>
        </w:rPr>
        <w:t>Moneter</w:t>
      </w:r>
      <w:proofErr w:type="spellEnd"/>
      <w:r w:rsidRPr="00E77AA6">
        <w:rPr>
          <w:rFonts w:cs="Times New Roman"/>
          <w:sz w:val="20"/>
          <w:szCs w:val="20"/>
        </w:rPr>
        <w:t xml:space="preserve"> </w:t>
      </w:r>
      <w:proofErr w:type="spellStart"/>
      <w:r w:rsidRPr="00E77AA6">
        <w:rPr>
          <w:rFonts w:cs="Times New Roman"/>
          <w:sz w:val="20"/>
          <w:szCs w:val="20"/>
        </w:rPr>
        <w:t>dalam</w:t>
      </w:r>
      <w:proofErr w:type="spellEnd"/>
      <w:r w:rsidRPr="00E77AA6">
        <w:rPr>
          <w:rFonts w:cs="Times New Roman"/>
          <w:sz w:val="20"/>
          <w:szCs w:val="20"/>
        </w:rPr>
        <w:t xml:space="preserve"> </w:t>
      </w:r>
      <w:proofErr w:type="spellStart"/>
      <w:r w:rsidRPr="00E77AA6">
        <w:rPr>
          <w:rFonts w:cs="Times New Roman"/>
          <w:sz w:val="20"/>
          <w:szCs w:val="20"/>
        </w:rPr>
        <w:t>Hukum</w:t>
      </w:r>
      <w:proofErr w:type="spellEnd"/>
      <w:r w:rsidRPr="00E77AA6">
        <w:rPr>
          <w:rFonts w:cs="Times New Roman"/>
          <w:sz w:val="20"/>
          <w:szCs w:val="20"/>
        </w:rPr>
        <w:t xml:space="preserve"> </w:t>
      </w:r>
      <w:proofErr w:type="spellStart"/>
      <w:r w:rsidRPr="00E77AA6">
        <w:rPr>
          <w:rFonts w:cs="Times New Roman"/>
          <w:sz w:val="20"/>
          <w:szCs w:val="20"/>
        </w:rPr>
        <w:t>Ekonomi</w:t>
      </w:r>
      <w:proofErr w:type="spellEnd"/>
      <w:r w:rsidRPr="00E77AA6">
        <w:rPr>
          <w:rFonts w:cs="Times New Roman"/>
          <w:sz w:val="20"/>
          <w:szCs w:val="20"/>
        </w:rPr>
        <w:t xml:space="preserve"> Islam.</w:t>
      </w:r>
      <w:proofErr w:type="gramEnd"/>
      <w:r w:rsidRPr="00E77AA6">
        <w:rPr>
          <w:rFonts w:cs="Times New Roman"/>
          <w:sz w:val="20"/>
          <w:szCs w:val="20"/>
        </w:rPr>
        <w:t xml:space="preserve"> MIZAN: </w:t>
      </w:r>
      <w:r w:rsidRPr="00E77AA6">
        <w:rPr>
          <w:rFonts w:cs="Times New Roman"/>
          <w:i/>
          <w:sz w:val="20"/>
          <w:szCs w:val="20"/>
        </w:rPr>
        <w:t xml:space="preserve">Journal of Islamic Law, </w:t>
      </w:r>
      <w:r w:rsidRPr="00E77AA6">
        <w:rPr>
          <w:rFonts w:cs="Times New Roman"/>
          <w:sz w:val="20"/>
          <w:szCs w:val="20"/>
        </w:rPr>
        <w:t xml:space="preserve">1 (2), 109-126. http://dx.doi.org/10.32507/mizan.v1i2.7 </w:t>
      </w:r>
    </w:p>
    <w:p w:rsidR="004A4D84" w:rsidRPr="00E77AA6" w:rsidRDefault="004A4D84" w:rsidP="00E60D46">
      <w:pPr>
        <w:spacing w:after="160"/>
        <w:ind w:left="567" w:hanging="567"/>
        <w:rPr>
          <w:rFonts w:cs="Times New Roman"/>
          <w:sz w:val="20"/>
          <w:szCs w:val="20"/>
        </w:rPr>
      </w:pPr>
      <w:proofErr w:type="spellStart"/>
      <w:proofErr w:type="gramStart"/>
      <w:r w:rsidRPr="00E77AA6">
        <w:rPr>
          <w:rFonts w:eastAsia="Times New Roman" w:cs="Times New Roman"/>
          <w:sz w:val="20"/>
          <w:szCs w:val="20"/>
        </w:rPr>
        <w:t>Ardiansyah</w:t>
      </w:r>
      <w:proofErr w:type="spellEnd"/>
      <w:r w:rsidRPr="00E77AA6">
        <w:rPr>
          <w:rFonts w:eastAsia="Times New Roman" w:cs="Times New Roman"/>
          <w:sz w:val="20"/>
          <w:szCs w:val="20"/>
        </w:rPr>
        <w:t>.,</w:t>
      </w:r>
      <w:proofErr w:type="gramEnd"/>
      <w:r w:rsidRPr="00E77AA6">
        <w:rPr>
          <w:rFonts w:eastAsia="Times New Roman" w:cs="Times New Roman"/>
          <w:sz w:val="20"/>
          <w:szCs w:val="20"/>
        </w:rPr>
        <w:t xml:space="preserve"> </w:t>
      </w:r>
      <w:proofErr w:type="spellStart"/>
      <w:r w:rsidRPr="00E77AA6">
        <w:rPr>
          <w:rFonts w:eastAsia="Times New Roman" w:cs="Times New Roman"/>
          <w:sz w:val="20"/>
          <w:szCs w:val="20"/>
        </w:rPr>
        <w:t>Jibril</w:t>
      </w:r>
      <w:proofErr w:type="spellEnd"/>
      <w:r w:rsidRPr="00E77AA6">
        <w:rPr>
          <w:rFonts w:eastAsia="Times New Roman" w:cs="Times New Roman"/>
          <w:sz w:val="20"/>
          <w:szCs w:val="20"/>
        </w:rPr>
        <w:t xml:space="preserve">, H. T., </w:t>
      </w:r>
      <w:proofErr w:type="spellStart"/>
      <w:r w:rsidRPr="00E77AA6">
        <w:rPr>
          <w:rFonts w:eastAsia="Times New Roman" w:cs="Times New Roman"/>
          <w:sz w:val="20"/>
          <w:szCs w:val="20"/>
        </w:rPr>
        <w:t>Kaluge</w:t>
      </w:r>
      <w:proofErr w:type="spellEnd"/>
      <w:r w:rsidRPr="00E77AA6">
        <w:rPr>
          <w:rFonts w:eastAsia="Times New Roman" w:cs="Times New Roman"/>
          <w:sz w:val="20"/>
          <w:szCs w:val="20"/>
        </w:rPr>
        <w:t xml:space="preserve">,. </w:t>
      </w:r>
      <w:proofErr w:type="gramStart"/>
      <w:r w:rsidRPr="00E77AA6">
        <w:rPr>
          <w:rFonts w:eastAsia="Times New Roman" w:cs="Times New Roman"/>
          <w:sz w:val="20"/>
          <w:szCs w:val="20"/>
        </w:rPr>
        <w:t xml:space="preserve">And D. </w:t>
      </w:r>
      <w:proofErr w:type="spellStart"/>
      <w:r w:rsidRPr="00E77AA6">
        <w:rPr>
          <w:rFonts w:eastAsia="Times New Roman" w:cs="Times New Roman"/>
          <w:sz w:val="20"/>
          <w:szCs w:val="20"/>
        </w:rPr>
        <w:t>Karim</w:t>
      </w:r>
      <w:proofErr w:type="spellEnd"/>
      <w:r w:rsidRPr="00E77AA6">
        <w:rPr>
          <w:rFonts w:eastAsia="Times New Roman" w:cs="Times New Roman"/>
          <w:sz w:val="20"/>
          <w:szCs w:val="20"/>
        </w:rPr>
        <w:t>, K. (2019).</w:t>
      </w:r>
      <w:proofErr w:type="gramEnd"/>
      <w:r w:rsidRPr="00E77AA6">
        <w:rPr>
          <w:rFonts w:eastAsia="Times New Roman" w:cs="Times New Roman"/>
          <w:sz w:val="20"/>
          <w:szCs w:val="20"/>
        </w:rPr>
        <w:t xml:space="preserve"> </w:t>
      </w:r>
      <w:proofErr w:type="spellStart"/>
      <w:proofErr w:type="gramStart"/>
      <w:r w:rsidRPr="00E77AA6">
        <w:rPr>
          <w:rFonts w:eastAsia="Times New Roman" w:cs="Times New Roman"/>
          <w:sz w:val="20"/>
          <w:szCs w:val="20"/>
        </w:rPr>
        <w:t>Permintaan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Pembiayaan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Murabahah</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Berdasarkan</w:t>
      </w:r>
      <w:proofErr w:type="spellEnd"/>
      <w:r w:rsidRPr="00E77AA6">
        <w:rPr>
          <w:rFonts w:eastAsia="Times New Roman" w:cs="Times New Roman"/>
          <w:sz w:val="20"/>
          <w:szCs w:val="20"/>
        </w:rPr>
        <w:t xml:space="preserve"> Tingkat </w:t>
      </w:r>
      <w:proofErr w:type="spellStart"/>
      <w:r w:rsidRPr="00E77AA6">
        <w:rPr>
          <w:rFonts w:eastAsia="Times New Roman" w:cs="Times New Roman"/>
          <w:sz w:val="20"/>
          <w:szCs w:val="20"/>
        </w:rPr>
        <w:t>Inflasi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Suku</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Bunga</w:t>
      </w:r>
      <w:proofErr w:type="spellEnd"/>
      <w:r w:rsidRPr="00E77AA6">
        <w:rPr>
          <w:rFonts w:eastAsia="Times New Roman" w:cs="Times New Roman"/>
          <w:sz w:val="20"/>
          <w:szCs w:val="20"/>
        </w:rPr>
        <w:t xml:space="preserve"> BI Rate </w:t>
      </w:r>
      <w:proofErr w:type="spellStart"/>
      <w:r w:rsidRPr="00E77AA6">
        <w:rPr>
          <w:rFonts w:eastAsia="Times New Roman" w:cs="Times New Roman"/>
          <w:sz w:val="20"/>
          <w:szCs w:val="20"/>
        </w:rPr>
        <w:t>Pada</w:t>
      </w:r>
      <w:proofErr w:type="spellEnd"/>
      <w:r w:rsidRPr="00E77AA6">
        <w:rPr>
          <w:rFonts w:eastAsia="Times New Roman" w:cs="Times New Roman"/>
          <w:sz w:val="20"/>
          <w:szCs w:val="20"/>
        </w:rPr>
        <w:t xml:space="preserve"> Bank </w:t>
      </w:r>
      <w:proofErr w:type="spellStart"/>
      <w:r w:rsidRPr="00E77AA6">
        <w:rPr>
          <w:rFonts w:eastAsia="Times New Roman" w:cs="Times New Roman"/>
          <w:sz w:val="20"/>
          <w:szCs w:val="20"/>
        </w:rPr>
        <w:t>Syariah</w:t>
      </w:r>
      <w:proofErr w:type="spellEnd"/>
      <w:r w:rsidRPr="00E77AA6">
        <w:rPr>
          <w:rFonts w:eastAsia="Times New Roman" w:cs="Times New Roman"/>
          <w:sz w:val="20"/>
          <w:szCs w:val="20"/>
        </w:rPr>
        <w:t xml:space="preserve"> di Indonesia.</w:t>
      </w:r>
      <w:proofErr w:type="gramEnd"/>
      <w:r w:rsidRPr="00E77AA6">
        <w:rPr>
          <w:rFonts w:eastAsia="Times New Roman" w:cs="Times New Roman"/>
          <w:sz w:val="20"/>
          <w:szCs w:val="20"/>
        </w:rPr>
        <w:t xml:space="preserve"> </w:t>
      </w:r>
      <w:proofErr w:type="spellStart"/>
      <w:r w:rsidRPr="00E77AA6">
        <w:rPr>
          <w:rFonts w:eastAsia="Times New Roman" w:cs="Times New Roman"/>
          <w:sz w:val="20"/>
          <w:szCs w:val="20"/>
        </w:rPr>
        <w:t>Jurnal</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Bisnis</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Manajemen</w:t>
      </w:r>
      <w:proofErr w:type="spellEnd"/>
      <w:r w:rsidRPr="00E77AA6">
        <w:rPr>
          <w:rFonts w:cs="Times New Roman"/>
          <w:sz w:val="20"/>
          <w:szCs w:val="20"/>
        </w:rPr>
        <w:t>, 13 (3)</w:t>
      </w:r>
      <w:proofErr w:type="gramStart"/>
      <w:r w:rsidRPr="00E77AA6">
        <w:rPr>
          <w:rFonts w:cs="Times New Roman"/>
          <w:sz w:val="20"/>
          <w:szCs w:val="20"/>
        </w:rPr>
        <w:t>,  172</w:t>
      </w:r>
      <w:proofErr w:type="gramEnd"/>
      <w:r w:rsidRPr="00E77AA6">
        <w:rPr>
          <w:rFonts w:cs="Times New Roman"/>
          <w:sz w:val="20"/>
          <w:szCs w:val="20"/>
        </w:rPr>
        <w:t xml:space="preserve"> – 180.</w:t>
      </w:r>
    </w:p>
    <w:p w:rsidR="004A4D84" w:rsidRPr="00E77AA6" w:rsidRDefault="004A4D84" w:rsidP="00E60D46">
      <w:pPr>
        <w:ind w:left="567" w:hanging="567"/>
        <w:rPr>
          <w:rFonts w:cs="Times New Roman"/>
          <w:sz w:val="20"/>
          <w:szCs w:val="20"/>
        </w:rPr>
      </w:pPr>
      <w:proofErr w:type="spellStart"/>
      <w:proofErr w:type="gramStart"/>
      <w:r w:rsidRPr="00E77AA6">
        <w:rPr>
          <w:rStyle w:val="Hyperlink"/>
          <w:rFonts w:cs="Times New Roman"/>
          <w:color w:val="auto"/>
          <w:sz w:val="20"/>
          <w:szCs w:val="20"/>
          <w:u w:val="none"/>
        </w:rPr>
        <w:t>Ascarya</w:t>
      </w:r>
      <w:proofErr w:type="spellEnd"/>
      <w:r w:rsidRPr="00E77AA6">
        <w:rPr>
          <w:rStyle w:val="Hyperlink"/>
          <w:rFonts w:cs="Times New Roman"/>
          <w:color w:val="auto"/>
          <w:sz w:val="20"/>
          <w:szCs w:val="20"/>
          <w:u w:val="none"/>
        </w:rPr>
        <w:t>.</w:t>
      </w:r>
      <w:proofErr w:type="gramEnd"/>
      <w:r w:rsidRPr="00E77AA6">
        <w:rPr>
          <w:rStyle w:val="Hyperlink"/>
          <w:rFonts w:cs="Times New Roman"/>
          <w:color w:val="auto"/>
          <w:sz w:val="20"/>
          <w:szCs w:val="20"/>
          <w:u w:val="none"/>
        </w:rPr>
        <w:t xml:space="preserve"> </w:t>
      </w:r>
      <w:proofErr w:type="spellStart"/>
      <w:proofErr w:type="gramStart"/>
      <w:r w:rsidRPr="00E77AA6">
        <w:rPr>
          <w:rStyle w:val="Hyperlink"/>
          <w:rFonts w:cs="Times New Roman"/>
          <w:color w:val="auto"/>
          <w:sz w:val="20"/>
          <w:szCs w:val="20"/>
          <w:u w:val="none"/>
        </w:rPr>
        <w:t>Hasanah</w:t>
      </w:r>
      <w:proofErr w:type="spellEnd"/>
      <w:r w:rsidRPr="00E77AA6">
        <w:rPr>
          <w:rStyle w:val="Hyperlink"/>
          <w:rFonts w:cs="Times New Roman"/>
          <w:color w:val="auto"/>
          <w:sz w:val="20"/>
          <w:szCs w:val="20"/>
          <w:u w:val="none"/>
        </w:rPr>
        <w:t>.,</w:t>
      </w:r>
      <w:proofErr w:type="gramEnd"/>
      <w:r w:rsidRPr="00E77AA6">
        <w:rPr>
          <w:rStyle w:val="Hyperlink"/>
          <w:rFonts w:cs="Times New Roman"/>
          <w:color w:val="auto"/>
          <w:sz w:val="20"/>
          <w:szCs w:val="20"/>
          <w:u w:val="none"/>
        </w:rPr>
        <w:t xml:space="preserve"> and H. </w:t>
      </w:r>
      <w:proofErr w:type="spellStart"/>
      <w:r w:rsidRPr="00E77AA6">
        <w:rPr>
          <w:rStyle w:val="Hyperlink"/>
          <w:rFonts w:cs="Times New Roman"/>
          <w:color w:val="auto"/>
          <w:sz w:val="20"/>
          <w:szCs w:val="20"/>
          <w:u w:val="none"/>
        </w:rPr>
        <w:t>Achsani</w:t>
      </w:r>
      <w:proofErr w:type="spellEnd"/>
      <w:r w:rsidRPr="00E77AA6">
        <w:rPr>
          <w:rStyle w:val="Hyperlink"/>
          <w:rFonts w:cs="Times New Roman"/>
          <w:color w:val="auto"/>
          <w:sz w:val="20"/>
          <w:szCs w:val="20"/>
          <w:u w:val="none"/>
        </w:rPr>
        <w:t xml:space="preserve">, N. A. (2008). </w:t>
      </w:r>
      <w:proofErr w:type="spellStart"/>
      <w:proofErr w:type="gramStart"/>
      <w:r w:rsidRPr="00E77AA6">
        <w:rPr>
          <w:rStyle w:val="Hyperlink"/>
          <w:rFonts w:cs="Times New Roman"/>
          <w:color w:val="auto"/>
          <w:sz w:val="20"/>
          <w:szCs w:val="20"/>
          <w:u w:val="none"/>
        </w:rPr>
        <w:t>Perilaku</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Permintaan</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Uang</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dalam</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Sistem</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Moneter</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Ganda</w:t>
      </w:r>
      <w:proofErr w:type="spellEnd"/>
      <w:r w:rsidRPr="00E77AA6">
        <w:rPr>
          <w:rStyle w:val="Hyperlink"/>
          <w:rFonts w:cs="Times New Roman"/>
          <w:color w:val="auto"/>
          <w:sz w:val="20"/>
          <w:szCs w:val="20"/>
          <w:u w:val="none"/>
        </w:rPr>
        <w:t xml:space="preserve"> di Indonesia.</w:t>
      </w:r>
      <w:proofErr w:type="gramEnd"/>
      <w:r w:rsidRPr="00E77AA6">
        <w:rPr>
          <w:rStyle w:val="Hyperlink"/>
          <w:rFonts w:cs="Times New Roman"/>
          <w:color w:val="auto"/>
          <w:sz w:val="20"/>
          <w:szCs w:val="20"/>
          <w:u w:val="none"/>
        </w:rPr>
        <w:t xml:space="preserve"> </w:t>
      </w:r>
      <w:proofErr w:type="spellStart"/>
      <w:proofErr w:type="gramStart"/>
      <w:r w:rsidRPr="00E77AA6">
        <w:rPr>
          <w:rStyle w:val="Hyperlink"/>
          <w:rFonts w:cs="Times New Roman"/>
          <w:color w:val="auto"/>
          <w:sz w:val="20"/>
          <w:szCs w:val="20"/>
          <w:u w:val="none"/>
        </w:rPr>
        <w:t>Ekonomi</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Moneter</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dan</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Perbankan</w:t>
      </w:r>
      <w:proofErr w:type="spellEnd"/>
      <w:r w:rsidRPr="00E77AA6">
        <w:rPr>
          <w:rStyle w:val="Hyperlink"/>
          <w:rFonts w:cs="Times New Roman"/>
          <w:color w:val="auto"/>
          <w:sz w:val="20"/>
          <w:szCs w:val="20"/>
          <w:u w:val="none"/>
        </w:rPr>
        <w:t>, 11 (1), 53-88.</w:t>
      </w:r>
      <w:proofErr w:type="gramEnd"/>
      <w:r w:rsidRPr="00E77AA6">
        <w:rPr>
          <w:rStyle w:val="Hyperlink"/>
          <w:rFonts w:cs="Times New Roman"/>
          <w:color w:val="auto"/>
          <w:sz w:val="20"/>
          <w:szCs w:val="20"/>
          <w:u w:val="none"/>
        </w:rPr>
        <w:t xml:space="preserve"> http://dx.doi.org/ 10.21098/bemp.v11i1.235</w:t>
      </w:r>
    </w:p>
    <w:p w:rsidR="004A4D84" w:rsidRPr="00E77AA6" w:rsidRDefault="004A4D84" w:rsidP="00E60D46">
      <w:pPr>
        <w:spacing w:after="160"/>
        <w:ind w:left="567" w:hanging="567"/>
        <w:rPr>
          <w:rFonts w:cs="Times New Roman"/>
          <w:i/>
          <w:sz w:val="20"/>
          <w:szCs w:val="20"/>
        </w:rPr>
      </w:pPr>
      <w:proofErr w:type="spellStart"/>
      <w:proofErr w:type="gramStart"/>
      <w:r w:rsidRPr="00E77AA6">
        <w:rPr>
          <w:rFonts w:cs="Times New Roman"/>
          <w:sz w:val="20"/>
          <w:szCs w:val="20"/>
        </w:rPr>
        <w:t>Awad</w:t>
      </w:r>
      <w:proofErr w:type="spellEnd"/>
      <w:r w:rsidRPr="00E77AA6">
        <w:rPr>
          <w:rFonts w:cs="Times New Roman"/>
          <w:sz w:val="20"/>
          <w:szCs w:val="20"/>
        </w:rPr>
        <w:t xml:space="preserve">, I. L., and </w:t>
      </w:r>
      <w:proofErr w:type="spellStart"/>
      <w:r w:rsidRPr="00E77AA6">
        <w:rPr>
          <w:rFonts w:cs="Times New Roman"/>
          <w:sz w:val="20"/>
          <w:szCs w:val="20"/>
        </w:rPr>
        <w:t>Soliman</w:t>
      </w:r>
      <w:proofErr w:type="spellEnd"/>
      <w:r w:rsidRPr="00E77AA6">
        <w:rPr>
          <w:rFonts w:cs="Times New Roman"/>
          <w:sz w:val="20"/>
          <w:szCs w:val="20"/>
        </w:rPr>
        <w:t>, A. M. (2016).</w:t>
      </w:r>
      <w:proofErr w:type="gramEnd"/>
      <w:r w:rsidRPr="00E77AA6">
        <w:rPr>
          <w:rFonts w:cs="Times New Roman"/>
          <w:sz w:val="20"/>
          <w:szCs w:val="20"/>
        </w:rPr>
        <w:t xml:space="preserve"> </w:t>
      </w:r>
      <w:r w:rsidRPr="00E77AA6">
        <w:rPr>
          <w:rFonts w:eastAsia="Times New Roman" w:cs="Times New Roman"/>
          <w:i/>
          <w:sz w:val="20"/>
          <w:szCs w:val="20"/>
        </w:rPr>
        <w:t xml:space="preserve">The stability of the demand for money functions in Islamic and non-Islamic monetary policy regimes. </w:t>
      </w:r>
      <w:hyperlink r:id="rId19" w:history="1">
        <w:r w:rsidRPr="00E77AA6">
          <w:rPr>
            <w:rStyle w:val="Hyperlink"/>
            <w:rFonts w:cs="Times New Roman"/>
            <w:i/>
            <w:color w:val="auto"/>
            <w:sz w:val="20"/>
            <w:szCs w:val="20"/>
            <w:u w:val="none"/>
          </w:rPr>
          <w:t>Economic Issues Journal Articles</w:t>
        </w:r>
      </w:hyperlink>
      <w:r w:rsidRPr="00E77AA6">
        <w:rPr>
          <w:rFonts w:cs="Times New Roman"/>
          <w:i/>
          <w:sz w:val="20"/>
          <w:szCs w:val="20"/>
        </w:rPr>
        <w:t>, Economic Issues,</w:t>
      </w:r>
      <w:r w:rsidRPr="00E77AA6">
        <w:rPr>
          <w:rFonts w:cs="Times New Roman"/>
          <w:sz w:val="20"/>
          <w:szCs w:val="20"/>
        </w:rPr>
        <w:t xml:space="preserve"> 21 (1), 67-85.</w:t>
      </w:r>
    </w:p>
    <w:p w:rsidR="004A4D84" w:rsidRPr="00E77AA6" w:rsidRDefault="004A4D84" w:rsidP="00E60D46">
      <w:pPr>
        <w:ind w:left="567" w:hanging="567"/>
        <w:rPr>
          <w:rFonts w:cs="Times New Roman"/>
          <w:sz w:val="20"/>
          <w:szCs w:val="20"/>
        </w:rPr>
      </w:pPr>
      <w:r w:rsidRPr="00E77AA6">
        <w:rPr>
          <w:rFonts w:cs="Times New Roman"/>
          <w:sz w:val="20"/>
          <w:szCs w:val="20"/>
        </w:rPr>
        <w:t xml:space="preserve">Ball, L. (2012) </w:t>
      </w:r>
      <w:r w:rsidRPr="00E77AA6">
        <w:rPr>
          <w:rFonts w:cs="Times New Roman"/>
          <w:i/>
          <w:sz w:val="20"/>
          <w:szCs w:val="20"/>
        </w:rPr>
        <w:t>Short-Run Money Demand. Journal of Monetary Economics</w:t>
      </w:r>
      <w:r w:rsidRPr="00E77AA6">
        <w:rPr>
          <w:rFonts w:cs="Times New Roman"/>
          <w:sz w:val="20"/>
          <w:szCs w:val="20"/>
        </w:rPr>
        <w:t>, 59 (7), 622-633</w:t>
      </w:r>
      <w:r w:rsidRPr="00E77AA6">
        <w:rPr>
          <w:sz w:val="20"/>
          <w:szCs w:val="20"/>
        </w:rPr>
        <w:t xml:space="preserve"> </w:t>
      </w:r>
      <w:r w:rsidRPr="00E77AA6">
        <w:rPr>
          <w:rFonts w:cs="Times New Roman"/>
          <w:sz w:val="20"/>
          <w:szCs w:val="20"/>
        </w:rPr>
        <w:t>http://dx.doi.org/10.1016/j.jmoneco.2012.09.004</w:t>
      </w:r>
    </w:p>
    <w:p w:rsidR="004A4D84" w:rsidRPr="00E77AA6" w:rsidRDefault="004A4D84" w:rsidP="00E60D46">
      <w:pPr>
        <w:ind w:left="567" w:hanging="567"/>
        <w:rPr>
          <w:rFonts w:cs="Times New Roman"/>
          <w:sz w:val="20"/>
          <w:szCs w:val="20"/>
        </w:rPr>
      </w:pPr>
      <w:proofErr w:type="spellStart"/>
      <w:r w:rsidRPr="00E77AA6">
        <w:rPr>
          <w:rFonts w:cs="Times New Roman"/>
          <w:sz w:val="20"/>
          <w:szCs w:val="20"/>
        </w:rPr>
        <w:t>Belonsia</w:t>
      </w:r>
      <w:proofErr w:type="spellEnd"/>
      <w:r w:rsidRPr="00E77AA6">
        <w:rPr>
          <w:rFonts w:cs="Times New Roman"/>
          <w:sz w:val="20"/>
          <w:szCs w:val="20"/>
        </w:rPr>
        <w:t xml:space="preserve">, M. T. (2019) </w:t>
      </w:r>
      <w:proofErr w:type="gramStart"/>
      <w:r w:rsidRPr="00E77AA6">
        <w:rPr>
          <w:rFonts w:cs="Times New Roman"/>
          <w:i/>
          <w:sz w:val="20"/>
          <w:szCs w:val="20"/>
        </w:rPr>
        <w:t>The</w:t>
      </w:r>
      <w:proofErr w:type="gramEnd"/>
      <w:r w:rsidRPr="00E77AA6">
        <w:rPr>
          <w:rFonts w:cs="Times New Roman"/>
          <w:i/>
          <w:sz w:val="20"/>
          <w:szCs w:val="20"/>
        </w:rPr>
        <w:t xml:space="preserve"> Demand for </w:t>
      </w:r>
      <w:proofErr w:type="spellStart"/>
      <w:r w:rsidRPr="00E77AA6">
        <w:rPr>
          <w:rFonts w:cs="Times New Roman"/>
          <w:i/>
          <w:sz w:val="20"/>
          <w:szCs w:val="20"/>
        </w:rPr>
        <w:t>Divisia</w:t>
      </w:r>
      <w:proofErr w:type="spellEnd"/>
      <w:r w:rsidRPr="00E77AA6">
        <w:rPr>
          <w:rFonts w:cs="Times New Roman"/>
          <w:i/>
          <w:sz w:val="20"/>
          <w:szCs w:val="20"/>
        </w:rPr>
        <w:t xml:space="preserve"> Money: Theory and Evidence. </w:t>
      </w:r>
      <w:proofErr w:type="gramStart"/>
      <w:r w:rsidRPr="00E77AA6">
        <w:rPr>
          <w:rFonts w:cs="Times New Roman"/>
          <w:i/>
          <w:sz w:val="20"/>
          <w:szCs w:val="20"/>
        </w:rPr>
        <w:t>Journal of Macroeconomics</w:t>
      </w:r>
      <w:r w:rsidRPr="00E77AA6">
        <w:rPr>
          <w:rFonts w:cs="Times New Roman"/>
          <w:sz w:val="20"/>
          <w:szCs w:val="20"/>
        </w:rPr>
        <w:t>, 61.</w:t>
      </w:r>
      <w:proofErr w:type="gramEnd"/>
      <w:r w:rsidRPr="00E77AA6">
        <w:rPr>
          <w:rFonts w:cs="Times New Roman"/>
          <w:sz w:val="20"/>
          <w:szCs w:val="20"/>
        </w:rPr>
        <w:t xml:space="preserve"> http://dx.doi.org/10.1016/j.jmacro.2019.103128</w:t>
      </w:r>
    </w:p>
    <w:p w:rsidR="004A4D84" w:rsidRPr="00E77AA6" w:rsidRDefault="004A4D84" w:rsidP="00E60D46">
      <w:pPr>
        <w:ind w:left="567" w:hanging="567"/>
        <w:rPr>
          <w:rStyle w:val="Hyperlink"/>
          <w:rFonts w:cs="Times New Roman"/>
          <w:color w:val="auto"/>
          <w:sz w:val="20"/>
          <w:szCs w:val="20"/>
          <w:u w:val="none"/>
        </w:rPr>
      </w:pPr>
      <w:proofErr w:type="spellStart"/>
      <w:r w:rsidRPr="00E77AA6">
        <w:rPr>
          <w:rFonts w:cs="Times New Roman"/>
          <w:sz w:val="20"/>
          <w:szCs w:val="20"/>
        </w:rPr>
        <w:t>Celasun</w:t>
      </w:r>
      <w:proofErr w:type="spellEnd"/>
      <w:r w:rsidRPr="00E77AA6">
        <w:rPr>
          <w:rFonts w:cs="Times New Roman"/>
          <w:sz w:val="20"/>
          <w:szCs w:val="20"/>
        </w:rPr>
        <w:t xml:space="preserve">, O. and </w:t>
      </w:r>
      <w:proofErr w:type="spellStart"/>
      <w:r w:rsidRPr="00E77AA6">
        <w:rPr>
          <w:rFonts w:cs="Times New Roman"/>
          <w:sz w:val="20"/>
          <w:szCs w:val="20"/>
        </w:rPr>
        <w:t>Goswami</w:t>
      </w:r>
      <w:proofErr w:type="spellEnd"/>
      <w:r w:rsidRPr="00E77AA6">
        <w:rPr>
          <w:rFonts w:cs="Times New Roman"/>
          <w:sz w:val="20"/>
          <w:szCs w:val="20"/>
        </w:rPr>
        <w:t xml:space="preserve">, M. </w:t>
      </w:r>
      <w:r w:rsidRPr="00E77AA6">
        <w:rPr>
          <w:rFonts w:cs="Times New Roman"/>
          <w:i/>
          <w:sz w:val="20"/>
          <w:szCs w:val="20"/>
        </w:rPr>
        <w:t>An Analysis of Money Demand and Inflation in the Islamic Republic of</w:t>
      </w:r>
      <w:r w:rsidRPr="00E77AA6">
        <w:rPr>
          <w:rFonts w:cs="Times New Roman"/>
          <w:sz w:val="20"/>
          <w:szCs w:val="20"/>
        </w:rPr>
        <w:t xml:space="preserve"> Iran (December 2002). IMF </w:t>
      </w:r>
      <w:r w:rsidRPr="00E77AA6">
        <w:rPr>
          <w:rFonts w:cs="Times New Roman"/>
          <w:i/>
          <w:sz w:val="20"/>
          <w:szCs w:val="20"/>
        </w:rPr>
        <w:t>Working Paper</w:t>
      </w:r>
      <w:r w:rsidRPr="00E77AA6">
        <w:rPr>
          <w:rFonts w:cs="Times New Roman"/>
          <w:sz w:val="20"/>
          <w:szCs w:val="20"/>
        </w:rPr>
        <w:t xml:space="preserve">, 02 (205) </w:t>
      </w:r>
      <w:hyperlink r:id="rId20" w:history="1">
        <w:r w:rsidRPr="00E77AA6">
          <w:rPr>
            <w:sz w:val="20"/>
            <w:szCs w:val="20"/>
          </w:rPr>
          <w:t xml:space="preserve"> </w:t>
        </w:r>
        <w:r w:rsidRPr="00E77AA6">
          <w:rPr>
            <w:rStyle w:val="Hyperlink"/>
            <w:rFonts w:cs="Times New Roman"/>
            <w:color w:val="auto"/>
            <w:sz w:val="20"/>
            <w:szCs w:val="20"/>
            <w:u w:val="none"/>
          </w:rPr>
          <w:t>http://dx.doi.org/ 10.2139/ssrn.880856</w:t>
        </w:r>
      </w:hyperlink>
    </w:p>
    <w:p w:rsidR="004A4D84" w:rsidRPr="00E77AA6" w:rsidRDefault="004A4D84" w:rsidP="00E60D46">
      <w:pPr>
        <w:ind w:left="567" w:hanging="567"/>
        <w:rPr>
          <w:rFonts w:cs="Times New Roman"/>
          <w:sz w:val="20"/>
          <w:szCs w:val="20"/>
        </w:rPr>
      </w:pPr>
      <w:proofErr w:type="spellStart"/>
      <w:r w:rsidRPr="00E77AA6">
        <w:rPr>
          <w:rFonts w:cs="Times New Roman"/>
          <w:sz w:val="20"/>
          <w:szCs w:val="20"/>
        </w:rPr>
        <w:t>Darrat</w:t>
      </w:r>
      <w:proofErr w:type="spellEnd"/>
      <w:r w:rsidRPr="00E77AA6">
        <w:rPr>
          <w:rFonts w:cs="Times New Roman"/>
          <w:sz w:val="20"/>
          <w:szCs w:val="20"/>
        </w:rPr>
        <w:t>, A.F. (1984), "</w:t>
      </w:r>
      <w:r w:rsidRPr="00E77AA6">
        <w:rPr>
          <w:rFonts w:cs="Times New Roman"/>
          <w:i/>
          <w:sz w:val="20"/>
          <w:szCs w:val="20"/>
        </w:rPr>
        <w:t>The Money Demand Relationship in Saudi Arabia: An Empirical Investigation", Journal of Economic Studies</w:t>
      </w:r>
      <w:r w:rsidRPr="00E77AA6">
        <w:rPr>
          <w:rFonts w:cs="Times New Roman"/>
          <w:sz w:val="20"/>
          <w:szCs w:val="20"/>
        </w:rPr>
        <w:t>, 11 (3)</w:t>
      </w:r>
      <w:proofErr w:type="gramStart"/>
      <w:r w:rsidRPr="00E77AA6">
        <w:rPr>
          <w:rFonts w:cs="Times New Roman"/>
          <w:sz w:val="20"/>
          <w:szCs w:val="20"/>
        </w:rPr>
        <w:t>,  43</w:t>
      </w:r>
      <w:proofErr w:type="gramEnd"/>
      <w:r w:rsidRPr="00E77AA6">
        <w:rPr>
          <w:rFonts w:cs="Times New Roman"/>
          <w:sz w:val="20"/>
          <w:szCs w:val="20"/>
        </w:rPr>
        <w:t xml:space="preserve">-50. </w:t>
      </w:r>
      <w:hyperlink r:id="rId21" w:history="1">
        <w:r w:rsidRPr="00E77AA6">
          <w:rPr>
            <w:sz w:val="20"/>
            <w:szCs w:val="20"/>
          </w:rPr>
          <w:t xml:space="preserve"> </w:t>
        </w:r>
        <w:r w:rsidRPr="00E77AA6">
          <w:rPr>
            <w:rStyle w:val="Hyperlink"/>
            <w:rFonts w:cs="Times New Roman"/>
            <w:color w:val="auto"/>
            <w:sz w:val="20"/>
            <w:szCs w:val="20"/>
            <w:u w:val="none"/>
          </w:rPr>
          <w:t>http://dx.doi.org/10.1108/eb002582</w:t>
        </w:r>
      </w:hyperlink>
      <w:r w:rsidRPr="00E77AA6">
        <w:rPr>
          <w:rStyle w:val="Hyperlink"/>
          <w:rFonts w:cs="Times New Roman"/>
          <w:color w:val="auto"/>
          <w:sz w:val="20"/>
          <w:szCs w:val="20"/>
          <w:u w:val="none"/>
        </w:rPr>
        <w:t xml:space="preserve"> </w:t>
      </w:r>
      <w:r w:rsidRPr="00E77AA6">
        <w:rPr>
          <w:rFonts w:cs="Times New Roman"/>
          <w:sz w:val="20"/>
          <w:szCs w:val="20"/>
        </w:rPr>
        <w:t xml:space="preserve"> </w:t>
      </w:r>
    </w:p>
    <w:p w:rsidR="004A4D84" w:rsidRPr="00E77AA6" w:rsidRDefault="004A4D84" w:rsidP="00E60D46">
      <w:pPr>
        <w:spacing w:after="160"/>
        <w:ind w:left="567" w:hanging="567"/>
        <w:rPr>
          <w:rFonts w:cs="Times New Roman"/>
          <w:sz w:val="20"/>
          <w:szCs w:val="20"/>
        </w:rPr>
      </w:pPr>
      <w:proofErr w:type="spellStart"/>
      <w:proofErr w:type="gramStart"/>
      <w:r w:rsidRPr="00E77AA6">
        <w:rPr>
          <w:rFonts w:eastAsia="Times New Roman" w:cs="Times New Roman"/>
          <w:sz w:val="20"/>
          <w:szCs w:val="20"/>
        </w:rPr>
        <w:t>Farid</w:t>
      </w:r>
      <w:proofErr w:type="spellEnd"/>
      <w:r w:rsidRPr="00E77AA6">
        <w:rPr>
          <w:rFonts w:eastAsia="Times New Roman" w:cs="Times New Roman"/>
          <w:sz w:val="20"/>
          <w:szCs w:val="20"/>
        </w:rPr>
        <w:t>, M. (2014).</w:t>
      </w:r>
      <w:proofErr w:type="gramEnd"/>
      <w:r w:rsidRPr="00E77AA6">
        <w:rPr>
          <w:rFonts w:eastAsia="Times New Roman" w:cs="Times New Roman"/>
          <w:sz w:val="20"/>
          <w:szCs w:val="20"/>
        </w:rPr>
        <w:t xml:space="preserve"> </w:t>
      </w:r>
      <w:proofErr w:type="spellStart"/>
      <w:proofErr w:type="gramStart"/>
      <w:r w:rsidRPr="00E77AA6">
        <w:rPr>
          <w:rFonts w:eastAsia="Times New Roman" w:cs="Times New Roman"/>
          <w:sz w:val="20"/>
          <w:szCs w:val="20"/>
        </w:rPr>
        <w:t>Teori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Permintaan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dalam</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Pandangan</w:t>
      </w:r>
      <w:proofErr w:type="spellEnd"/>
      <w:r w:rsidRPr="00E77AA6">
        <w:rPr>
          <w:rFonts w:eastAsia="Times New Roman" w:cs="Times New Roman"/>
          <w:sz w:val="20"/>
          <w:szCs w:val="20"/>
        </w:rPr>
        <w:t xml:space="preserve"> Islam </w:t>
      </w:r>
      <w:proofErr w:type="spellStart"/>
      <w:r w:rsidRPr="00E77AA6">
        <w:rPr>
          <w:rFonts w:eastAsia="Times New Roman" w:cs="Times New Roman"/>
          <w:sz w:val="20"/>
          <w:szCs w:val="20"/>
        </w:rPr>
        <w:t>Eksyar</w:t>
      </w:r>
      <w:proofErr w:type="spellEnd"/>
      <w:r w:rsidRPr="00E77AA6">
        <w:rPr>
          <w:rFonts w:eastAsia="Times New Roman" w:cs="Times New Roman"/>
          <w:sz w:val="20"/>
          <w:szCs w:val="20"/>
        </w:rPr>
        <w:t>, 1 (2), 105-115.</w:t>
      </w:r>
      <w:proofErr w:type="gramEnd"/>
    </w:p>
    <w:p w:rsidR="004A4D84" w:rsidRPr="00E77AA6" w:rsidRDefault="004A4D84" w:rsidP="00E60D46">
      <w:pPr>
        <w:ind w:left="567" w:hanging="567"/>
        <w:rPr>
          <w:rStyle w:val="Hyperlink"/>
          <w:rFonts w:cs="Times New Roman"/>
          <w:color w:val="auto"/>
          <w:sz w:val="20"/>
          <w:szCs w:val="20"/>
          <w:u w:val="none"/>
        </w:rPr>
      </w:pPr>
      <w:proofErr w:type="spellStart"/>
      <w:proofErr w:type="gramStart"/>
      <w:r w:rsidRPr="00E77AA6">
        <w:rPr>
          <w:rStyle w:val="Hyperlink"/>
          <w:rFonts w:cs="Times New Roman"/>
          <w:color w:val="auto"/>
          <w:sz w:val="20"/>
          <w:szCs w:val="20"/>
          <w:u w:val="none"/>
        </w:rPr>
        <w:t>Gustiani</w:t>
      </w:r>
      <w:proofErr w:type="spellEnd"/>
      <w:r w:rsidRPr="00E77AA6">
        <w:rPr>
          <w:rStyle w:val="Hyperlink"/>
          <w:rFonts w:cs="Times New Roman"/>
          <w:color w:val="auto"/>
          <w:sz w:val="20"/>
          <w:szCs w:val="20"/>
          <w:u w:val="none"/>
        </w:rPr>
        <w:t xml:space="preserve">, E. D., and </w:t>
      </w:r>
      <w:proofErr w:type="spellStart"/>
      <w:r w:rsidRPr="00E77AA6">
        <w:rPr>
          <w:rStyle w:val="Hyperlink"/>
          <w:rFonts w:cs="Times New Roman"/>
          <w:color w:val="auto"/>
          <w:sz w:val="20"/>
          <w:szCs w:val="20"/>
          <w:u w:val="none"/>
        </w:rPr>
        <w:t>Ascarya</w:t>
      </w:r>
      <w:proofErr w:type="spellEnd"/>
      <w:r w:rsidRPr="00E77AA6">
        <w:rPr>
          <w:rStyle w:val="Hyperlink"/>
          <w:rFonts w:cs="Times New Roman"/>
          <w:color w:val="auto"/>
          <w:sz w:val="20"/>
          <w:szCs w:val="20"/>
          <w:u w:val="none"/>
        </w:rPr>
        <w:t>.</w:t>
      </w:r>
      <w:proofErr w:type="gramEnd"/>
      <w:r w:rsidRPr="00E77AA6">
        <w:rPr>
          <w:rStyle w:val="Hyperlink"/>
          <w:rFonts w:cs="Times New Roman"/>
          <w:color w:val="auto"/>
          <w:sz w:val="20"/>
          <w:szCs w:val="20"/>
          <w:u w:val="none"/>
        </w:rPr>
        <w:t xml:space="preserve"> </w:t>
      </w:r>
      <w:proofErr w:type="gramStart"/>
      <w:r w:rsidRPr="00E77AA6">
        <w:rPr>
          <w:rStyle w:val="Hyperlink"/>
          <w:rFonts w:cs="Times New Roman"/>
          <w:color w:val="auto"/>
          <w:sz w:val="20"/>
          <w:szCs w:val="20"/>
          <w:u w:val="none"/>
        </w:rPr>
        <w:t>Effendi, J. (2010).</w:t>
      </w:r>
      <w:proofErr w:type="gram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Analisis</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Pengaruh</w:t>
      </w:r>
      <w:proofErr w:type="spellEnd"/>
      <w:r w:rsidRPr="00E77AA6">
        <w:rPr>
          <w:rStyle w:val="Hyperlink"/>
          <w:rFonts w:cs="Times New Roman"/>
          <w:color w:val="auto"/>
          <w:sz w:val="20"/>
          <w:szCs w:val="20"/>
          <w:u w:val="none"/>
        </w:rPr>
        <w:t xml:space="preserve"> </w:t>
      </w:r>
      <w:r w:rsidRPr="00E77AA6">
        <w:rPr>
          <w:rStyle w:val="Hyperlink"/>
          <w:rFonts w:cs="Times New Roman"/>
          <w:i/>
          <w:color w:val="auto"/>
          <w:sz w:val="20"/>
          <w:szCs w:val="20"/>
          <w:u w:val="none"/>
        </w:rPr>
        <w:t>Social Values</w:t>
      </w:r>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Terhadap</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Jumlah</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Permintaan</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Uang</w:t>
      </w:r>
      <w:proofErr w:type="spellEnd"/>
      <w:r w:rsidRPr="00E77AA6">
        <w:rPr>
          <w:rStyle w:val="Hyperlink"/>
          <w:rFonts w:cs="Times New Roman"/>
          <w:color w:val="auto"/>
          <w:sz w:val="20"/>
          <w:szCs w:val="20"/>
          <w:u w:val="none"/>
        </w:rPr>
        <w:t xml:space="preserve"> Islam di Indonesia. </w:t>
      </w:r>
      <w:proofErr w:type="spellStart"/>
      <w:proofErr w:type="gramStart"/>
      <w:r w:rsidRPr="00E77AA6">
        <w:rPr>
          <w:rStyle w:val="Hyperlink"/>
          <w:rFonts w:cs="Times New Roman"/>
          <w:color w:val="auto"/>
          <w:sz w:val="20"/>
          <w:szCs w:val="20"/>
          <w:u w:val="none"/>
        </w:rPr>
        <w:t>Ekonomi</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Moneter</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dan</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Perbankan</w:t>
      </w:r>
      <w:proofErr w:type="spellEnd"/>
      <w:r w:rsidRPr="00E77AA6">
        <w:rPr>
          <w:rStyle w:val="Hyperlink"/>
          <w:rFonts w:cs="Times New Roman"/>
          <w:color w:val="auto"/>
          <w:sz w:val="20"/>
          <w:szCs w:val="20"/>
          <w:u w:val="none"/>
        </w:rPr>
        <w:t>, 12 (4), 517-548.</w:t>
      </w:r>
      <w:proofErr w:type="gramEnd"/>
      <w:r w:rsidRPr="00E77AA6">
        <w:rPr>
          <w:rStyle w:val="Hyperlink"/>
          <w:rFonts w:cs="Times New Roman"/>
          <w:color w:val="auto"/>
          <w:sz w:val="20"/>
          <w:szCs w:val="20"/>
          <w:u w:val="none"/>
        </w:rPr>
        <w:t xml:space="preserve"> http://dx.doi.org/10. 21098/bemp.v12i4.246</w:t>
      </w:r>
    </w:p>
    <w:p w:rsidR="004A4D84" w:rsidRPr="00E77AA6" w:rsidRDefault="004A4D84" w:rsidP="00E60D46">
      <w:pPr>
        <w:spacing w:after="160"/>
        <w:ind w:left="567" w:hanging="567"/>
        <w:rPr>
          <w:rFonts w:cs="Times New Roman"/>
          <w:sz w:val="20"/>
          <w:szCs w:val="20"/>
        </w:rPr>
      </w:pPr>
      <w:proofErr w:type="spellStart"/>
      <w:r w:rsidRPr="00E77AA6">
        <w:rPr>
          <w:rFonts w:cs="Times New Roman"/>
          <w:sz w:val="20"/>
          <w:szCs w:val="20"/>
        </w:rPr>
        <w:t>Haryanti</w:t>
      </w:r>
      <w:proofErr w:type="spellEnd"/>
      <w:r w:rsidRPr="00E77AA6">
        <w:rPr>
          <w:rFonts w:cs="Times New Roman"/>
          <w:sz w:val="20"/>
          <w:szCs w:val="20"/>
        </w:rPr>
        <w:t xml:space="preserve">, N. (2019). </w:t>
      </w:r>
      <w:proofErr w:type="spellStart"/>
      <w:proofErr w:type="gramStart"/>
      <w:r w:rsidRPr="00E77AA6">
        <w:rPr>
          <w:rFonts w:cs="Times New Roman"/>
          <w:sz w:val="20"/>
          <w:szCs w:val="20"/>
        </w:rPr>
        <w:t>Teori</w:t>
      </w:r>
      <w:proofErr w:type="spellEnd"/>
      <w:r w:rsidRPr="00E77AA6">
        <w:rPr>
          <w:rFonts w:cs="Times New Roman"/>
          <w:sz w:val="20"/>
          <w:szCs w:val="20"/>
        </w:rPr>
        <w:t xml:space="preserve"> </w:t>
      </w:r>
      <w:proofErr w:type="spellStart"/>
      <w:r w:rsidRPr="00E77AA6">
        <w:rPr>
          <w:rFonts w:cs="Times New Roman"/>
          <w:sz w:val="20"/>
          <w:szCs w:val="20"/>
        </w:rPr>
        <w:t>Permintaan</w:t>
      </w:r>
      <w:proofErr w:type="spellEnd"/>
      <w:r w:rsidRPr="00E77AA6">
        <w:rPr>
          <w:rFonts w:cs="Times New Roman"/>
          <w:sz w:val="20"/>
          <w:szCs w:val="20"/>
        </w:rPr>
        <w:t xml:space="preserve"> </w:t>
      </w:r>
      <w:proofErr w:type="spellStart"/>
      <w:r w:rsidRPr="00E77AA6">
        <w:rPr>
          <w:rFonts w:cs="Times New Roman"/>
          <w:sz w:val="20"/>
          <w:szCs w:val="20"/>
        </w:rPr>
        <w:t>dan</w:t>
      </w:r>
      <w:proofErr w:type="spellEnd"/>
      <w:r w:rsidRPr="00E77AA6">
        <w:rPr>
          <w:rFonts w:cs="Times New Roman"/>
          <w:sz w:val="20"/>
          <w:szCs w:val="20"/>
        </w:rPr>
        <w:t xml:space="preserve"> </w:t>
      </w:r>
      <w:proofErr w:type="spellStart"/>
      <w:r w:rsidRPr="00E77AA6">
        <w:rPr>
          <w:rFonts w:cs="Times New Roman"/>
          <w:sz w:val="20"/>
          <w:szCs w:val="20"/>
        </w:rPr>
        <w:t>Penawaran</w:t>
      </w:r>
      <w:proofErr w:type="spellEnd"/>
      <w:r w:rsidRPr="00E77AA6">
        <w:rPr>
          <w:rFonts w:cs="Times New Roman"/>
          <w:sz w:val="20"/>
          <w:szCs w:val="20"/>
        </w:rPr>
        <w:t xml:space="preserve"> </w:t>
      </w:r>
      <w:proofErr w:type="spellStart"/>
      <w:r w:rsidRPr="00E77AA6">
        <w:rPr>
          <w:rFonts w:cs="Times New Roman"/>
          <w:sz w:val="20"/>
          <w:szCs w:val="20"/>
        </w:rPr>
        <w:t>dalam</w:t>
      </w:r>
      <w:proofErr w:type="spellEnd"/>
      <w:r w:rsidRPr="00E77AA6">
        <w:rPr>
          <w:rFonts w:cs="Times New Roman"/>
          <w:sz w:val="20"/>
          <w:szCs w:val="20"/>
        </w:rPr>
        <w:t xml:space="preserve"> </w:t>
      </w:r>
      <w:proofErr w:type="spellStart"/>
      <w:r w:rsidRPr="00E77AA6">
        <w:rPr>
          <w:rFonts w:cs="Times New Roman"/>
          <w:sz w:val="20"/>
          <w:szCs w:val="20"/>
        </w:rPr>
        <w:t>Perspektif</w:t>
      </w:r>
      <w:proofErr w:type="spellEnd"/>
      <w:r w:rsidRPr="00E77AA6">
        <w:rPr>
          <w:rFonts w:cs="Times New Roman"/>
          <w:sz w:val="20"/>
          <w:szCs w:val="20"/>
        </w:rPr>
        <w:t xml:space="preserve"> </w:t>
      </w:r>
      <w:proofErr w:type="spellStart"/>
      <w:r w:rsidRPr="00E77AA6">
        <w:rPr>
          <w:rFonts w:cs="Times New Roman"/>
          <w:sz w:val="20"/>
          <w:szCs w:val="20"/>
        </w:rPr>
        <w:t>Ekonomi</w:t>
      </w:r>
      <w:proofErr w:type="spellEnd"/>
      <w:r w:rsidRPr="00E77AA6">
        <w:rPr>
          <w:rFonts w:cs="Times New Roman"/>
          <w:sz w:val="20"/>
          <w:szCs w:val="20"/>
        </w:rPr>
        <w:t xml:space="preserve"> Islam </w:t>
      </w:r>
      <w:proofErr w:type="spellStart"/>
      <w:r w:rsidRPr="00E77AA6">
        <w:rPr>
          <w:rFonts w:cs="Times New Roman"/>
          <w:sz w:val="20"/>
          <w:szCs w:val="20"/>
        </w:rPr>
        <w:t>dan</w:t>
      </w:r>
      <w:proofErr w:type="spellEnd"/>
      <w:r w:rsidRPr="00E77AA6">
        <w:rPr>
          <w:rFonts w:cs="Times New Roman"/>
          <w:sz w:val="20"/>
          <w:szCs w:val="20"/>
        </w:rPr>
        <w:t xml:space="preserve"> </w:t>
      </w:r>
      <w:proofErr w:type="spellStart"/>
      <w:r w:rsidRPr="00E77AA6">
        <w:rPr>
          <w:rFonts w:cs="Times New Roman"/>
          <w:sz w:val="20"/>
          <w:szCs w:val="20"/>
        </w:rPr>
        <w:t>Konvensional</w:t>
      </w:r>
      <w:proofErr w:type="spellEnd"/>
      <w:r w:rsidRPr="00E77AA6">
        <w:rPr>
          <w:rFonts w:cs="Times New Roman"/>
          <w:sz w:val="20"/>
          <w:szCs w:val="20"/>
        </w:rPr>
        <w:t>.</w:t>
      </w:r>
      <w:proofErr w:type="gramEnd"/>
      <w:r w:rsidRPr="00E77AA6">
        <w:rPr>
          <w:rFonts w:cs="Times New Roman"/>
          <w:sz w:val="20"/>
          <w:szCs w:val="20"/>
        </w:rPr>
        <w:t xml:space="preserve"> </w:t>
      </w:r>
      <w:proofErr w:type="spellStart"/>
      <w:proofErr w:type="gramStart"/>
      <w:r w:rsidRPr="00E77AA6">
        <w:rPr>
          <w:rFonts w:cs="Times New Roman"/>
          <w:sz w:val="20"/>
          <w:szCs w:val="20"/>
        </w:rPr>
        <w:t>Jurnal</w:t>
      </w:r>
      <w:proofErr w:type="spellEnd"/>
      <w:r w:rsidRPr="00E77AA6">
        <w:rPr>
          <w:rFonts w:cs="Times New Roman"/>
          <w:sz w:val="20"/>
          <w:szCs w:val="20"/>
        </w:rPr>
        <w:t xml:space="preserve"> </w:t>
      </w:r>
      <w:proofErr w:type="spellStart"/>
      <w:r w:rsidRPr="00E77AA6">
        <w:rPr>
          <w:rFonts w:cs="Times New Roman"/>
          <w:sz w:val="20"/>
          <w:szCs w:val="20"/>
        </w:rPr>
        <w:t>Ilmu</w:t>
      </w:r>
      <w:proofErr w:type="spellEnd"/>
      <w:r w:rsidRPr="00E77AA6">
        <w:rPr>
          <w:rFonts w:cs="Times New Roman"/>
          <w:sz w:val="20"/>
          <w:szCs w:val="20"/>
        </w:rPr>
        <w:t xml:space="preserve"> </w:t>
      </w:r>
      <w:proofErr w:type="spellStart"/>
      <w:r w:rsidRPr="00E77AA6">
        <w:rPr>
          <w:rFonts w:cs="Times New Roman"/>
          <w:sz w:val="20"/>
          <w:szCs w:val="20"/>
        </w:rPr>
        <w:t>Akuntansi</w:t>
      </w:r>
      <w:proofErr w:type="spellEnd"/>
      <w:r w:rsidRPr="00E77AA6">
        <w:rPr>
          <w:rFonts w:cs="Times New Roman"/>
          <w:sz w:val="20"/>
          <w:szCs w:val="20"/>
        </w:rPr>
        <w:t xml:space="preserve"> </w:t>
      </w:r>
      <w:proofErr w:type="spellStart"/>
      <w:r w:rsidRPr="00E77AA6">
        <w:rPr>
          <w:rFonts w:cs="Times New Roman"/>
          <w:sz w:val="20"/>
          <w:szCs w:val="20"/>
        </w:rPr>
        <w:t>dan</w:t>
      </w:r>
      <w:proofErr w:type="spellEnd"/>
      <w:r w:rsidRPr="00E77AA6">
        <w:rPr>
          <w:rFonts w:cs="Times New Roman"/>
          <w:sz w:val="20"/>
          <w:szCs w:val="20"/>
        </w:rPr>
        <w:t xml:space="preserve"> </w:t>
      </w:r>
      <w:proofErr w:type="spellStart"/>
      <w:r w:rsidRPr="00E77AA6">
        <w:rPr>
          <w:rFonts w:cs="Times New Roman"/>
          <w:sz w:val="20"/>
          <w:szCs w:val="20"/>
        </w:rPr>
        <w:t>Bisnis</w:t>
      </w:r>
      <w:proofErr w:type="spellEnd"/>
      <w:r w:rsidRPr="00E77AA6">
        <w:rPr>
          <w:rFonts w:cs="Times New Roman"/>
          <w:sz w:val="20"/>
          <w:szCs w:val="20"/>
        </w:rPr>
        <w:t xml:space="preserve"> </w:t>
      </w:r>
      <w:proofErr w:type="spellStart"/>
      <w:r w:rsidRPr="00E77AA6">
        <w:rPr>
          <w:rFonts w:cs="Times New Roman"/>
          <w:sz w:val="20"/>
          <w:szCs w:val="20"/>
        </w:rPr>
        <w:t>Syariah</w:t>
      </w:r>
      <w:proofErr w:type="spellEnd"/>
      <w:r w:rsidRPr="00E77AA6">
        <w:rPr>
          <w:rFonts w:cs="Times New Roman"/>
          <w:sz w:val="20"/>
          <w:szCs w:val="20"/>
        </w:rPr>
        <w:t>, 1 (2), 215-224.</w:t>
      </w:r>
      <w:proofErr w:type="gramEnd"/>
    </w:p>
    <w:p w:rsidR="004A4D84" w:rsidRPr="00E77AA6" w:rsidRDefault="004A4D84" w:rsidP="00E60D46">
      <w:pPr>
        <w:spacing w:after="160"/>
        <w:ind w:left="567" w:hanging="567"/>
        <w:rPr>
          <w:rFonts w:cs="Times New Roman"/>
          <w:sz w:val="20"/>
          <w:szCs w:val="20"/>
        </w:rPr>
      </w:pPr>
      <w:proofErr w:type="spellStart"/>
      <w:proofErr w:type="gramStart"/>
      <w:r w:rsidRPr="00E77AA6">
        <w:rPr>
          <w:rFonts w:eastAsia="Times New Roman" w:cs="Times New Roman"/>
          <w:sz w:val="20"/>
          <w:szCs w:val="20"/>
        </w:rPr>
        <w:t>Hasan</w:t>
      </w:r>
      <w:proofErr w:type="spellEnd"/>
      <w:r w:rsidRPr="00E77AA6">
        <w:rPr>
          <w:rFonts w:eastAsia="Times New Roman" w:cs="Times New Roman"/>
          <w:sz w:val="20"/>
          <w:szCs w:val="20"/>
        </w:rPr>
        <w:t xml:space="preserve">, M. K., and </w:t>
      </w:r>
      <w:proofErr w:type="spellStart"/>
      <w:r w:rsidRPr="00E77AA6">
        <w:rPr>
          <w:rFonts w:eastAsia="Times New Roman" w:cs="Times New Roman"/>
          <w:sz w:val="20"/>
          <w:szCs w:val="20"/>
        </w:rPr>
        <w:t>Aldayel</w:t>
      </w:r>
      <w:proofErr w:type="spellEnd"/>
      <w:r w:rsidRPr="00E77AA6">
        <w:rPr>
          <w:rFonts w:eastAsia="Times New Roman" w:cs="Times New Roman"/>
          <w:sz w:val="20"/>
          <w:szCs w:val="20"/>
        </w:rPr>
        <w:t>, A Q. (1998).</w:t>
      </w:r>
      <w:proofErr w:type="gramEnd"/>
      <w:r w:rsidRPr="00E77AA6">
        <w:rPr>
          <w:rFonts w:eastAsia="Times New Roman" w:cs="Times New Roman"/>
          <w:sz w:val="20"/>
          <w:szCs w:val="20"/>
        </w:rPr>
        <w:t xml:space="preserve"> </w:t>
      </w:r>
      <w:r w:rsidRPr="00E77AA6">
        <w:rPr>
          <w:rFonts w:eastAsia="Times New Roman" w:cs="Times New Roman"/>
          <w:i/>
          <w:iCs/>
          <w:sz w:val="20"/>
          <w:szCs w:val="20"/>
        </w:rPr>
        <w:t xml:space="preserve">Stability of Money Demand </w:t>
      </w:r>
      <w:proofErr w:type="gramStart"/>
      <w:r w:rsidRPr="00E77AA6">
        <w:rPr>
          <w:rFonts w:eastAsia="Times New Roman" w:cs="Times New Roman"/>
          <w:i/>
          <w:iCs/>
          <w:sz w:val="20"/>
          <w:szCs w:val="20"/>
        </w:rPr>
        <w:t>Under</w:t>
      </w:r>
      <w:proofErr w:type="gramEnd"/>
      <w:r w:rsidRPr="00E77AA6">
        <w:rPr>
          <w:rFonts w:eastAsia="Times New Roman" w:cs="Times New Roman"/>
          <w:i/>
          <w:iCs/>
          <w:sz w:val="20"/>
          <w:szCs w:val="20"/>
        </w:rPr>
        <w:t xml:space="preserve"> Interest-Free Versus Interest-Based Banking System. Journal Humanomics</w:t>
      </w:r>
      <w:proofErr w:type="gramStart"/>
      <w:r w:rsidRPr="00E77AA6">
        <w:rPr>
          <w:rFonts w:eastAsia="Times New Roman" w:cs="Times New Roman"/>
          <w:i/>
          <w:iCs/>
          <w:sz w:val="20"/>
          <w:szCs w:val="20"/>
        </w:rPr>
        <w:t>,</w:t>
      </w:r>
      <w:r w:rsidRPr="00E77AA6">
        <w:rPr>
          <w:rFonts w:eastAsia="Times New Roman" w:cs="Times New Roman"/>
          <w:iCs/>
          <w:sz w:val="20"/>
          <w:szCs w:val="20"/>
        </w:rPr>
        <w:t>14</w:t>
      </w:r>
      <w:proofErr w:type="gramEnd"/>
      <w:r w:rsidRPr="00E77AA6">
        <w:rPr>
          <w:rFonts w:eastAsia="Times New Roman" w:cs="Times New Roman"/>
          <w:iCs/>
          <w:sz w:val="20"/>
          <w:szCs w:val="20"/>
        </w:rPr>
        <w:t xml:space="preserve"> (4)</w:t>
      </w:r>
      <w:r w:rsidRPr="00E77AA6">
        <w:rPr>
          <w:rFonts w:eastAsia="Times New Roman" w:cs="Times New Roman"/>
          <w:i/>
          <w:iCs/>
          <w:sz w:val="20"/>
          <w:szCs w:val="20"/>
        </w:rPr>
        <w:t xml:space="preserve">, </w:t>
      </w:r>
      <w:r w:rsidRPr="00E77AA6">
        <w:rPr>
          <w:rFonts w:eastAsia="Times New Roman" w:cs="Times New Roman"/>
          <w:iCs/>
          <w:sz w:val="20"/>
          <w:szCs w:val="20"/>
        </w:rPr>
        <w:t>166-185.</w:t>
      </w:r>
      <w:r w:rsidRPr="00E77AA6">
        <w:rPr>
          <w:rFonts w:eastAsia="Times New Roman" w:cs="Times New Roman"/>
          <w:i/>
          <w:iCs/>
          <w:sz w:val="20"/>
          <w:szCs w:val="20"/>
        </w:rPr>
        <w:t xml:space="preserve">  </w:t>
      </w:r>
      <w:hyperlink r:id="rId22" w:history="1">
        <w:r w:rsidRPr="00E77AA6">
          <w:rPr>
            <w:rStyle w:val="Hyperlink"/>
            <w:rFonts w:eastAsia="Times New Roman" w:cs="Times New Roman"/>
            <w:iCs/>
            <w:color w:val="auto"/>
            <w:sz w:val="20"/>
            <w:szCs w:val="20"/>
            <w:u w:val="none"/>
          </w:rPr>
          <w:t>DOI: 10.1108/eb018821</w:t>
        </w:r>
      </w:hyperlink>
    </w:p>
    <w:p w:rsidR="004A4D84" w:rsidRPr="00E77AA6" w:rsidRDefault="004A4D84" w:rsidP="00E60D46">
      <w:pPr>
        <w:ind w:left="567" w:hanging="567"/>
        <w:rPr>
          <w:rFonts w:cs="Times New Roman"/>
          <w:sz w:val="20"/>
          <w:szCs w:val="20"/>
        </w:rPr>
      </w:pPr>
      <w:proofErr w:type="spellStart"/>
      <w:proofErr w:type="gramStart"/>
      <w:r w:rsidRPr="00E77AA6">
        <w:rPr>
          <w:rFonts w:cs="Times New Roman"/>
          <w:sz w:val="20"/>
          <w:szCs w:val="20"/>
          <w:shd w:val="clear" w:color="auto" w:fill="FFFFFF"/>
        </w:rPr>
        <w:t>Ichsan</w:t>
      </w:r>
      <w:proofErr w:type="spellEnd"/>
      <w:r w:rsidRPr="00E77AA6">
        <w:rPr>
          <w:rFonts w:cs="Times New Roman"/>
          <w:sz w:val="20"/>
          <w:szCs w:val="20"/>
          <w:shd w:val="clear" w:color="auto" w:fill="FFFFFF"/>
        </w:rPr>
        <w:t>, M. (2020).</w:t>
      </w:r>
      <w:proofErr w:type="gramEnd"/>
      <w:r w:rsidRPr="00E77AA6">
        <w:rPr>
          <w:rFonts w:cs="Times New Roman"/>
          <w:sz w:val="20"/>
          <w:szCs w:val="20"/>
          <w:shd w:val="clear" w:color="auto" w:fill="FFFFFF"/>
        </w:rPr>
        <w:t xml:space="preserve"> </w:t>
      </w:r>
      <w:proofErr w:type="spellStart"/>
      <w:r w:rsidRPr="00E77AA6">
        <w:rPr>
          <w:rFonts w:cs="Times New Roman"/>
          <w:sz w:val="20"/>
          <w:szCs w:val="20"/>
          <w:shd w:val="clear" w:color="auto" w:fill="FFFFFF"/>
        </w:rPr>
        <w:t>Konsep</w:t>
      </w:r>
      <w:proofErr w:type="spellEnd"/>
      <w:r w:rsidRPr="00E77AA6">
        <w:rPr>
          <w:rFonts w:cs="Times New Roman"/>
          <w:sz w:val="20"/>
          <w:szCs w:val="20"/>
          <w:shd w:val="clear" w:color="auto" w:fill="FFFFFF"/>
        </w:rPr>
        <w:t xml:space="preserve"> </w:t>
      </w:r>
      <w:proofErr w:type="spellStart"/>
      <w:r w:rsidRPr="00E77AA6">
        <w:rPr>
          <w:rFonts w:cs="Times New Roman"/>
          <w:sz w:val="20"/>
          <w:szCs w:val="20"/>
          <w:shd w:val="clear" w:color="auto" w:fill="FFFFFF"/>
        </w:rPr>
        <w:t>Uang</w:t>
      </w:r>
      <w:proofErr w:type="spellEnd"/>
      <w:r w:rsidRPr="00E77AA6">
        <w:rPr>
          <w:rFonts w:cs="Times New Roman"/>
          <w:sz w:val="20"/>
          <w:szCs w:val="20"/>
          <w:shd w:val="clear" w:color="auto" w:fill="FFFFFF"/>
        </w:rPr>
        <w:t xml:space="preserve"> </w:t>
      </w:r>
      <w:proofErr w:type="spellStart"/>
      <w:r w:rsidRPr="00E77AA6">
        <w:rPr>
          <w:rFonts w:cs="Times New Roman"/>
          <w:sz w:val="20"/>
          <w:szCs w:val="20"/>
          <w:shd w:val="clear" w:color="auto" w:fill="FFFFFF"/>
        </w:rPr>
        <w:t>Dalam</w:t>
      </w:r>
      <w:proofErr w:type="spellEnd"/>
      <w:r w:rsidRPr="00E77AA6">
        <w:rPr>
          <w:rFonts w:cs="Times New Roman"/>
          <w:sz w:val="20"/>
          <w:szCs w:val="20"/>
          <w:shd w:val="clear" w:color="auto" w:fill="FFFFFF"/>
        </w:rPr>
        <w:t xml:space="preserve"> </w:t>
      </w:r>
      <w:proofErr w:type="spellStart"/>
      <w:r w:rsidRPr="00E77AA6">
        <w:rPr>
          <w:rFonts w:cs="Times New Roman"/>
          <w:sz w:val="20"/>
          <w:szCs w:val="20"/>
          <w:shd w:val="clear" w:color="auto" w:fill="FFFFFF"/>
        </w:rPr>
        <w:t>Perspektif</w:t>
      </w:r>
      <w:proofErr w:type="spellEnd"/>
      <w:r w:rsidRPr="00E77AA6">
        <w:rPr>
          <w:rFonts w:cs="Times New Roman"/>
          <w:sz w:val="20"/>
          <w:szCs w:val="20"/>
          <w:shd w:val="clear" w:color="auto" w:fill="FFFFFF"/>
        </w:rPr>
        <w:t xml:space="preserve"> </w:t>
      </w:r>
      <w:proofErr w:type="spellStart"/>
      <w:r w:rsidRPr="00E77AA6">
        <w:rPr>
          <w:rFonts w:cs="Times New Roman"/>
          <w:sz w:val="20"/>
          <w:szCs w:val="20"/>
          <w:shd w:val="clear" w:color="auto" w:fill="FFFFFF"/>
        </w:rPr>
        <w:t>Ekonomi</w:t>
      </w:r>
      <w:proofErr w:type="spellEnd"/>
      <w:r w:rsidRPr="00E77AA6">
        <w:rPr>
          <w:rFonts w:cs="Times New Roman"/>
          <w:sz w:val="20"/>
          <w:szCs w:val="20"/>
          <w:shd w:val="clear" w:color="auto" w:fill="FFFFFF"/>
        </w:rPr>
        <w:t xml:space="preserve"> Islam, 21 (1)</w:t>
      </w:r>
      <w:proofErr w:type="gramStart"/>
      <w:r w:rsidRPr="00E77AA6">
        <w:rPr>
          <w:rFonts w:cs="Times New Roman"/>
          <w:sz w:val="20"/>
          <w:szCs w:val="20"/>
          <w:shd w:val="clear" w:color="auto" w:fill="FFFFFF"/>
        </w:rPr>
        <w:t>,  27</w:t>
      </w:r>
      <w:proofErr w:type="gramEnd"/>
      <w:r w:rsidRPr="00E77AA6">
        <w:rPr>
          <w:rFonts w:cs="Times New Roman"/>
          <w:sz w:val="20"/>
          <w:szCs w:val="20"/>
          <w:shd w:val="clear" w:color="auto" w:fill="FFFFFF"/>
        </w:rPr>
        <w:t>-38. http://dx.doi.org/</w:t>
      </w:r>
      <w:hyperlink r:id="rId23" w:history="1">
        <w:r w:rsidRPr="00E77AA6">
          <w:rPr>
            <w:rStyle w:val="Hyperlink"/>
            <w:rFonts w:cs="Times New Roman"/>
            <w:color w:val="auto"/>
            <w:sz w:val="20"/>
            <w:szCs w:val="20"/>
            <w:u w:val="none"/>
            <w:shd w:val="clear" w:color="auto" w:fill="FFFFFF"/>
          </w:rPr>
          <w:t>10.23917/profetika.v21i1.11646</w:t>
        </w:r>
      </w:hyperlink>
    </w:p>
    <w:p w:rsidR="004A4D84" w:rsidRPr="00E77AA6" w:rsidRDefault="004A4D84" w:rsidP="00E60D46">
      <w:pPr>
        <w:ind w:left="567" w:hanging="567"/>
        <w:rPr>
          <w:rFonts w:cs="Times New Roman"/>
          <w:sz w:val="20"/>
          <w:szCs w:val="20"/>
        </w:rPr>
      </w:pPr>
      <w:proofErr w:type="spellStart"/>
      <w:proofErr w:type="gramStart"/>
      <w:r w:rsidRPr="00E77AA6">
        <w:rPr>
          <w:rFonts w:cs="Times New Roman"/>
          <w:sz w:val="20"/>
          <w:szCs w:val="20"/>
        </w:rPr>
        <w:t>Kaleem</w:t>
      </w:r>
      <w:proofErr w:type="spellEnd"/>
      <w:r w:rsidRPr="00E77AA6">
        <w:rPr>
          <w:rFonts w:cs="Times New Roman"/>
          <w:sz w:val="20"/>
          <w:szCs w:val="20"/>
        </w:rPr>
        <w:t>, A., and Isa, M.M. (2006).</w:t>
      </w:r>
      <w:proofErr w:type="gramEnd"/>
      <w:r w:rsidRPr="00E77AA6">
        <w:rPr>
          <w:rFonts w:cs="Times New Roman"/>
          <w:sz w:val="20"/>
          <w:szCs w:val="20"/>
        </w:rPr>
        <w:t xml:space="preserve"> </w:t>
      </w:r>
      <w:r w:rsidRPr="00E77AA6">
        <w:rPr>
          <w:rFonts w:cs="Times New Roman"/>
          <w:i/>
          <w:sz w:val="20"/>
          <w:szCs w:val="20"/>
        </w:rPr>
        <w:t xml:space="preserve">Islamic Banking and Money Demand Function </w:t>
      </w:r>
      <w:proofErr w:type="gramStart"/>
      <w:r w:rsidRPr="00E77AA6">
        <w:rPr>
          <w:rFonts w:cs="Times New Roman"/>
          <w:i/>
          <w:sz w:val="20"/>
          <w:szCs w:val="20"/>
        </w:rPr>
        <w:t>In</w:t>
      </w:r>
      <w:proofErr w:type="gramEnd"/>
      <w:r w:rsidRPr="00E77AA6">
        <w:rPr>
          <w:rFonts w:cs="Times New Roman"/>
          <w:i/>
          <w:sz w:val="20"/>
          <w:szCs w:val="20"/>
        </w:rPr>
        <w:t xml:space="preserve"> Malaysia</w:t>
      </w:r>
      <w:r w:rsidRPr="00E77AA6">
        <w:rPr>
          <w:rFonts w:cs="Times New Roman"/>
          <w:sz w:val="20"/>
          <w:szCs w:val="20"/>
        </w:rPr>
        <w:t xml:space="preserve">: </w:t>
      </w:r>
      <w:r w:rsidRPr="00E77AA6">
        <w:rPr>
          <w:rFonts w:cs="Times New Roman"/>
          <w:i/>
          <w:sz w:val="20"/>
          <w:szCs w:val="20"/>
        </w:rPr>
        <w:t>An Econometric Analysis</w:t>
      </w:r>
      <w:r w:rsidRPr="00E77AA6">
        <w:rPr>
          <w:rFonts w:cs="Times New Roman"/>
          <w:sz w:val="20"/>
          <w:szCs w:val="20"/>
        </w:rPr>
        <w:t xml:space="preserve">. </w:t>
      </w:r>
      <w:r w:rsidRPr="00E77AA6">
        <w:rPr>
          <w:rFonts w:cs="Times New Roman"/>
          <w:i/>
          <w:iCs/>
          <w:sz w:val="20"/>
          <w:szCs w:val="20"/>
        </w:rPr>
        <w:t>Pakistan Economic and Social Review,</w:t>
      </w:r>
      <w:r w:rsidRPr="00E77AA6">
        <w:rPr>
          <w:rFonts w:cs="Times New Roman"/>
          <w:sz w:val="20"/>
          <w:szCs w:val="20"/>
        </w:rPr>
        <w:t xml:space="preserve"> </w:t>
      </w:r>
      <w:r w:rsidRPr="00E77AA6">
        <w:rPr>
          <w:rFonts w:cs="Times New Roman"/>
          <w:i/>
          <w:iCs/>
          <w:sz w:val="20"/>
          <w:szCs w:val="20"/>
        </w:rPr>
        <w:t xml:space="preserve">44 </w:t>
      </w:r>
      <w:r w:rsidRPr="00E77AA6">
        <w:rPr>
          <w:rFonts w:cs="Times New Roman"/>
          <w:sz w:val="20"/>
          <w:szCs w:val="20"/>
        </w:rPr>
        <w:t>(2), 277–290.</w:t>
      </w:r>
    </w:p>
    <w:p w:rsidR="004A4D84" w:rsidRPr="00E77AA6" w:rsidRDefault="004A4D84" w:rsidP="00E60D46">
      <w:pPr>
        <w:spacing w:after="160"/>
        <w:ind w:left="567" w:hanging="567"/>
        <w:rPr>
          <w:rFonts w:cs="Times New Roman"/>
          <w:i/>
          <w:sz w:val="20"/>
          <w:szCs w:val="20"/>
        </w:rPr>
      </w:pPr>
      <w:proofErr w:type="gramStart"/>
      <w:r w:rsidRPr="00E77AA6">
        <w:rPr>
          <w:rFonts w:eastAsia="Times New Roman" w:cs="Times New Roman"/>
          <w:sz w:val="20"/>
          <w:szCs w:val="20"/>
        </w:rPr>
        <w:t>Maharani, D., and Fattah, A. (2021).</w:t>
      </w:r>
      <w:proofErr w:type="gramEnd"/>
      <w:r w:rsidRPr="00E77AA6">
        <w:rPr>
          <w:rFonts w:eastAsia="Times New Roman" w:cs="Times New Roman"/>
          <w:sz w:val="20"/>
          <w:szCs w:val="20"/>
        </w:rPr>
        <w:t xml:space="preserve"> </w:t>
      </w:r>
      <w:proofErr w:type="gramStart"/>
      <w:r w:rsidRPr="00E77AA6">
        <w:rPr>
          <w:rFonts w:eastAsia="Times New Roman" w:cs="Times New Roman"/>
          <w:i/>
          <w:sz w:val="20"/>
          <w:szCs w:val="20"/>
        </w:rPr>
        <w:t>Money Demand and Monetary Policy in the Perspective of Islamic Economics.</w:t>
      </w:r>
      <w:proofErr w:type="gramEnd"/>
      <w:r w:rsidRPr="00E77AA6">
        <w:rPr>
          <w:rFonts w:cs="Times New Roman"/>
          <w:sz w:val="20"/>
          <w:szCs w:val="20"/>
        </w:rPr>
        <w:t xml:space="preserve"> I-ECONOMICS: </w:t>
      </w:r>
      <w:r w:rsidRPr="00E77AA6">
        <w:rPr>
          <w:rFonts w:cs="Times New Roman"/>
          <w:i/>
          <w:sz w:val="20"/>
          <w:szCs w:val="20"/>
        </w:rPr>
        <w:t>A Research Journal on Islamic Economic,</w:t>
      </w:r>
      <w:r w:rsidRPr="00E77AA6">
        <w:rPr>
          <w:rFonts w:cs="Times New Roman"/>
          <w:sz w:val="20"/>
          <w:szCs w:val="20"/>
        </w:rPr>
        <w:t xml:space="preserve"> 7 (2), 22-25.</w:t>
      </w:r>
    </w:p>
    <w:p w:rsidR="004A4D84" w:rsidRPr="00E77AA6" w:rsidRDefault="004A4D84" w:rsidP="00882B07">
      <w:pPr>
        <w:rPr>
          <w:b/>
          <w:bCs/>
          <w:sz w:val="20"/>
          <w:szCs w:val="20"/>
        </w:rPr>
      </w:pPr>
      <w:r w:rsidRPr="00E77AA6">
        <w:rPr>
          <w:sz w:val="20"/>
          <w:szCs w:val="20"/>
        </w:rPr>
        <w:lastRenderedPageBreak/>
        <w:t xml:space="preserve">Mansur, A. (2009). </w:t>
      </w:r>
      <w:proofErr w:type="spellStart"/>
      <w:proofErr w:type="gramStart"/>
      <w:r w:rsidRPr="00E77AA6">
        <w:rPr>
          <w:sz w:val="20"/>
          <w:szCs w:val="20"/>
          <w:shd w:val="clear" w:color="auto" w:fill="FFFFFF"/>
        </w:rPr>
        <w:t>Konsep</w:t>
      </w:r>
      <w:proofErr w:type="spellEnd"/>
      <w:r w:rsidRPr="00E77AA6">
        <w:rPr>
          <w:sz w:val="20"/>
          <w:szCs w:val="20"/>
          <w:shd w:val="clear" w:color="auto" w:fill="FFFFFF"/>
        </w:rPr>
        <w:t xml:space="preserve"> </w:t>
      </w:r>
      <w:proofErr w:type="spellStart"/>
      <w:r w:rsidRPr="00E77AA6">
        <w:rPr>
          <w:sz w:val="20"/>
          <w:szCs w:val="20"/>
          <w:shd w:val="clear" w:color="auto" w:fill="FFFFFF"/>
        </w:rPr>
        <w:t>Uang</w:t>
      </w:r>
      <w:proofErr w:type="spellEnd"/>
      <w:r w:rsidRPr="00E77AA6">
        <w:rPr>
          <w:sz w:val="20"/>
          <w:szCs w:val="20"/>
          <w:shd w:val="clear" w:color="auto" w:fill="FFFFFF"/>
        </w:rPr>
        <w:t xml:space="preserve"> </w:t>
      </w:r>
      <w:proofErr w:type="spellStart"/>
      <w:r w:rsidRPr="00E77AA6">
        <w:rPr>
          <w:sz w:val="20"/>
          <w:szCs w:val="20"/>
          <w:shd w:val="clear" w:color="auto" w:fill="FFFFFF"/>
        </w:rPr>
        <w:t>dalam</w:t>
      </w:r>
      <w:proofErr w:type="spellEnd"/>
      <w:r w:rsidRPr="00E77AA6">
        <w:rPr>
          <w:sz w:val="20"/>
          <w:szCs w:val="20"/>
          <w:shd w:val="clear" w:color="auto" w:fill="FFFFFF"/>
        </w:rPr>
        <w:t xml:space="preserve"> </w:t>
      </w:r>
      <w:proofErr w:type="spellStart"/>
      <w:r w:rsidRPr="00E77AA6">
        <w:rPr>
          <w:sz w:val="20"/>
          <w:szCs w:val="20"/>
          <w:shd w:val="clear" w:color="auto" w:fill="FFFFFF"/>
        </w:rPr>
        <w:t>Perspektif</w:t>
      </w:r>
      <w:proofErr w:type="spellEnd"/>
      <w:r w:rsidRPr="00E77AA6">
        <w:rPr>
          <w:sz w:val="20"/>
          <w:szCs w:val="20"/>
          <w:shd w:val="clear" w:color="auto" w:fill="FFFFFF"/>
        </w:rPr>
        <w:t xml:space="preserve"> </w:t>
      </w:r>
      <w:proofErr w:type="spellStart"/>
      <w:r w:rsidRPr="00E77AA6">
        <w:rPr>
          <w:sz w:val="20"/>
          <w:szCs w:val="20"/>
          <w:shd w:val="clear" w:color="auto" w:fill="FFFFFF"/>
        </w:rPr>
        <w:t>Ekonomi</w:t>
      </w:r>
      <w:proofErr w:type="spellEnd"/>
      <w:r w:rsidRPr="00E77AA6">
        <w:rPr>
          <w:sz w:val="20"/>
          <w:szCs w:val="20"/>
          <w:shd w:val="clear" w:color="auto" w:fill="FFFFFF"/>
        </w:rPr>
        <w:t xml:space="preserve"> Islam </w:t>
      </w:r>
      <w:proofErr w:type="spellStart"/>
      <w:r w:rsidRPr="00E77AA6">
        <w:rPr>
          <w:sz w:val="20"/>
          <w:szCs w:val="20"/>
          <w:shd w:val="clear" w:color="auto" w:fill="FFFFFF"/>
        </w:rPr>
        <w:t>dan</w:t>
      </w:r>
      <w:proofErr w:type="spellEnd"/>
      <w:r w:rsidRPr="00E77AA6">
        <w:rPr>
          <w:sz w:val="20"/>
          <w:szCs w:val="20"/>
          <w:shd w:val="clear" w:color="auto" w:fill="FFFFFF"/>
        </w:rPr>
        <w:t xml:space="preserve"> </w:t>
      </w:r>
      <w:proofErr w:type="spellStart"/>
      <w:r w:rsidRPr="00E77AA6">
        <w:rPr>
          <w:sz w:val="20"/>
          <w:szCs w:val="20"/>
          <w:shd w:val="clear" w:color="auto" w:fill="FFFFFF"/>
        </w:rPr>
        <w:t>Ekonomi</w:t>
      </w:r>
      <w:proofErr w:type="spellEnd"/>
      <w:r w:rsidRPr="00E77AA6">
        <w:rPr>
          <w:sz w:val="20"/>
          <w:szCs w:val="20"/>
          <w:shd w:val="clear" w:color="auto" w:fill="FFFFFF"/>
        </w:rPr>
        <w:t xml:space="preserve"> </w:t>
      </w:r>
      <w:proofErr w:type="spellStart"/>
      <w:r w:rsidRPr="00E77AA6">
        <w:rPr>
          <w:sz w:val="20"/>
          <w:szCs w:val="20"/>
          <w:shd w:val="clear" w:color="auto" w:fill="FFFFFF"/>
        </w:rPr>
        <w:t>Konvensional</w:t>
      </w:r>
      <w:proofErr w:type="spellEnd"/>
      <w:r w:rsidRPr="00E77AA6">
        <w:rPr>
          <w:sz w:val="20"/>
          <w:szCs w:val="20"/>
          <w:shd w:val="clear" w:color="auto" w:fill="FFFFFF"/>
        </w:rPr>
        <w:t>, 12(1), 155-179.</w:t>
      </w:r>
      <w:proofErr w:type="gramEnd"/>
      <w:r w:rsidRPr="00E77AA6">
        <w:rPr>
          <w:sz w:val="20"/>
          <w:szCs w:val="20"/>
          <w:shd w:val="clear" w:color="auto" w:fill="FFFFFF"/>
        </w:rPr>
        <w:t xml:space="preserve"> </w:t>
      </w:r>
      <w:r w:rsidRPr="00E77AA6">
        <w:rPr>
          <w:sz w:val="20"/>
          <w:szCs w:val="20"/>
        </w:rPr>
        <w:t>http://dx.doi.org/</w:t>
      </w:r>
      <w:hyperlink r:id="rId24" w:history="1">
        <w:r w:rsidRPr="00E77AA6">
          <w:rPr>
            <w:sz w:val="20"/>
            <w:szCs w:val="20"/>
          </w:rPr>
          <w:t>10.15642/alqanun.2009.12.1.155-179</w:t>
        </w:r>
      </w:hyperlink>
    </w:p>
    <w:p w:rsidR="004A4D84" w:rsidRPr="00E77AA6" w:rsidRDefault="004A4D84" w:rsidP="00E60D46">
      <w:pPr>
        <w:spacing w:after="160"/>
        <w:ind w:left="567" w:hanging="567"/>
        <w:rPr>
          <w:rFonts w:cs="Times New Roman"/>
          <w:sz w:val="20"/>
          <w:szCs w:val="20"/>
        </w:rPr>
      </w:pPr>
      <w:proofErr w:type="spellStart"/>
      <w:proofErr w:type="gramStart"/>
      <w:r w:rsidRPr="00E77AA6">
        <w:rPr>
          <w:rFonts w:cs="Times New Roman"/>
          <w:sz w:val="20"/>
          <w:szCs w:val="20"/>
        </w:rPr>
        <w:t>Maysami</w:t>
      </w:r>
      <w:proofErr w:type="spellEnd"/>
      <w:r w:rsidRPr="00E77AA6">
        <w:rPr>
          <w:rFonts w:cs="Times New Roman"/>
          <w:sz w:val="20"/>
          <w:szCs w:val="20"/>
        </w:rPr>
        <w:t xml:space="preserve">, R. C., and </w:t>
      </w:r>
      <w:proofErr w:type="spellStart"/>
      <w:r w:rsidRPr="00E77AA6">
        <w:rPr>
          <w:rFonts w:cs="Times New Roman"/>
          <w:sz w:val="20"/>
          <w:szCs w:val="20"/>
        </w:rPr>
        <w:t>Nie</w:t>
      </w:r>
      <w:proofErr w:type="spellEnd"/>
      <w:r w:rsidRPr="00E77AA6">
        <w:rPr>
          <w:rFonts w:cs="Times New Roman"/>
          <w:sz w:val="20"/>
          <w:szCs w:val="20"/>
        </w:rPr>
        <w:t>, M. W. (1999).</w:t>
      </w:r>
      <w:proofErr w:type="gramEnd"/>
      <w:r w:rsidRPr="00E77AA6">
        <w:rPr>
          <w:rFonts w:cs="Times New Roman"/>
          <w:sz w:val="20"/>
          <w:szCs w:val="20"/>
        </w:rPr>
        <w:t xml:space="preserve"> </w:t>
      </w:r>
      <w:proofErr w:type="gramStart"/>
      <w:r w:rsidRPr="00E77AA6">
        <w:rPr>
          <w:rFonts w:eastAsia="Times New Roman" w:cs="Times New Roman"/>
          <w:i/>
          <w:sz w:val="20"/>
          <w:szCs w:val="20"/>
        </w:rPr>
        <w:t>Empirical analysis of money demand and monetary policy under Islamic banking.</w:t>
      </w:r>
      <w:proofErr w:type="gramEnd"/>
      <w:r w:rsidRPr="00E77AA6">
        <w:rPr>
          <w:rFonts w:eastAsia="Times New Roman" w:cs="Times New Roman"/>
          <w:i/>
          <w:sz w:val="20"/>
          <w:szCs w:val="20"/>
        </w:rPr>
        <w:t xml:space="preserve"> </w:t>
      </w:r>
      <w:proofErr w:type="gramStart"/>
      <w:r w:rsidRPr="00E77AA6">
        <w:rPr>
          <w:rFonts w:eastAsia="Times New Roman" w:cs="Times New Roman"/>
          <w:i/>
          <w:sz w:val="20"/>
          <w:szCs w:val="20"/>
        </w:rPr>
        <w:t>AAM  Journal</w:t>
      </w:r>
      <w:proofErr w:type="gramEnd"/>
      <w:r w:rsidRPr="00E77AA6">
        <w:rPr>
          <w:rFonts w:eastAsia="Times New Roman" w:cs="Times New Roman"/>
          <w:i/>
          <w:sz w:val="20"/>
          <w:szCs w:val="20"/>
        </w:rPr>
        <w:t xml:space="preserve">, </w:t>
      </w:r>
      <w:r w:rsidRPr="00E77AA6">
        <w:rPr>
          <w:rFonts w:eastAsia="Times New Roman" w:cs="Times New Roman"/>
          <w:sz w:val="20"/>
          <w:szCs w:val="20"/>
        </w:rPr>
        <w:t xml:space="preserve"> 4 (1), 77-95.</w:t>
      </w:r>
    </w:p>
    <w:p w:rsidR="004A4D84" w:rsidRPr="00E77AA6" w:rsidRDefault="004A4D84" w:rsidP="00E60D46">
      <w:pPr>
        <w:ind w:left="567" w:hanging="567"/>
        <w:rPr>
          <w:rFonts w:cs="Times New Roman"/>
          <w:sz w:val="20"/>
          <w:szCs w:val="20"/>
        </w:rPr>
      </w:pPr>
      <w:proofErr w:type="gramStart"/>
      <w:r w:rsidRPr="00E77AA6">
        <w:rPr>
          <w:rFonts w:cs="Times New Roman"/>
          <w:sz w:val="20"/>
          <w:szCs w:val="20"/>
        </w:rPr>
        <w:t>Musa.</w:t>
      </w:r>
      <w:proofErr w:type="gramEnd"/>
      <w:r w:rsidRPr="00E77AA6">
        <w:rPr>
          <w:rFonts w:cs="Times New Roman"/>
          <w:sz w:val="20"/>
          <w:szCs w:val="20"/>
        </w:rPr>
        <w:t xml:space="preserve"> </w:t>
      </w:r>
      <w:proofErr w:type="gramStart"/>
      <w:r w:rsidRPr="00E77AA6">
        <w:rPr>
          <w:rFonts w:cs="Times New Roman"/>
          <w:sz w:val="20"/>
          <w:szCs w:val="20"/>
        </w:rPr>
        <w:t>N. (2021).</w:t>
      </w:r>
      <w:proofErr w:type="gramEnd"/>
      <w:r w:rsidRPr="00E77AA6">
        <w:rPr>
          <w:rFonts w:cs="Times New Roman"/>
          <w:sz w:val="20"/>
          <w:szCs w:val="20"/>
        </w:rPr>
        <w:t xml:space="preserve"> </w:t>
      </w:r>
      <w:proofErr w:type="spellStart"/>
      <w:proofErr w:type="gramStart"/>
      <w:r w:rsidRPr="00E77AA6">
        <w:rPr>
          <w:rFonts w:cs="Times New Roman"/>
          <w:sz w:val="20"/>
          <w:szCs w:val="20"/>
        </w:rPr>
        <w:t>Pemikiran</w:t>
      </w:r>
      <w:proofErr w:type="spellEnd"/>
      <w:r w:rsidRPr="00E77AA6">
        <w:rPr>
          <w:rFonts w:cs="Times New Roman"/>
          <w:sz w:val="20"/>
          <w:szCs w:val="20"/>
        </w:rPr>
        <w:t xml:space="preserve"> </w:t>
      </w:r>
      <w:proofErr w:type="spellStart"/>
      <w:r w:rsidRPr="00E77AA6">
        <w:rPr>
          <w:rFonts w:cs="Times New Roman"/>
          <w:sz w:val="20"/>
          <w:szCs w:val="20"/>
        </w:rPr>
        <w:t>Ekonomi</w:t>
      </w:r>
      <w:proofErr w:type="spellEnd"/>
      <w:r w:rsidRPr="00E77AA6">
        <w:rPr>
          <w:rFonts w:cs="Times New Roman"/>
          <w:sz w:val="20"/>
          <w:szCs w:val="20"/>
        </w:rPr>
        <w:t xml:space="preserve"> Imam Al </w:t>
      </w:r>
      <w:proofErr w:type="spellStart"/>
      <w:r w:rsidRPr="00E77AA6">
        <w:rPr>
          <w:rFonts w:cs="Times New Roman"/>
          <w:sz w:val="20"/>
          <w:szCs w:val="20"/>
        </w:rPr>
        <w:t>Ghazali</w:t>
      </w:r>
      <w:proofErr w:type="spellEnd"/>
      <w:r w:rsidRPr="00E77AA6">
        <w:rPr>
          <w:rFonts w:cs="Times New Roman"/>
          <w:sz w:val="20"/>
          <w:szCs w:val="20"/>
        </w:rPr>
        <w:t xml:space="preserve"> </w:t>
      </w:r>
      <w:proofErr w:type="spellStart"/>
      <w:r w:rsidRPr="00E77AA6">
        <w:rPr>
          <w:rFonts w:cs="Times New Roman"/>
          <w:sz w:val="20"/>
          <w:szCs w:val="20"/>
        </w:rPr>
        <w:t>Tentang</w:t>
      </w:r>
      <w:proofErr w:type="spellEnd"/>
      <w:r w:rsidRPr="00E77AA6">
        <w:rPr>
          <w:rFonts w:cs="Times New Roman"/>
          <w:sz w:val="20"/>
          <w:szCs w:val="20"/>
        </w:rPr>
        <w:t xml:space="preserve"> </w:t>
      </w:r>
      <w:proofErr w:type="spellStart"/>
      <w:r w:rsidRPr="00E77AA6">
        <w:rPr>
          <w:rFonts w:cs="Times New Roman"/>
          <w:sz w:val="20"/>
          <w:szCs w:val="20"/>
        </w:rPr>
        <w:t>Konsep</w:t>
      </w:r>
      <w:proofErr w:type="spellEnd"/>
      <w:r w:rsidRPr="00E77AA6">
        <w:rPr>
          <w:rFonts w:cs="Times New Roman"/>
          <w:sz w:val="20"/>
          <w:szCs w:val="20"/>
        </w:rPr>
        <w:t xml:space="preserve"> </w:t>
      </w:r>
      <w:proofErr w:type="spellStart"/>
      <w:r w:rsidRPr="00E77AA6">
        <w:rPr>
          <w:rFonts w:cs="Times New Roman"/>
          <w:sz w:val="20"/>
          <w:szCs w:val="20"/>
        </w:rPr>
        <w:t>Uang</w:t>
      </w:r>
      <w:proofErr w:type="spellEnd"/>
      <w:r w:rsidRPr="00E77AA6">
        <w:rPr>
          <w:rFonts w:cs="Times New Roman"/>
          <w:sz w:val="20"/>
          <w:szCs w:val="20"/>
        </w:rPr>
        <w:t>.</w:t>
      </w:r>
      <w:proofErr w:type="gramEnd"/>
      <w:r w:rsidRPr="00E77AA6">
        <w:rPr>
          <w:rFonts w:cs="Times New Roman"/>
          <w:sz w:val="20"/>
          <w:szCs w:val="20"/>
        </w:rPr>
        <w:t xml:space="preserve"> </w:t>
      </w:r>
      <w:proofErr w:type="spellStart"/>
      <w:r w:rsidRPr="00E77AA6">
        <w:rPr>
          <w:rFonts w:cs="Times New Roman"/>
          <w:sz w:val="20"/>
          <w:szCs w:val="20"/>
        </w:rPr>
        <w:t>Asy</w:t>
      </w:r>
      <w:proofErr w:type="spellEnd"/>
      <w:r w:rsidRPr="00E77AA6">
        <w:rPr>
          <w:rFonts w:cs="Times New Roman"/>
          <w:sz w:val="20"/>
          <w:szCs w:val="20"/>
        </w:rPr>
        <w:t xml:space="preserve"> </w:t>
      </w:r>
      <w:proofErr w:type="spellStart"/>
      <w:r w:rsidRPr="00E77AA6">
        <w:rPr>
          <w:rFonts w:cs="Times New Roman"/>
          <w:sz w:val="20"/>
          <w:szCs w:val="20"/>
        </w:rPr>
        <w:t>Syar’iyyah</w:t>
      </w:r>
      <w:proofErr w:type="spellEnd"/>
      <w:r w:rsidRPr="00E77AA6">
        <w:rPr>
          <w:rFonts w:cs="Times New Roman"/>
          <w:sz w:val="20"/>
          <w:szCs w:val="20"/>
        </w:rPr>
        <w:t xml:space="preserve"> </w:t>
      </w:r>
      <w:proofErr w:type="spellStart"/>
      <w:r w:rsidRPr="00E77AA6">
        <w:rPr>
          <w:rFonts w:cs="Times New Roman"/>
          <w:sz w:val="20"/>
          <w:szCs w:val="20"/>
        </w:rPr>
        <w:t>Jurbal</w:t>
      </w:r>
      <w:proofErr w:type="spellEnd"/>
      <w:r w:rsidRPr="00E77AA6">
        <w:rPr>
          <w:rFonts w:cs="Times New Roman"/>
          <w:sz w:val="20"/>
          <w:szCs w:val="20"/>
        </w:rPr>
        <w:t xml:space="preserve"> </w:t>
      </w:r>
      <w:proofErr w:type="spellStart"/>
      <w:r w:rsidRPr="00E77AA6">
        <w:rPr>
          <w:rFonts w:cs="Times New Roman"/>
          <w:sz w:val="20"/>
          <w:szCs w:val="20"/>
        </w:rPr>
        <w:t>Ilmu</w:t>
      </w:r>
      <w:proofErr w:type="spellEnd"/>
      <w:r w:rsidRPr="00E77AA6">
        <w:rPr>
          <w:rFonts w:cs="Times New Roman"/>
          <w:sz w:val="20"/>
          <w:szCs w:val="20"/>
        </w:rPr>
        <w:t xml:space="preserve"> </w:t>
      </w:r>
      <w:proofErr w:type="spellStart"/>
      <w:r w:rsidRPr="00E77AA6">
        <w:rPr>
          <w:rFonts w:cs="Times New Roman"/>
          <w:sz w:val="20"/>
          <w:szCs w:val="20"/>
        </w:rPr>
        <w:t>Styari’ah</w:t>
      </w:r>
      <w:proofErr w:type="spellEnd"/>
      <w:r w:rsidRPr="00E77AA6">
        <w:rPr>
          <w:rFonts w:cs="Times New Roman"/>
          <w:sz w:val="20"/>
          <w:szCs w:val="20"/>
        </w:rPr>
        <w:t xml:space="preserve"> </w:t>
      </w:r>
      <w:proofErr w:type="spellStart"/>
      <w:r w:rsidRPr="00E77AA6">
        <w:rPr>
          <w:rFonts w:cs="Times New Roman"/>
          <w:sz w:val="20"/>
          <w:szCs w:val="20"/>
        </w:rPr>
        <w:t>dan</w:t>
      </w:r>
      <w:proofErr w:type="spellEnd"/>
      <w:r w:rsidRPr="00E77AA6">
        <w:rPr>
          <w:rFonts w:cs="Times New Roman"/>
          <w:sz w:val="20"/>
          <w:szCs w:val="20"/>
        </w:rPr>
        <w:t xml:space="preserve"> </w:t>
      </w:r>
      <w:proofErr w:type="spellStart"/>
      <w:r w:rsidRPr="00E77AA6">
        <w:rPr>
          <w:rFonts w:cs="Times New Roman"/>
          <w:sz w:val="20"/>
          <w:szCs w:val="20"/>
        </w:rPr>
        <w:t>Perbankan</w:t>
      </w:r>
      <w:proofErr w:type="spellEnd"/>
      <w:r w:rsidRPr="00E77AA6">
        <w:rPr>
          <w:rFonts w:cs="Times New Roman"/>
          <w:sz w:val="20"/>
          <w:szCs w:val="20"/>
        </w:rPr>
        <w:t xml:space="preserve"> Islam, 6 (2)</w:t>
      </w:r>
      <w:proofErr w:type="gramStart"/>
      <w:r w:rsidRPr="00E77AA6">
        <w:rPr>
          <w:rFonts w:cs="Times New Roman"/>
          <w:sz w:val="20"/>
          <w:szCs w:val="20"/>
        </w:rPr>
        <w:t>,  202</w:t>
      </w:r>
      <w:proofErr w:type="gramEnd"/>
      <w:r w:rsidRPr="00E77AA6">
        <w:rPr>
          <w:rFonts w:cs="Times New Roman"/>
          <w:sz w:val="20"/>
          <w:szCs w:val="20"/>
        </w:rPr>
        <w:t>-217.</w:t>
      </w:r>
    </w:p>
    <w:p w:rsidR="004A4D84" w:rsidRPr="00E77AA6" w:rsidRDefault="004A4D84" w:rsidP="00E60D46">
      <w:pPr>
        <w:spacing w:after="160"/>
        <w:ind w:left="567" w:hanging="567"/>
        <w:rPr>
          <w:rFonts w:eastAsia="Times New Roman" w:cs="Times New Roman"/>
          <w:sz w:val="20"/>
          <w:szCs w:val="20"/>
        </w:rPr>
      </w:pPr>
      <w:proofErr w:type="spellStart"/>
      <w:proofErr w:type="gramStart"/>
      <w:r w:rsidRPr="00E77AA6">
        <w:rPr>
          <w:rFonts w:eastAsia="Times New Roman" w:cs="Times New Roman"/>
          <w:sz w:val="20"/>
          <w:szCs w:val="20"/>
        </w:rPr>
        <w:t>Noerdianti</w:t>
      </w:r>
      <w:proofErr w:type="spellEnd"/>
      <w:r w:rsidRPr="00E77AA6">
        <w:rPr>
          <w:rFonts w:eastAsia="Times New Roman" w:cs="Times New Roman"/>
          <w:sz w:val="20"/>
          <w:szCs w:val="20"/>
        </w:rPr>
        <w:t xml:space="preserve">, I., and </w:t>
      </w:r>
      <w:proofErr w:type="spellStart"/>
      <w:r w:rsidRPr="00E77AA6">
        <w:rPr>
          <w:rFonts w:eastAsia="Times New Roman" w:cs="Times New Roman"/>
          <w:sz w:val="20"/>
          <w:szCs w:val="20"/>
        </w:rPr>
        <w:t>Darwanto</w:t>
      </w:r>
      <w:proofErr w:type="spellEnd"/>
      <w:r w:rsidRPr="00E77AA6">
        <w:rPr>
          <w:rFonts w:eastAsia="Times New Roman" w:cs="Times New Roman"/>
          <w:sz w:val="20"/>
          <w:szCs w:val="20"/>
        </w:rPr>
        <w:t>.</w:t>
      </w:r>
      <w:proofErr w:type="gramEnd"/>
      <w:r w:rsidRPr="00E77AA6">
        <w:rPr>
          <w:rFonts w:eastAsia="Times New Roman" w:cs="Times New Roman"/>
          <w:sz w:val="20"/>
          <w:szCs w:val="20"/>
        </w:rPr>
        <w:t xml:space="preserve"> </w:t>
      </w:r>
      <w:proofErr w:type="gramStart"/>
      <w:r w:rsidRPr="00E77AA6">
        <w:rPr>
          <w:rFonts w:eastAsia="Times New Roman" w:cs="Times New Roman"/>
          <w:sz w:val="20"/>
          <w:szCs w:val="20"/>
        </w:rPr>
        <w:t xml:space="preserve">(2020). </w:t>
      </w:r>
      <w:proofErr w:type="spellStart"/>
      <w:r w:rsidRPr="00E77AA6">
        <w:rPr>
          <w:rFonts w:eastAsia="Times New Roman" w:cs="Times New Roman"/>
          <w:sz w:val="20"/>
          <w:szCs w:val="20"/>
        </w:rPr>
        <w:t>Analisis</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Hubungan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Variabel</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Makroekonomi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Terhadap</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Permintaan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Uang</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Dalam</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Sistem</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Perbankan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Ganda</w:t>
      </w:r>
      <w:proofErr w:type="spellEnd"/>
      <w:r w:rsidRPr="00E77AA6">
        <w:rPr>
          <w:rFonts w:eastAsia="Times New Roman" w:cs="Times New Roman"/>
          <w:sz w:val="20"/>
          <w:szCs w:val="20"/>
        </w:rPr>
        <w:t xml:space="preserve"> di Indonesia.</w:t>
      </w:r>
      <w:proofErr w:type="gramEnd"/>
      <w:r w:rsidRPr="00E77AA6">
        <w:rPr>
          <w:rFonts w:eastAsia="Times New Roman" w:cs="Times New Roman"/>
          <w:sz w:val="20"/>
          <w:szCs w:val="20"/>
        </w:rPr>
        <w:t xml:space="preserve"> </w:t>
      </w:r>
      <w:proofErr w:type="spellStart"/>
      <w:r w:rsidRPr="00E77AA6">
        <w:rPr>
          <w:rFonts w:eastAsia="Times New Roman" w:cs="Times New Roman"/>
          <w:sz w:val="20"/>
          <w:szCs w:val="20"/>
        </w:rPr>
        <w:t>Maqdis</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Jurnal</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Kajian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Ekonomi</w:t>
      </w:r>
      <w:proofErr w:type="spellEnd"/>
      <w:r w:rsidRPr="00E77AA6">
        <w:rPr>
          <w:rFonts w:eastAsia="Times New Roman" w:cs="Times New Roman"/>
          <w:sz w:val="20"/>
          <w:szCs w:val="20"/>
        </w:rPr>
        <w:t xml:space="preserve"> Islam</w:t>
      </w:r>
      <w:proofErr w:type="gramStart"/>
      <w:r w:rsidRPr="00E77AA6">
        <w:rPr>
          <w:rFonts w:eastAsia="Times New Roman" w:cs="Times New Roman"/>
          <w:sz w:val="20"/>
          <w:szCs w:val="20"/>
        </w:rPr>
        <w:t>,  5</w:t>
      </w:r>
      <w:proofErr w:type="gramEnd"/>
      <w:r w:rsidRPr="00E77AA6">
        <w:rPr>
          <w:rFonts w:eastAsia="Times New Roman" w:cs="Times New Roman"/>
          <w:sz w:val="20"/>
          <w:szCs w:val="20"/>
        </w:rPr>
        <w:t xml:space="preserve"> (1), 1-16.</w:t>
      </w:r>
    </w:p>
    <w:p w:rsidR="004A4D84" w:rsidRPr="00E77AA6" w:rsidRDefault="004A4D84" w:rsidP="00E60D46">
      <w:pPr>
        <w:spacing w:after="160"/>
        <w:ind w:left="567" w:hanging="567"/>
        <w:rPr>
          <w:rFonts w:cs="Times New Roman"/>
          <w:sz w:val="20"/>
          <w:szCs w:val="20"/>
        </w:rPr>
      </w:pPr>
      <w:proofErr w:type="spellStart"/>
      <w:r w:rsidRPr="00E77AA6">
        <w:rPr>
          <w:rFonts w:cs="Times New Roman"/>
          <w:sz w:val="20"/>
          <w:szCs w:val="20"/>
        </w:rPr>
        <w:t>Nurlaili</w:t>
      </w:r>
      <w:proofErr w:type="spellEnd"/>
      <w:r w:rsidRPr="00E77AA6">
        <w:rPr>
          <w:rFonts w:cs="Times New Roman"/>
          <w:sz w:val="20"/>
          <w:szCs w:val="20"/>
        </w:rPr>
        <w:t xml:space="preserve">, N. (2018). </w:t>
      </w:r>
      <w:proofErr w:type="spellStart"/>
      <w:r w:rsidRPr="00E77AA6">
        <w:rPr>
          <w:rFonts w:eastAsia="Times New Roman" w:cs="Times New Roman"/>
          <w:sz w:val="20"/>
          <w:szCs w:val="20"/>
        </w:rPr>
        <w:t>Uang</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Dalam</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Prespektif</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Ekonomi</w:t>
      </w:r>
      <w:proofErr w:type="spellEnd"/>
      <w:r w:rsidRPr="00E77AA6">
        <w:rPr>
          <w:rFonts w:eastAsia="Times New Roman" w:cs="Times New Roman"/>
          <w:sz w:val="20"/>
          <w:szCs w:val="20"/>
        </w:rPr>
        <w:t xml:space="preserve"> </w:t>
      </w:r>
      <w:proofErr w:type="gramStart"/>
      <w:r w:rsidRPr="00E77AA6">
        <w:rPr>
          <w:rFonts w:eastAsia="Times New Roman" w:cs="Times New Roman"/>
          <w:sz w:val="20"/>
          <w:szCs w:val="20"/>
        </w:rPr>
        <w:t>Islam  (</w:t>
      </w:r>
      <w:proofErr w:type="spellStart"/>
      <w:proofErr w:type="gramEnd"/>
      <w:r w:rsidRPr="00E77AA6">
        <w:rPr>
          <w:rFonts w:eastAsia="Times New Roman" w:cs="Times New Roman"/>
          <w:sz w:val="20"/>
          <w:szCs w:val="20"/>
        </w:rPr>
        <w:t>Depresiasi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Nilai</w:t>
      </w:r>
      <w:proofErr w:type="spellEnd"/>
      <w:r w:rsidRPr="00E77AA6">
        <w:rPr>
          <w:rFonts w:eastAsia="Times New Roman" w:cs="Times New Roman"/>
          <w:sz w:val="20"/>
          <w:szCs w:val="20"/>
        </w:rPr>
        <w:t xml:space="preserve"> Rupiah). </w:t>
      </w:r>
      <w:proofErr w:type="spellStart"/>
      <w:proofErr w:type="gramStart"/>
      <w:r w:rsidRPr="00E77AA6">
        <w:rPr>
          <w:rFonts w:eastAsia="Times New Roman" w:cs="Times New Roman"/>
          <w:sz w:val="20"/>
          <w:szCs w:val="20"/>
        </w:rPr>
        <w:t>Jurnal</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Ekonomi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Bisnis</w:t>
      </w:r>
      <w:proofErr w:type="spellEnd"/>
      <w:r w:rsidRPr="00E77AA6">
        <w:rPr>
          <w:rFonts w:eastAsia="Times New Roman" w:cs="Times New Roman"/>
          <w:sz w:val="20"/>
          <w:szCs w:val="20"/>
        </w:rPr>
        <w:t xml:space="preserve"> Islam, </w:t>
      </w:r>
      <w:r w:rsidRPr="00E77AA6">
        <w:rPr>
          <w:rFonts w:cs="Times New Roman"/>
          <w:sz w:val="20"/>
          <w:szCs w:val="20"/>
        </w:rPr>
        <w:t>1 (1), 79-91</w:t>
      </w:r>
      <w:r w:rsidRPr="00E77AA6">
        <w:rPr>
          <w:rFonts w:eastAsia="Times New Roman" w:cs="Times New Roman"/>
          <w:sz w:val="20"/>
          <w:szCs w:val="20"/>
        </w:rPr>
        <w:t>.</w:t>
      </w:r>
      <w:proofErr w:type="gramEnd"/>
    </w:p>
    <w:p w:rsidR="004A4D84" w:rsidRPr="00E77AA6" w:rsidRDefault="004A4D84" w:rsidP="00E60D46">
      <w:pPr>
        <w:ind w:left="567" w:hanging="567"/>
        <w:rPr>
          <w:rStyle w:val="Hyperlink"/>
          <w:rFonts w:cs="Times New Roman"/>
          <w:color w:val="auto"/>
          <w:sz w:val="20"/>
          <w:szCs w:val="20"/>
          <w:u w:val="none"/>
        </w:rPr>
      </w:pPr>
      <w:proofErr w:type="spellStart"/>
      <w:r w:rsidRPr="00E77AA6">
        <w:rPr>
          <w:rStyle w:val="Hyperlink"/>
          <w:rFonts w:cs="Times New Roman"/>
          <w:color w:val="auto"/>
          <w:sz w:val="20"/>
          <w:szCs w:val="20"/>
          <w:u w:val="none"/>
        </w:rPr>
        <w:t>Purnomo</w:t>
      </w:r>
      <w:proofErr w:type="spellEnd"/>
      <w:r w:rsidRPr="00E77AA6">
        <w:rPr>
          <w:rStyle w:val="Hyperlink"/>
          <w:rFonts w:cs="Times New Roman"/>
          <w:color w:val="auto"/>
          <w:sz w:val="20"/>
          <w:szCs w:val="20"/>
          <w:u w:val="none"/>
        </w:rPr>
        <w:t xml:space="preserve">, J. K. (2019). </w:t>
      </w:r>
      <w:proofErr w:type="spellStart"/>
      <w:proofErr w:type="gramStart"/>
      <w:r w:rsidRPr="00E77AA6">
        <w:rPr>
          <w:rStyle w:val="Hyperlink"/>
          <w:rFonts w:cs="Times New Roman"/>
          <w:color w:val="auto"/>
          <w:sz w:val="20"/>
          <w:szCs w:val="20"/>
          <w:u w:val="none"/>
        </w:rPr>
        <w:t>Uang</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dan</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Moneter</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dalam</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Sistem</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Keuangan</w:t>
      </w:r>
      <w:proofErr w:type="spellEnd"/>
      <w:r w:rsidRPr="00E77AA6">
        <w:rPr>
          <w:rStyle w:val="Hyperlink"/>
          <w:rFonts w:cs="Times New Roman"/>
          <w:color w:val="auto"/>
          <w:sz w:val="20"/>
          <w:szCs w:val="20"/>
          <w:u w:val="none"/>
        </w:rPr>
        <w:t xml:space="preserve"> Islam.</w:t>
      </w:r>
      <w:proofErr w:type="gram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Jurnal</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Ekonomi</w:t>
      </w:r>
      <w:proofErr w:type="spellEnd"/>
      <w:r w:rsidRPr="00E77AA6">
        <w:rPr>
          <w:rStyle w:val="Hyperlink"/>
          <w:rFonts w:cs="Times New Roman"/>
          <w:color w:val="auto"/>
          <w:sz w:val="20"/>
          <w:szCs w:val="20"/>
          <w:u w:val="none"/>
        </w:rPr>
        <w:t xml:space="preserve"> </w:t>
      </w:r>
      <w:proofErr w:type="spellStart"/>
      <w:r w:rsidRPr="00E77AA6">
        <w:rPr>
          <w:rStyle w:val="Hyperlink"/>
          <w:rFonts w:cs="Times New Roman"/>
          <w:color w:val="auto"/>
          <w:sz w:val="20"/>
          <w:szCs w:val="20"/>
          <w:u w:val="none"/>
        </w:rPr>
        <w:t>Syariah</w:t>
      </w:r>
      <w:proofErr w:type="spellEnd"/>
      <w:r w:rsidRPr="00E77AA6">
        <w:rPr>
          <w:rStyle w:val="Hyperlink"/>
          <w:rFonts w:cs="Times New Roman"/>
          <w:color w:val="auto"/>
          <w:sz w:val="20"/>
          <w:szCs w:val="20"/>
          <w:u w:val="none"/>
        </w:rPr>
        <w:t>, 1 (1), 80-100. http://dx.doi.org/10. 35896/jse.v1i2.71</w:t>
      </w:r>
    </w:p>
    <w:p w:rsidR="004A4D84" w:rsidRPr="00E77AA6" w:rsidRDefault="004A4D84" w:rsidP="00E60D46">
      <w:pPr>
        <w:ind w:left="567" w:hanging="567"/>
        <w:rPr>
          <w:rStyle w:val="Hyperlink"/>
          <w:rFonts w:cs="Times New Roman"/>
          <w:color w:val="auto"/>
          <w:sz w:val="20"/>
          <w:szCs w:val="20"/>
          <w:u w:val="none"/>
        </w:rPr>
      </w:pPr>
      <w:proofErr w:type="spellStart"/>
      <w:r w:rsidRPr="00E77AA6">
        <w:rPr>
          <w:rFonts w:cs="Times New Roman"/>
          <w:sz w:val="20"/>
          <w:szCs w:val="20"/>
        </w:rPr>
        <w:t>Rahmat</w:t>
      </w:r>
      <w:proofErr w:type="spellEnd"/>
      <w:r w:rsidRPr="00E77AA6">
        <w:rPr>
          <w:rFonts w:cs="Times New Roman"/>
          <w:sz w:val="20"/>
          <w:szCs w:val="20"/>
        </w:rPr>
        <w:t xml:space="preserve">, I. (2016). </w:t>
      </w:r>
      <w:proofErr w:type="spellStart"/>
      <w:proofErr w:type="gramStart"/>
      <w:r w:rsidRPr="00E77AA6">
        <w:rPr>
          <w:rFonts w:cs="Times New Roman"/>
          <w:sz w:val="20"/>
          <w:szCs w:val="20"/>
        </w:rPr>
        <w:t>Konsep</w:t>
      </w:r>
      <w:proofErr w:type="spellEnd"/>
      <w:r w:rsidRPr="00E77AA6">
        <w:rPr>
          <w:rFonts w:cs="Times New Roman"/>
          <w:sz w:val="20"/>
          <w:szCs w:val="20"/>
        </w:rPr>
        <w:t xml:space="preserve"> </w:t>
      </w:r>
      <w:proofErr w:type="spellStart"/>
      <w:r w:rsidRPr="00E77AA6">
        <w:rPr>
          <w:rFonts w:cs="Times New Roman"/>
          <w:sz w:val="20"/>
          <w:szCs w:val="20"/>
        </w:rPr>
        <w:t>Uang</w:t>
      </w:r>
      <w:proofErr w:type="spellEnd"/>
      <w:r w:rsidRPr="00E77AA6">
        <w:rPr>
          <w:rFonts w:cs="Times New Roman"/>
          <w:sz w:val="20"/>
          <w:szCs w:val="20"/>
        </w:rPr>
        <w:t xml:space="preserve"> </w:t>
      </w:r>
      <w:proofErr w:type="spellStart"/>
      <w:r w:rsidRPr="00E77AA6">
        <w:rPr>
          <w:rFonts w:cs="Times New Roman"/>
          <w:sz w:val="20"/>
          <w:szCs w:val="20"/>
        </w:rPr>
        <w:t>dalam</w:t>
      </w:r>
      <w:proofErr w:type="spellEnd"/>
      <w:r w:rsidRPr="00E77AA6">
        <w:rPr>
          <w:rFonts w:cs="Times New Roman"/>
          <w:sz w:val="20"/>
          <w:szCs w:val="20"/>
        </w:rPr>
        <w:t xml:space="preserve"> </w:t>
      </w:r>
      <w:proofErr w:type="spellStart"/>
      <w:r w:rsidRPr="00E77AA6">
        <w:rPr>
          <w:rFonts w:cs="Times New Roman"/>
          <w:sz w:val="20"/>
          <w:szCs w:val="20"/>
        </w:rPr>
        <w:t>Perspektif</w:t>
      </w:r>
      <w:proofErr w:type="spellEnd"/>
      <w:r w:rsidRPr="00E77AA6">
        <w:rPr>
          <w:rFonts w:cs="Times New Roman"/>
          <w:sz w:val="20"/>
          <w:szCs w:val="20"/>
        </w:rPr>
        <w:t xml:space="preserve"> </w:t>
      </w:r>
      <w:proofErr w:type="spellStart"/>
      <w:r w:rsidRPr="00E77AA6">
        <w:rPr>
          <w:rFonts w:cs="Times New Roman"/>
          <w:sz w:val="20"/>
          <w:szCs w:val="20"/>
        </w:rPr>
        <w:t>Ekonomi</w:t>
      </w:r>
      <w:proofErr w:type="spellEnd"/>
      <w:r w:rsidRPr="00E77AA6">
        <w:rPr>
          <w:rFonts w:cs="Times New Roman"/>
          <w:sz w:val="20"/>
          <w:szCs w:val="20"/>
        </w:rPr>
        <w:t xml:space="preserve"> Islam.</w:t>
      </w:r>
      <w:proofErr w:type="gramEnd"/>
      <w:r w:rsidRPr="00E77AA6">
        <w:rPr>
          <w:rFonts w:cs="Times New Roman"/>
          <w:sz w:val="20"/>
          <w:szCs w:val="20"/>
        </w:rPr>
        <w:t xml:space="preserve"> </w:t>
      </w:r>
      <w:proofErr w:type="spellStart"/>
      <w:proofErr w:type="gramStart"/>
      <w:r w:rsidRPr="00E77AA6">
        <w:rPr>
          <w:rFonts w:cs="Times New Roman"/>
          <w:sz w:val="20"/>
          <w:szCs w:val="20"/>
        </w:rPr>
        <w:t>Jurnal</w:t>
      </w:r>
      <w:proofErr w:type="spellEnd"/>
      <w:r w:rsidRPr="00E77AA6">
        <w:rPr>
          <w:rFonts w:cs="Times New Roman"/>
          <w:sz w:val="20"/>
          <w:szCs w:val="20"/>
        </w:rPr>
        <w:t xml:space="preserve"> </w:t>
      </w:r>
      <w:proofErr w:type="spellStart"/>
      <w:r w:rsidRPr="00E77AA6">
        <w:rPr>
          <w:rFonts w:cs="Times New Roman"/>
          <w:sz w:val="20"/>
          <w:szCs w:val="20"/>
        </w:rPr>
        <w:t>Bisnis</w:t>
      </w:r>
      <w:proofErr w:type="spellEnd"/>
      <w:r w:rsidRPr="00E77AA6">
        <w:rPr>
          <w:rFonts w:cs="Times New Roman"/>
          <w:sz w:val="20"/>
          <w:szCs w:val="20"/>
        </w:rPr>
        <w:t xml:space="preserve"> </w:t>
      </w:r>
      <w:proofErr w:type="spellStart"/>
      <w:r w:rsidRPr="00E77AA6">
        <w:rPr>
          <w:rFonts w:cs="Times New Roman"/>
          <w:sz w:val="20"/>
          <w:szCs w:val="20"/>
        </w:rPr>
        <w:t>dan</w:t>
      </w:r>
      <w:proofErr w:type="spellEnd"/>
      <w:r w:rsidRPr="00E77AA6">
        <w:rPr>
          <w:rFonts w:cs="Times New Roman"/>
          <w:sz w:val="20"/>
          <w:szCs w:val="20"/>
        </w:rPr>
        <w:t xml:space="preserve"> </w:t>
      </w:r>
      <w:proofErr w:type="spellStart"/>
      <w:r w:rsidRPr="00E77AA6">
        <w:rPr>
          <w:rFonts w:cs="Times New Roman"/>
          <w:sz w:val="20"/>
          <w:szCs w:val="20"/>
        </w:rPr>
        <w:t>Manajemen</w:t>
      </w:r>
      <w:proofErr w:type="spellEnd"/>
      <w:r w:rsidRPr="00E77AA6">
        <w:rPr>
          <w:rFonts w:cs="Times New Roman"/>
          <w:sz w:val="20"/>
          <w:szCs w:val="20"/>
        </w:rPr>
        <w:t xml:space="preserve"> Islam, 4 (1), 35-57.</w:t>
      </w:r>
      <w:proofErr w:type="gramEnd"/>
      <w:r w:rsidRPr="00E77AA6">
        <w:rPr>
          <w:rFonts w:cs="Times New Roman"/>
          <w:sz w:val="20"/>
          <w:szCs w:val="20"/>
        </w:rPr>
        <w:t xml:space="preserve"> http://dx.doi.org/10.21043/bisnis.v4i1.1695  </w:t>
      </w:r>
    </w:p>
    <w:p w:rsidR="004A4D84" w:rsidRPr="00E77AA6" w:rsidRDefault="004A4D84" w:rsidP="00E60D46">
      <w:pPr>
        <w:spacing w:after="160"/>
        <w:ind w:left="567" w:hanging="567"/>
        <w:rPr>
          <w:rFonts w:cs="Times New Roman"/>
          <w:sz w:val="20"/>
          <w:szCs w:val="20"/>
        </w:rPr>
      </w:pPr>
      <w:proofErr w:type="spellStart"/>
      <w:r w:rsidRPr="00E77AA6">
        <w:rPr>
          <w:rFonts w:cs="Times New Roman"/>
          <w:sz w:val="20"/>
          <w:szCs w:val="20"/>
        </w:rPr>
        <w:t>Rohmah</w:t>
      </w:r>
      <w:proofErr w:type="spellEnd"/>
      <w:r w:rsidRPr="00E77AA6">
        <w:rPr>
          <w:rFonts w:cs="Times New Roman"/>
          <w:sz w:val="20"/>
          <w:szCs w:val="20"/>
        </w:rPr>
        <w:t xml:space="preserve">, N. S. (2018). </w:t>
      </w:r>
      <w:proofErr w:type="spellStart"/>
      <w:proofErr w:type="gramStart"/>
      <w:r w:rsidRPr="00E77AA6">
        <w:rPr>
          <w:rFonts w:cs="Times New Roman"/>
          <w:sz w:val="20"/>
          <w:szCs w:val="20"/>
        </w:rPr>
        <w:t>Studi</w:t>
      </w:r>
      <w:proofErr w:type="spellEnd"/>
      <w:r w:rsidRPr="00E77AA6">
        <w:rPr>
          <w:rFonts w:cs="Times New Roman"/>
          <w:sz w:val="20"/>
          <w:szCs w:val="20"/>
        </w:rPr>
        <w:t xml:space="preserve"> </w:t>
      </w:r>
      <w:proofErr w:type="spellStart"/>
      <w:r w:rsidRPr="00E77AA6">
        <w:rPr>
          <w:rFonts w:cs="Times New Roman"/>
          <w:sz w:val="20"/>
          <w:szCs w:val="20"/>
        </w:rPr>
        <w:t>Komparasi</w:t>
      </w:r>
      <w:proofErr w:type="spellEnd"/>
      <w:r w:rsidRPr="00E77AA6">
        <w:rPr>
          <w:rFonts w:cs="Times New Roman"/>
          <w:sz w:val="20"/>
          <w:szCs w:val="20"/>
        </w:rPr>
        <w:t xml:space="preserve"> </w:t>
      </w:r>
      <w:proofErr w:type="spellStart"/>
      <w:r w:rsidRPr="00E77AA6">
        <w:rPr>
          <w:rFonts w:cs="Times New Roman"/>
          <w:sz w:val="20"/>
          <w:szCs w:val="20"/>
        </w:rPr>
        <w:t>Konsep</w:t>
      </w:r>
      <w:proofErr w:type="spellEnd"/>
      <w:r w:rsidRPr="00E77AA6">
        <w:rPr>
          <w:rFonts w:cs="Times New Roman"/>
          <w:sz w:val="20"/>
          <w:szCs w:val="20"/>
        </w:rPr>
        <w:t xml:space="preserve"> </w:t>
      </w:r>
      <w:proofErr w:type="spellStart"/>
      <w:r w:rsidRPr="00E77AA6">
        <w:rPr>
          <w:rFonts w:cs="Times New Roman"/>
          <w:sz w:val="20"/>
          <w:szCs w:val="20"/>
        </w:rPr>
        <w:t>Uang</w:t>
      </w:r>
      <w:proofErr w:type="spellEnd"/>
      <w:r w:rsidRPr="00E77AA6">
        <w:rPr>
          <w:rFonts w:cs="Times New Roman"/>
          <w:sz w:val="20"/>
          <w:szCs w:val="20"/>
        </w:rPr>
        <w:t xml:space="preserve"> </w:t>
      </w:r>
      <w:proofErr w:type="spellStart"/>
      <w:r w:rsidRPr="00E77AA6">
        <w:rPr>
          <w:rFonts w:cs="Times New Roman"/>
          <w:sz w:val="20"/>
          <w:szCs w:val="20"/>
        </w:rPr>
        <w:t>Dalam</w:t>
      </w:r>
      <w:proofErr w:type="spellEnd"/>
      <w:r w:rsidRPr="00E77AA6">
        <w:rPr>
          <w:rFonts w:cs="Times New Roman"/>
          <w:sz w:val="20"/>
          <w:szCs w:val="20"/>
        </w:rPr>
        <w:t xml:space="preserve"> </w:t>
      </w:r>
      <w:proofErr w:type="spellStart"/>
      <w:r w:rsidRPr="00E77AA6">
        <w:rPr>
          <w:rFonts w:cs="Times New Roman"/>
          <w:sz w:val="20"/>
          <w:szCs w:val="20"/>
        </w:rPr>
        <w:t>Ekonomi</w:t>
      </w:r>
      <w:proofErr w:type="spellEnd"/>
      <w:r w:rsidRPr="00E77AA6">
        <w:rPr>
          <w:rFonts w:cs="Times New Roman"/>
          <w:sz w:val="20"/>
          <w:szCs w:val="20"/>
        </w:rPr>
        <w:t xml:space="preserve"> </w:t>
      </w:r>
      <w:proofErr w:type="spellStart"/>
      <w:r w:rsidRPr="00E77AA6">
        <w:rPr>
          <w:rFonts w:cs="Times New Roman"/>
          <w:sz w:val="20"/>
          <w:szCs w:val="20"/>
        </w:rPr>
        <w:t>Konvensional</w:t>
      </w:r>
      <w:proofErr w:type="spellEnd"/>
      <w:r w:rsidRPr="00E77AA6">
        <w:rPr>
          <w:rFonts w:cs="Times New Roman"/>
          <w:sz w:val="20"/>
          <w:szCs w:val="20"/>
        </w:rPr>
        <w:t xml:space="preserve"> Dan </w:t>
      </w:r>
      <w:proofErr w:type="spellStart"/>
      <w:r w:rsidRPr="00E77AA6">
        <w:rPr>
          <w:rFonts w:cs="Times New Roman"/>
          <w:sz w:val="20"/>
          <w:szCs w:val="20"/>
        </w:rPr>
        <w:t>Ekonomi</w:t>
      </w:r>
      <w:proofErr w:type="spellEnd"/>
      <w:r w:rsidRPr="00E77AA6">
        <w:rPr>
          <w:rFonts w:cs="Times New Roman"/>
          <w:sz w:val="20"/>
          <w:szCs w:val="20"/>
        </w:rPr>
        <w:t xml:space="preserve"> Islam.</w:t>
      </w:r>
      <w:proofErr w:type="gramEnd"/>
      <w:r w:rsidRPr="00E77AA6">
        <w:rPr>
          <w:rFonts w:cs="Times New Roman"/>
          <w:sz w:val="20"/>
          <w:szCs w:val="20"/>
        </w:rPr>
        <w:t xml:space="preserve"> </w:t>
      </w:r>
      <w:proofErr w:type="spellStart"/>
      <w:r w:rsidRPr="00E77AA6">
        <w:rPr>
          <w:rFonts w:cs="Times New Roman"/>
          <w:sz w:val="20"/>
          <w:szCs w:val="20"/>
        </w:rPr>
        <w:t>Jurnal</w:t>
      </w:r>
      <w:proofErr w:type="spellEnd"/>
      <w:r w:rsidRPr="00E77AA6">
        <w:rPr>
          <w:rFonts w:cs="Times New Roman"/>
          <w:sz w:val="20"/>
          <w:szCs w:val="20"/>
        </w:rPr>
        <w:t xml:space="preserve"> </w:t>
      </w:r>
      <w:proofErr w:type="spellStart"/>
      <w:r w:rsidRPr="00E77AA6">
        <w:rPr>
          <w:rFonts w:cs="Times New Roman"/>
          <w:sz w:val="20"/>
          <w:szCs w:val="20"/>
        </w:rPr>
        <w:t>Ekonomi</w:t>
      </w:r>
      <w:proofErr w:type="spellEnd"/>
      <w:r w:rsidRPr="00E77AA6">
        <w:rPr>
          <w:rFonts w:cs="Times New Roman"/>
          <w:sz w:val="20"/>
          <w:szCs w:val="20"/>
        </w:rPr>
        <w:t xml:space="preserve"> </w:t>
      </w:r>
      <w:proofErr w:type="spellStart"/>
      <w:r w:rsidRPr="00E77AA6">
        <w:rPr>
          <w:rFonts w:cs="Times New Roman"/>
          <w:sz w:val="20"/>
          <w:szCs w:val="20"/>
        </w:rPr>
        <w:t>Syariah</w:t>
      </w:r>
      <w:proofErr w:type="spellEnd"/>
      <w:r w:rsidRPr="00E77AA6">
        <w:rPr>
          <w:rFonts w:cs="Times New Roman"/>
          <w:sz w:val="20"/>
          <w:szCs w:val="20"/>
        </w:rPr>
        <w:t>, 1 (1), 78-95.</w:t>
      </w:r>
    </w:p>
    <w:p w:rsidR="004A4D84" w:rsidRPr="00E77AA6" w:rsidRDefault="004A4D84" w:rsidP="00E60D46">
      <w:pPr>
        <w:spacing w:after="160"/>
        <w:ind w:left="567" w:hanging="567"/>
        <w:rPr>
          <w:rFonts w:cs="Times New Roman"/>
          <w:sz w:val="20"/>
          <w:szCs w:val="20"/>
        </w:rPr>
      </w:pPr>
      <w:proofErr w:type="spellStart"/>
      <w:r w:rsidRPr="00E77AA6">
        <w:rPr>
          <w:rFonts w:cs="Times New Roman"/>
          <w:sz w:val="20"/>
          <w:szCs w:val="20"/>
        </w:rPr>
        <w:t>Rosia</w:t>
      </w:r>
      <w:proofErr w:type="spellEnd"/>
      <w:r w:rsidRPr="00E77AA6">
        <w:rPr>
          <w:rFonts w:cs="Times New Roman"/>
          <w:sz w:val="20"/>
          <w:szCs w:val="20"/>
        </w:rPr>
        <w:t xml:space="preserve">, R. (2018). </w:t>
      </w:r>
      <w:proofErr w:type="spellStart"/>
      <w:proofErr w:type="gramStart"/>
      <w:r w:rsidRPr="00E77AA6">
        <w:rPr>
          <w:rFonts w:cs="Times New Roman"/>
          <w:sz w:val="20"/>
          <w:szCs w:val="20"/>
        </w:rPr>
        <w:t>Pemikiran</w:t>
      </w:r>
      <w:proofErr w:type="spellEnd"/>
      <w:r w:rsidRPr="00E77AA6">
        <w:rPr>
          <w:rFonts w:cs="Times New Roman"/>
          <w:sz w:val="20"/>
          <w:szCs w:val="20"/>
        </w:rPr>
        <w:t xml:space="preserve"> Imam Al-</w:t>
      </w:r>
      <w:proofErr w:type="spellStart"/>
      <w:r w:rsidRPr="00E77AA6">
        <w:rPr>
          <w:rFonts w:cs="Times New Roman"/>
          <w:sz w:val="20"/>
          <w:szCs w:val="20"/>
        </w:rPr>
        <w:t>Ghazali</w:t>
      </w:r>
      <w:proofErr w:type="spellEnd"/>
      <w:r w:rsidRPr="00E77AA6">
        <w:rPr>
          <w:rFonts w:cs="Times New Roman"/>
          <w:sz w:val="20"/>
          <w:szCs w:val="20"/>
        </w:rPr>
        <w:t xml:space="preserve"> </w:t>
      </w:r>
      <w:proofErr w:type="spellStart"/>
      <w:r w:rsidRPr="00E77AA6">
        <w:rPr>
          <w:rFonts w:cs="Times New Roman"/>
          <w:sz w:val="20"/>
          <w:szCs w:val="20"/>
        </w:rPr>
        <w:t>Tentang</w:t>
      </w:r>
      <w:proofErr w:type="spellEnd"/>
      <w:r w:rsidRPr="00E77AA6">
        <w:rPr>
          <w:rFonts w:cs="Times New Roman"/>
          <w:sz w:val="20"/>
          <w:szCs w:val="20"/>
        </w:rPr>
        <w:t xml:space="preserve"> </w:t>
      </w:r>
      <w:proofErr w:type="spellStart"/>
      <w:r w:rsidRPr="00E77AA6">
        <w:rPr>
          <w:rFonts w:cs="Times New Roman"/>
          <w:sz w:val="20"/>
          <w:szCs w:val="20"/>
        </w:rPr>
        <w:t>Uang</w:t>
      </w:r>
      <w:proofErr w:type="spellEnd"/>
      <w:r w:rsidRPr="00E77AA6">
        <w:rPr>
          <w:rFonts w:cs="Times New Roman"/>
          <w:sz w:val="20"/>
          <w:szCs w:val="20"/>
        </w:rPr>
        <w:t>.</w:t>
      </w:r>
      <w:proofErr w:type="gramEnd"/>
      <w:r w:rsidRPr="00E77AA6">
        <w:rPr>
          <w:rFonts w:cs="Times New Roman"/>
          <w:sz w:val="20"/>
          <w:szCs w:val="20"/>
        </w:rPr>
        <w:t xml:space="preserve"> </w:t>
      </w:r>
      <w:proofErr w:type="spellStart"/>
      <w:r w:rsidRPr="00E77AA6">
        <w:rPr>
          <w:rFonts w:cs="Times New Roman"/>
          <w:sz w:val="20"/>
          <w:szCs w:val="20"/>
        </w:rPr>
        <w:t>Jurnal</w:t>
      </w:r>
      <w:proofErr w:type="spellEnd"/>
      <w:r w:rsidRPr="00E77AA6">
        <w:rPr>
          <w:rFonts w:cs="Times New Roman"/>
          <w:sz w:val="20"/>
          <w:szCs w:val="20"/>
        </w:rPr>
        <w:t xml:space="preserve"> </w:t>
      </w:r>
      <w:proofErr w:type="spellStart"/>
      <w:r w:rsidRPr="00E77AA6">
        <w:rPr>
          <w:rFonts w:cs="Times New Roman"/>
          <w:sz w:val="20"/>
          <w:szCs w:val="20"/>
        </w:rPr>
        <w:t>Ilmiah</w:t>
      </w:r>
      <w:proofErr w:type="spellEnd"/>
      <w:r w:rsidRPr="00E77AA6">
        <w:rPr>
          <w:rFonts w:cs="Times New Roman"/>
          <w:sz w:val="20"/>
          <w:szCs w:val="20"/>
        </w:rPr>
        <w:t xml:space="preserve"> </w:t>
      </w:r>
      <w:proofErr w:type="spellStart"/>
      <w:r w:rsidRPr="00E77AA6">
        <w:rPr>
          <w:rFonts w:cs="Times New Roman"/>
          <w:sz w:val="20"/>
          <w:szCs w:val="20"/>
        </w:rPr>
        <w:t>Ekonomi</w:t>
      </w:r>
      <w:proofErr w:type="spellEnd"/>
      <w:r w:rsidRPr="00E77AA6">
        <w:rPr>
          <w:rFonts w:cs="Times New Roman"/>
          <w:sz w:val="20"/>
          <w:szCs w:val="20"/>
        </w:rPr>
        <w:t xml:space="preserve"> Islam, 4 (1), 14-27. http://dx.doi.org/10.29040/jiei.v4i1.161</w:t>
      </w:r>
    </w:p>
    <w:p w:rsidR="004A4D84" w:rsidRPr="00E77AA6" w:rsidRDefault="004A4D84" w:rsidP="00E60D46">
      <w:pPr>
        <w:spacing w:after="160"/>
        <w:ind w:left="567" w:hanging="567"/>
        <w:rPr>
          <w:rFonts w:cs="Times New Roman"/>
          <w:sz w:val="20"/>
          <w:szCs w:val="20"/>
        </w:rPr>
      </w:pPr>
      <w:proofErr w:type="spellStart"/>
      <w:proofErr w:type="gramStart"/>
      <w:r w:rsidRPr="00E77AA6">
        <w:rPr>
          <w:rFonts w:eastAsia="Times New Roman" w:cs="Times New Roman"/>
          <w:sz w:val="20"/>
          <w:szCs w:val="20"/>
        </w:rPr>
        <w:t>Sidiq</w:t>
      </w:r>
      <w:proofErr w:type="spellEnd"/>
      <w:r w:rsidRPr="00E77AA6">
        <w:rPr>
          <w:rFonts w:eastAsia="Times New Roman" w:cs="Times New Roman"/>
          <w:sz w:val="20"/>
          <w:szCs w:val="20"/>
        </w:rPr>
        <w:t>, S. (2005).</w:t>
      </w:r>
      <w:proofErr w:type="gramEnd"/>
      <w:r w:rsidRPr="00E77AA6">
        <w:rPr>
          <w:rFonts w:eastAsia="Times New Roman" w:cs="Times New Roman"/>
          <w:sz w:val="20"/>
          <w:szCs w:val="20"/>
        </w:rPr>
        <w:t xml:space="preserve"> </w:t>
      </w:r>
      <w:proofErr w:type="spellStart"/>
      <w:proofErr w:type="gramStart"/>
      <w:r w:rsidRPr="00E77AA6">
        <w:rPr>
          <w:rFonts w:eastAsia="Times New Roman" w:cs="Times New Roman"/>
          <w:sz w:val="20"/>
          <w:szCs w:val="20"/>
        </w:rPr>
        <w:t>Stabilitas</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Permintaan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Uang</w:t>
      </w:r>
      <w:proofErr w:type="spellEnd"/>
      <w:r w:rsidRPr="00E77AA6">
        <w:rPr>
          <w:rFonts w:eastAsia="Times New Roman" w:cs="Times New Roman"/>
          <w:sz w:val="20"/>
          <w:szCs w:val="20"/>
        </w:rPr>
        <w:t xml:space="preserve"> di Indonesia </w:t>
      </w:r>
      <w:proofErr w:type="spellStart"/>
      <w:r w:rsidRPr="00E77AA6">
        <w:rPr>
          <w:rFonts w:eastAsia="Times New Roman" w:cs="Times New Roman"/>
          <w:sz w:val="20"/>
          <w:szCs w:val="20"/>
        </w:rPr>
        <w:t>Sebelum</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Sesudah</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Sistem</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Nilai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Tukar</w:t>
      </w:r>
      <w:proofErr w:type="spellEnd"/>
      <w:r w:rsidRPr="00E77AA6">
        <w:rPr>
          <w:rFonts w:eastAsia="Times New Roman" w:cs="Times New Roman"/>
          <w:sz w:val="20"/>
          <w:szCs w:val="20"/>
        </w:rPr>
        <w:t>.</w:t>
      </w:r>
      <w:proofErr w:type="gramEnd"/>
      <w:r w:rsidRPr="00E77AA6">
        <w:rPr>
          <w:rFonts w:eastAsia="Times New Roman" w:cs="Times New Roman"/>
          <w:sz w:val="20"/>
          <w:szCs w:val="20"/>
        </w:rPr>
        <w:t xml:space="preserve"> </w:t>
      </w:r>
      <w:proofErr w:type="gramStart"/>
      <w:r w:rsidRPr="00E77AA6">
        <w:rPr>
          <w:rFonts w:eastAsia="Times New Roman" w:cs="Times New Roman"/>
          <w:i/>
          <w:sz w:val="20"/>
          <w:szCs w:val="20"/>
        </w:rPr>
        <w:t xml:space="preserve">Economic Journal Of Emerging Markets, </w:t>
      </w:r>
      <w:r w:rsidRPr="00E77AA6">
        <w:rPr>
          <w:rFonts w:eastAsia="Times New Roman" w:cs="Times New Roman"/>
          <w:sz w:val="20"/>
          <w:szCs w:val="20"/>
        </w:rPr>
        <w:t>10 (1), 31-41.</w:t>
      </w:r>
      <w:proofErr w:type="gramEnd"/>
      <w:r w:rsidRPr="00E77AA6">
        <w:rPr>
          <w:rFonts w:eastAsia="Times New Roman" w:cs="Times New Roman"/>
          <w:i/>
          <w:sz w:val="20"/>
          <w:szCs w:val="20"/>
        </w:rPr>
        <w:t xml:space="preserve"> </w:t>
      </w:r>
      <w:hyperlink r:id="rId25" w:history="1">
        <w:r w:rsidRPr="00E77AA6">
          <w:rPr>
            <w:sz w:val="20"/>
            <w:szCs w:val="20"/>
          </w:rPr>
          <w:t xml:space="preserve"> </w:t>
        </w:r>
        <w:r w:rsidRPr="00E77AA6">
          <w:rPr>
            <w:rStyle w:val="Hyperlink"/>
            <w:rFonts w:eastAsia="Times New Roman" w:cs="Times New Roman"/>
            <w:color w:val="auto"/>
            <w:sz w:val="20"/>
            <w:szCs w:val="20"/>
            <w:u w:val="none"/>
          </w:rPr>
          <w:t>http://dx.doi.org/10.20885/vol10iss1aa604</w:t>
        </w:r>
      </w:hyperlink>
    </w:p>
    <w:p w:rsidR="004A4D84" w:rsidRPr="00E77AA6" w:rsidRDefault="004A4D84" w:rsidP="00E60D46">
      <w:pPr>
        <w:ind w:left="567" w:hanging="567"/>
        <w:rPr>
          <w:rFonts w:cs="Times New Roman"/>
          <w:sz w:val="20"/>
          <w:szCs w:val="20"/>
        </w:rPr>
      </w:pPr>
      <w:proofErr w:type="spellStart"/>
      <w:r w:rsidRPr="00E77AA6">
        <w:rPr>
          <w:rFonts w:cs="Times New Roman"/>
          <w:sz w:val="20"/>
          <w:szCs w:val="20"/>
        </w:rPr>
        <w:t>Umam</w:t>
      </w:r>
      <w:proofErr w:type="spellEnd"/>
      <w:r w:rsidRPr="00E77AA6">
        <w:rPr>
          <w:rFonts w:cs="Times New Roman"/>
          <w:sz w:val="20"/>
          <w:szCs w:val="20"/>
        </w:rPr>
        <w:t xml:space="preserve">, K. (2012). </w:t>
      </w:r>
      <w:proofErr w:type="spellStart"/>
      <w:proofErr w:type="gramStart"/>
      <w:r w:rsidRPr="00E77AA6">
        <w:rPr>
          <w:rFonts w:cs="Times New Roman"/>
          <w:sz w:val="20"/>
          <w:szCs w:val="20"/>
        </w:rPr>
        <w:t>Memodelkan</w:t>
      </w:r>
      <w:proofErr w:type="spellEnd"/>
      <w:r w:rsidRPr="00E77AA6">
        <w:rPr>
          <w:rFonts w:cs="Times New Roman"/>
          <w:sz w:val="20"/>
          <w:szCs w:val="20"/>
        </w:rPr>
        <w:t xml:space="preserve"> </w:t>
      </w:r>
      <w:proofErr w:type="spellStart"/>
      <w:r w:rsidRPr="00E77AA6">
        <w:rPr>
          <w:rFonts w:cs="Times New Roman"/>
          <w:sz w:val="20"/>
          <w:szCs w:val="20"/>
        </w:rPr>
        <w:t>Permintaan</w:t>
      </w:r>
      <w:proofErr w:type="spellEnd"/>
      <w:r w:rsidRPr="00E77AA6">
        <w:rPr>
          <w:rFonts w:cs="Times New Roman"/>
          <w:sz w:val="20"/>
          <w:szCs w:val="20"/>
        </w:rPr>
        <w:t xml:space="preserve"> </w:t>
      </w:r>
      <w:proofErr w:type="spellStart"/>
      <w:r w:rsidRPr="00E77AA6">
        <w:rPr>
          <w:rFonts w:cs="Times New Roman"/>
          <w:sz w:val="20"/>
          <w:szCs w:val="20"/>
        </w:rPr>
        <w:t>Uang</w:t>
      </w:r>
      <w:proofErr w:type="spellEnd"/>
      <w:r w:rsidRPr="00E77AA6">
        <w:rPr>
          <w:rFonts w:cs="Times New Roman"/>
          <w:sz w:val="20"/>
          <w:szCs w:val="20"/>
        </w:rPr>
        <w:t xml:space="preserve"> </w:t>
      </w:r>
      <w:proofErr w:type="spellStart"/>
      <w:r w:rsidRPr="00E77AA6">
        <w:rPr>
          <w:rFonts w:cs="Times New Roman"/>
          <w:sz w:val="20"/>
          <w:szCs w:val="20"/>
        </w:rPr>
        <w:t>Individu</w:t>
      </w:r>
      <w:proofErr w:type="spellEnd"/>
      <w:r w:rsidRPr="00E77AA6">
        <w:rPr>
          <w:rFonts w:cs="Times New Roman"/>
          <w:sz w:val="20"/>
          <w:szCs w:val="20"/>
        </w:rPr>
        <w:t xml:space="preserve"> Muslim.</w:t>
      </w:r>
      <w:proofErr w:type="gramEnd"/>
      <w:r w:rsidRPr="00E77AA6">
        <w:rPr>
          <w:rFonts w:cs="Times New Roman"/>
          <w:sz w:val="20"/>
          <w:szCs w:val="20"/>
        </w:rPr>
        <w:t xml:space="preserve"> Islamic Economic Journal, 1 (1), 1-16. </w:t>
      </w:r>
      <w:r w:rsidRPr="00E77AA6">
        <w:rPr>
          <w:sz w:val="20"/>
          <w:szCs w:val="20"/>
        </w:rPr>
        <w:t xml:space="preserve"> </w:t>
      </w:r>
      <w:r w:rsidRPr="00E77AA6">
        <w:rPr>
          <w:rFonts w:cs="Times New Roman"/>
          <w:sz w:val="20"/>
          <w:szCs w:val="20"/>
        </w:rPr>
        <w:t>http://dx.doi.org/10.21111/iej.v1i1.154</w:t>
      </w:r>
    </w:p>
    <w:p w:rsidR="00882B07" w:rsidRPr="00E77AA6" w:rsidRDefault="00882B07" w:rsidP="00E60D46">
      <w:pPr>
        <w:spacing w:after="160"/>
        <w:ind w:left="567" w:hanging="567"/>
        <w:rPr>
          <w:rFonts w:eastAsia="Times New Roman" w:cs="Times New Roman"/>
          <w:sz w:val="20"/>
          <w:szCs w:val="20"/>
          <w:lang w:val="id-ID"/>
        </w:rPr>
      </w:pPr>
      <w:r w:rsidRPr="00E77AA6">
        <w:rPr>
          <w:rFonts w:eastAsia="Times New Roman" w:cs="Times New Roman"/>
          <w:sz w:val="20"/>
          <w:szCs w:val="20"/>
          <w:lang w:val="id-ID"/>
        </w:rPr>
        <w:t>Viphindrartin,S., Zainuri,Z., Anugrah,M.Z. (2020). How Islamic Bank Managing Risk? An Emphasis on Anticipating Financial Crisis.al-Uqud: Journal of Islamic Economics,4(2),208-217.https://doi.org/10.26740/al-uqud.v4n2.p208-217</w:t>
      </w:r>
    </w:p>
    <w:p w:rsidR="004A4D84" w:rsidRPr="00E77AA6" w:rsidRDefault="004A4D84" w:rsidP="00E60D46">
      <w:pPr>
        <w:spacing w:after="160"/>
        <w:ind w:left="567" w:hanging="567"/>
        <w:rPr>
          <w:rFonts w:eastAsia="Times New Roman" w:cs="Times New Roman"/>
          <w:sz w:val="20"/>
          <w:szCs w:val="20"/>
        </w:rPr>
      </w:pPr>
      <w:proofErr w:type="spellStart"/>
      <w:proofErr w:type="gramStart"/>
      <w:r w:rsidRPr="00E77AA6">
        <w:rPr>
          <w:rFonts w:eastAsia="Times New Roman" w:cs="Times New Roman"/>
          <w:sz w:val="20"/>
          <w:szCs w:val="20"/>
        </w:rPr>
        <w:t>Widodo</w:t>
      </w:r>
      <w:proofErr w:type="spellEnd"/>
      <w:r w:rsidRPr="00E77AA6">
        <w:rPr>
          <w:rFonts w:eastAsia="Times New Roman" w:cs="Times New Roman"/>
          <w:sz w:val="20"/>
          <w:szCs w:val="20"/>
        </w:rPr>
        <w:t>, A. 2015.</w:t>
      </w:r>
      <w:proofErr w:type="gramEnd"/>
      <w:r w:rsidRPr="00E77AA6">
        <w:rPr>
          <w:rFonts w:eastAsia="Times New Roman" w:cs="Times New Roman"/>
          <w:sz w:val="20"/>
          <w:szCs w:val="20"/>
        </w:rPr>
        <w:t xml:space="preserve"> </w:t>
      </w:r>
      <w:proofErr w:type="spellStart"/>
      <w:proofErr w:type="gramStart"/>
      <w:r w:rsidRPr="00E77AA6">
        <w:rPr>
          <w:rFonts w:eastAsia="Times New Roman" w:cs="Times New Roman"/>
          <w:sz w:val="20"/>
          <w:szCs w:val="20"/>
        </w:rPr>
        <w:t>Faktor-Faktor</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Makroekonomi</w:t>
      </w:r>
      <w:proofErr w:type="spellEnd"/>
      <w:r w:rsidRPr="00E77AA6">
        <w:rPr>
          <w:rFonts w:eastAsia="Times New Roman" w:cs="Times New Roman"/>
          <w:sz w:val="20"/>
          <w:szCs w:val="20"/>
        </w:rPr>
        <w:t xml:space="preserve"> yang </w:t>
      </w:r>
      <w:proofErr w:type="spellStart"/>
      <w:r w:rsidRPr="00E77AA6">
        <w:rPr>
          <w:rFonts w:eastAsia="Times New Roman" w:cs="Times New Roman"/>
          <w:sz w:val="20"/>
          <w:szCs w:val="20"/>
        </w:rPr>
        <w:t>mempengaruhi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Permintaan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Uang</w:t>
      </w:r>
      <w:proofErr w:type="spellEnd"/>
      <w:r w:rsidRPr="00E77AA6">
        <w:rPr>
          <w:rFonts w:eastAsia="Times New Roman" w:cs="Times New Roman"/>
          <w:sz w:val="20"/>
          <w:szCs w:val="20"/>
        </w:rPr>
        <w:t xml:space="preserve"> di Indonesia.</w:t>
      </w:r>
      <w:proofErr w:type="gramEnd"/>
      <w:r w:rsidRPr="00E77AA6">
        <w:rPr>
          <w:rFonts w:eastAsia="Times New Roman" w:cs="Times New Roman"/>
          <w:sz w:val="20"/>
          <w:szCs w:val="20"/>
        </w:rPr>
        <w:t xml:space="preserve"> </w:t>
      </w:r>
      <w:proofErr w:type="spellStart"/>
      <w:proofErr w:type="gramStart"/>
      <w:r w:rsidRPr="00E77AA6">
        <w:rPr>
          <w:rFonts w:eastAsia="Times New Roman" w:cs="Times New Roman"/>
          <w:sz w:val="20"/>
          <w:szCs w:val="20"/>
        </w:rPr>
        <w:t>Jurnal</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Ekonomi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Studi</w:t>
      </w:r>
      <w:proofErr w:type="spellEnd"/>
      <w:r w:rsidRPr="00E77AA6">
        <w:rPr>
          <w:rFonts w:eastAsia="Times New Roman" w:cs="Times New Roman"/>
          <w:sz w:val="20"/>
          <w:szCs w:val="20"/>
        </w:rPr>
        <w:t xml:space="preserve"> Pembangunan,</w:t>
      </w:r>
      <w:r w:rsidRPr="00E77AA6">
        <w:rPr>
          <w:rFonts w:eastAsia="Times New Roman" w:cs="Times New Roman"/>
          <w:i/>
          <w:sz w:val="20"/>
          <w:szCs w:val="20"/>
        </w:rPr>
        <w:t xml:space="preserve"> </w:t>
      </w:r>
      <w:r w:rsidRPr="00E77AA6">
        <w:rPr>
          <w:rFonts w:eastAsia="Times New Roman" w:cs="Times New Roman"/>
          <w:sz w:val="20"/>
          <w:szCs w:val="20"/>
        </w:rPr>
        <w:t>16 (1), 63-72.</w:t>
      </w:r>
      <w:proofErr w:type="gramEnd"/>
      <w:r w:rsidRPr="00E77AA6">
        <w:rPr>
          <w:rFonts w:eastAsia="Times New Roman" w:cs="Times New Roman"/>
          <w:sz w:val="20"/>
          <w:szCs w:val="20"/>
        </w:rPr>
        <w:t xml:space="preserve"> </w:t>
      </w:r>
    </w:p>
    <w:p w:rsidR="004A4D84" w:rsidRPr="00E77AA6" w:rsidRDefault="004A4D84" w:rsidP="00E60D46">
      <w:pPr>
        <w:spacing w:after="160"/>
        <w:ind w:left="567" w:hanging="567"/>
        <w:rPr>
          <w:rFonts w:cs="Times New Roman"/>
          <w:sz w:val="20"/>
          <w:szCs w:val="20"/>
        </w:rPr>
      </w:pPr>
      <w:proofErr w:type="spellStart"/>
      <w:r w:rsidRPr="00E77AA6">
        <w:rPr>
          <w:rFonts w:eastAsia="Times New Roman" w:cs="Times New Roman"/>
          <w:sz w:val="20"/>
          <w:szCs w:val="20"/>
        </w:rPr>
        <w:t>Wilantari</w:t>
      </w:r>
      <w:proofErr w:type="spellEnd"/>
      <w:r w:rsidRPr="00E77AA6">
        <w:rPr>
          <w:rFonts w:eastAsia="Times New Roman" w:cs="Times New Roman"/>
          <w:sz w:val="20"/>
          <w:szCs w:val="20"/>
        </w:rPr>
        <w:t xml:space="preserve">, R. N., </w:t>
      </w:r>
      <w:proofErr w:type="spellStart"/>
      <w:r w:rsidRPr="00E77AA6">
        <w:rPr>
          <w:rFonts w:eastAsia="Times New Roman" w:cs="Times New Roman"/>
          <w:sz w:val="20"/>
          <w:szCs w:val="20"/>
        </w:rPr>
        <w:t>Widami</w:t>
      </w:r>
      <w:proofErr w:type="spellEnd"/>
      <w:r w:rsidRPr="00E77AA6">
        <w:rPr>
          <w:rFonts w:eastAsia="Times New Roman" w:cs="Times New Roman"/>
          <w:sz w:val="20"/>
          <w:szCs w:val="20"/>
        </w:rPr>
        <w:t xml:space="preserve">, E. L., and </w:t>
      </w:r>
      <w:proofErr w:type="spellStart"/>
      <w:r w:rsidRPr="00E77AA6">
        <w:rPr>
          <w:rFonts w:eastAsia="Times New Roman" w:cs="Times New Roman"/>
          <w:sz w:val="20"/>
          <w:szCs w:val="20"/>
        </w:rPr>
        <w:t>Bawono</w:t>
      </w:r>
      <w:proofErr w:type="spellEnd"/>
      <w:r w:rsidRPr="00E77AA6">
        <w:rPr>
          <w:rFonts w:eastAsia="Times New Roman" w:cs="Times New Roman"/>
          <w:sz w:val="20"/>
          <w:szCs w:val="20"/>
        </w:rPr>
        <w:t xml:space="preserve">, S. (2022). </w:t>
      </w:r>
      <w:r w:rsidRPr="00E77AA6">
        <w:rPr>
          <w:rFonts w:eastAsia="Times New Roman" w:cs="Times New Roman"/>
          <w:i/>
          <w:iCs/>
          <w:sz w:val="20"/>
          <w:szCs w:val="20"/>
        </w:rPr>
        <w:t>Investment, Deposit Interest Rates, and Real Sector Performance: A Case Study of Islamic Finance in</w:t>
      </w:r>
      <w:r w:rsidRPr="00E77AA6">
        <w:rPr>
          <w:rFonts w:eastAsia="Times New Roman" w:cs="Times New Roman"/>
          <w:sz w:val="20"/>
          <w:szCs w:val="20"/>
        </w:rPr>
        <w:t xml:space="preserve"> Malaysia</w:t>
      </w:r>
      <w:r w:rsidRPr="00E77AA6">
        <w:rPr>
          <w:rFonts w:eastAsia="Times New Roman" w:cs="Times New Roman"/>
          <w:i/>
          <w:sz w:val="20"/>
          <w:szCs w:val="20"/>
        </w:rPr>
        <w:t xml:space="preserve">. </w:t>
      </w:r>
      <w:proofErr w:type="spellStart"/>
      <w:proofErr w:type="gramStart"/>
      <w:r w:rsidRPr="00E77AA6">
        <w:rPr>
          <w:rFonts w:eastAsia="Times New Roman" w:cs="Times New Roman"/>
          <w:sz w:val="20"/>
          <w:szCs w:val="20"/>
        </w:rPr>
        <w:t>Muqtasid</w:t>
      </w:r>
      <w:proofErr w:type="spellEnd"/>
      <w:r w:rsidRPr="00E77AA6">
        <w:rPr>
          <w:rFonts w:eastAsia="Times New Roman" w:cs="Times New Roman"/>
          <w:sz w:val="20"/>
          <w:szCs w:val="20"/>
        </w:rPr>
        <w:t>, 12 (2).</w:t>
      </w:r>
      <w:proofErr w:type="gramEnd"/>
      <w:r w:rsidRPr="00E77AA6">
        <w:rPr>
          <w:rFonts w:eastAsia="Times New Roman" w:cs="Times New Roman"/>
          <w:sz w:val="20"/>
          <w:szCs w:val="20"/>
        </w:rPr>
        <w:t xml:space="preserve"> 144-154. </w:t>
      </w:r>
      <w:hyperlink r:id="rId26" w:history="1">
        <w:r w:rsidRPr="00E77AA6">
          <w:rPr>
            <w:sz w:val="20"/>
            <w:szCs w:val="20"/>
          </w:rPr>
          <w:t xml:space="preserve"> </w:t>
        </w:r>
        <w:r w:rsidRPr="00E77AA6">
          <w:rPr>
            <w:rStyle w:val="Hyperlink"/>
            <w:rFonts w:eastAsia="Times New Roman" w:cs="Times New Roman"/>
            <w:color w:val="auto"/>
            <w:sz w:val="20"/>
            <w:szCs w:val="20"/>
            <w:u w:val="none"/>
          </w:rPr>
          <w:t>http://dx.doi.org/10.18326/muqtasid.v1212.144-154</w:t>
        </w:r>
      </w:hyperlink>
    </w:p>
    <w:p w:rsidR="004A4D84" w:rsidRPr="00E77AA6" w:rsidRDefault="004A4D84" w:rsidP="00E60D46">
      <w:pPr>
        <w:spacing w:after="160"/>
        <w:ind w:left="567" w:hanging="567"/>
        <w:rPr>
          <w:rFonts w:cs="Times New Roman"/>
          <w:sz w:val="20"/>
          <w:szCs w:val="20"/>
        </w:rPr>
      </w:pPr>
      <w:proofErr w:type="spellStart"/>
      <w:r w:rsidRPr="00E77AA6">
        <w:rPr>
          <w:rFonts w:eastAsia="Times New Roman" w:cs="Times New Roman"/>
          <w:sz w:val="20"/>
          <w:szCs w:val="20"/>
        </w:rPr>
        <w:t>Yahya</w:t>
      </w:r>
      <w:proofErr w:type="spellEnd"/>
      <w:r w:rsidRPr="00E77AA6">
        <w:rPr>
          <w:rFonts w:eastAsia="Times New Roman" w:cs="Times New Roman"/>
          <w:sz w:val="20"/>
          <w:szCs w:val="20"/>
        </w:rPr>
        <w:t xml:space="preserve">, M. </w:t>
      </w:r>
      <w:proofErr w:type="spellStart"/>
      <w:r w:rsidRPr="00E77AA6">
        <w:rPr>
          <w:rFonts w:eastAsia="Times New Roman" w:cs="Times New Roman"/>
          <w:sz w:val="20"/>
          <w:szCs w:val="20"/>
        </w:rPr>
        <w:t>Agunggunanto</w:t>
      </w:r>
      <w:proofErr w:type="spellEnd"/>
      <w:r w:rsidRPr="00E77AA6">
        <w:rPr>
          <w:rFonts w:eastAsia="Times New Roman" w:cs="Times New Roman"/>
          <w:sz w:val="20"/>
          <w:szCs w:val="20"/>
        </w:rPr>
        <w:t xml:space="preserve">, E. Y. </w:t>
      </w:r>
      <w:proofErr w:type="spellStart"/>
      <w:r w:rsidRPr="00E77AA6">
        <w:rPr>
          <w:rFonts w:eastAsia="Times New Roman" w:cs="Times New Roman"/>
          <w:sz w:val="20"/>
          <w:szCs w:val="20"/>
        </w:rPr>
        <w:t>Teori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Bagi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Hasil</w:t>
      </w:r>
      <w:proofErr w:type="spellEnd"/>
      <w:r w:rsidRPr="00E77AA6">
        <w:rPr>
          <w:rFonts w:eastAsia="Times New Roman" w:cs="Times New Roman"/>
          <w:sz w:val="20"/>
          <w:szCs w:val="20"/>
        </w:rPr>
        <w:t xml:space="preserve"> (</w:t>
      </w:r>
      <w:r w:rsidRPr="00E77AA6">
        <w:rPr>
          <w:rFonts w:eastAsia="Times New Roman" w:cs="Times New Roman"/>
          <w:i/>
          <w:iCs/>
          <w:sz w:val="20"/>
          <w:szCs w:val="20"/>
        </w:rPr>
        <w:t>Profit and Loss Sharing</w:t>
      </w:r>
      <w:r w:rsidRPr="00E77AA6">
        <w:rPr>
          <w:rFonts w:eastAsia="Times New Roman" w:cs="Times New Roman"/>
          <w:sz w:val="20"/>
          <w:szCs w:val="20"/>
        </w:rPr>
        <w:t xml:space="preserve">) </w:t>
      </w:r>
      <w:proofErr w:type="spellStart"/>
      <w:r w:rsidRPr="00E77AA6">
        <w:rPr>
          <w:rFonts w:eastAsia="Times New Roman" w:cs="Times New Roman"/>
          <w:sz w:val="20"/>
          <w:szCs w:val="20"/>
        </w:rPr>
        <w:t>dan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Perbankan</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Syariah</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dalam</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Ekonomi</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Syariah</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Jurnal</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Dinamika</w:t>
      </w:r>
      <w:proofErr w:type="spellEnd"/>
      <w:r w:rsidRPr="00E77AA6">
        <w:rPr>
          <w:rFonts w:eastAsia="Times New Roman" w:cs="Times New Roman"/>
          <w:sz w:val="20"/>
          <w:szCs w:val="20"/>
        </w:rPr>
        <w:t xml:space="preserve"> </w:t>
      </w:r>
      <w:proofErr w:type="spellStart"/>
      <w:r w:rsidRPr="00E77AA6">
        <w:rPr>
          <w:rFonts w:eastAsia="Times New Roman" w:cs="Times New Roman"/>
          <w:sz w:val="20"/>
          <w:szCs w:val="20"/>
        </w:rPr>
        <w:t>Ekonomi</w:t>
      </w:r>
      <w:proofErr w:type="spellEnd"/>
      <w:r w:rsidRPr="00E77AA6">
        <w:rPr>
          <w:rFonts w:eastAsia="Times New Roman" w:cs="Times New Roman"/>
          <w:sz w:val="20"/>
          <w:szCs w:val="20"/>
        </w:rPr>
        <w:t xml:space="preserve"> Pembangunan, 1 (1), 65-73. </w:t>
      </w:r>
      <w:hyperlink r:id="rId27" w:history="1">
        <w:r w:rsidRPr="00E77AA6">
          <w:rPr>
            <w:sz w:val="20"/>
            <w:szCs w:val="20"/>
          </w:rPr>
          <w:t xml:space="preserve"> </w:t>
        </w:r>
        <w:r w:rsidRPr="00E77AA6">
          <w:rPr>
            <w:rStyle w:val="Hyperlink"/>
            <w:rFonts w:eastAsia="Times New Roman" w:cs="Times New Roman"/>
            <w:color w:val="auto"/>
            <w:sz w:val="20"/>
            <w:szCs w:val="20"/>
            <w:u w:val="none"/>
          </w:rPr>
          <w:t>http://dx.doi.org/ 10.14710/jdep.1.1.65-73</w:t>
        </w:r>
      </w:hyperlink>
      <w:r w:rsidRPr="00E77AA6">
        <w:rPr>
          <w:rStyle w:val="Hyperlink"/>
          <w:rFonts w:eastAsia="Times New Roman" w:cs="Times New Roman"/>
          <w:color w:val="auto"/>
          <w:sz w:val="20"/>
          <w:szCs w:val="20"/>
          <w:u w:val="none"/>
        </w:rPr>
        <w:t>.</w:t>
      </w:r>
    </w:p>
    <w:p w:rsidR="004900B7" w:rsidRPr="00E77AA6" w:rsidRDefault="004900B7" w:rsidP="00E60D46">
      <w:pPr>
        <w:ind w:left="567" w:hanging="567"/>
        <w:rPr>
          <w:rFonts w:cs="Times New Roman"/>
          <w:sz w:val="20"/>
          <w:szCs w:val="20"/>
        </w:rPr>
      </w:pPr>
    </w:p>
    <w:sectPr w:rsidR="004900B7" w:rsidRPr="00E77AA6">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B7A" w:rsidRDefault="00572B7A" w:rsidP="009930CB">
      <w:pPr>
        <w:spacing w:after="0"/>
      </w:pPr>
      <w:r>
        <w:separator/>
      </w:r>
    </w:p>
  </w:endnote>
  <w:endnote w:type="continuationSeparator" w:id="0">
    <w:p w:rsidR="00572B7A" w:rsidRDefault="00572B7A" w:rsidP="009930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187090"/>
      <w:docPartObj>
        <w:docPartGallery w:val="Page Numbers (Bottom of Page)"/>
        <w:docPartUnique/>
      </w:docPartObj>
    </w:sdtPr>
    <w:sdtEndPr>
      <w:rPr>
        <w:noProof/>
      </w:rPr>
    </w:sdtEndPr>
    <w:sdtContent>
      <w:p w:rsidR="009930CB" w:rsidRDefault="009930CB">
        <w:pPr>
          <w:pStyle w:val="Footer"/>
          <w:jc w:val="right"/>
        </w:pPr>
        <w:r>
          <w:fldChar w:fldCharType="begin"/>
        </w:r>
        <w:r>
          <w:instrText xml:space="preserve"> PAGE   \* MERGEFORMAT </w:instrText>
        </w:r>
        <w:r>
          <w:fldChar w:fldCharType="separate"/>
        </w:r>
        <w:r w:rsidR="00052A49">
          <w:rPr>
            <w:noProof/>
          </w:rPr>
          <w:t>8</w:t>
        </w:r>
        <w:r>
          <w:rPr>
            <w:noProof/>
          </w:rPr>
          <w:fldChar w:fldCharType="end"/>
        </w:r>
      </w:p>
    </w:sdtContent>
  </w:sdt>
  <w:p w:rsidR="009930CB" w:rsidRDefault="00993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B7A" w:rsidRDefault="00572B7A" w:rsidP="009930CB">
      <w:pPr>
        <w:spacing w:after="0"/>
      </w:pPr>
      <w:r>
        <w:separator/>
      </w:r>
    </w:p>
  </w:footnote>
  <w:footnote w:type="continuationSeparator" w:id="0">
    <w:p w:rsidR="00572B7A" w:rsidRDefault="00572B7A" w:rsidP="009930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BFC"/>
    <w:multiLevelType w:val="hybridMultilevel"/>
    <w:tmpl w:val="284AE356"/>
    <w:lvl w:ilvl="0" w:tplc="1758F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8D49B8"/>
    <w:multiLevelType w:val="hybridMultilevel"/>
    <w:tmpl w:val="7D222192"/>
    <w:lvl w:ilvl="0" w:tplc="46AA6D0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2B6A7D"/>
    <w:multiLevelType w:val="multilevel"/>
    <w:tmpl w:val="BD84E69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8B46FE6"/>
    <w:multiLevelType w:val="multilevel"/>
    <w:tmpl w:val="BB1A8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B7"/>
    <w:rsid w:val="00005F50"/>
    <w:rsid w:val="000302B2"/>
    <w:rsid w:val="00031A71"/>
    <w:rsid w:val="00041A54"/>
    <w:rsid w:val="00051479"/>
    <w:rsid w:val="00052A49"/>
    <w:rsid w:val="00067FB4"/>
    <w:rsid w:val="000A526E"/>
    <w:rsid w:val="000B1655"/>
    <w:rsid w:val="000C5A49"/>
    <w:rsid w:val="000D14E5"/>
    <w:rsid w:val="000F7F00"/>
    <w:rsid w:val="001413C1"/>
    <w:rsid w:val="001845FF"/>
    <w:rsid w:val="001C17DF"/>
    <w:rsid w:val="001E7EB3"/>
    <w:rsid w:val="00203A21"/>
    <w:rsid w:val="00226A9C"/>
    <w:rsid w:val="00233DF2"/>
    <w:rsid w:val="00243B3A"/>
    <w:rsid w:val="00276AF6"/>
    <w:rsid w:val="002866CB"/>
    <w:rsid w:val="0029714F"/>
    <w:rsid w:val="002B51D5"/>
    <w:rsid w:val="002B6B7E"/>
    <w:rsid w:val="002B7F24"/>
    <w:rsid w:val="002C7D46"/>
    <w:rsid w:val="002D15F0"/>
    <w:rsid w:val="002D19EE"/>
    <w:rsid w:val="002D2CE5"/>
    <w:rsid w:val="002E6F85"/>
    <w:rsid w:val="002F04F2"/>
    <w:rsid w:val="002F44A4"/>
    <w:rsid w:val="00320E07"/>
    <w:rsid w:val="00324083"/>
    <w:rsid w:val="0032509E"/>
    <w:rsid w:val="00375185"/>
    <w:rsid w:val="003779AF"/>
    <w:rsid w:val="00377C3B"/>
    <w:rsid w:val="003924DD"/>
    <w:rsid w:val="003A4C5F"/>
    <w:rsid w:val="003F0D59"/>
    <w:rsid w:val="0040027B"/>
    <w:rsid w:val="00400632"/>
    <w:rsid w:val="00402958"/>
    <w:rsid w:val="00402A87"/>
    <w:rsid w:val="0042117A"/>
    <w:rsid w:val="0043405B"/>
    <w:rsid w:val="004355D5"/>
    <w:rsid w:val="004358F0"/>
    <w:rsid w:val="00435972"/>
    <w:rsid w:val="004900B7"/>
    <w:rsid w:val="00495009"/>
    <w:rsid w:val="004A4D84"/>
    <w:rsid w:val="004B5D83"/>
    <w:rsid w:val="004D2CE8"/>
    <w:rsid w:val="004D6C2C"/>
    <w:rsid w:val="00502336"/>
    <w:rsid w:val="0050458B"/>
    <w:rsid w:val="00562F9D"/>
    <w:rsid w:val="005702E1"/>
    <w:rsid w:val="00572B7A"/>
    <w:rsid w:val="00597FA6"/>
    <w:rsid w:val="005A0137"/>
    <w:rsid w:val="005A2E70"/>
    <w:rsid w:val="005B4E98"/>
    <w:rsid w:val="005E304E"/>
    <w:rsid w:val="005F6831"/>
    <w:rsid w:val="00612057"/>
    <w:rsid w:val="00625F64"/>
    <w:rsid w:val="00653DA3"/>
    <w:rsid w:val="00696C5D"/>
    <w:rsid w:val="006A0B51"/>
    <w:rsid w:val="006A298B"/>
    <w:rsid w:val="006D1108"/>
    <w:rsid w:val="006E409E"/>
    <w:rsid w:val="006E6F31"/>
    <w:rsid w:val="00736F35"/>
    <w:rsid w:val="00741B06"/>
    <w:rsid w:val="00755B8D"/>
    <w:rsid w:val="007649D3"/>
    <w:rsid w:val="0077409D"/>
    <w:rsid w:val="007955DC"/>
    <w:rsid w:val="007B375A"/>
    <w:rsid w:val="007B4349"/>
    <w:rsid w:val="007C51FA"/>
    <w:rsid w:val="007D233F"/>
    <w:rsid w:val="007E59EE"/>
    <w:rsid w:val="00805E37"/>
    <w:rsid w:val="00810BAB"/>
    <w:rsid w:val="00826DFB"/>
    <w:rsid w:val="00834D53"/>
    <w:rsid w:val="00861E14"/>
    <w:rsid w:val="00880BDD"/>
    <w:rsid w:val="00882B07"/>
    <w:rsid w:val="008A57ED"/>
    <w:rsid w:val="008A78E9"/>
    <w:rsid w:val="008D2310"/>
    <w:rsid w:val="00902C0B"/>
    <w:rsid w:val="00922CAA"/>
    <w:rsid w:val="009373B1"/>
    <w:rsid w:val="00965064"/>
    <w:rsid w:val="009930CB"/>
    <w:rsid w:val="009A3BD1"/>
    <w:rsid w:val="009D7267"/>
    <w:rsid w:val="00A1534B"/>
    <w:rsid w:val="00A62C4E"/>
    <w:rsid w:val="00A65C64"/>
    <w:rsid w:val="00A66CDF"/>
    <w:rsid w:val="00A72CF2"/>
    <w:rsid w:val="00A75F34"/>
    <w:rsid w:val="00A84A20"/>
    <w:rsid w:val="00AC1551"/>
    <w:rsid w:val="00AC2076"/>
    <w:rsid w:val="00AF5497"/>
    <w:rsid w:val="00B07883"/>
    <w:rsid w:val="00B23A3D"/>
    <w:rsid w:val="00B46199"/>
    <w:rsid w:val="00B5407E"/>
    <w:rsid w:val="00BB1530"/>
    <w:rsid w:val="00C10AB7"/>
    <w:rsid w:val="00C341A2"/>
    <w:rsid w:val="00C36255"/>
    <w:rsid w:val="00C44153"/>
    <w:rsid w:val="00C5549D"/>
    <w:rsid w:val="00CB31CF"/>
    <w:rsid w:val="00CC1EA7"/>
    <w:rsid w:val="00CD11A8"/>
    <w:rsid w:val="00CF464F"/>
    <w:rsid w:val="00D17F2C"/>
    <w:rsid w:val="00D62581"/>
    <w:rsid w:val="00D85070"/>
    <w:rsid w:val="00D87FE3"/>
    <w:rsid w:val="00DC3602"/>
    <w:rsid w:val="00DD12EB"/>
    <w:rsid w:val="00DF13E5"/>
    <w:rsid w:val="00E373D3"/>
    <w:rsid w:val="00E46A08"/>
    <w:rsid w:val="00E47EA3"/>
    <w:rsid w:val="00E60D46"/>
    <w:rsid w:val="00E77AA6"/>
    <w:rsid w:val="00E84FC3"/>
    <w:rsid w:val="00E923ED"/>
    <w:rsid w:val="00EB22BE"/>
    <w:rsid w:val="00ED63EE"/>
    <w:rsid w:val="00F1528A"/>
    <w:rsid w:val="00F25C4D"/>
    <w:rsid w:val="00F61964"/>
    <w:rsid w:val="00F65DDC"/>
    <w:rsid w:val="00F81DE6"/>
    <w:rsid w:val="00FA003A"/>
    <w:rsid w:val="00FC364B"/>
    <w:rsid w:val="00FD09AF"/>
    <w:rsid w:val="00FE78AA"/>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B7"/>
    <w:pPr>
      <w:spacing w:line="240" w:lineRule="auto"/>
      <w:jc w:val="both"/>
    </w:pPr>
    <w:rPr>
      <w:rFonts w:ascii="Times New Roman" w:hAnsi="Times New Roman"/>
      <w:color w:val="000000" w:themeColor="text1"/>
    </w:rPr>
  </w:style>
  <w:style w:type="paragraph" w:styleId="Heading1">
    <w:name w:val="heading 1"/>
    <w:basedOn w:val="Normal"/>
    <w:next w:val="Normal"/>
    <w:link w:val="Heading1Char"/>
    <w:uiPriority w:val="9"/>
    <w:qFormat/>
    <w:rsid w:val="00C10AB7"/>
    <w:pPr>
      <w:keepNext/>
      <w:keepLines/>
      <w:spacing w:before="480" w:after="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C10AB7"/>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60D46"/>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0B7"/>
    <w:pPr>
      <w:ind w:left="720"/>
      <w:contextualSpacing/>
    </w:pPr>
  </w:style>
  <w:style w:type="paragraph" w:styleId="HTMLPreformatted">
    <w:name w:val="HTML Preformatted"/>
    <w:basedOn w:val="Normal"/>
    <w:link w:val="HTMLPreformattedChar"/>
    <w:uiPriority w:val="99"/>
    <w:unhideWhenUsed/>
    <w:rsid w:val="000A5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526E"/>
    <w:rPr>
      <w:rFonts w:ascii="Courier New" w:eastAsia="Times New Roman" w:hAnsi="Courier New" w:cs="Courier New"/>
      <w:sz w:val="20"/>
      <w:szCs w:val="20"/>
    </w:rPr>
  </w:style>
  <w:style w:type="character" w:customStyle="1" w:styleId="y2iqfc">
    <w:name w:val="y2iqfc"/>
    <w:basedOn w:val="DefaultParagraphFont"/>
    <w:rsid w:val="000A526E"/>
  </w:style>
  <w:style w:type="character" w:styleId="Hyperlink">
    <w:name w:val="Hyperlink"/>
    <w:basedOn w:val="DefaultParagraphFont"/>
    <w:uiPriority w:val="99"/>
    <w:unhideWhenUsed/>
    <w:rsid w:val="00DF13E5"/>
    <w:rPr>
      <w:color w:val="0000FF" w:themeColor="hyperlink"/>
      <w:u w:val="single"/>
    </w:rPr>
  </w:style>
  <w:style w:type="character" w:customStyle="1" w:styleId="Heading2Char">
    <w:name w:val="Heading 2 Char"/>
    <w:basedOn w:val="DefaultParagraphFont"/>
    <w:link w:val="Heading2"/>
    <w:uiPriority w:val="9"/>
    <w:rsid w:val="00C10AB7"/>
    <w:rPr>
      <w:rFonts w:ascii="Times New Roman" w:eastAsiaTheme="majorEastAsia" w:hAnsi="Times New Roman" w:cstheme="majorBidi"/>
      <w:b/>
      <w:color w:val="000000" w:themeColor="text1"/>
      <w:sz w:val="24"/>
      <w:szCs w:val="26"/>
    </w:rPr>
  </w:style>
  <w:style w:type="table" w:styleId="TableGrid">
    <w:name w:val="Table Grid"/>
    <w:basedOn w:val="TableNormal"/>
    <w:uiPriority w:val="59"/>
    <w:unhideWhenUsed/>
    <w:rsid w:val="006A0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D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FB"/>
    <w:rPr>
      <w:rFonts w:ascii="Tahoma" w:hAnsi="Tahoma" w:cs="Tahoma"/>
      <w:sz w:val="16"/>
      <w:szCs w:val="16"/>
    </w:rPr>
  </w:style>
  <w:style w:type="paragraph" w:styleId="Header">
    <w:name w:val="header"/>
    <w:basedOn w:val="Normal"/>
    <w:link w:val="HeaderChar"/>
    <w:uiPriority w:val="99"/>
    <w:unhideWhenUsed/>
    <w:rsid w:val="009930CB"/>
    <w:pPr>
      <w:tabs>
        <w:tab w:val="center" w:pos="4680"/>
        <w:tab w:val="right" w:pos="9360"/>
      </w:tabs>
      <w:spacing w:after="0"/>
    </w:pPr>
  </w:style>
  <w:style w:type="character" w:customStyle="1" w:styleId="HeaderChar">
    <w:name w:val="Header Char"/>
    <w:basedOn w:val="DefaultParagraphFont"/>
    <w:link w:val="Header"/>
    <w:uiPriority w:val="99"/>
    <w:rsid w:val="009930CB"/>
  </w:style>
  <w:style w:type="paragraph" w:styleId="Footer">
    <w:name w:val="footer"/>
    <w:basedOn w:val="Normal"/>
    <w:link w:val="FooterChar"/>
    <w:uiPriority w:val="99"/>
    <w:unhideWhenUsed/>
    <w:rsid w:val="009930CB"/>
    <w:pPr>
      <w:tabs>
        <w:tab w:val="center" w:pos="4680"/>
        <w:tab w:val="right" w:pos="9360"/>
      </w:tabs>
      <w:spacing w:after="0"/>
    </w:pPr>
  </w:style>
  <w:style w:type="character" w:customStyle="1" w:styleId="FooterChar">
    <w:name w:val="Footer Char"/>
    <w:basedOn w:val="DefaultParagraphFont"/>
    <w:link w:val="Footer"/>
    <w:uiPriority w:val="99"/>
    <w:rsid w:val="009930CB"/>
  </w:style>
  <w:style w:type="character" w:customStyle="1" w:styleId="Heading1Char">
    <w:name w:val="Heading 1 Char"/>
    <w:basedOn w:val="DefaultParagraphFont"/>
    <w:link w:val="Heading1"/>
    <w:uiPriority w:val="9"/>
    <w:rsid w:val="00C10AB7"/>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rsid w:val="00E60D46"/>
    <w:rPr>
      <w:rFonts w:ascii="Times New Roman" w:eastAsiaTheme="majorEastAsia" w:hAnsi="Times New Roman" w:cstheme="majorBidi"/>
      <w:b/>
      <w:bCs/>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AB7"/>
    <w:pPr>
      <w:spacing w:line="240" w:lineRule="auto"/>
      <w:jc w:val="both"/>
    </w:pPr>
    <w:rPr>
      <w:rFonts w:ascii="Times New Roman" w:hAnsi="Times New Roman"/>
      <w:color w:val="000000" w:themeColor="text1"/>
    </w:rPr>
  </w:style>
  <w:style w:type="paragraph" w:styleId="Heading1">
    <w:name w:val="heading 1"/>
    <w:basedOn w:val="Normal"/>
    <w:next w:val="Normal"/>
    <w:link w:val="Heading1Char"/>
    <w:uiPriority w:val="9"/>
    <w:qFormat/>
    <w:rsid w:val="00C10AB7"/>
    <w:pPr>
      <w:keepNext/>
      <w:keepLines/>
      <w:spacing w:before="480" w:after="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C10AB7"/>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60D46"/>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0B7"/>
    <w:pPr>
      <w:ind w:left="720"/>
      <w:contextualSpacing/>
    </w:pPr>
  </w:style>
  <w:style w:type="paragraph" w:styleId="HTMLPreformatted">
    <w:name w:val="HTML Preformatted"/>
    <w:basedOn w:val="Normal"/>
    <w:link w:val="HTMLPreformattedChar"/>
    <w:uiPriority w:val="99"/>
    <w:unhideWhenUsed/>
    <w:rsid w:val="000A5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526E"/>
    <w:rPr>
      <w:rFonts w:ascii="Courier New" w:eastAsia="Times New Roman" w:hAnsi="Courier New" w:cs="Courier New"/>
      <w:sz w:val="20"/>
      <w:szCs w:val="20"/>
    </w:rPr>
  </w:style>
  <w:style w:type="character" w:customStyle="1" w:styleId="y2iqfc">
    <w:name w:val="y2iqfc"/>
    <w:basedOn w:val="DefaultParagraphFont"/>
    <w:rsid w:val="000A526E"/>
  </w:style>
  <w:style w:type="character" w:styleId="Hyperlink">
    <w:name w:val="Hyperlink"/>
    <w:basedOn w:val="DefaultParagraphFont"/>
    <w:uiPriority w:val="99"/>
    <w:unhideWhenUsed/>
    <w:rsid w:val="00DF13E5"/>
    <w:rPr>
      <w:color w:val="0000FF" w:themeColor="hyperlink"/>
      <w:u w:val="single"/>
    </w:rPr>
  </w:style>
  <w:style w:type="character" w:customStyle="1" w:styleId="Heading2Char">
    <w:name w:val="Heading 2 Char"/>
    <w:basedOn w:val="DefaultParagraphFont"/>
    <w:link w:val="Heading2"/>
    <w:uiPriority w:val="9"/>
    <w:rsid w:val="00C10AB7"/>
    <w:rPr>
      <w:rFonts w:ascii="Times New Roman" w:eastAsiaTheme="majorEastAsia" w:hAnsi="Times New Roman" w:cstheme="majorBidi"/>
      <w:b/>
      <w:color w:val="000000" w:themeColor="text1"/>
      <w:sz w:val="24"/>
      <w:szCs w:val="26"/>
    </w:rPr>
  </w:style>
  <w:style w:type="table" w:styleId="TableGrid">
    <w:name w:val="Table Grid"/>
    <w:basedOn w:val="TableNormal"/>
    <w:uiPriority w:val="59"/>
    <w:unhideWhenUsed/>
    <w:rsid w:val="006A0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26D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FB"/>
    <w:rPr>
      <w:rFonts w:ascii="Tahoma" w:hAnsi="Tahoma" w:cs="Tahoma"/>
      <w:sz w:val="16"/>
      <w:szCs w:val="16"/>
    </w:rPr>
  </w:style>
  <w:style w:type="paragraph" w:styleId="Header">
    <w:name w:val="header"/>
    <w:basedOn w:val="Normal"/>
    <w:link w:val="HeaderChar"/>
    <w:uiPriority w:val="99"/>
    <w:unhideWhenUsed/>
    <w:rsid w:val="009930CB"/>
    <w:pPr>
      <w:tabs>
        <w:tab w:val="center" w:pos="4680"/>
        <w:tab w:val="right" w:pos="9360"/>
      </w:tabs>
      <w:spacing w:after="0"/>
    </w:pPr>
  </w:style>
  <w:style w:type="character" w:customStyle="1" w:styleId="HeaderChar">
    <w:name w:val="Header Char"/>
    <w:basedOn w:val="DefaultParagraphFont"/>
    <w:link w:val="Header"/>
    <w:uiPriority w:val="99"/>
    <w:rsid w:val="009930CB"/>
  </w:style>
  <w:style w:type="paragraph" w:styleId="Footer">
    <w:name w:val="footer"/>
    <w:basedOn w:val="Normal"/>
    <w:link w:val="FooterChar"/>
    <w:uiPriority w:val="99"/>
    <w:unhideWhenUsed/>
    <w:rsid w:val="009930CB"/>
    <w:pPr>
      <w:tabs>
        <w:tab w:val="center" w:pos="4680"/>
        <w:tab w:val="right" w:pos="9360"/>
      </w:tabs>
      <w:spacing w:after="0"/>
    </w:pPr>
  </w:style>
  <w:style w:type="character" w:customStyle="1" w:styleId="FooterChar">
    <w:name w:val="Footer Char"/>
    <w:basedOn w:val="DefaultParagraphFont"/>
    <w:link w:val="Footer"/>
    <w:uiPriority w:val="99"/>
    <w:rsid w:val="009930CB"/>
  </w:style>
  <w:style w:type="character" w:customStyle="1" w:styleId="Heading1Char">
    <w:name w:val="Heading 1 Char"/>
    <w:basedOn w:val="DefaultParagraphFont"/>
    <w:link w:val="Heading1"/>
    <w:uiPriority w:val="9"/>
    <w:rsid w:val="00C10AB7"/>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rsid w:val="00E60D46"/>
    <w:rPr>
      <w:rFonts w:ascii="Times New Roman" w:eastAsiaTheme="majorEastAsia" w:hAnsi="Times New Roman" w:cstheme="majorBidi"/>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8947">
      <w:bodyDiv w:val="1"/>
      <w:marLeft w:val="0"/>
      <w:marRight w:val="0"/>
      <w:marTop w:val="0"/>
      <w:marBottom w:val="0"/>
      <w:divBdr>
        <w:top w:val="none" w:sz="0" w:space="0" w:color="auto"/>
        <w:left w:val="none" w:sz="0" w:space="0" w:color="auto"/>
        <w:bottom w:val="none" w:sz="0" w:space="0" w:color="auto"/>
        <w:right w:val="none" w:sz="0" w:space="0" w:color="auto"/>
      </w:divBdr>
    </w:div>
    <w:div w:id="15084397">
      <w:bodyDiv w:val="1"/>
      <w:marLeft w:val="0"/>
      <w:marRight w:val="0"/>
      <w:marTop w:val="0"/>
      <w:marBottom w:val="0"/>
      <w:divBdr>
        <w:top w:val="none" w:sz="0" w:space="0" w:color="auto"/>
        <w:left w:val="none" w:sz="0" w:space="0" w:color="auto"/>
        <w:bottom w:val="none" w:sz="0" w:space="0" w:color="auto"/>
        <w:right w:val="none" w:sz="0" w:space="0" w:color="auto"/>
      </w:divBdr>
    </w:div>
    <w:div w:id="313073116">
      <w:bodyDiv w:val="1"/>
      <w:marLeft w:val="0"/>
      <w:marRight w:val="0"/>
      <w:marTop w:val="0"/>
      <w:marBottom w:val="0"/>
      <w:divBdr>
        <w:top w:val="none" w:sz="0" w:space="0" w:color="auto"/>
        <w:left w:val="none" w:sz="0" w:space="0" w:color="auto"/>
        <w:bottom w:val="none" w:sz="0" w:space="0" w:color="auto"/>
        <w:right w:val="none" w:sz="0" w:space="0" w:color="auto"/>
      </w:divBdr>
    </w:div>
    <w:div w:id="613052974">
      <w:bodyDiv w:val="1"/>
      <w:marLeft w:val="0"/>
      <w:marRight w:val="0"/>
      <w:marTop w:val="0"/>
      <w:marBottom w:val="0"/>
      <w:divBdr>
        <w:top w:val="none" w:sz="0" w:space="0" w:color="auto"/>
        <w:left w:val="none" w:sz="0" w:space="0" w:color="auto"/>
        <w:bottom w:val="none" w:sz="0" w:space="0" w:color="auto"/>
        <w:right w:val="none" w:sz="0" w:space="0" w:color="auto"/>
      </w:divBdr>
    </w:div>
    <w:div w:id="733819009">
      <w:bodyDiv w:val="1"/>
      <w:marLeft w:val="0"/>
      <w:marRight w:val="0"/>
      <w:marTop w:val="0"/>
      <w:marBottom w:val="0"/>
      <w:divBdr>
        <w:top w:val="none" w:sz="0" w:space="0" w:color="auto"/>
        <w:left w:val="none" w:sz="0" w:space="0" w:color="auto"/>
        <w:bottom w:val="none" w:sz="0" w:space="0" w:color="auto"/>
        <w:right w:val="none" w:sz="0" w:space="0" w:color="auto"/>
      </w:divBdr>
    </w:div>
    <w:div w:id="843010317">
      <w:bodyDiv w:val="1"/>
      <w:marLeft w:val="0"/>
      <w:marRight w:val="0"/>
      <w:marTop w:val="0"/>
      <w:marBottom w:val="0"/>
      <w:divBdr>
        <w:top w:val="none" w:sz="0" w:space="0" w:color="auto"/>
        <w:left w:val="none" w:sz="0" w:space="0" w:color="auto"/>
        <w:bottom w:val="none" w:sz="0" w:space="0" w:color="auto"/>
        <w:right w:val="none" w:sz="0" w:space="0" w:color="auto"/>
      </w:divBdr>
      <w:divsChild>
        <w:div w:id="1851022924">
          <w:marLeft w:val="0"/>
          <w:marRight w:val="0"/>
          <w:marTop w:val="0"/>
          <w:marBottom w:val="0"/>
          <w:divBdr>
            <w:top w:val="none" w:sz="0" w:space="0" w:color="auto"/>
            <w:left w:val="none" w:sz="0" w:space="0" w:color="auto"/>
            <w:bottom w:val="none" w:sz="0" w:space="0" w:color="auto"/>
            <w:right w:val="none" w:sz="0" w:space="0" w:color="auto"/>
          </w:divBdr>
        </w:div>
      </w:divsChild>
    </w:div>
    <w:div w:id="941255146">
      <w:bodyDiv w:val="1"/>
      <w:marLeft w:val="0"/>
      <w:marRight w:val="0"/>
      <w:marTop w:val="0"/>
      <w:marBottom w:val="0"/>
      <w:divBdr>
        <w:top w:val="none" w:sz="0" w:space="0" w:color="auto"/>
        <w:left w:val="none" w:sz="0" w:space="0" w:color="auto"/>
        <w:bottom w:val="none" w:sz="0" w:space="0" w:color="auto"/>
        <w:right w:val="none" w:sz="0" w:space="0" w:color="auto"/>
      </w:divBdr>
    </w:div>
    <w:div w:id="988821682">
      <w:bodyDiv w:val="1"/>
      <w:marLeft w:val="0"/>
      <w:marRight w:val="0"/>
      <w:marTop w:val="0"/>
      <w:marBottom w:val="0"/>
      <w:divBdr>
        <w:top w:val="none" w:sz="0" w:space="0" w:color="auto"/>
        <w:left w:val="none" w:sz="0" w:space="0" w:color="auto"/>
        <w:bottom w:val="none" w:sz="0" w:space="0" w:color="auto"/>
        <w:right w:val="none" w:sz="0" w:space="0" w:color="auto"/>
      </w:divBdr>
    </w:div>
    <w:div w:id="1091898892">
      <w:bodyDiv w:val="1"/>
      <w:marLeft w:val="0"/>
      <w:marRight w:val="0"/>
      <w:marTop w:val="0"/>
      <w:marBottom w:val="0"/>
      <w:divBdr>
        <w:top w:val="none" w:sz="0" w:space="0" w:color="auto"/>
        <w:left w:val="none" w:sz="0" w:space="0" w:color="auto"/>
        <w:bottom w:val="none" w:sz="0" w:space="0" w:color="auto"/>
        <w:right w:val="none" w:sz="0" w:space="0" w:color="auto"/>
      </w:divBdr>
    </w:div>
    <w:div w:id="1212500035">
      <w:bodyDiv w:val="1"/>
      <w:marLeft w:val="0"/>
      <w:marRight w:val="0"/>
      <w:marTop w:val="0"/>
      <w:marBottom w:val="0"/>
      <w:divBdr>
        <w:top w:val="none" w:sz="0" w:space="0" w:color="auto"/>
        <w:left w:val="none" w:sz="0" w:space="0" w:color="auto"/>
        <w:bottom w:val="none" w:sz="0" w:space="0" w:color="auto"/>
        <w:right w:val="none" w:sz="0" w:space="0" w:color="auto"/>
      </w:divBdr>
    </w:div>
    <w:div w:id="1213811812">
      <w:bodyDiv w:val="1"/>
      <w:marLeft w:val="0"/>
      <w:marRight w:val="0"/>
      <w:marTop w:val="0"/>
      <w:marBottom w:val="0"/>
      <w:divBdr>
        <w:top w:val="none" w:sz="0" w:space="0" w:color="auto"/>
        <w:left w:val="none" w:sz="0" w:space="0" w:color="auto"/>
        <w:bottom w:val="none" w:sz="0" w:space="0" w:color="auto"/>
        <w:right w:val="none" w:sz="0" w:space="0" w:color="auto"/>
      </w:divBdr>
      <w:divsChild>
        <w:div w:id="1638680663">
          <w:marLeft w:val="0"/>
          <w:marRight w:val="0"/>
          <w:marTop w:val="0"/>
          <w:marBottom w:val="0"/>
          <w:divBdr>
            <w:top w:val="none" w:sz="0" w:space="0" w:color="auto"/>
            <w:left w:val="none" w:sz="0" w:space="0" w:color="auto"/>
            <w:bottom w:val="none" w:sz="0" w:space="0" w:color="auto"/>
            <w:right w:val="none" w:sz="0" w:space="0" w:color="auto"/>
          </w:divBdr>
        </w:div>
      </w:divsChild>
    </w:div>
    <w:div w:id="1435520144">
      <w:bodyDiv w:val="1"/>
      <w:marLeft w:val="0"/>
      <w:marRight w:val="0"/>
      <w:marTop w:val="0"/>
      <w:marBottom w:val="0"/>
      <w:divBdr>
        <w:top w:val="none" w:sz="0" w:space="0" w:color="auto"/>
        <w:left w:val="none" w:sz="0" w:space="0" w:color="auto"/>
        <w:bottom w:val="none" w:sz="0" w:space="0" w:color="auto"/>
        <w:right w:val="none" w:sz="0" w:space="0" w:color="auto"/>
      </w:divBdr>
    </w:div>
    <w:div w:id="1450857441">
      <w:bodyDiv w:val="1"/>
      <w:marLeft w:val="0"/>
      <w:marRight w:val="0"/>
      <w:marTop w:val="0"/>
      <w:marBottom w:val="0"/>
      <w:divBdr>
        <w:top w:val="none" w:sz="0" w:space="0" w:color="auto"/>
        <w:left w:val="none" w:sz="0" w:space="0" w:color="auto"/>
        <w:bottom w:val="none" w:sz="0" w:space="0" w:color="auto"/>
        <w:right w:val="none" w:sz="0" w:space="0" w:color="auto"/>
      </w:divBdr>
    </w:div>
    <w:div w:id="1606420019">
      <w:bodyDiv w:val="1"/>
      <w:marLeft w:val="0"/>
      <w:marRight w:val="0"/>
      <w:marTop w:val="0"/>
      <w:marBottom w:val="0"/>
      <w:divBdr>
        <w:top w:val="none" w:sz="0" w:space="0" w:color="auto"/>
        <w:left w:val="none" w:sz="0" w:space="0" w:color="auto"/>
        <w:bottom w:val="none" w:sz="0" w:space="0" w:color="auto"/>
        <w:right w:val="none" w:sz="0" w:space="0" w:color="auto"/>
      </w:divBdr>
    </w:div>
    <w:div w:id="1815680534">
      <w:bodyDiv w:val="1"/>
      <w:marLeft w:val="0"/>
      <w:marRight w:val="0"/>
      <w:marTop w:val="0"/>
      <w:marBottom w:val="0"/>
      <w:divBdr>
        <w:top w:val="none" w:sz="0" w:space="0" w:color="auto"/>
        <w:left w:val="none" w:sz="0" w:space="0" w:color="auto"/>
        <w:bottom w:val="none" w:sz="0" w:space="0" w:color="auto"/>
        <w:right w:val="none" w:sz="0" w:space="0" w:color="auto"/>
      </w:divBdr>
    </w:div>
    <w:div w:id="1894541863">
      <w:bodyDiv w:val="1"/>
      <w:marLeft w:val="0"/>
      <w:marRight w:val="0"/>
      <w:marTop w:val="0"/>
      <w:marBottom w:val="0"/>
      <w:divBdr>
        <w:top w:val="none" w:sz="0" w:space="0" w:color="auto"/>
        <w:left w:val="none" w:sz="0" w:space="0" w:color="auto"/>
        <w:bottom w:val="none" w:sz="0" w:space="0" w:color="auto"/>
        <w:right w:val="none" w:sz="0" w:space="0" w:color="auto"/>
      </w:divBdr>
    </w:div>
    <w:div w:id="2012677263">
      <w:bodyDiv w:val="1"/>
      <w:marLeft w:val="0"/>
      <w:marRight w:val="0"/>
      <w:marTop w:val="0"/>
      <w:marBottom w:val="0"/>
      <w:divBdr>
        <w:top w:val="none" w:sz="0" w:space="0" w:color="auto"/>
        <w:left w:val="none" w:sz="0" w:space="0" w:color="auto"/>
        <w:bottom w:val="none" w:sz="0" w:space="0" w:color="auto"/>
        <w:right w:val="none" w:sz="0" w:space="0" w:color="auto"/>
      </w:divBdr>
    </w:div>
    <w:div w:id="20627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arumw86@gmail.com" TargetMode="External"/><Relationship Id="rId13" Type="http://schemas.openxmlformats.org/officeDocument/2006/relationships/diagramLayout" Target="diagrams/layout1.xml"/><Relationship Id="rId18" Type="http://schemas.openxmlformats.org/officeDocument/2006/relationships/hyperlink" Target="http://dx.doi.org/10.30736/jesa.v2i2.29" TargetMode="External"/><Relationship Id="rId26" Type="http://schemas.openxmlformats.org/officeDocument/2006/relationships/hyperlink" Target="http://dx.doi.org/10.18326/muqtasid.v1212.144-154" TargetMode="External"/><Relationship Id="rId3" Type="http://schemas.microsoft.com/office/2007/relationships/stylesWithEffects" Target="stylesWithEffects.xml"/><Relationship Id="rId21" Type="http://schemas.openxmlformats.org/officeDocument/2006/relationships/hyperlink" Target="https://doi.org/10.1108/eb002582"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dx.doi.org/10.1108/H-12-2015-0090" TargetMode="External"/><Relationship Id="rId25" Type="http://schemas.openxmlformats.org/officeDocument/2006/relationships/hyperlink" Target="https://doi.org/10.20885/vol10iss1aa604" TargetMode="Externa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hyperlink" Target="http://dx.doi.org/%2010.2139/ssrn.88085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yyidatulfadila@gmail.com" TargetMode="External"/><Relationship Id="rId24" Type="http://schemas.openxmlformats.org/officeDocument/2006/relationships/hyperlink" Target="https://doi.org/10.15642/alqanun.2009.12.1.155-179"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doi.org/10.23917/profetika.v21i1.11646" TargetMode="External"/><Relationship Id="rId28" Type="http://schemas.openxmlformats.org/officeDocument/2006/relationships/footer" Target="footer1.xml"/><Relationship Id="rId10" Type="http://schemas.openxmlformats.org/officeDocument/2006/relationships/hyperlink" Target="mailto:anandhiaajeng78@gmail.com" TargetMode="External"/><Relationship Id="rId19" Type="http://schemas.openxmlformats.org/officeDocument/2006/relationships/hyperlink" Target="https://ideas.repec.org/s/eis/articl.html" TargetMode="External"/><Relationship Id="rId4" Type="http://schemas.openxmlformats.org/officeDocument/2006/relationships/settings" Target="settings.xml"/><Relationship Id="rId9" Type="http://schemas.openxmlformats.org/officeDocument/2006/relationships/hyperlink" Target="mailto:roihanah.hana28@gmail.com" TargetMode="External"/><Relationship Id="rId14" Type="http://schemas.openxmlformats.org/officeDocument/2006/relationships/diagramQuickStyle" Target="diagrams/quickStyle1.xml"/><Relationship Id="rId22" Type="http://schemas.openxmlformats.org/officeDocument/2006/relationships/hyperlink" Target="https://doi.org/10.1108/eb018821" TargetMode="External"/><Relationship Id="rId27" Type="http://schemas.openxmlformats.org/officeDocument/2006/relationships/hyperlink" Target="https://doi.org/10.14710/jdep.1.1.65-73"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F46B1B-4D77-4955-B8B5-06AA95E2B712}" type="doc">
      <dgm:prSet loTypeId="urn:microsoft.com/office/officeart/2005/8/layout/process1" loCatId="process" qsTypeId="urn:microsoft.com/office/officeart/2005/8/quickstyle/simple1" qsCatId="simple" csTypeId="urn:microsoft.com/office/officeart/2005/8/colors/accent1_2" csCatId="accent1" phldr="1"/>
      <dgm:spPr/>
    </dgm:pt>
    <dgm:pt modelId="{1B89A513-17EF-42E8-8E56-A072F93BC761}">
      <dgm:prSet phldrT="[Text]" custT="1"/>
      <dgm:spPr/>
      <dgm:t>
        <a:bodyPr/>
        <a:lstStyle/>
        <a:p>
          <a:r>
            <a:rPr lang="en-US" sz="1100">
              <a:solidFill>
                <a:sysClr val="windowText" lastClr="000000"/>
              </a:solidFill>
              <a:latin typeface="Times New Roman" pitchFamily="18" charset="0"/>
              <a:cs typeface="Times New Roman" pitchFamily="18" charset="0"/>
            </a:rPr>
            <a:t>Money</a:t>
          </a:r>
        </a:p>
      </dgm:t>
    </dgm:pt>
    <dgm:pt modelId="{8B094C99-17AB-4349-873B-1655A1DBFAAA}" type="parTrans" cxnId="{F6310F17-8C3E-49F4-8E06-95C1FF0A1BAE}">
      <dgm:prSet/>
      <dgm:spPr/>
      <dgm:t>
        <a:bodyPr/>
        <a:lstStyle/>
        <a:p>
          <a:endParaRPr lang="en-US"/>
        </a:p>
      </dgm:t>
    </dgm:pt>
    <dgm:pt modelId="{58B85ABB-7541-493B-9DFD-0A8C14783435}" type="sibTrans" cxnId="{F6310F17-8C3E-49F4-8E06-95C1FF0A1BAE}">
      <dgm:prSet/>
      <dgm:spPr/>
      <dgm:t>
        <a:bodyPr/>
        <a:lstStyle/>
        <a:p>
          <a:endParaRPr lang="en-US"/>
        </a:p>
      </dgm:t>
    </dgm:pt>
    <dgm:pt modelId="{BD9924F1-B451-4214-A682-AC532DBE5DE1}">
      <dgm:prSet phldrT="[Text]" custT="1"/>
      <dgm:spPr/>
      <dgm:t>
        <a:bodyPr/>
        <a:lstStyle/>
        <a:p>
          <a:r>
            <a:rPr lang="en-US" sz="1100">
              <a:solidFill>
                <a:sysClr val="windowText" lastClr="000000"/>
              </a:solidFill>
              <a:latin typeface="Times New Roman" pitchFamily="18" charset="0"/>
              <a:cs typeface="Times New Roman" pitchFamily="18" charset="0"/>
            </a:rPr>
            <a:t>Demand</a:t>
          </a:r>
        </a:p>
      </dgm:t>
    </dgm:pt>
    <dgm:pt modelId="{CEC39397-9F43-4103-ACCF-7159325F0C72}" type="parTrans" cxnId="{F6508FB5-1263-4E83-BCC4-4E087397CF2A}">
      <dgm:prSet/>
      <dgm:spPr/>
      <dgm:t>
        <a:bodyPr/>
        <a:lstStyle/>
        <a:p>
          <a:endParaRPr lang="en-US"/>
        </a:p>
      </dgm:t>
    </dgm:pt>
    <dgm:pt modelId="{6537D7E4-8630-4CDB-9B76-7C0084C50CD9}" type="sibTrans" cxnId="{F6508FB5-1263-4E83-BCC4-4E087397CF2A}">
      <dgm:prSet/>
      <dgm:spPr/>
      <dgm:t>
        <a:bodyPr/>
        <a:lstStyle/>
        <a:p>
          <a:endParaRPr lang="en-US"/>
        </a:p>
      </dgm:t>
    </dgm:pt>
    <dgm:pt modelId="{863E7E85-A5D3-44E8-9822-E6C9103EC148}" type="pres">
      <dgm:prSet presAssocID="{C0F46B1B-4D77-4955-B8B5-06AA95E2B712}" presName="Name0" presStyleCnt="0">
        <dgm:presLayoutVars>
          <dgm:dir/>
          <dgm:resizeHandles val="exact"/>
        </dgm:presLayoutVars>
      </dgm:prSet>
      <dgm:spPr/>
    </dgm:pt>
    <dgm:pt modelId="{9DE753B5-C10F-463E-9C06-43AFD2C45D19}" type="pres">
      <dgm:prSet presAssocID="{1B89A513-17EF-42E8-8E56-A072F93BC761}" presName="node" presStyleLbl="node1" presStyleIdx="0" presStyleCnt="2">
        <dgm:presLayoutVars>
          <dgm:bulletEnabled val="1"/>
        </dgm:presLayoutVars>
      </dgm:prSet>
      <dgm:spPr/>
      <dgm:t>
        <a:bodyPr/>
        <a:lstStyle/>
        <a:p>
          <a:endParaRPr lang="en-US"/>
        </a:p>
      </dgm:t>
    </dgm:pt>
    <dgm:pt modelId="{EAA8A318-CA25-4B81-B3D3-0EA387C6F8D2}" type="pres">
      <dgm:prSet presAssocID="{58B85ABB-7541-493B-9DFD-0A8C14783435}" presName="sibTrans" presStyleLbl="sibTrans2D1" presStyleIdx="0" presStyleCnt="1"/>
      <dgm:spPr/>
      <dgm:t>
        <a:bodyPr/>
        <a:lstStyle/>
        <a:p>
          <a:endParaRPr lang="en-US"/>
        </a:p>
      </dgm:t>
    </dgm:pt>
    <dgm:pt modelId="{D1AC3931-00C7-4DB8-8753-FE492EE14199}" type="pres">
      <dgm:prSet presAssocID="{58B85ABB-7541-493B-9DFD-0A8C14783435}" presName="connectorText" presStyleLbl="sibTrans2D1" presStyleIdx="0" presStyleCnt="1"/>
      <dgm:spPr/>
      <dgm:t>
        <a:bodyPr/>
        <a:lstStyle/>
        <a:p>
          <a:endParaRPr lang="en-US"/>
        </a:p>
      </dgm:t>
    </dgm:pt>
    <dgm:pt modelId="{9FF11C46-5BE6-46D7-BC84-2306CB4BC12F}" type="pres">
      <dgm:prSet presAssocID="{BD9924F1-B451-4214-A682-AC532DBE5DE1}" presName="node" presStyleLbl="node1" presStyleIdx="1" presStyleCnt="2">
        <dgm:presLayoutVars>
          <dgm:bulletEnabled val="1"/>
        </dgm:presLayoutVars>
      </dgm:prSet>
      <dgm:spPr/>
      <dgm:t>
        <a:bodyPr/>
        <a:lstStyle/>
        <a:p>
          <a:endParaRPr lang="en-US"/>
        </a:p>
      </dgm:t>
    </dgm:pt>
  </dgm:ptLst>
  <dgm:cxnLst>
    <dgm:cxn modelId="{F6310F17-8C3E-49F4-8E06-95C1FF0A1BAE}" srcId="{C0F46B1B-4D77-4955-B8B5-06AA95E2B712}" destId="{1B89A513-17EF-42E8-8E56-A072F93BC761}" srcOrd="0" destOrd="0" parTransId="{8B094C99-17AB-4349-873B-1655A1DBFAAA}" sibTransId="{58B85ABB-7541-493B-9DFD-0A8C14783435}"/>
    <dgm:cxn modelId="{F6508FB5-1263-4E83-BCC4-4E087397CF2A}" srcId="{C0F46B1B-4D77-4955-B8B5-06AA95E2B712}" destId="{BD9924F1-B451-4214-A682-AC532DBE5DE1}" srcOrd="1" destOrd="0" parTransId="{CEC39397-9F43-4103-ACCF-7159325F0C72}" sibTransId="{6537D7E4-8630-4CDB-9B76-7C0084C50CD9}"/>
    <dgm:cxn modelId="{E4C40106-FDDC-4734-BDDD-9D90007D52EC}" type="presOf" srcId="{C0F46B1B-4D77-4955-B8B5-06AA95E2B712}" destId="{863E7E85-A5D3-44E8-9822-E6C9103EC148}" srcOrd="0" destOrd="0" presId="urn:microsoft.com/office/officeart/2005/8/layout/process1"/>
    <dgm:cxn modelId="{CFE92216-362F-4E67-BC8B-C49966AABCE9}" type="presOf" srcId="{58B85ABB-7541-493B-9DFD-0A8C14783435}" destId="{EAA8A318-CA25-4B81-B3D3-0EA387C6F8D2}" srcOrd="0" destOrd="0" presId="urn:microsoft.com/office/officeart/2005/8/layout/process1"/>
    <dgm:cxn modelId="{806BEBDC-EA58-4666-A832-715CBF91C852}" type="presOf" srcId="{BD9924F1-B451-4214-A682-AC532DBE5DE1}" destId="{9FF11C46-5BE6-46D7-BC84-2306CB4BC12F}" srcOrd="0" destOrd="0" presId="urn:microsoft.com/office/officeart/2005/8/layout/process1"/>
    <dgm:cxn modelId="{C4EE2981-8122-48D6-95E1-8DBEB39FE83F}" type="presOf" srcId="{58B85ABB-7541-493B-9DFD-0A8C14783435}" destId="{D1AC3931-00C7-4DB8-8753-FE492EE14199}" srcOrd="1" destOrd="0" presId="urn:microsoft.com/office/officeart/2005/8/layout/process1"/>
    <dgm:cxn modelId="{7739B8F2-3DE3-457F-94A2-10F67949C480}" type="presOf" srcId="{1B89A513-17EF-42E8-8E56-A072F93BC761}" destId="{9DE753B5-C10F-463E-9C06-43AFD2C45D19}" srcOrd="0" destOrd="0" presId="urn:microsoft.com/office/officeart/2005/8/layout/process1"/>
    <dgm:cxn modelId="{2D1D583F-094C-4065-BA52-E548F5D3E457}" type="presParOf" srcId="{863E7E85-A5D3-44E8-9822-E6C9103EC148}" destId="{9DE753B5-C10F-463E-9C06-43AFD2C45D19}" srcOrd="0" destOrd="0" presId="urn:microsoft.com/office/officeart/2005/8/layout/process1"/>
    <dgm:cxn modelId="{5EBC539A-7A58-4BB0-8347-BDD1908F57D7}" type="presParOf" srcId="{863E7E85-A5D3-44E8-9822-E6C9103EC148}" destId="{EAA8A318-CA25-4B81-B3D3-0EA387C6F8D2}" srcOrd="1" destOrd="0" presId="urn:microsoft.com/office/officeart/2005/8/layout/process1"/>
    <dgm:cxn modelId="{FE9AD735-5C36-4AAF-B0F3-91763180E942}" type="presParOf" srcId="{EAA8A318-CA25-4B81-B3D3-0EA387C6F8D2}" destId="{D1AC3931-00C7-4DB8-8753-FE492EE14199}" srcOrd="0" destOrd="0" presId="urn:microsoft.com/office/officeart/2005/8/layout/process1"/>
    <dgm:cxn modelId="{4280CC08-47E0-49A4-804B-D9A359C6421A}" type="presParOf" srcId="{863E7E85-A5D3-44E8-9822-E6C9103EC148}" destId="{9FF11C46-5BE6-46D7-BC84-2306CB4BC12F}" srcOrd="2"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E753B5-C10F-463E-9C06-43AFD2C45D19}">
      <dsp:nvSpPr>
        <dsp:cNvPr id="0" name=""/>
        <dsp:cNvSpPr/>
      </dsp:nvSpPr>
      <dsp:spPr>
        <a:xfrm>
          <a:off x="723" y="0"/>
          <a:ext cx="1543240" cy="4000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itchFamily="18" charset="0"/>
              <a:cs typeface="Times New Roman" pitchFamily="18" charset="0"/>
            </a:rPr>
            <a:t>Money</a:t>
          </a:r>
        </a:p>
      </dsp:txBody>
      <dsp:txXfrm>
        <a:off x="12440" y="11717"/>
        <a:ext cx="1519806" cy="376616"/>
      </dsp:txXfrm>
    </dsp:sp>
    <dsp:sp modelId="{EAA8A318-CA25-4B81-B3D3-0EA387C6F8D2}">
      <dsp:nvSpPr>
        <dsp:cNvPr id="0" name=""/>
        <dsp:cNvSpPr/>
      </dsp:nvSpPr>
      <dsp:spPr>
        <a:xfrm>
          <a:off x="1698288" y="8663"/>
          <a:ext cx="327167" cy="3827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1698288" y="85208"/>
        <a:ext cx="229017" cy="229633"/>
      </dsp:txXfrm>
    </dsp:sp>
    <dsp:sp modelId="{9FF11C46-5BE6-46D7-BC84-2306CB4BC12F}">
      <dsp:nvSpPr>
        <dsp:cNvPr id="0" name=""/>
        <dsp:cNvSpPr/>
      </dsp:nvSpPr>
      <dsp:spPr>
        <a:xfrm>
          <a:off x="2161260" y="0"/>
          <a:ext cx="1543240" cy="4000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latin typeface="Times New Roman" pitchFamily="18" charset="0"/>
              <a:cs typeface="Times New Roman" pitchFamily="18" charset="0"/>
            </a:rPr>
            <a:t>Demand</a:t>
          </a:r>
        </a:p>
      </dsp:txBody>
      <dsp:txXfrm>
        <a:off x="2172977" y="11717"/>
        <a:ext cx="1519806" cy="3766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1</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62</cp:revision>
  <cp:lastPrinted>2022-04-03T16:34:00Z</cp:lastPrinted>
  <dcterms:created xsi:type="dcterms:W3CDTF">2022-03-23T15:50:00Z</dcterms:created>
  <dcterms:modified xsi:type="dcterms:W3CDTF">2022-04-17T17:21:00Z</dcterms:modified>
</cp:coreProperties>
</file>