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402E51" w14:textId="71E1FD48" w:rsidR="00403EB4" w:rsidRPr="00E66D1E" w:rsidRDefault="0051531E" w:rsidP="006C3B97">
      <w:pPr>
        <w:jc w:val="center"/>
        <w:rPr>
          <w:b/>
          <w:bCs/>
          <w:sz w:val="24"/>
          <w:szCs w:val="24"/>
        </w:rPr>
      </w:pPr>
      <w:r w:rsidRPr="00E66D1E">
        <w:rPr>
          <w:rStyle w:val="SonNotBavurusu"/>
          <w:b/>
          <w:bCs/>
          <w:sz w:val="24"/>
          <w:szCs w:val="24"/>
          <w:vertAlign w:val="baseline"/>
        </w:rPr>
        <w:t>S</w:t>
      </w:r>
      <w:r w:rsidRPr="00E66D1E">
        <w:rPr>
          <w:b/>
          <w:bCs/>
          <w:sz w:val="24"/>
          <w:szCs w:val="24"/>
        </w:rPr>
        <w:t>AĞLIK ÇALIŞANLARIN AŞI KARŞITLIĞINA(TEREDDÜTLERİNE) KARŞI BAŞARILARININ EN ETKİN FAKTÖRLERİNİN ASAL BİLEŞENLER YÖNTEMİYLE TAHMİN EDİLMESİ VE BİR ÖRNEKLEME</w:t>
      </w:r>
    </w:p>
    <w:p w14:paraId="323DA64E" w14:textId="7EA36B06" w:rsidR="00DF5FFA" w:rsidRPr="006C3B97" w:rsidRDefault="00E66D1E" w:rsidP="006C3B97">
      <w:pPr>
        <w:ind w:firstLine="708"/>
        <w:rPr>
          <w:sz w:val="24"/>
          <w:szCs w:val="24"/>
          <w:vertAlign w:val="superscript"/>
        </w:rPr>
      </w:pPr>
      <w:r w:rsidRPr="006C3B97">
        <w:rPr>
          <w:sz w:val="24"/>
          <w:szCs w:val="24"/>
        </w:rPr>
        <w:t>Adnan Mazmanoğlu</w:t>
      </w:r>
      <w:r w:rsidR="006C3B97">
        <w:rPr>
          <w:sz w:val="24"/>
          <w:szCs w:val="24"/>
          <w:vertAlign w:val="superscript"/>
        </w:rPr>
        <w:t>1</w:t>
      </w:r>
      <w:r w:rsidRPr="006C3B97">
        <w:rPr>
          <w:sz w:val="24"/>
          <w:szCs w:val="24"/>
        </w:rPr>
        <w:t xml:space="preserve">, </w:t>
      </w:r>
      <w:r w:rsidR="006F310E" w:rsidRPr="006C3B97">
        <w:rPr>
          <w:sz w:val="24"/>
          <w:szCs w:val="24"/>
        </w:rPr>
        <w:t>Fügen Özcanarslan</w:t>
      </w:r>
      <w:r w:rsidR="006C3B97">
        <w:rPr>
          <w:sz w:val="24"/>
          <w:szCs w:val="24"/>
          <w:vertAlign w:val="superscript"/>
        </w:rPr>
        <w:t>2</w:t>
      </w:r>
    </w:p>
    <w:p w14:paraId="5CDE282C" w14:textId="041EDD44" w:rsidR="00E66D1E" w:rsidRPr="006F310E" w:rsidRDefault="006F310E" w:rsidP="006F310E">
      <w:pPr>
        <w:ind w:left="786"/>
        <w:rPr>
          <w:sz w:val="24"/>
          <w:szCs w:val="24"/>
        </w:rPr>
      </w:pPr>
      <w:r w:rsidRPr="006F310E">
        <w:rPr>
          <w:sz w:val="24"/>
          <w:szCs w:val="24"/>
        </w:rPr>
        <w:t>1.</w:t>
      </w:r>
      <w:r w:rsidRPr="006F310E">
        <w:rPr>
          <w:sz w:val="24"/>
          <w:szCs w:val="24"/>
        </w:rPr>
        <w:t>Toros Üniversitesi, Mühendislik Fakültesi Endüstri Bölümü, Mersin</w:t>
      </w:r>
    </w:p>
    <w:p w14:paraId="539D2260" w14:textId="3E622940" w:rsidR="006F310E" w:rsidRPr="006F310E" w:rsidRDefault="006F310E" w:rsidP="006F310E">
      <w:pPr>
        <w:ind w:left="78" w:firstLine="708"/>
        <w:rPr>
          <w:sz w:val="24"/>
          <w:szCs w:val="24"/>
        </w:rPr>
      </w:pPr>
      <w:r w:rsidRPr="006F310E">
        <w:rPr>
          <w:sz w:val="24"/>
          <w:szCs w:val="24"/>
        </w:rPr>
        <w:t xml:space="preserve">2.Toros </w:t>
      </w:r>
      <w:r w:rsidRPr="006F310E">
        <w:rPr>
          <w:sz w:val="24"/>
          <w:szCs w:val="24"/>
        </w:rPr>
        <w:t>Üniversitesi</w:t>
      </w:r>
      <w:r w:rsidRPr="006F310E">
        <w:rPr>
          <w:sz w:val="24"/>
          <w:szCs w:val="24"/>
        </w:rPr>
        <w:t>, Sağlık Bilimleri Fakültesi Hemşirelik Bölümü, Mersin</w:t>
      </w:r>
    </w:p>
    <w:p w14:paraId="0221BFC1" w14:textId="5BF469E0" w:rsidR="00DF5FFA" w:rsidRDefault="0051531E" w:rsidP="0085152B">
      <w:pPr>
        <w:rPr>
          <w:b/>
          <w:sz w:val="28"/>
          <w:szCs w:val="28"/>
        </w:rPr>
      </w:pPr>
      <w:r>
        <w:rPr>
          <w:b/>
          <w:sz w:val="28"/>
          <w:szCs w:val="28"/>
        </w:rPr>
        <w:t>ÖZET</w:t>
      </w:r>
    </w:p>
    <w:p w14:paraId="6584E922" w14:textId="77777777" w:rsidR="0051531E" w:rsidRPr="00912D22" w:rsidRDefault="0051531E" w:rsidP="00413A59">
      <w:pPr>
        <w:jc w:val="both"/>
        <w:rPr>
          <w:color w:val="FF0000"/>
          <w:sz w:val="24"/>
          <w:szCs w:val="24"/>
        </w:rPr>
      </w:pPr>
    </w:p>
    <w:p w14:paraId="3AB44AE9" w14:textId="33F2586C" w:rsidR="00E44D9C" w:rsidRPr="00912D22" w:rsidRDefault="00413A59" w:rsidP="00575438">
      <w:pPr>
        <w:jc w:val="both"/>
        <w:rPr>
          <w:sz w:val="24"/>
          <w:szCs w:val="24"/>
        </w:rPr>
      </w:pPr>
      <w:r w:rsidRPr="00912D22">
        <w:rPr>
          <w:sz w:val="24"/>
          <w:szCs w:val="24"/>
        </w:rPr>
        <w:t xml:space="preserve"> </w:t>
      </w:r>
      <w:r w:rsidR="00AF4CC0" w:rsidRPr="00AF4CC0">
        <w:rPr>
          <w:b/>
          <w:bCs/>
          <w:sz w:val="24"/>
          <w:szCs w:val="24"/>
        </w:rPr>
        <w:t>Amaç</w:t>
      </w:r>
      <w:r w:rsidR="00AF4CC0">
        <w:rPr>
          <w:sz w:val="24"/>
          <w:szCs w:val="24"/>
        </w:rPr>
        <w:t xml:space="preserve">: </w:t>
      </w:r>
      <w:r w:rsidRPr="00912D22">
        <w:rPr>
          <w:sz w:val="24"/>
          <w:szCs w:val="24"/>
        </w:rPr>
        <w:t xml:space="preserve">Aşılama ile difteri, </w:t>
      </w:r>
      <w:r w:rsidR="00E5103C" w:rsidRPr="00912D22">
        <w:rPr>
          <w:sz w:val="24"/>
          <w:szCs w:val="24"/>
        </w:rPr>
        <w:t>tetanos</w:t>
      </w:r>
      <w:r w:rsidRPr="00912D22">
        <w:rPr>
          <w:sz w:val="24"/>
          <w:szCs w:val="24"/>
        </w:rPr>
        <w:t>, boğmaca, grip ve kızamık gibi hastalıklardan her yıl 2-3 milyon ölüm engellenmektedir. Küresel olarak aşı kapsamı düzeltildiği takdirde 1,5 milyon ölümün daha önlenebilir olduğu bildirilmektedir</w:t>
      </w:r>
      <w:r w:rsidR="005A6CB0" w:rsidRPr="00912D22">
        <w:rPr>
          <w:rStyle w:val="DipnotBavurusu"/>
          <w:sz w:val="24"/>
          <w:szCs w:val="24"/>
        </w:rPr>
        <w:footnoteReference w:id="1"/>
      </w:r>
      <w:r w:rsidRPr="00912D22">
        <w:rPr>
          <w:sz w:val="24"/>
          <w:szCs w:val="24"/>
        </w:rPr>
        <w:t xml:space="preserve">. </w:t>
      </w:r>
    </w:p>
    <w:p w14:paraId="31AAA716" w14:textId="168E6C39" w:rsidR="00E44D9C" w:rsidRPr="00912D22" w:rsidRDefault="0079226D" w:rsidP="00E44D9C">
      <w:pPr>
        <w:jc w:val="both"/>
        <w:rPr>
          <w:sz w:val="24"/>
          <w:szCs w:val="24"/>
        </w:rPr>
      </w:pPr>
      <w:r w:rsidRPr="00912D22">
        <w:rPr>
          <w:sz w:val="24"/>
          <w:szCs w:val="24"/>
        </w:rPr>
        <w:t>Günümüzde 30</w:t>
      </w:r>
      <w:r w:rsidR="007F02B8" w:rsidRPr="00912D22">
        <w:rPr>
          <w:sz w:val="24"/>
          <w:szCs w:val="24"/>
        </w:rPr>
        <w:t xml:space="preserve">’ a </w:t>
      </w:r>
      <w:r w:rsidRPr="00912D22">
        <w:rPr>
          <w:sz w:val="24"/>
          <w:szCs w:val="24"/>
        </w:rPr>
        <w:t>yakın mikroorganizmadan</w:t>
      </w:r>
      <w:r w:rsidR="007F02B8" w:rsidRPr="00912D22">
        <w:rPr>
          <w:sz w:val="24"/>
          <w:szCs w:val="24"/>
        </w:rPr>
        <w:t xml:space="preserve"> korunmak amacı ile </w:t>
      </w:r>
      <w:r w:rsidR="00912D22" w:rsidRPr="00912D22">
        <w:rPr>
          <w:sz w:val="24"/>
          <w:szCs w:val="24"/>
        </w:rPr>
        <w:t>70’ten</w:t>
      </w:r>
      <w:r w:rsidR="007F02B8" w:rsidRPr="00912D22">
        <w:rPr>
          <w:sz w:val="24"/>
          <w:szCs w:val="24"/>
        </w:rPr>
        <w:t xml:space="preserve"> fazla aşı üretilmekte</w:t>
      </w:r>
      <w:r w:rsidRPr="00912D22">
        <w:rPr>
          <w:sz w:val="24"/>
          <w:szCs w:val="24"/>
        </w:rPr>
        <w:t>dir. Zaman içinde ortaya çıkan yeni mikroorganizmalar için de hızla aşı çalışmaları devam etmektedir. İlk aşının ortaya çıkışından itibaren aşı ile ilgili gelişmelerde yol alınmış olmasına karşın</w:t>
      </w:r>
      <w:r w:rsidR="007F02B8" w:rsidRPr="00912D22">
        <w:rPr>
          <w:sz w:val="24"/>
          <w:szCs w:val="24"/>
        </w:rPr>
        <w:t xml:space="preserve"> </w:t>
      </w:r>
      <w:r w:rsidRPr="00912D22">
        <w:rPr>
          <w:sz w:val="24"/>
          <w:szCs w:val="24"/>
        </w:rPr>
        <w:t>halen aşı ile önlenebilir bulaşıcı hastalıklara bağlı ölümler meydana gelmektedir</w:t>
      </w:r>
      <w:r w:rsidR="005A6CB0" w:rsidRPr="00912D22">
        <w:rPr>
          <w:rStyle w:val="DipnotBavurusu"/>
          <w:sz w:val="24"/>
          <w:szCs w:val="24"/>
        </w:rPr>
        <w:footnoteReference w:id="2"/>
      </w:r>
      <w:r w:rsidRPr="00912D22">
        <w:rPr>
          <w:sz w:val="24"/>
          <w:szCs w:val="24"/>
        </w:rPr>
        <w:t xml:space="preserve">. </w:t>
      </w:r>
      <w:r w:rsidR="005E76D4" w:rsidRPr="00912D22">
        <w:rPr>
          <w:sz w:val="24"/>
          <w:szCs w:val="24"/>
        </w:rPr>
        <w:t>Aşı ile ölümlerin ve</w:t>
      </w:r>
      <w:r w:rsidR="00E44D9C" w:rsidRPr="00912D22">
        <w:rPr>
          <w:sz w:val="24"/>
          <w:szCs w:val="24"/>
        </w:rPr>
        <w:t xml:space="preserve"> sakatlıkların </w:t>
      </w:r>
      <w:r w:rsidR="00E61AF0" w:rsidRPr="00912D22">
        <w:rPr>
          <w:sz w:val="24"/>
          <w:szCs w:val="24"/>
        </w:rPr>
        <w:t>önlenmesinin</w:t>
      </w:r>
      <w:r w:rsidR="00413A59" w:rsidRPr="00912D22">
        <w:rPr>
          <w:sz w:val="24"/>
          <w:szCs w:val="24"/>
        </w:rPr>
        <w:t xml:space="preserve"> yanı sıra</w:t>
      </w:r>
      <w:r w:rsidR="00E61AF0" w:rsidRPr="00912D22">
        <w:rPr>
          <w:sz w:val="24"/>
          <w:szCs w:val="24"/>
        </w:rPr>
        <w:t>, iş kaybının azal</w:t>
      </w:r>
      <w:r w:rsidR="00E44D9C" w:rsidRPr="00912D22">
        <w:rPr>
          <w:sz w:val="24"/>
          <w:szCs w:val="24"/>
        </w:rPr>
        <w:t>ması, verimliliğin artması ve hasta yatağının daha az işgal edilmesi gibi ekonomik faydalar da sağlanmaktadır.</w:t>
      </w:r>
    </w:p>
    <w:p w14:paraId="7AD8B3AE" w14:textId="77777777" w:rsidR="00180A2C" w:rsidRPr="00912D22" w:rsidRDefault="00180A2C" w:rsidP="00DF5FFA">
      <w:pPr>
        <w:jc w:val="both"/>
        <w:rPr>
          <w:sz w:val="24"/>
          <w:szCs w:val="24"/>
          <w:highlight w:val="yellow"/>
        </w:rPr>
      </w:pPr>
      <w:r w:rsidRPr="00912D22">
        <w:rPr>
          <w:sz w:val="24"/>
          <w:szCs w:val="24"/>
        </w:rPr>
        <w:t xml:space="preserve">Ülkemizde yoğun aşılama programına 1981 yılında </w:t>
      </w:r>
      <w:r w:rsidR="0003315E" w:rsidRPr="00912D22">
        <w:rPr>
          <w:sz w:val="24"/>
          <w:szCs w:val="24"/>
        </w:rPr>
        <w:t>başlamıştır, 2013</w:t>
      </w:r>
      <w:r w:rsidRPr="00912D22">
        <w:rPr>
          <w:sz w:val="24"/>
          <w:szCs w:val="24"/>
        </w:rPr>
        <w:t xml:space="preserve"> yılından </w:t>
      </w:r>
      <w:r w:rsidR="006C4B7E" w:rsidRPr="00912D22">
        <w:rPr>
          <w:sz w:val="24"/>
          <w:szCs w:val="24"/>
        </w:rPr>
        <w:t>itibaren 13</w:t>
      </w:r>
      <w:r w:rsidRPr="00912D22">
        <w:rPr>
          <w:sz w:val="24"/>
          <w:szCs w:val="24"/>
        </w:rPr>
        <w:t xml:space="preserve"> hastalığa karşı aşılama programı uygulanmaktadır</w:t>
      </w:r>
      <w:r w:rsidR="005A6CB0" w:rsidRPr="00912D22">
        <w:rPr>
          <w:rStyle w:val="DipnotBavurusu"/>
          <w:sz w:val="24"/>
          <w:szCs w:val="24"/>
        </w:rPr>
        <w:footnoteReference w:id="3"/>
      </w:r>
      <w:r w:rsidRPr="00912D22">
        <w:rPr>
          <w:sz w:val="24"/>
          <w:szCs w:val="24"/>
        </w:rPr>
        <w:t>.</w:t>
      </w:r>
    </w:p>
    <w:p w14:paraId="66721F5B" w14:textId="6C944619" w:rsidR="000F420F" w:rsidRPr="00912D22" w:rsidRDefault="005E76D4" w:rsidP="005B69F9">
      <w:pPr>
        <w:jc w:val="both"/>
        <w:rPr>
          <w:sz w:val="24"/>
          <w:szCs w:val="24"/>
        </w:rPr>
      </w:pPr>
      <w:r w:rsidRPr="00912D22">
        <w:rPr>
          <w:sz w:val="24"/>
          <w:szCs w:val="24"/>
        </w:rPr>
        <w:t>Ancak dünyada ve son zamanlarda ülkemizde de çeşitli nedenlerden dolayı aşı reddi sıklıkla görülmeye başlamıştır.</w:t>
      </w:r>
      <w:r w:rsidR="006C4B7E" w:rsidRPr="00912D22">
        <w:rPr>
          <w:sz w:val="24"/>
          <w:szCs w:val="24"/>
        </w:rPr>
        <w:t xml:space="preserve"> Bu konuda </w:t>
      </w:r>
      <w:r w:rsidR="005A6CB0" w:rsidRPr="00912D22">
        <w:rPr>
          <w:sz w:val="24"/>
          <w:szCs w:val="24"/>
        </w:rPr>
        <w:t>literatür</w:t>
      </w:r>
      <w:r w:rsidR="006C4B7E" w:rsidRPr="00912D22">
        <w:rPr>
          <w:sz w:val="24"/>
          <w:szCs w:val="24"/>
        </w:rPr>
        <w:t xml:space="preserve"> incelendiğinde aşı reddi </w:t>
      </w:r>
      <w:r w:rsidR="000F420F" w:rsidRPr="00912D22">
        <w:rPr>
          <w:sz w:val="24"/>
          <w:szCs w:val="24"/>
        </w:rPr>
        <w:t xml:space="preserve">nedenleri </w:t>
      </w:r>
      <w:r w:rsidR="003834BC" w:rsidRPr="00912D22">
        <w:rPr>
          <w:sz w:val="24"/>
          <w:szCs w:val="24"/>
        </w:rPr>
        <w:t>arasında farklılıklar</w:t>
      </w:r>
      <w:r w:rsidR="006C4B7E" w:rsidRPr="00912D22">
        <w:rPr>
          <w:sz w:val="24"/>
          <w:szCs w:val="24"/>
        </w:rPr>
        <w:t xml:space="preserve"> olduğu görülmektedir. Bu nedenler; bireylerin konu hakkında yeterince bilgili olmamaları, yaşadıkları bazı olumsuzluklar, medyanın yanlış bilgilendirmesi, bilgi kirliliği, önemsememe, faydasına inanmama gibi geniş bir yelpazede yer almaktadır</w:t>
      </w:r>
      <w:r w:rsidR="000F420F" w:rsidRPr="00912D22">
        <w:rPr>
          <w:sz w:val="24"/>
          <w:szCs w:val="24"/>
        </w:rPr>
        <w:t xml:space="preserve">. </w:t>
      </w:r>
    </w:p>
    <w:p w14:paraId="4329DDB8" w14:textId="3B7517EF" w:rsidR="006C4B7E" w:rsidRPr="00912D22" w:rsidRDefault="006C4B7E" w:rsidP="000F420F">
      <w:pPr>
        <w:jc w:val="both"/>
        <w:rPr>
          <w:sz w:val="24"/>
          <w:szCs w:val="24"/>
        </w:rPr>
      </w:pPr>
      <w:r w:rsidRPr="00912D22">
        <w:rPr>
          <w:sz w:val="24"/>
          <w:szCs w:val="24"/>
        </w:rPr>
        <w:t>Bu tür aşı reddi sayılarının gün geçtikçe artıyor olmasından dolayı “</w:t>
      </w:r>
      <w:r w:rsidRPr="00AF4CC0">
        <w:rPr>
          <w:i/>
          <w:iCs/>
          <w:sz w:val="24"/>
          <w:szCs w:val="24"/>
        </w:rPr>
        <w:t>aşı karşıtlığı</w:t>
      </w:r>
      <w:r w:rsidRPr="00912D22">
        <w:rPr>
          <w:sz w:val="24"/>
          <w:szCs w:val="24"/>
        </w:rPr>
        <w:t>” kavramı ortaya çıkmıştır</w:t>
      </w:r>
      <w:r w:rsidR="005B69F9" w:rsidRPr="00912D22">
        <w:rPr>
          <w:rStyle w:val="DipnotBavurusu"/>
          <w:sz w:val="24"/>
          <w:szCs w:val="24"/>
        </w:rPr>
        <w:footnoteReference w:id="4"/>
      </w:r>
      <w:r w:rsidR="005B69F9" w:rsidRPr="00912D22">
        <w:rPr>
          <w:sz w:val="24"/>
          <w:szCs w:val="24"/>
        </w:rPr>
        <w:t>.</w:t>
      </w:r>
    </w:p>
    <w:p w14:paraId="16240152" w14:textId="77777777" w:rsidR="001138F2" w:rsidRPr="00912D22" w:rsidRDefault="001138F2" w:rsidP="000F420F">
      <w:pPr>
        <w:jc w:val="both"/>
        <w:rPr>
          <w:sz w:val="24"/>
          <w:szCs w:val="24"/>
        </w:rPr>
      </w:pPr>
    </w:p>
    <w:p w14:paraId="382BB8C1" w14:textId="77777777" w:rsidR="006C4B7E" w:rsidRPr="00912D22" w:rsidRDefault="006C4B7E" w:rsidP="00E44D9C">
      <w:pPr>
        <w:jc w:val="both"/>
        <w:rPr>
          <w:sz w:val="24"/>
          <w:szCs w:val="24"/>
        </w:rPr>
      </w:pPr>
      <w:r w:rsidRPr="00912D22">
        <w:rPr>
          <w:sz w:val="24"/>
          <w:szCs w:val="24"/>
        </w:rPr>
        <w:t xml:space="preserve">Bilindiği gibi, aşı programının başlatılması, sürdürülmesi, başarının değerlendirilmesi konusu sağlık çalışanlarının </w:t>
      </w:r>
      <w:r w:rsidR="0005654B" w:rsidRPr="00912D22">
        <w:rPr>
          <w:sz w:val="24"/>
          <w:szCs w:val="24"/>
        </w:rPr>
        <w:t>sorumluluğunda yer almaktadır. Ancak, sağlık çalışanları arasın</w:t>
      </w:r>
      <w:r w:rsidR="005B69F9" w:rsidRPr="00912D22">
        <w:rPr>
          <w:sz w:val="24"/>
          <w:szCs w:val="24"/>
        </w:rPr>
        <w:t>da</w:t>
      </w:r>
      <w:r w:rsidR="0005654B" w:rsidRPr="00912D22">
        <w:rPr>
          <w:sz w:val="24"/>
          <w:szCs w:val="24"/>
        </w:rPr>
        <w:t xml:space="preserve"> da aşı karşıtlığı görülebilmektedir. Bu durum ciddi boyutlarda halk sağlığı sorununa yol açabilecek bir durumdur. </w:t>
      </w:r>
    </w:p>
    <w:p w14:paraId="74E7B591" w14:textId="264DCF4D" w:rsidR="00AF4CC0" w:rsidRDefault="0005654B" w:rsidP="00AF4CC0">
      <w:pPr>
        <w:spacing w:after="200" w:line="360" w:lineRule="auto"/>
        <w:jc w:val="both"/>
        <w:rPr>
          <w:rFonts w:ascii="Times New Roman" w:hAnsi="Times New Roman"/>
          <w:sz w:val="24"/>
          <w:szCs w:val="24"/>
        </w:rPr>
      </w:pPr>
      <w:r w:rsidRPr="00912D22">
        <w:rPr>
          <w:sz w:val="24"/>
          <w:szCs w:val="24"/>
        </w:rPr>
        <w:t>Bu nedenle sağlık çalışanları ve sağlık alanında eğitim görmekte olan öğrencilerin aşı uygulamalarına bakışlarını belirlemek amacı ile tanımlayıcı nitelikte bu çalışma planlanmıştır.</w:t>
      </w:r>
      <w:r w:rsidR="001138F2" w:rsidRPr="00912D22">
        <w:rPr>
          <w:rFonts w:ascii="Times New Roman" w:hAnsi="Times New Roman"/>
          <w:b/>
          <w:sz w:val="24"/>
          <w:szCs w:val="24"/>
        </w:rPr>
        <w:t xml:space="preserve"> </w:t>
      </w:r>
      <w:r w:rsidR="00AF4CC0">
        <w:rPr>
          <w:rFonts w:ascii="Times New Roman" w:hAnsi="Times New Roman"/>
          <w:b/>
          <w:sz w:val="24"/>
          <w:szCs w:val="24"/>
        </w:rPr>
        <w:t xml:space="preserve">Yöntem: </w:t>
      </w:r>
      <w:r w:rsidR="00AF4CC0" w:rsidRPr="00AF4CC0">
        <w:rPr>
          <w:rFonts w:ascii="Times New Roman" w:hAnsi="Times New Roman"/>
          <w:bCs/>
          <w:sz w:val="24"/>
          <w:szCs w:val="24"/>
        </w:rPr>
        <w:t>Veri değerlendirme, örneklem ve analiz yöntemleri</w:t>
      </w:r>
      <w:r w:rsidR="00AF4CC0">
        <w:rPr>
          <w:rFonts w:ascii="Times New Roman" w:hAnsi="Times New Roman"/>
          <w:bCs/>
          <w:sz w:val="24"/>
          <w:szCs w:val="24"/>
        </w:rPr>
        <w:t xml:space="preserve"> yapılan</w:t>
      </w:r>
      <w:r w:rsidR="00AF4CC0">
        <w:rPr>
          <w:bCs/>
        </w:rPr>
        <w:t xml:space="preserve"> </w:t>
      </w:r>
      <w:r w:rsidR="00AF4CC0">
        <w:rPr>
          <w:rFonts w:ascii="Times New Roman" w:hAnsi="Times New Roman"/>
          <w:sz w:val="24"/>
          <w:szCs w:val="24"/>
        </w:rPr>
        <w:t>a</w:t>
      </w:r>
      <w:r w:rsidR="001138F2" w:rsidRPr="003176DB">
        <w:rPr>
          <w:rFonts w:ascii="Times New Roman" w:hAnsi="Times New Roman"/>
          <w:sz w:val="24"/>
          <w:szCs w:val="24"/>
        </w:rPr>
        <w:t>nket</w:t>
      </w:r>
      <w:r w:rsidR="00AF4CC0">
        <w:rPr>
          <w:rFonts w:ascii="Times New Roman" w:hAnsi="Times New Roman"/>
          <w:sz w:val="24"/>
          <w:szCs w:val="24"/>
        </w:rPr>
        <w:t xml:space="preserve"> üzerinde ve anketi uygulayarak yapıldı. K</w:t>
      </w:r>
      <w:r w:rsidR="001138F2" w:rsidRPr="003176DB">
        <w:rPr>
          <w:rFonts w:ascii="Times New Roman" w:hAnsi="Times New Roman"/>
          <w:sz w:val="24"/>
          <w:szCs w:val="24"/>
        </w:rPr>
        <w:t>atılımcıların</w:t>
      </w:r>
      <w:r w:rsidR="001138F2">
        <w:rPr>
          <w:rFonts w:ascii="Times New Roman" w:hAnsi="Times New Roman"/>
          <w:sz w:val="24"/>
          <w:szCs w:val="24"/>
        </w:rPr>
        <w:t xml:space="preserve"> </w:t>
      </w:r>
      <w:proofErr w:type="spellStart"/>
      <w:r w:rsidR="001138F2" w:rsidRPr="006E7850">
        <w:rPr>
          <w:rFonts w:ascii="Times New Roman" w:hAnsi="Times New Roman"/>
          <w:color w:val="000000"/>
          <w:sz w:val="24"/>
          <w:szCs w:val="24"/>
          <w:shd w:val="clear" w:color="auto" w:fill="FFFFFF"/>
        </w:rPr>
        <w:t>WhatsApp</w:t>
      </w:r>
      <w:proofErr w:type="spellEnd"/>
      <w:r w:rsidR="001138F2" w:rsidRPr="006E7850">
        <w:rPr>
          <w:rFonts w:ascii="Times New Roman" w:hAnsi="Times New Roman"/>
          <w:color w:val="000000"/>
          <w:sz w:val="24"/>
          <w:szCs w:val="24"/>
          <w:shd w:val="clear" w:color="auto" w:fill="FFFFFF"/>
        </w:rPr>
        <w:t xml:space="preserve"> ve </w:t>
      </w:r>
      <w:proofErr w:type="spellStart"/>
      <w:r w:rsidR="001138F2" w:rsidRPr="006E7850">
        <w:rPr>
          <w:rFonts w:ascii="Times New Roman" w:hAnsi="Times New Roman"/>
          <w:color w:val="000000"/>
          <w:sz w:val="24"/>
          <w:szCs w:val="24"/>
          <w:shd w:val="clear" w:color="auto" w:fill="FFFFFF"/>
        </w:rPr>
        <w:t>Twitter</w:t>
      </w:r>
      <w:proofErr w:type="spellEnd"/>
      <w:r w:rsidR="001138F2" w:rsidRPr="006E7850">
        <w:rPr>
          <w:rFonts w:ascii="Times New Roman" w:hAnsi="Times New Roman"/>
          <w:color w:val="000000"/>
          <w:sz w:val="24"/>
          <w:szCs w:val="24"/>
          <w:shd w:val="clear" w:color="auto" w:fill="FFFFFF"/>
        </w:rPr>
        <w:t xml:space="preserve"> hesaplarına </w:t>
      </w:r>
      <w:r w:rsidR="001138F2" w:rsidRPr="006E7850">
        <w:rPr>
          <w:rFonts w:ascii="Times New Roman" w:hAnsi="Times New Roman"/>
          <w:sz w:val="24"/>
          <w:szCs w:val="24"/>
        </w:rPr>
        <w:t>web sitesinden yayınlan</w:t>
      </w:r>
      <w:r w:rsidR="001138F2">
        <w:rPr>
          <w:rFonts w:ascii="Times New Roman" w:hAnsi="Times New Roman"/>
          <w:sz w:val="24"/>
          <w:szCs w:val="24"/>
        </w:rPr>
        <w:t>dı. Anket, k</w:t>
      </w:r>
      <w:r w:rsidR="001138F2" w:rsidRPr="006E7850">
        <w:rPr>
          <w:rFonts w:ascii="Times New Roman" w:hAnsi="Times New Roman"/>
          <w:color w:val="000000"/>
          <w:sz w:val="24"/>
          <w:szCs w:val="24"/>
          <w:shd w:val="clear" w:color="auto" w:fill="FFFFFF"/>
        </w:rPr>
        <w:t>atılımın gönüllü niteliği, anonimlik</w:t>
      </w:r>
      <w:r w:rsidR="001138F2">
        <w:rPr>
          <w:rFonts w:ascii="Times New Roman" w:hAnsi="Times New Roman"/>
          <w:color w:val="000000"/>
          <w:sz w:val="24"/>
          <w:szCs w:val="24"/>
          <w:shd w:val="clear" w:color="auto" w:fill="FFFFFF"/>
        </w:rPr>
        <w:t>,</w:t>
      </w:r>
      <w:r w:rsidR="001138F2" w:rsidRPr="006E7850">
        <w:rPr>
          <w:rFonts w:ascii="Times New Roman" w:hAnsi="Times New Roman"/>
          <w:color w:val="000000"/>
          <w:sz w:val="24"/>
          <w:szCs w:val="24"/>
          <w:shd w:val="clear" w:color="auto" w:fill="FFFFFF"/>
        </w:rPr>
        <w:t xml:space="preserve"> gizlilik beyanları ve anket soruları ile ilgili kısa bir giriş içer</w:t>
      </w:r>
      <w:r w:rsidR="001138F2">
        <w:rPr>
          <w:rFonts w:ascii="Times New Roman" w:hAnsi="Times New Roman"/>
          <w:color w:val="000000"/>
          <w:sz w:val="24"/>
          <w:szCs w:val="24"/>
          <w:shd w:val="clear" w:color="auto" w:fill="FFFFFF"/>
        </w:rPr>
        <w:t xml:space="preserve">mekteydi. </w:t>
      </w:r>
      <w:r w:rsidR="001138F2" w:rsidRPr="006E7850">
        <w:rPr>
          <w:rFonts w:ascii="Times New Roman" w:hAnsi="Times New Roman"/>
          <w:color w:val="000000"/>
          <w:sz w:val="24"/>
          <w:szCs w:val="24"/>
          <w:shd w:val="clear" w:color="auto" w:fill="FFFFFF"/>
        </w:rPr>
        <w:t xml:space="preserve">Katılımcılar, gönüllü olarak katılma isteklerini teyit </w:t>
      </w:r>
      <w:r w:rsidR="001138F2">
        <w:rPr>
          <w:rFonts w:ascii="Times New Roman" w:hAnsi="Times New Roman"/>
          <w:color w:val="000000"/>
          <w:sz w:val="24"/>
          <w:szCs w:val="24"/>
          <w:shd w:val="clear" w:color="auto" w:fill="FFFFFF"/>
        </w:rPr>
        <w:t>etmek amacıyla "</w:t>
      </w:r>
      <w:r w:rsidR="001138F2" w:rsidRPr="00AF4CC0">
        <w:rPr>
          <w:rFonts w:ascii="Times New Roman" w:hAnsi="Times New Roman"/>
          <w:i/>
          <w:iCs/>
          <w:color w:val="000000"/>
          <w:sz w:val="24"/>
          <w:szCs w:val="24"/>
          <w:shd w:val="clear" w:color="auto" w:fill="FFFFFF"/>
        </w:rPr>
        <w:t>Evet</w:t>
      </w:r>
      <w:r w:rsidR="001138F2">
        <w:rPr>
          <w:rFonts w:ascii="Times New Roman" w:hAnsi="Times New Roman"/>
          <w:color w:val="000000"/>
          <w:sz w:val="24"/>
          <w:szCs w:val="24"/>
          <w:shd w:val="clear" w:color="auto" w:fill="FFFFFF"/>
        </w:rPr>
        <w:t xml:space="preserve"> veya </w:t>
      </w:r>
      <w:r w:rsidR="001138F2" w:rsidRPr="00AF4CC0">
        <w:rPr>
          <w:rFonts w:ascii="Times New Roman" w:hAnsi="Times New Roman"/>
          <w:i/>
          <w:iCs/>
          <w:color w:val="000000"/>
          <w:sz w:val="24"/>
          <w:szCs w:val="24"/>
          <w:shd w:val="clear" w:color="auto" w:fill="FFFFFF"/>
        </w:rPr>
        <w:t>Hayır</w:t>
      </w:r>
      <w:r w:rsidR="001138F2">
        <w:rPr>
          <w:rFonts w:ascii="Times New Roman" w:hAnsi="Times New Roman"/>
          <w:color w:val="000000"/>
          <w:sz w:val="24"/>
          <w:szCs w:val="24"/>
          <w:shd w:val="clear" w:color="auto" w:fill="FFFFFF"/>
        </w:rPr>
        <w:t xml:space="preserve">" seçeneğine göre </w:t>
      </w:r>
      <w:r w:rsidR="001138F2" w:rsidRPr="006E7850">
        <w:rPr>
          <w:rFonts w:ascii="Times New Roman" w:hAnsi="Times New Roman"/>
          <w:color w:val="000000"/>
          <w:sz w:val="24"/>
          <w:szCs w:val="24"/>
          <w:shd w:val="clear" w:color="auto" w:fill="FFFFFF"/>
        </w:rPr>
        <w:t>anketi doldurmaya yönlendiril</w:t>
      </w:r>
      <w:r w:rsidR="001138F2">
        <w:rPr>
          <w:rFonts w:ascii="Times New Roman" w:hAnsi="Times New Roman"/>
          <w:color w:val="000000"/>
          <w:sz w:val="24"/>
          <w:szCs w:val="24"/>
          <w:shd w:val="clear" w:color="auto" w:fill="FFFFFF"/>
        </w:rPr>
        <w:t>di</w:t>
      </w:r>
      <w:r w:rsidR="001138F2" w:rsidRPr="006E7850">
        <w:rPr>
          <w:rFonts w:ascii="Times New Roman" w:hAnsi="Times New Roman"/>
          <w:color w:val="000000"/>
          <w:sz w:val="24"/>
          <w:szCs w:val="24"/>
          <w:shd w:val="clear" w:color="auto" w:fill="FFFFFF"/>
        </w:rPr>
        <w:t xml:space="preserve">. </w:t>
      </w:r>
      <w:r w:rsidR="00431563">
        <w:rPr>
          <w:rFonts w:ascii="Times New Roman" w:hAnsi="Times New Roman"/>
          <w:sz w:val="24"/>
          <w:szCs w:val="24"/>
        </w:rPr>
        <w:t>E</w:t>
      </w:r>
      <w:r w:rsidR="001138F2" w:rsidRPr="006E7850">
        <w:rPr>
          <w:rFonts w:ascii="Times New Roman" w:hAnsi="Times New Roman"/>
          <w:sz w:val="24"/>
          <w:szCs w:val="24"/>
        </w:rPr>
        <w:t xml:space="preserve">lektronik ortamda rastgele seçilmiş </w:t>
      </w:r>
      <w:r w:rsidR="00431563">
        <w:rPr>
          <w:rFonts w:ascii="Times New Roman" w:hAnsi="Times New Roman"/>
          <w:sz w:val="24"/>
          <w:szCs w:val="24"/>
        </w:rPr>
        <w:t>88 hemşire öğrencisi ve/veya aktif olarak sağlık kurumlarında çalışmakta olan hemşirelerden oluşan</w:t>
      </w:r>
      <w:r w:rsidR="001138F2">
        <w:rPr>
          <w:rFonts w:ascii="Times New Roman" w:hAnsi="Times New Roman"/>
          <w:sz w:val="24"/>
          <w:szCs w:val="24"/>
        </w:rPr>
        <w:t xml:space="preserve"> </w:t>
      </w:r>
      <w:r w:rsidR="001138F2" w:rsidRPr="006E7850">
        <w:rPr>
          <w:rFonts w:ascii="Times New Roman" w:hAnsi="Times New Roman"/>
          <w:sz w:val="24"/>
          <w:szCs w:val="24"/>
        </w:rPr>
        <w:t>katılımcının oluşturduğu örneklemle gerçekleştirildi.</w:t>
      </w:r>
      <w:r w:rsidR="00AF4CC0">
        <w:rPr>
          <w:rFonts w:ascii="Times New Roman" w:hAnsi="Times New Roman"/>
          <w:sz w:val="24"/>
          <w:szCs w:val="24"/>
        </w:rPr>
        <w:t xml:space="preserve"> </w:t>
      </w:r>
      <w:r w:rsidR="00431563" w:rsidRPr="007D23EF">
        <w:rPr>
          <w:rFonts w:ascii="Times New Roman" w:hAnsi="Times New Roman"/>
          <w:sz w:val="24"/>
          <w:szCs w:val="24"/>
        </w:rPr>
        <w:t>Katılımcıların hemşirelerden oluşmasının ana nedeni</w:t>
      </w:r>
      <w:r w:rsidR="007D23EF" w:rsidRPr="005945E0">
        <w:rPr>
          <w:rFonts w:ascii="Times New Roman" w:hAnsi="Times New Roman"/>
          <w:sz w:val="24"/>
          <w:szCs w:val="24"/>
        </w:rPr>
        <w:t>ndeki amaç:</w:t>
      </w:r>
      <w:r w:rsidR="00431563" w:rsidRPr="007D23EF">
        <w:rPr>
          <w:rFonts w:ascii="Times New Roman" w:hAnsi="Times New Roman"/>
          <w:sz w:val="24"/>
          <w:szCs w:val="24"/>
        </w:rPr>
        <w:t xml:space="preserve"> </w:t>
      </w:r>
      <w:r w:rsidR="007D23EF" w:rsidRPr="005945E0">
        <w:rPr>
          <w:rFonts w:ascii="Times New Roman" w:hAnsi="Times New Roman"/>
          <w:sz w:val="24"/>
          <w:szCs w:val="24"/>
        </w:rPr>
        <w:t>D</w:t>
      </w:r>
      <w:r w:rsidR="00431563" w:rsidRPr="007D23EF">
        <w:rPr>
          <w:rFonts w:ascii="Times New Roman" w:hAnsi="Times New Roman"/>
          <w:sz w:val="24"/>
          <w:szCs w:val="24"/>
        </w:rPr>
        <w:t>oğal olarak ,</w:t>
      </w:r>
      <w:r w:rsidR="00431563" w:rsidRPr="007D23EF">
        <w:rPr>
          <w:rFonts w:ascii="Times New Roman" w:hAnsi="Times New Roman"/>
          <w:sz w:val="24"/>
          <w:szCs w:val="24"/>
        </w:rPr>
        <w:t xml:space="preserve"> günlük yaşam içinde insanı ve insan sağlığını etkileyebilecek her türlü gelişme ve değişmelere duyarlı olacak ve bunları verdiği hizmette göz önünde bulunduracak, sağlıklı ya da hasta bireylerin her ortamda hemşirelik bakım gereksinimlerini </w:t>
      </w:r>
      <w:r w:rsidR="007D23EF" w:rsidRPr="007D23EF">
        <w:rPr>
          <w:rFonts w:ascii="Times New Roman" w:hAnsi="Times New Roman"/>
          <w:sz w:val="24"/>
          <w:szCs w:val="24"/>
        </w:rPr>
        <w:t>bilhassa aşı uygulamasında titiz davranan s</w:t>
      </w:r>
      <w:r w:rsidR="007D23EF" w:rsidRPr="007D23EF">
        <w:rPr>
          <w:rFonts w:ascii="Times New Roman" w:hAnsi="Times New Roman"/>
          <w:sz w:val="24"/>
          <w:szCs w:val="24"/>
        </w:rPr>
        <w:t>ağlık alanında önemli görev üstlenen hemşirelerin</w:t>
      </w:r>
      <w:r w:rsidR="007D23EF" w:rsidRPr="007D23EF">
        <w:rPr>
          <w:rFonts w:ascii="Times New Roman" w:hAnsi="Times New Roman"/>
          <w:sz w:val="24"/>
          <w:szCs w:val="24"/>
        </w:rPr>
        <w:t>,</w:t>
      </w:r>
      <w:r w:rsidR="007D23EF" w:rsidRPr="007D23EF">
        <w:rPr>
          <w:rFonts w:ascii="Times New Roman" w:hAnsi="Times New Roman"/>
          <w:sz w:val="24"/>
          <w:szCs w:val="24"/>
        </w:rPr>
        <w:t xml:space="preserve"> temel tıp bilimleri derslerinin yanı sıra hemşirelik mesleğinin temel bilimlerini içeren  doğum- kadın sağlığı ve hastalıkları hemşireliği, çocuk sağlığı ve hastalıkları hemşireliği, </w:t>
      </w:r>
      <w:r w:rsidR="007D23EF" w:rsidRPr="007D23EF">
        <w:rPr>
          <w:rFonts w:ascii="Times New Roman" w:hAnsi="Times New Roman"/>
          <w:sz w:val="24"/>
          <w:szCs w:val="24"/>
        </w:rPr>
        <w:t>aşı uygulamalarının yoğun yaşandığı ortamların sağlık elemanları olduklarından dolayıdır.</w:t>
      </w:r>
      <w:r w:rsidR="007D23EF" w:rsidRPr="005945E0">
        <w:rPr>
          <w:rFonts w:ascii="Times New Roman" w:hAnsi="Times New Roman"/>
          <w:sz w:val="24"/>
          <w:szCs w:val="24"/>
        </w:rPr>
        <w:t xml:space="preserve"> Katılımcılar birbirinden farklı 29 anket sorusu sorularak bilhassa başarı öykülerinin arkasında halkın kararlara uyumundan çok, davranış şekillerinin en etkin olanlarının ortaya çıkmasında katkıları araştırıldı. Zira yalnızca bazı uzmanların da aşılarla bir pandemiyi</w:t>
      </w:r>
      <w:r w:rsidR="00E05A2A" w:rsidRPr="005945E0">
        <w:rPr>
          <w:rFonts w:ascii="Times New Roman" w:hAnsi="Times New Roman"/>
          <w:sz w:val="24"/>
          <w:szCs w:val="24"/>
        </w:rPr>
        <w:t xml:space="preserve"> engellemenin pek olası olmadığını, ancak tedavi edici ilaçlarla </w:t>
      </w:r>
      <w:r w:rsidR="00AE718D" w:rsidRPr="005945E0">
        <w:rPr>
          <w:rFonts w:ascii="Times New Roman" w:hAnsi="Times New Roman"/>
          <w:sz w:val="24"/>
          <w:szCs w:val="24"/>
        </w:rPr>
        <w:t>birlikte aşıların</w:t>
      </w:r>
      <w:r w:rsidR="00E05A2A" w:rsidRPr="005945E0">
        <w:rPr>
          <w:rFonts w:ascii="Times New Roman" w:hAnsi="Times New Roman"/>
          <w:sz w:val="24"/>
          <w:szCs w:val="24"/>
        </w:rPr>
        <w:t xml:space="preserve"> yarar sağlayıp sağlamayacağı durumunu hastaya en yakın sağlıkçılardan elde etmenin </w:t>
      </w:r>
      <w:r w:rsidR="00E05A2A" w:rsidRPr="005945E0">
        <w:rPr>
          <w:rFonts w:ascii="Times New Roman" w:hAnsi="Times New Roman"/>
          <w:sz w:val="24"/>
          <w:szCs w:val="24"/>
        </w:rPr>
        <w:lastRenderedPageBreak/>
        <w:t>hangi faktörlere dayandığını ortaya çıkarmak.</w:t>
      </w:r>
      <w:r w:rsidR="00EA163C" w:rsidRPr="005945E0">
        <w:rPr>
          <w:rFonts w:ascii="Times New Roman" w:hAnsi="Times New Roman"/>
          <w:sz w:val="24"/>
          <w:szCs w:val="24"/>
        </w:rPr>
        <w:t xml:space="preserve"> </w:t>
      </w:r>
      <w:r w:rsidR="00EA163C" w:rsidRPr="005945E0">
        <w:rPr>
          <w:rFonts w:ascii="Times New Roman" w:hAnsi="Times New Roman"/>
          <w:sz w:val="24"/>
          <w:szCs w:val="24"/>
        </w:rPr>
        <w:t xml:space="preserve">Verilen 4 sınıftan (kategoriden) oluşan anketin sorularından F. A. ’i için </w:t>
      </w:r>
      <w:r w:rsidR="00196569">
        <w:rPr>
          <w:rFonts w:ascii="Times New Roman" w:hAnsi="Times New Roman"/>
          <w:sz w:val="24"/>
          <w:szCs w:val="24"/>
        </w:rPr>
        <w:t>29</w:t>
      </w:r>
      <w:r w:rsidR="00EA163C" w:rsidRPr="005945E0">
        <w:rPr>
          <w:rFonts w:ascii="Times New Roman" w:hAnsi="Times New Roman"/>
          <w:sz w:val="24"/>
          <w:szCs w:val="24"/>
        </w:rPr>
        <w:t xml:space="preserve"> değişken ataması yapılmıştır. </w:t>
      </w:r>
    </w:p>
    <w:p w14:paraId="50B12582" w14:textId="11BA3B4F" w:rsidR="00EA163C" w:rsidRPr="00AF4CC0" w:rsidRDefault="00AF4CC0" w:rsidP="00AF4CC0">
      <w:pPr>
        <w:spacing w:after="200" w:line="360" w:lineRule="auto"/>
        <w:jc w:val="both"/>
        <w:rPr>
          <w:bCs/>
        </w:rPr>
      </w:pPr>
      <w:r w:rsidRPr="00AF4CC0">
        <w:rPr>
          <w:rFonts w:ascii="Times New Roman" w:hAnsi="Times New Roman"/>
          <w:b/>
          <w:bCs/>
          <w:sz w:val="24"/>
          <w:szCs w:val="24"/>
        </w:rPr>
        <w:t>Bulgular</w:t>
      </w:r>
      <w:r>
        <w:rPr>
          <w:rFonts w:ascii="Times New Roman" w:hAnsi="Times New Roman"/>
          <w:sz w:val="24"/>
          <w:szCs w:val="24"/>
        </w:rPr>
        <w:t xml:space="preserve">: </w:t>
      </w:r>
      <w:r w:rsidR="00EA163C" w:rsidRPr="005945E0">
        <w:rPr>
          <w:rFonts w:ascii="Times New Roman" w:hAnsi="Times New Roman"/>
          <w:sz w:val="24"/>
          <w:szCs w:val="24"/>
        </w:rPr>
        <w:t xml:space="preserve">Bunların IBM SPSS </w:t>
      </w:r>
      <w:proofErr w:type="spellStart"/>
      <w:r w:rsidR="00EA163C" w:rsidRPr="005945E0">
        <w:rPr>
          <w:rFonts w:ascii="Times New Roman" w:hAnsi="Times New Roman"/>
          <w:sz w:val="24"/>
          <w:szCs w:val="24"/>
        </w:rPr>
        <w:t>Statistics</w:t>
      </w:r>
      <w:proofErr w:type="spellEnd"/>
      <w:r w:rsidR="00EA163C" w:rsidRPr="005945E0">
        <w:rPr>
          <w:rFonts w:ascii="Times New Roman" w:hAnsi="Times New Roman"/>
          <w:sz w:val="24"/>
          <w:szCs w:val="24"/>
        </w:rPr>
        <w:t xml:space="preserve"> Version.2</w:t>
      </w:r>
      <w:r w:rsidR="00EA163C" w:rsidRPr="005945E0">
        <w:rPr>
          <w:rFonts w:ascii="Times New Roman" w:hAnsi="Times New Roman"/>
          <w:sz w:val="24"/>
          <w:szCs w:val="24"/>
        </w:rPr>
        <w:t>6</w:t>
      </w:r>
      <w:r w:rsidR="00EA163C" w:rsidRPr="005945E0">
        <w:rPr>
          <w:rFonts w:ascii="Times New Roman" w:hAnsi="Times New Roman"/>
          <w:sz w:val="24"/>
          <w:szCs w:val="24"/>
        </w:rPr>
        <w:t xml:space="preserve"> yazılımı ile değişkenler</w:t>
      </w:r>
      <w:r>
        <w:rPr>
          <w:rFonts w:ascii="Times New Roman" w:hAnsi="Times New Roman"/>
          <w:sz w:val="24"/>
          <w:szCs w:val="24"/>
        </w:rPr>
        <w:t xml:space="preserve"> (</w:t>
      </w:r>
      <w:proofErr w:type="spellStart"/>
      <w:r w:rsidRPr="005945E0">
        <w:rPr>
          <w:rFonts w:ascii="Times New Roman" w:hAnsi="Times New Roman"/>
          <w:sz w:val="24"/>
          <w:szCs w:val="24"/>
        </w:rPr>
        <w:t>variables</w:t>
      </w:r>
      <w:proofErr w:type="spellEnd"/>
      <w:r>
        <w:rPr>
          <w:rFonts w:ascii="Times New Roman" w:hAnsi="Times New Roman"/>
          <w:sz w:val="24"/>
          <w:szCs w:val="24"/>
        </w:rPr>
        <w:t>)</w:t>
      </w:r>
      <w:r w:rsidR="00EA163C" w:rsidRPr="005945E0">
        <w:rPr>
          <w:rFonts w:ascii="Times New Roman" w:hAnsi="Times New Roman"/>
          <w:sz w:val="24"/>
          <w:szCs w:val="24"/>
        </w:rPr>
        <w:t xml:space="preserve"> orijinal olarak aşağıda </w:t>
      </w:r>
      <w:r w:rsidRPr="005945E0">
        <w:rPr>
          <w:rFonts w:ascii="Times New Roman" w:hAnsi="Times New Roman"/>
          <w:sz w:val="24"/>
          <w:szCs w:val="24"/>
        </w:rPr>
        <w:t xml:space="preserve">VAR </w:t>
      </w:r>
      <w:r w:rsidR="00EA163C" w:rsidRPr="005945E0">
        <w:rPr>
          <w:rFonts w:ascii="Times New Roman" w:hAnsi="Times New Roman"/>
          <w:sz w:val="24"/>
          <w:szCs w:val="24"/>
        </w:rPr>
        <w:t>kısaltması ile tanımlandığı görülmektedir.</w:t>
      </w:r>
    </w:p>
    <w:p w14:paraId="6652BD98" w14:textId="77777777" w:rsidR="004A6EF6" w:rsidRDefault="004A6EF6" w:rsidP="004A6EF6">
      <w:pPr>
        <w:autoSpaceDE w:val="0"/>
        <w:autoSpaceDN w:val="0"/>
        <w:adjustRightInd w:val="0"/>
        <w:spacing w:after="0" w:line="240" w:lineRule="auto"/>
        <w:rPr>
          <w:rFonts w:ascii="Courier New" w:hAnsi="Courier New" w:cs="Courier New"/>
          <w:color w:val="000000"/>
          <w:sz w:val="20"/>
          <w:szCs w:val="20"/>
        </w:rPr>
      </w:pPr>
      <w:r>
        <w:rPr>
          <w:rFonts w:ascii="Courier New" w:hAnsi="Courier New" w:cs="Courier New"/>
          <w:color w:val="000000"/>
          <w:sz w:val="20"/>
          <w:szCs w:val="20"/>
        </w:rPr>
        <w:t>SAVE OUTFILE='C:\</w:t>
      </w:r>
      <w:proofErr w:type="spellStart"/>
      <w:r>
        <w:rPr>
          <w:rFonts w:ascii="Courier New" w:hAnsi="Courier New" w:cs="Courier New"/>
          <w:color w:val="000000"/>
          <w:sz w:val="20"/>
          <w:szCs w:val="20"/>
        </w:rPr>
        <w:t>Users</w:t>
      </w:r>
      <w:proofErr w:type="spellEnd"/>
      <w:r>
        <w:rPr>
          <w:rFonts w:ascii="Courier New" w:hAnsi="Courier New" w:cs="Courier New"/>
          <w:color w:val="000000"/>
          <w:sz w:val="20"/>
          <w:szCs w:val="20"/>
        </w:rPr>
        <w:t>\PC\</w:t>
      </w:r>
      <w:proofErr w:type="spellStart"/>
      <w:r>
        <w:rPr>
          <w:rFonts w:ascii="Courier New" w:hAnsi="Courier New" w:cs="Courier New"/>
          <w:color w:val="000000"/>
          <w:sz w:val="20"/>
          <w:szCs w:val="20"/>
        </w:rPr>
        <w:t>Documents</w:t>
      </w:r>
      <w:proofErr w:type="spellEnd"/>
      <w:r>
        <w:rPr>
          <w:rFonts w:ascii="Courier New" w:hAnsi="Courier New" w:cs="Courier New"/>
          <w:color w:val="000000"/>
          <w:sz w:val="20"/>
          <w:szCs w:val="20"/>
        </w:rPr>
        <w:t>\Outlook Dosyaları\Untitled1-AŞI-2021.sav'</w:t>
      </w:r>
    </w:p>
    <w:p w14:paraId="0F4061D0" w14:textId="77777777" w:rsidR="004A6EF6" w:rsidRDefault="004A6EF6" w:rsidP="004A6EF6">
      <w:pPr>
        <w:autoSpaceDE w:val="0"/>
        <w:autoSpaceDN w:val="0"/>
        <w:adjustRightInd w:val="0"/>
        <w:spacing w:after="0" w:line="240" w:lineRule="auto"/>
        <w:rPr>
          <w:rFonts w:ascii="Courier New" w:hAnsi="Courier New" w:cs="Courier New"/>
          <w:color w:val="000000"/>
          <w:sz w:val="20"/>
          <w:szCs w:val="20"/>
        </w:rPr>
      </w:pPr>
      <w:r>
        <w:rPr>
          <w:rFonts w:ascii="Courier New" w:hAnsi="Courier New" w:cs="Courier New"/>
          <w:color w:val="000000"/>
          <w:sz w:val="20"/>
          <w:szCs w:val="20"/>
        </w:rPr>
        <w:t xml:space="preserve">  /COMPRESSED.</w:t>
      </w:r>
    </w:p>
    <w:p w14:paraId="33F52A20" w14:textId="77777777" w:rsidR="004A6EF6" w:rsidRDefault="004A6EF6" w:rsidP="004A6EF6">
      <w:pPr>
        <w:autoSpaceDE w:val="0"/>
        <w:autoSpaceDN w:val="0"/>
        <w:adjustRightInd w:val="0"/>
        <w:spacing w:after="0" w:line="240" w:lineRule="auto"/>
        <w:rPr>
          <w:rFonts w:ascii="Courier New" w:hAnsi="Courier New" w:cs="Courier New"/>
          <w:color w:val="000000"/>
          <w:sz w:val="20"/>
          <w:szCs w:val="20"/>
        </w:rPr>
      </w:pPr>
    </w:p>
    <w:p w14:paraId="5F5DE4FD" w14:textId="77777777" w:rsidR="004A6EF6" w:rsidRDefault="004A6EF6" w:rsidP="004A6EF6">
      <w:pPr>
        <w:autoSpaceDE w:val="0"/>
        <w:autoSpaceDN w:val="0"/>
        <w:adjustRightInd w:val="0"/>
        <w:spacing w:after="0" w:line="240" w:lineRule="auto"/>
        <w:rPr>
          <w:rFonts w:ascii="Courier New" w:hAnsi="Courier New" w:cs="Courier New"/>
          <w:color w:val="000000"/>
          <w:sz w:val="20"/>
          <w:szCs w:val="20"/>
        </w:rPr>
      </w:pPr>
      <w:r>
        <w:rPr>
          <w:rFonts w:ascii="Courier New" w:hAnsi="Courier New" w:cs="Courier New"/>
          <w:color w:val="000000"/>
          <w:sz w:val="20"/>
          <w:szCs w:val="20"/>
        </w:rPr>
        <w:t>SAVE OUTFILE='C:\</w:t>
      </w:r>
      <w:proofErr w:type="spellStart"/>
      <w:r>
        <w:rPr>
          <w:rFonts w:ascii="Courier New" w:hAnsi="Courier New" w:cs="Courier New"/>
          <w:color w:val="000000"/>
          <w:sz w:val="20"/>
          <w:szCs w:val="20"/>
        </w:rPr>
        <w:t>Users</w:t>
      </w:r>
      <w:proofErr w:type="spellEnd"/>
      <w:r>
        <w:rPr>
          <w:rFonts w:ascii="Courier New" w:hAnsi="Courier New" w:cs="Courier New"/>
          <w:color w:val="000000"/>
          <w:sz w:val="20"/>
          <w:szCs w:val="20"/>
        </w:rPr>
        <w:t>\PC\</w:t>
      </w:r>
      <w:proofErr w:type="spellStart"/>
      <w:r>
        <w:rPr>
          <w:rFonts w:ascii="Courier New" w:hAnsi="Courier New" w:cs="Courier New"/>
          <w:color w:val="000000"/>
          <w:sz w:val="20"/>
          <w:szCs w:val="20"/>
        </w:rPr>
        <w:t>Documents</w:t>
      </w:r>
      <w:proofErr w:type="spellEnd"/>
      <w:r>
        <w:rPr>
          <w:rFonts w:ascii="Courier New" w:hAnsi="Courier New" w:cs="Courier New"/>
          <w:color w:val="000000"/>
          <w:sz w:val="20"/>
          <w:szCs w:val="20"/>
        </w:rPr>
        <w:t>\Outlook Dosyaları\Untitled1-AŞI-2021.sav'</w:t>
      </w:r>
    </w:p>
    <w:p w14:paraId="3026B62C" w14:textId="77777777" w:rsidR="004A6EF6" w:rsidRDefault="004A6EF6" w:rsidP="004A6EF6">
      <w:pPr>
        <w:autoSpaceDE w:val="0"/>
        <w:autoSpaceDN w:val="0"/>
        <w:adjustRightInd w:val="0"/>
        <w:spacing w:after="0" w:line="240" w:lineRule="auto"/>
        <w:rPr>
          <w:rFonts w:ascii="Courier New" w:hAnsi="Courier New" w:cs="Courier New"/>
          <w:color w:val="000000"/>
          <w:sz w:val="20"/>
          <w:szCs w:val="20"/>
        </w:rPr>
      </w:pPr>
      <w:r>
        <w:rPr>
          <w:rFonts w:ascii="Courier New" w:hAnsi="Courier New" w:cs="Courier New"/>
          <w:color w:val="000000"/>
          <w:sz w:val="20"/>
          <w:szCs w:val="20"/>
        </w:rPr>
        <w:t xml:space="preserve">  /COMPRESSED.</w:t>
      </w:r>
    </w:p>
    <w:p w14:paraId="58277DEA" w14:textId="448A1076" w:rsidR="004A6EF6" w:rsidRDefault="004A6EF6" w:rsidP="004A6EF6">
      <w:pPr>
        <w:autoSpaceDE w:val="0"/>
        <w:autoSpaceDN w:val="0"/>
        <w:adjustRightInd w:val="0"/>
        <w:spacing w:after="0" w:line="240" w:lineRule="auto"/>
        <w:rPr>
          <w:rFonts w:ascii="Courier New" w:hAnsi="Courier New" w:cs="Courier New"/>
          <w:color w:val="000000"/>
          <w:sz w:val="20"/>
          <w:szCs w:val="20"/>
        </w:rPr>
      </w:pPr>
      <w:r>
        <w:rPr>
          <w:rFonts w:ascii="Courier New" w:hAnsi="Courier New" w:cs="Courier New"/>
          <w:color w:val="000000"/>
          <w:sz w:val="20"/>
          <w:szCs w:val="20"/>
        </w:rPr>
        <w:t>FACTOR</w:t>
      </w:r>
      <w:r w:rsidR="00BE0692">
        <w:rPr>
          <w:rFonts w:ascii="Courier New" w:hAnsi="Courier New" w:cs="Courier New"/>
          <w:color w:val="000000"/>
          <w:sz w:val="20"/>
          <w:szCs w:val="20"/>
        </w:rPr>
        <w:t xml:space="preserve"> ANALYSIS</w:t>
      </w:r>
    </w:p>
    <w:p w14:paraId="7E16623B" w14:textId="77777777" w:rsidR="004A6EF6" w:rsidRDefault="004A6EF6" w:rsidP="004A6EF6">
      <w:pPr>
        <w:autoSpaceDE w:val="0"/>
        <w:autoSpaceDN w:val="0"/>
        <w:adjustRightInd w:val="0"/>
        <w:spacing w:after="0" w:line="240" w:lineRule="auto"/>
        <w:rPr>
          <w:rFonts w:ascii="Courier New" w:hAnsi="Courier New" w:cs="Courier New"/>
          <w:color w:val="000000"/>
          <w:sz w:val="20"/>
          <w:szCs w:val="20"/>
        </w:rPr>
      </w:pPr>
      <w:r>
        <w:rPr>
          <w:rFonts w:ascii="Courier New" w:hAnsi="Courier New" w:cs="Courier New"/>
          <w:color w:val="000000"/>
          <w:sz w:val="20"/>
          <w:szCs w:val="20"/>
        </w:rPr>
        <w:t xml:space="preserve">  /VARIABLES VAR1 VAR2 VAR3 VAR4 VAR5 VAR6 VAR7 VAR8 VAR9 VAR10 VAR11 VAR12 VAR13 VAR14 VAR15 VAR16</w:t>
      </w:r>
    </w:p>
    <w:p w14:paraId="3BC364AD" w14:textId="77777777" w:rsidR="004A6EF6" w:rsidRDefault="004A6EF6" w:rsidP="004A6EF6">
      <w:pPr>
        <w:autoSpaceDE w:val="0"/>
        <w:autoSpaceDN w:val="0"/>
        <w:adjustRightInd w:val="0"/>
        <w:spacing w:after="0" w:line="240" w:lineRule="auto"/>
        <w:rPr>
          <w:rFonts w:ascii="Courier New" w:hAnsi="Courier New" w:cs="Courier New"/>
          <w:color w:val="000000"/>
          <w:sz w:val="20"/>
          <w:szCs w:val="20"/>
        </w:rPr>
      </w:pPr>
      <w:r>
        <w:rPr>
          <w:rFonts w:ascii="Courier New" w:hAnsi="Courier New" w:cs="Courier New"/>
          <w:color w:val="000000"/>
          <w:sz w:val="20"/>
          <w:szCs w:val="20"/>
        </w:rPr>
        <w:t xml:space="preserve">    VAR17 VAR18 VAR19 VAR20 VAR21 VAR22 VAR23 VAR24 VAR25 VAR26 VAR27 VAR28 VAR29</w:t>
      </w:r>
    </w:p>
    <w:p w14:paraId="51FA0269" w14:textId="77777777" w:rsidR="004A6EF6" w:rsidRDefault="004A6EF6" w:rsidP="004A6EF6">
      <w:pPr>
        <w:autoSpaceDE w:val="0"/>
        <w:autoSpaceDN w:val="0"/>
        <w:adjustRightInd w:val="0"/>
        <w:spacing w:after="0" w:line="240" w:lineRule="auto"/>
        <w:rPr>
          <w:rFonts w:ascii="Courier New" w:hAnsi="Courier New" w:cs="Courier New"/>
          <w:color w:val="000000"/>
          <w:sz w:val="20"/>
          <w:szCs w:val="20"/>
        </w:rPr>
      </w:pPr>
      <w:r>
        <w:rPr>
          <w:rFonts w:ascii="Courier New" w:hAnsi="Courier New" w:cs="Courier New"/>
          <w:color w:val="000000"/>
          <w:sz w:val="20"/>
          <w:szCs w:val="20"/>
        </w:rPr>
        <w:t xml:space="preserve">  /MISSING MEANSUB</w:t>
      </w:r>
    </w:p>
    <w:p w14:paraId="7F3B4D82" w14:textId="77777777" w:rsidR="004A6EF6" w:rsidRDefault="004A6EF6" w:rsidP="004A6EF6">
      <w:pPr>
        <w:autoSpaceDE w:val="0"/>
        <w:autoSpaceDN w:val="0"/>
        <w:adjustRightInd w:val="0"/>
        <w:spacing w:after="0" w:line="240" w:lineRule="auto"/>
        <w:rPr>
          <w:rFonts w:ascii="Courier New" w:hAnsi="Courier New" w:cs="Courier New"/>
          <w:color w:val="000000"/>
          <w:sz w:val="20"/>
          <w:szCs w:val="20"/>
        </w:rPr>
      </w:pPr>
      <w:r>
        <w:rPr>
          <w:rFonts w:ascii="Courier New" w:hAnsi="Courier New" w:cs="Courier New"/>
          <w:color w:val="000000"/>
          <w:sz w:val="20"/>
          <w:szCs w:val="20"/>
        </w:rPr>
        <w:t xml:space="preserve">  /ANALYSIS VAR1 VAR2 VAR3 VAR4 VAR5 VAR6 VAR7 VAR8 VAR9 VAR10 VAR11 VAR12 VAR13 VAR14 VAR15 VAR16</w:t>
      </w:r>
    </w:p>
    <w:p w14:paraId="21196C7D" w14:textId="77777777" w:rsidR="004A6EF6" w:rsidRDefault="004A6EF6" w:rsidP="004A6EF6">
      <w:pPr>
        <w:autoSpaceDE w:val="0"/>
        <w:autoSpaceDN w:val="0"/>
        <w:adjustRightInd w:val="0"/>
        <w:spacing w:after="0" w:line="240" w:lineRule="auto"/>
        <w:rPr>
          <w:rFonts w:ascii="Courier New" w:hAnsi="Courier New" w:cs="Courier New"/>
          <w:color w:val="000000"/>
          <w:sz w:val="20"/>
          <w:szCs w:val="20"/>
        </w:rPr>
      </w:pPr>
      <w:r>
        <w:rPr>
          <w:rFonts w:ascii="Courier New" w:hAnsi="Courier New" w:cs="Courier New"/>
          <w:color w:val="000000"/>
          <w:sz w:val="20"/>
          <w:szCs w:val="20"/>
        </w:rPr>
        <w:t xml:space="preserve">    VAR17 VAR18 VAR19 VAR20 VAR21 VAR22 VAR23 VAR24 VAR25 VAR26 VAR27 VAR28 VAR29</w:t>
      </w:r>
    </w:p>
    <w:p w14:paraId="6763BF6A" w14:textId="77777777" w:rsidR="004A6EF6" w:rsidRDefault="004A6EF6" w:rsidP="004A6EF6">
      <w:pPr>
        <w:autoSpaceDE w:val="0"/>
        <w:autoSpaceDN w:val="0"/>
        <w:adjustRightInd w:val="0"/>
        <w:spacing w:after="0" w:line="240" w:lineRule="auto"/>
        <w:rPr>
          <w:rFonts w:ascii="Courier New" w:hAnsi="Courier New" w:cs="Courier New"/>
          <w:color w:val="000000"/>
          <w:sz w:val="20"/>
          <w:szCs w:val="20"/>
        </w:rPr>
      </w:pPr>
      <w:r>
        <w:rPr>
          <w:rFonts w:ascii="Courier New" w:hAnsi="Courier New" w:cs="Courier New"/>
          <w:color w:val="000000"/>
          <w:sz w:val="20"/>
          <w:szCs w:val="20"/>
        </w:rPr>
        <w:t xml:space="preserve">  /PRINT INITIAL KMO EXTRACTION ROTATION</w:t>
      </w:r>
    </w:p>
    <w:p w14:paraId="78B334B3" w14:textId="77777777" w:rsidR="004A6EF6" w:rsidRDefault="004A6EF6" w:rsidP="004A6EF6">
      <w:pPr>
        <w:autoSpaceDE w:val="0"/>
        <w:autoSpaceDN w:val="0"/>
        <w:adjustRightInd w:val="0"/>
        <w:spacing w:after="0" w:line="240" w:lineRule="auto"/>
        <w:rPr>
          <w:rFonts w:ascii="Courier New" w:hAnsi="Courier New" w:cs="Courier New"/>
          <w:color w:val="000000"/>
          <w:sz w:val="20"/>
          <w:szCs w:val="20"/>
        </w:rPr>
      </w:pPr>
      <w:r>
        <w:rPr>
          <w:rFonts w:ascii="Courier New" w:hAnsi="Courier New" w:cs="Courier New"/>
          <w:color w:val="000000"/>
          <w:sz w:val="20"/>
          <w:szCs w:val="20"/>
        </w:rPr>
        <w:t xml:space="preserve">  /FORMAT SORT</w:t>
      </w:r>
    </w:p>
    <w:p w14:paraId="0DF9A626" w14:textId="77777777" w:rsidR="004A6EF6" w:rsidRDefault="004A6EF6" w:rsidP="004A6EF6">
      <w:pPr>
        <w:autoSpaceDE w:val="0"/>
        <w:autoSpaceDN w:val="0"/>
        <w:adjustRightInd w:val="0"/>
        <w:spacing w:after="0" w:line="240" w:lineRule="auto"/>
        <w:rPr>
          <w:rFonts w:ascii="Courier New" w:hAnsi="Courier New" w:cs="Courier New"/>
          <w:color w:val="000000"/>
          <w:sz w:val="20"/>
          <w:szCs w:val="20"/>
        </w:rPr>
      </w:pPr>
      <w:r>
        <w:rPr>
          <w:rFonts w:ascii="Courier New" w:hAnsi="Courier New" w:cs="Courier New"/>
          <w:color w:val="000000"/>
          <w:sz w:val="20"/>
          <w:szCs w:val="20"/>
        </w:rPr>
        <w:t xml:space="preserve">  /CRITERIA MINEIGEN(1) ITERATE(25)</w:t>
      </w:r>
    </w:p>
    <w:p w14:paraId="3D67C1AB" w14:textId="77777777" w:rsidR="004A6EF6" w:rsidRDefault="004A6EF6" w:rsidP="004A6EF6">
      <w:pPr>
        <w:autoSpaceDE w:val="0"/>
        <w:autoSpaceDN w:val="0"/>
        <w:adjustRightInd w:val="0"/>
        <w:spacing w:after="0" w:line="240" w:lineRule="auto"/>
        <w:rPr>
          <w:rFonts w:ascii="Courier New" w:hAnsi="Courier New" w:cs="Courier New"/>
          <w:color w:val="000000"/>
          <w:sz w:val="20"/>
          <w:szCs w:val="20"/>
        </w:rPr>
      </w:pPr>
      <w:r>
        <w:rPr>
          <w:rFonts w:ascii="Courier New" w:hAnsi="Courier New" w:cs="Courier New"/>
          <w:color w:val="000000"/>
          <w:sz w:val="20"/>
          <w:szCs w:val="20"/>
        </w:rPr>
        <w:t xml:space="preserve">  /EXTRACTION PC</w:t>
      </w:r>
    </w:p>
    <w:p w14:paraId="507D89FF" w14:textId="77777777" w:rsidR="004A6EF6" w:rsidRDefault="004A6EF6" w:rsidP="004A6EF6">
      <w:pPr>
        <w:autoSpaceDE w:val="0"/>
        <w:autoSpaceDN w:val="0"/>
        <w:adjustRightInd w:val="0"/>
        <w:spacing w:after="0" w:line="240" w:lineRule="auto"/>
        <w:rPr>
          <w:rFonts w:ascii="Courier New" w:hAnsi="Courier New" w:cs="Courier New"/>
          <w:color w:val="000000"/>
          <w:sz w:val="20"/>
          <w:szCs w:val="20"/>
        </w:rPr>
      </w:pPr>
      <w:r>
        <w:rPr>
          <w:rFonts w:ascii="Courier New" w:hAnsi="Courier New" w:cs="Courier New"/>
          <w:color w:val="000000"/>
          <w:sz w:val="20"/>
          <w:szCs w:val="20"/>
        </w:rPr>
        <w:t xml:space="preserve">  /CRITERIA ITERATE(25)</w:t>
      </w:r>
    </w:p>
    <w:p w14:paraId="7B23E369" w14:textId="77777777" w:rsidR="004A6EF6" w:rsidRDefault="004A6EF6" w:rsidP="004A6EF6">
      <w:pPr>
        <w:autoSpaceDE w:val="0"/>
        <w:autoSpaceDN w:val="0"/>
        <w:adjustRightInd w:val="0"/>
        <w:spacing w:after="0" w:line="240" w:lineRule="auto"/>
        <w:rPr>
          <w:rFonts w:ascii="Courier New" w:hAnsi="Courier New" w:cs="Courier New"/>
          <w:color w:val="000000"/>
          <w:sz w:val="20"/>
          <w:szCs w:val="20"/>
        </w:rPr>
      </w:pPr>
      <w:r>
        <w:rPr>
          <w:rFonts w:ascii="Courier New" w:hAnsi="Courier New" w:cs="Courier New"/>
          <w:color w:val="000000"/>
          <w:sz w:val="20"/>
          <w:szCs w:val="20"/>
        </w:rPr>
        <w:t xml:space="preserve">  /ROTATION VARIMAX</w:t>
      </w:r>
    </w:p>
    <w:p w14:paraId="2AD822F0" w14:textId="77777777" w:rsidR="004A6EF6" w:rsidRDefault="004A6EF6" w:rsidP="004A6EF6">
      <w:pPr>
        <w:autoSpaceDE w:val="0"/>
        <w:autoSpaceDN w:val="0"/>
        <w:adjustRightInd w:val="0"/>
        <w:spacing w:after="0" w:line="240" w:lineRule="auto"/>
        <w:rPr>
          <w:rFonts w:ascii="Courier New" w:hAnsi="Courier New" w:cs="Courier New"/>
          <w:color w:val="000000"/>
          <w:sz w:val="20"/>
          <w:szCs w:val="20"/>
        </w:rPr>
      </w:pPr>
      <w:r>
        <w:rPr>
          <w:rFonts w:ascii="Courier New" w:hAnsi="Courier New" w:cs="Courier New"/>
          <w:color w:val="000000"/>
          <w:sz w:val="20"/>
          <w:szCs w:val="20"/>
        </w:rPr>
        <w:t xml:space="preserve">  /SAVE REG(ALL)</w:t>
      </w:r>
    </w:p>
    <w:p w14:paraId="40C12B54" w14:textId="77777777" w:rsidR="004A6EF6" w:rsidRDefault="004A6EF6" w:rsidP="004A6EF6">
      <w:pPr>
        <w:autoSpaceDE w:val="0"/>
        <w:autoSpaceDN w:val="0"/>
        <w:adjustRightInd w:val="0"/>
        <w:spacing w:after="0" w:line="240" w:lineRule="auto"/>
        <w:rPr>
          <w:rFonts w:ascii="Courier New" w:hAnsi="Courier New" w:cs="Courier New"/>
          <w:color w:val="000000"/>
          <w:sz w:val="18"/>
          <w:szCs w:val="18"/>
        </w:rPr>
      </w:pPr>
      <w:r>
        <w:rPr>
          <w:rFonts w:ascii="Courier New" w:hAnsi="Courier New" w:cs="Courier New"/>
          <w:color w:val="000000"/>
          <w:sz w:val="20"/>
          <w:szCs w:val="20"/>
        </w:rPr>
        <w:t xml:space="preserve">  /METHOD=CORRELATION.</w:t>
      </w:r>
    </w:p>
    <w:tbl>
      <w:tblPr>
        <w:tblpPr w:leftFromText="141" w:rightFromText="141" w:vertAnchor="text" w:horzAnchor="margin" w:tblpY="169"/>
        <w:tblW w:w="588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92"/>
        <w:gridCol w:w="2352"/>
        <w:gridCol w:w="1043"/>
      </w:tblGrid>
      <w:tr w:rsidR="00BE0692" w:rsidRPr="00DF1590" w14:paraId="0E55AE23" w14:textId="77777777" w:rsidTr="00BE0692">
        <w:trPr>
          <w:cantSplit/>
        </w:trPr>
        <w:tc>
          <w:tcPr>
            <w:tcW w:w="5887" w:type="dxa"/>
            <w:gridSpan w:val="3"/>
            <w:tcBorders>
              <w:top w:val="nil"/>
              <w:left w:val="nil"/>
              <w:bottom w:val="nil"/>
              <w:right w:val="nil"/>
            </w:tcBorders>
            <w:shd w:val="clear" w:color="auto" w:fill="FFFFFF"/>
            <w:vAlign w:val="center"/>
          </w:tcPr>
          <w:p w14:paraId="5037F8EE" w14:textId="77777777" w:rsidR="00BE0692" w:rsidRPr="00DF1590" w:rsidRDefault="00BE0692" w:rsidP="00BE0692">
            <w:pPr>
              <w:autoSpaceDE w:val="0"/>
              <w:autoSpaceDN w:val="0"/>
              <w:adjustRightInd w:val="0"/>
              <w:spacing w:after="0" w:line="320" w:lineRule="atLeast"/>
              <w:ind w:left="60" w:right="60"/>
              <w:jc w:val="center"/>
              <w:rPr>
                <w:rFonts w:ascii="Arial" w:hAnsi="Arial" w:cs="Arial"/>
                <w:color w:val="010205"/>
                <w:sz w:val="18"/>
                <w:szCs w:val="18"/>
              </w:rPr>
            </w:pPr>
            <w:bookmarkStart w:id="0" w:name="_Hlk64540543"/>
            <w:r w:rsidRPr="00DF1590">
              <w:rPr>
                <w:rFonts w:ascii="Arial" w:hAnsi="Arial" w:cs="Arial"/>
                <w:b/>
                <w:bCs/>
                <w:color w:val="010205"/>
                <w:sz w:val="18"/>
                <w:szCs w:val="18"/>
              </w:rPr>
              <w:t xml:space="preserve">KMO </w:t>
            </w:r>
            <w:proofErr w:type="spellStart"/>
            <w:r w:rsidRPr="00DF1590">
              <w:rPr>
                <w:rFonts w:ascii="Arial" w:hAnsi="Arial" w:cs="Arial"/>
                <w:b/>
                <w:bCs/>
                <w:color w:val="010205"/>
                <w:sz w:val="18"/>
                <w:szCs w:val="18"/>
              </w:rPr>
              <w:t>and</w:t>
            </w:r>
            <w:proofErr w:type="spellEnd"/>
            <w:r w:rsidRPr="00DF1590">
              <w:rPr>
                <w:rFonts w:ascii="Arial" w:hAnsi="Arial" w:cs="Arial"/>
                <w:b/>
                <w:bCs/>
                <w:color w:val="010205"/>
                <w:sz w:val="18"/>
                <w:szCs w:val="18"/>
              </w:rPr>
              <w:t xml:space="preserve"> </w:t>
            </w:r>
            <w:proofErr w:type="spellStart"/>
            <w:r w:rsidRPr="00DF1590">
              <w:rPr>
                <w:rFonts w:ascii="Arial" w:hAnsi="Arial" w:cs="Arial"/>
                <w:b/>
                <w:bCs/>
                <w:color w:val="010205"/>
                <w:sz w:val="18"/>
                <w:szCs w:val="18"/>
              </w:rPr>
              <w:t>Bartlett's</w:t>
            </w:r>
            <w:proofErr w:type="spellEnd"/>
            <w:r w:rsidRPr="00DF1590">
              <w:rPr>
                <w:rFonts w:ascii="Arial" w:hAnsi="Arial" w:cs="Arial"/>
                <w:b/>
                <w:bCs/>
                <w:color w:val="010205"/>
                <w:sz w:val="18"/>
                <w:szCs w:val="18"/>
              </w:rPr>
              <w:t xml:space="preserve"> Test</w:t>
            </w:r>
          </w:p>
        </w:tc>
      </w:tr>
      <w:tr w:rsidR="00BE0692" w:rsidRPr="00541169" w14:paraId="005F015E" w14:textId="77777777" w:rsidTr="00BE0692">
        <w:trPr>
          <w:cantSplit/>
        </w:trPr>
        <w:tc>
          <w:tcPr>
            <w:tcW w:w="4844" w:type="dxa"/>
            <w:gridSpan w:val="2"/>
            <w:tcBorders>
              <w:top w:val="nil"/>
              <w:left w:val="nil"/>
              <w:bottom w:val="single" w:sz="8" w:space="0" w:color="AEAEAE"/>
              <w:right w:val="nil"/>
            </w:tcBorders>
            <w:shd w:val="clear" w:color="auto" w:fill="E0E0E0"/>
          </w:tcPr>
          <w:p w14:paraId="080628DE" w14:textId="77777777" w:rsidR="00BE0692" w:rsidRPr="00541169" w:rsidRDefault="00BE0692" w:rsidP="00BE0692">
            <w:pPr>
              <w:autoSpaceDE w:val="0"/>
              <w:autoSpaceDN w:val="0"/>
              <w:adjustRightInd w:val="0"/>
              <w:spacing w:after="0" w:line="320" w:lineRule="atLeast"/>
              <w:ind w:left="60" w:right="60"/>
              <w:rPr>
                <w:rFonts w:ascii="Arial" w:hAnsi="Arial" w:cs="Arial"/>
                <w:color w:val="264A60"/>
                <w:sz w:val="18"/>
                <w:szCs w:val="18"/>
              </w:rPr>
            </w:pPr>
            <w:proofErr w:type="spellStart"/>
            <w:r w:rsidRPr="00541169">
              <w:rPr>
                <w:rFonts w:ascii="Arial" w:hAnsi="Arial" w:cs="Arial"/>
                <w:color w:val="264A60"/>
                <w:sz w:val="18"/>
                <w:szCs w:val="18"/>
              </w:rPr>
              <w:t>Kaiser-Meyer-Olkin</w:t>
            </w:r>
            <w:proofErr w:type="spellEnd"/>
            <w:r w:rsidRPr="00541169">
              <w:rPr>
                <w:rFonts w:ascii="Arial" w:hAnsi="Arial" w:cs="Arial"/>
                <w:color w:val="264A60"/>
                <w:sz w:val="18"/>
                <w:szCs w:val="18"/>
              </w:rPr>
              <w:t xml:space="preserve"> </w:t>
            </w:r>
            <w:proofErr w:type="spellStart"/>
            <w:r w:rsidRPr="00541169">
              <w:rPr>
                <w:rFonts w:ascii="Arial" w:hAnsi="Arial" w:cs="Arial"/>
                <w:color w:val="264A60"/>
                <w:sz w:val="18"/>
                <w:szCs w:val="18"/>
              </w:rPr>
              <w:t>Measure</w:t>
            </w:r>
            <w:proofErr w:type="spellEnd"/>
            <w:r w:rsidRPr="00541169">
              <w:rPr>
                <w:rFonts w:ascii="Arial" w:hAnsi="Arial" w:cs="Arial"/>
                <w:color w:val="264A60"/>
                <w:sz w:val="18"/>
                <w:szCs w:val="18"/>
              </w:rPr>
              <w:t xml:space="preserve"> of </w:t>
            </w:r>
            <w:proofErr w:type="spellStart"/>
            <w:r w:rsidRPr="00541169">
              <w:rPr>
                <w:rFonts w:ascii="Arial" w:hAnsi="Arial" w:cs="Arial"/>
                <w:color w:val="264A60"/>
                <w:sz w:val="18"/>
                <w:szCs w:val="18"/>
              </w:rPr>
              <w:t>Sampling</w:t>
            </w:r>
            <w:proofErr w:type="spellEnd"/>
            <w:r w:rsidRPr="00541169">
              <w:rPr>
                <w:rFonts w:ascii="Arial" w:hAnsi="Arial" w:cs="Arial"/>
                <w:color w:val="264A60"/>
                <w:sz w:val="18"/>
                <w:szCs w:val="18"/>
              </w:rPr>
              <w:t xml:space="preserve"> </w:t>
            </w:r>
            <w:proofErr w:type="spellStart"/>
            <w:r w:rsidRPr="00541169">
              <w:rPr>
                <w:rFonts w:ascii="Arial" w:hAnsi="Arial" w:cs="Arial"/>
                <w:color w:val="264A60"/>
                <w:sz w:val="18"/>
                <w:szCs w:val="18"/>
              </w:rPr>
              <w:t>Adequacy</w:t>
            </w:r>
            <w:proofErr w:type="spellEnd"/>
            <w:r w:rsidRPr="00541169">
              <w:rPr>
                <w:rFonts w:ascii="Arial" w:hAnsi="Arial" w:cs="Arial"/>
                <w:color w:val="264A60"/>
                <w:sz w:val="18"/>
                <w:szCs w:val="18"/>
              </w:rPr>
              <w:t>.</w:t>
            </w:r>
          </w:p>
        </w:tc>
        <w:tc>
          <w:tcPr>
            <w:tcW w:w="1043" w:type="dxa"/>
            <w:tcBorders>
              <w:top w:val="nil"/>
              <w:left w:val="nil"/>
              <w:bottom w:val="single" w:sz="8" w:space="0" w:color="AEAEAE"/>
              <w:right w:val="nil"/>
            </w:tcBorders>
            <w:shd w:val="clear" w:color="auto" w:fill="FFFFFF"/>
          </w:tcPr>
          <w:p w14:paraId="6F5A904E" w14:textId="77777777" w:rsidR="00BE0692" w:rsidRPr="00541169" w:rsidRDefault="00BE0692" w:rsidP="00BE0692">
            <w:pPr>
              <w:autoSpaceDE w:val="0"/>
              <w:autoSpaceDN w:val="0"/>
              <w:adjustRightInd w:val="0"/>
              <w:spacing w:after="0" w:line="320" w:lineRule="atLeast"/>
              <w:ind w:left="60" w:right="60"/>
              <w:jc w:val="right"/>
              <w:rPr>
                <w:rFonts w:ascii="Arial" w:hAnsi="Arial" w:cs="Arial"/>
                <w:color w:val="010205"/>
                <w:sz w:val="18"/>
                <w:szCs w:val="18"/>
              </w:rPr>
            </w:pPr>
            <w:r w:rsidRPr="00541169">
              <w:rPr>
                <w:rFonts w:ascii="Arial" w:hAnsi="Arial" w:cs="Arial"/>
                <w:color w:val="010205"/>
                <w:sz w:val="18"/>
                <w:szCs w:val="18"/>
              </w:rPr>
              <w:t>,621</w:t>
            </w:r>
          </w:p>
        </w:tc>
      </w:tr>
      <w:tr w:rsidR="00BE0692" w:rsidRPr="00541169" w14:paraId="3F050DFF" w14:textId="77777777" w:rsidTr="00BE0692">
        <w:trPr>
          <w:cantSplit/>
        </w:trPr>
        <w:tc>
          <w:tcPr>
            <w:tcW w:w="2492" w:type="dxa"/>
            <w:vMerge w:val="restart"/>
            <w:tcBorders>
              <w:top w:val="single" w:sz="8" w:space="0" w:color="AEAEAE"/>
              <w:left w:val="nil"/>
              <w:bottom w:val="single" w:sz="8" w:space="0" w:color="152935"/>
              <w:right w:val="nil"/>
            </w:tcBorders>
            <w:shd w:val="clear" w:color="auto" w:fill="E0E0E0"/>
          </w:tcPr>
          <w:p w14:paraId="57C41E88" w14:textId="77777777" w:rsidR="00BE0692" w:rsidRPr="00541169" w:rsidRDefault="00BE0692" w:rsidP="00BE0692">
            <w:pPr>
              <w:autoSpaceDE w:val="0"/>
              <w:autoSpaceDN w:val="0"/>
              <w:adjustRightInd w:val="0"/>
              <w:spacing w:after="0" w:line="320" w:lineRule="atLeast"/>
              <w:ind w:left="60" w:right="60"/>
              <w:rPr>
                <w:rFonts w:ascii="Arial" w:hAnsi="Arial" w:cs="Arial"/>
                <w:color w:val="264A60"/>
                <w:sz w:val="18"/>
                <w:szCs w:val="18"/>
              </w:rPr>
            </w:pPr>
            <w:proofErr w:type="spellStart"/>
            <w:r w:rsidRPr="00541169">
              <w:rPr>
                <w:rFonts w:ascii="Arial" w:hAnsi="Arial" w:cs="Arial"/>
                <w:color w:val="264A60"/>
                <w:sz w:val="18"/>
                <w:szCs w:val="18"/>
              </w:rPr>
              <w:t>Bartlett's</w:t>
            </w:r>
            <w:proofErr w:type="spellEnd"/>
            <w:r w:rsidRPr="00541169">
              <w:rPr>
                <w:rFonts w:ascii="Arial" w:hAnsi="Arial" w:cs="Arial"/>
                <w:color w:val="264A60"/>
                <w:sz w:val="18"/>
                <w:szCs w:val="18"/>
              </w:rPr>
              <w:t xml:space="preserve"> Test of </w:t>
            </w:r>
            <w:proofErr w:type="spellStart"/>
            <w:r w:rsidRPr="00541169">
              <w:rPr>
                <w:rFonts w:ascii="Arial" w:hAnsi="Arial" w:cs="Arial"/>
                <w:color w:val="264A60"/>
                <w:sz w:val="18"/>
                <w:szCs w:val="18"/>
              </w:rPr>
              <w:t>Sphericity</w:t>
            </w:r>
            <w:proofErr w:type="spellEnd"/>
          </w:p>
        </w:tc>
        <w:tc>
          <w:tcPr>
            <w:tcW w:w="2352" w:type="dxa"/>
            <w:tcBorders>
              <w:top w:val="single" w:sz="8" w:space="0" w:color="AEAEAE"/>
              <w:left w:val="nil"/>
              <w:bottom w:val="single" w:sz="8" w:space="0" w:color="AEAEAE"/>
              <w:right w:val="nil"/>
            </w:tcBorders>
            <w:shd w:val="clear" w:color="auto" w:fill="E0E0E0"/>
          </w:tcPr>
          <w:p w14:paraId="19D427C5" w14:textId="77777777" w:rsidR="00BE0692" w:rsidRPr="00541169" w:rsidRDefault="00BE0692" w:rsidP="00BE0692">
            <w:pPr>
              <w:autoSpaceDE w:val="0"/>
              <w:autoSpaceDN w:val="0"/>
              <w:adjustRightInd w:val="0"/>
              <w:spacing w:after="0" w:line="320" w:lineRule="atLeast"/>
              <w:ind w:left="60" w:right="60"/>
              <w:rPr>
                <w:rFonts w:ascii="Arial" w:hAnsi="Arial" w:cs="Arial"/>
                <w:color w:val="264A60"/>
                <w:sz w:val="18"/>
                <w:szCs w:val="18"/>
              </w:rPr>
            </w:pPr>
            <w:proofErr w:type="spellStart"/>
            <w:r w:rsidRPr="00541169">
              <w:rPr>
                <w:rFonts w:ascii="Arial" w:hAnsi="Arial" w:cs="Arial"/>
                <w:color w:val="264A60"/>
                <w:sz w:val="18"/>
                <w:szCs w:val="18"/>
              </w:rPr>
              <w:t>Approx</w:t>
            </w:r>
            <w:proofErr w:type="spellEnd"/>
            <w:r w:rsidRPr="00541169">
              <w:rPr>
                <w:rFonts w:ascii="Arial" w:hAnsi="Arial" w:cs="Arial"/>
                <w:color w:val="264A60"/>
                <w:sz w:val="18"/>
                <w:szCs w:val="18"/>
              </w:rPr>
              <w:t xml:space="preserve">. </w:t>
            </w:r>
            <w:proofErr w:type="spellStart"/>
            <w:r w:rsidRPr="00541169">
              <w:rPr>
                <w:rFonts w:ascii="Arial" w:hAnsi="Arial" w:cs="Arial"/>
                <w:color w:val="264A60"/>
                <w:sz w:val="18"/>
                <w:szCs w:val="18"/>
              </w:rPr>
              <w:t>Chi-Square</w:t>
            </w:r>
            <w:proofErr w:type="spellEnd"/>
          </w:p>
        </w:tc>
        <w:tc>
          <w:tcPr>
            <w:tcW w:w="1043" w:type="dxa"/>
            <w:tcBorders>
              <w:top w:val="single" w:sz="8" w:space="0" w:color="AEAEAE"/>
              <w:left w:val="nil"/>
              <w:bottom w:val="single" w:sz="8" w:space="0" w:color="AEAEAE"/>
              <w:right w:val="nil"/>
            </w:tcBorders>
            <w:shd w:val="clear" w:color="auto" w:fill="FFFFFF"/>
          </w:tcPr>
          <w:p w14:paraId="7B0662B1" w14:textId="77777777" w:rsidR="00BE0692" w:rsidRPr="00541169" w:rsidRDefault="00BE0692" w:rsidP="00BE0692">
            <w:pPr>
              <w:autoSpaceDE w:val="0"/>
              <w:autoSpaceDN w:val="0"/>
              <w:adjustRightInd w:val="0"/>
              <w:spacing w:after="0" w:line="320" w:lineRule="atLeast"/>
              <w:ind w:left="60" w:right="60"/>
              <w:jc w:val="right"/>
              <w:rPr>
                <w:rFonts w:ascii="Arial" w:hAnsi="Arial" w:cs="Arial"/>
                <w:color w:val="010205"/>
                <w:sz w:val="18"/>
                <w:szCs w:val="18"/>
              </w:rPr>
            </w:pPr>
            <w:r w:rsidRPr="00541169">
              <w:rPr>
                <w:rFonts w:ascii="Arial" w:hAnsi="Arial" w:cs="Arial"/>
                <w:color w:val="010205"/>
                <w:sz w:val="18"/>
                <w:szCs w:val="18"/>
              </w:rPr>
              <w:t>877,141</w:t>
            </w:r>
          </w:p>
        </w:tc>
      </w:tr>
      <w:tr w:rsidR="00BE0692" w:rsidRPr="00541169" w14:paraId="2707F2F3" w14:textId="77777777" w:rsidTr="00BE0692">
        <w:trPr>
          <w:cantSplit/>
        </w:trPr>
        <w:tc>
          <w:tcPr>
            <w:tcW w:w="2492" w:type="dxa"/>
            <w:vMerge/>
            <w:tcBorders>
              <w:top w:val="single" w:sz="8" w:space="0" w:color="AEAEAE"/>
              <w:left w:val="nil"/>
              <w:bottom w:val="single" w:sz="8" w:space="0" w:color="152935"/>
              <w:right w:val="nil"/>
            </w:tcBorders>
            <w:shd w:val="clear" w:color="auto" w:fill="E0E0E0"/>
          </w:tcPr>
          <w:p w14:paraId="3FF6C67B" w14:textId="77777777" w:rsidR="00BE0692" w:rsidRPr="00541169" w:rsidRDefault="00BE0692" w:rsidP="00BE0692">
            <w:pPr>
              <w:autoSpaceDE w:val="0"/>
              <w:autoSpaceDN w:val="0"/>
              <w:adjustRightInd w:val="0"/>
              <w:spacing w:after="0" w:line="240" w:lineRule="auto"/>
              <w:rPr>
                <w:rFonts w:ascii="Arial" w:hAnsi="Arial" w:cs="Arial"/>
                <w:color w:val="010205"/>
                <w:sz w:val="18"/>
                <w:szCs w:val="18"/>
              </w:rPr>
            </w:pPr>
          </w:p>
        </w:tc>
        <w:tc>
          <w:tcPr>
            <w:tcW w:w="2352" w:type="dxa"/>
            <w:tcBorders>
              <w:top w:val="single" w:sz="8" w:space="0" w:color="AEAEAE"/>
              <w:left w:val="nil"/>
              <w:bottom w:val="single" w:sz="8" w:space="0" w:color="AEAEAE"/>
              <w:right w:val="nil"/>
            </w:tcBorders>
            <w:shd w:val="clear" w:color="auto" w:fill="E0E0E0"/>
          </w:tcPr>
          <w:p w14:paraId="79292429" w14:textId="77777777" w:rsidR="00BE0692" w:rsidRPr="00541169" w:rsidRDefault="00BE0692" w:rsidP="00BE0692">
            <w:pPr>
              <w:autoSpaceDE w:val="0"/>
              <w:autoSpaceDN w:val="0"/>
              <w:adjustRightInd w:val="0"/>
              <w:spacing w:after="0" w:line="320" w:lineRule="atLeast"/>
              <w:ind w:left="60" w:right="60"/>
              <w:rPr>
                <w:rFonts w:ascii="Arial" w:hAnsi="Arial" w:cs="Arial"/>
                <w:color w:val="264A60"/>
                <w:sz w:val="18"/>
                <w:szCs w:val="18"/>
              </w:rPr>
            </w:pPr>
            <w:proofErr w:type="spellStart"/>
            <w:r w:rsidRPr="00541169">
              <w:rPr>
                <w:rFonts w:ascii="Arial" w:hAnsi="Arial" w:cs="Arial"/>
                <w:color w:val="264A60"/>
                <w:sz w:val="18"/>
                <w:szCs w:val="18"/>
              </w:rPr>
              <w:t>df</w:t>
            </w:r>
            <w:proofErr w:type="spellEnd"/>
          </w:p>
        </w:tc>
        <w:tc>
          <w:tcPr>
            <w:tcW w:w="1043" w:type="dxa"/>
            <w:tcBorders>
              <w:top w:val="single" w:sz="8" w:space="0" w:color="AEAEAE"/>
              <w:left w:val="nil"/>
              <w:bottom w:val="single" w:sz="8" w:space="0" w:color="AEAEAE"/>
              <w:right w:val="nil"/>
            </w:tcBorders>
            <w:shd w:val="clear" w:color="auto" w:fill="FFFFFF"/>
          </w:tcPr>
          <w:p w14:paraId="3A5D4409" w14:textId="77777777" w:rsidR="00BE0692" w:rsidRPr="00541169" w:rsidRDefault="00BE0692" w:rsidP="00BE0692">
            <w:pPr>
              <w:autoSpaceDE w:val="0"/>
              <w:autoSpaceDN w:val="0"/>
              <w:adjustRightInd w:val="0"/>
              <w:spacing w:after="0" w:line="320" w:lineRule="atLeast"/>
              <w:ind w:left="60" w:right="60"/>
              <w:jc w:val="right"/>
              <w:rPr>
                <w:rFonts w:ascii="Arial" w:hAnsi="Arial" w:cs="Arial"/>
                <w:color w:val="010205"/>
                <w:sz w:val="18"/>
                <w:szCs w:val="18"/>
              </w:rPr>
            </w:pPr>
            <w:r w:rsidRPr="00541169">
              <w:rPr>
                <w:rFonts w:ascii="Arial" w:hAnsi="Arial" w:cs="Arial"/>
                <w:color w:val="010205"/>
                <w:sz w:val="18"/>
                <w:szCs w:val="18"/>
              </w:rPr>
              <w:t>406</w:t>
            </w:r>
          </w:p>
        </w:tc>
      </w:tr>
      <w:tr w:rsidR="00BE0692" w:rsidRPr="00541169" w14:paraId="548C0CBA" w14:textId="77777777" w:rsidTr="00BE0692">
        <w:trPr>
          <w:cantSplit/>
        </w:trPr>
        <w:tc>
          <w:tcPr>
            <w:tcW w:w="2492" w:type="dxa"/>
            <w:vMerge/>
            <w:tcBorders>
              <w:top w:val="single" w:sz="8" w:space="0" w:color="AEAEAE"/>
              <w:left w:val="nil"/>
              <w:bottom w:val="single" w:sz="8" w:space="0" w:color="152935"/>
              <w:right w:val="nil"/>
            </w:tcBorders>
            <w:shd w:val="clear" w:color="auto" w:fill="E0E0E0"/>
          </w:tcPr>
          <w:p w14:paraId="77001A68" w14:textId="77777777" w:rsidR="00BE0692" w:rsidRPr="00541169" w:rsidRDefault="00BE0692" w:rsidP="00BE0692">
            <w:pPr>
              <w:autoSpaceDE w:val="0"/>
              <w:autoSpaceDN w:val="0"/>
              <w:adjustRightInd w:val="0"/>
              <w:spacing w:after="0" w:line="240" w:lineRule="auto"/>
              <w:rPr>
                <w:rFonts w:ascii="Arial" w:hAnsi="Arial" w:cs="Arial"/>
                <w:color w:val="010205"/>
                <w:sz w:val="18"/>
                <w:szCs w:val="18"/>
              </w:rPr>
            </w:pPr>
          </w:p>
        </w:tc>
        <w:tc>
          <w:tcPr>
            <w:tcW w:w="2352" w:type="dxa"/>
            <w:tcBorders>
              <w:top w:val="single" w:sz="8" w:space="0" w:color="AEAEAE"/>
              <w:left w:val="nil"/>
              <w:bottom w:val="single" w:sz="8" w:space="0" w:color="152935"/>
              <w:right w:val="nil"/>
            </w:tcBorders>
            <w:shd w:val="clear" w:color="auto" w:fill="E0E0E0"/>
          </w:tcPr>
          <w:p w14:paraId="5A020895" w14:textId="77777777" w:rsidR="00BE0692" w:rsidRPr="00541169" w:rsidRDefault="00BE0692" w:rsidP="00BE0692">
            <w:pPr>
              <w:autoSpaceDE w:val="0"/>
              <w:autoSpaceDN w:val="0"/>
              <w:adjustRightInd w:val="0"/>
              <w:spacing w:after="0" w:line="320" w:lineRule="atLeast"/>
              <w:ind w:left="60" w:right="60"/>
              <w:rPr>
                <w:rFonts w:ascii="Arial" w:hAnsi="Arial" w:cs="Arial"/>
                <w:color w:val="264A60"/>
                <w:sz w:val="18"/>
                <w:szCs w:val="18"/>
              </w:rPr>
            </w:pPr>
            <w:proofErr w:type="spellStart"/>
            <w:r w:rsidRPr="00541169">
              <w:rPr>
                <w:rFonts w:ascii="Arial" w:hAnsi="Arial" w:cs="Arial"/>
                <w:color w:val="264A60"/>
                <w:sz w:val="18"/>
                <w:szCs w:val="18"/>
              </w:rPr>
              <w:t>Sig</w:t>
            </w:r>
            <w:proofErr w:type="spellEnd"/>
            <w:r w:rsidRPr="00541169">
              <w:rPr>
                <w:rFonts w:ascii="Arial" w:hAnsi="Arial" w:cs="Arial"/>
                <w:color w:val="264A60"/>
                <w:sz w:val="18"/>
                <w:szCs w:val="18"/>
              </w:rPr>
              <w:t>.</w:t>
            </w:r>
          </w:p>
        </w:tc>
        <w:tc>
          <w:tcPr>
            <w:tcW w:w="1043" w:type="dxa"/>
            <w:tcBorders>
              <w:top w:val="single" w:sz="8" w:space="0" w:color="AEAEAE"/>
              <w:left w:val="nil"/>
              <w:bottom w:val="single" w:sz="8" w:space="0" w:color="152935"/>
              <w:right w:val="nil"/>
            </w:tcBorders>
            <w:shd w:val="clear" w:color="auto" w:fill="FFFFFF"/>
          </w:tcPr>
          <w:p w14:paraId="1B101F43" w14:textId="77777777" w:rsidR="00BE0692" w:rsidRPr="00541169" w:rsidRDefault="00BE0692" w:rsidP="00BE0692">
            <w:pPr>
              <w:autoSpaceDE w:val="0"/>
              <w:autoSpaceDN w:val="0"/>
              <w:adjustRightInd w:val="0"/>
              <w:spacing w:after="0" w:line="320" w:lineRule="atLeast"/>
              <w:ind w:left="60" w:right="60"/>
              <w:jc w:val="right"/>
              <w:rPr>
                <w:rFonts w:ascii="Arial" w:hAnsi="Arial" w:cs="Arial"/>
                <w:color w:val="010205"/>
                <w:sz w:val="18"/>
                <w:szCs w:val="18"/>
              </w:rPr>
            </w:pPr>
            <w:r w:rsidRPr="00541169">
              <w:rPr>
                <w:rFonts w:ascii="Arial" w:hAnsi="Arial" w:cs="Arial"/>
                <w:color w:val="010205"/>
                <w:sz w:val="18"/>
                <w:szCs w:val="18"/>
              </w:rPr>
              <w:t>,000</w:t>
            </w:r>
          </w:p>
        </w:tc>
      </w:tr>
      <w:bookmarkEnd w:id="0"/>
    </w:tbl>
    <w:p w14:paraId="59CC6F02" w14:textId="353978E8" w:rsidR="004A6EF6" w:rsidRDefault="004A6EF6" w:rsidP="00EA163C">
      <w:pPr>
        <w:jc w:val="both"/>
        <w:rPr>
          <w:rFonts w:ascii="Times New Roman" w:hAnsi="Times New Roman" w:cs="Times New Roman"/>
          <w:sz w:val="24"/>
          <w:szCs w:val="24"/>
        </w:rPr>
      </w:pPr>
    </w:p>
    <w:p w14:paraId="78E03392" w14:textId="7C40DB4F" w:rsidR="004A6EF6" w:rsidRDefault="004A6EF6" w:rsidP="00EA163C">
      <w:pPr>
        <w:jc w:val="both"/>
        <w:rPr>
          <w:rFonts w:ascii="Times New Roman" w:hAnsi="Times New Roman" w:cs="Times New Roman"/>
          <w:sz w:val="24"/>
          <w:szCs w:val="24"/>
        </w:rPr>
      </w:pPr>
    </w:p>
    <w:p w14:paraId="5F2A5C76" w14:textId="71B9A174" w:rsidR="004A6EF6" w:rsidRDefault="004A6EF6" w:rsidP="00EA163C">
      <w:pPr>
        <w:jc w:val="both"/>
        <w:rPr>
          <w:rFonts w:ascii="Times New Roman" w:hAnsi="Times New Roman" w:cs="Times New Roman"/>
          <w:sz w:val="24"/>
          <w:szCs w:val="24"/>
        </w:rPr>
      </w:pPr>
    </w:p>
    <w:p w14:paraId="7973C0FE" w14:textId="164A29DA" w:rsidR="004A6EF6" w:rsidRDefault="004A6EF6" w:rsidP="00EA163C">
      <w:pPr>
        <w:jc w:val="both"/>
        <w:rPr>
          <w:rFonts w:ascii="Times New Roman" w:hAnsi="Times New Roman" w:cs="Times New Roman"/>
          <w:sz w:val="24"/>
          <w:szCs w:val="24"/>
        </w:rPr>
      </w:pPr>
    </w:p>
    <w:p w14:paraId="36345F65" w14:textId="1CF061E3" w:rsidR="004A6EF6" w:rsidRDefault="004A6EF6" w:rsidP="00EA163C">
      <w:pPr>
        <w:jc w:val="both"/>
        <w:rPr>
          <w:rFonts w:ascii="Times New Roman" w:hAnsi="Times New Roman" w:cs="Times New Roman"/>
          <w:sz w:val="24"/>
          <w:szCs w:val="24"/>
        </w:rPr>
      </w:pPr>
    </w:p>
    <w:p w14:paraId="63AC0CD8" w14:textId="7BF4CA9D" w:rsidR="00801191" w:rsidRDefault="00801191" w:rsidP="00524960">
      <w:pPr>
        <w:jc w:val="both"/>
        <w:rPr>
          <w:rFonts w:ascii="Times New Roman" w:hAnsi="Times New Roman" w:cs="Times New Roman"/>
          <w:sz w:val="24"/>
          <w:szCs w:val="24"/>
        </w:rPr>
      </w:pPr>
      <w:r w:rsidRPr="00300A5A">
        <w:rPr>
          <w:rFonts w:ascii="Times New Roman" w:hAnsi="Times New Roman" w:cs="Times New Roman"/>
          <w:sz w:val="24"/>
          <w:szCs w:val="24"/>
        </w:rPr>
        <w:t>KMO testi %6</w:t>
      </w:r>
      <w:r>
        <w:rPr>
          <w:rFonts w:ascii="Times New Roman" w:hAnsi="Times New Roman" w:cs="Times New Roman"/>
          <w:sz w:val="24"/>
          <w:szCs w:val="24"/>
        </w:rPr>
        <w:t>21</w:t>
      </w:r>
      <w:r w:rsidRPr="00300A5A">
        <w:rPr>
          <w:rFonts w:ascii="Times New Roman" w:hAnsi="Times New Roman" w:cs="Times New Roman"/>
          <w:sz w:val="24"/>
          <w:szCs w:val="24"/>
        </w:rPr>
        <w:t xml:space="preserve"> bulunmuştur. Bunun anlamı, istatistiksel tahmin ölçeği maddelerine faktör analizi yapılıp yapılamayacağını kontrol etmek amacıyla KMO değerinden ve Bartlett testinden yararlanılmıştır. 0,6</w:t>
      </w:r>
      <w:r>
        <w:rPr>
          <w:rFonts w:ascii="Times New Roman" w:hAnsi="Times New Roman" w:cs="Times New Roman"/>
          <w:sz w:val="24"/>
          <w:szCs w:val="24"/>
        </w:rPr>
        <w:t>21</w:t>
      </w:r>
      <w:r w:rsidRPr="00300A5A">
        <w:rPr>
          <w:rFonts w:ascii="Times New Roman" w:hAnsi="Times New Roman" w:cs="Times New Roman"/>
          <w:sz w:val="24"/>
          <w:szCs w:val="24"/>
        </w:rPr>
        <w:t xml:space="preserve">&gt; 0,50 olduğundan veri grubumuzun faktör analizi için uygun olduğunu söyleyebiliriz. Yani gözlenen (gerçek) korelasyon katsayılarının büyüklüğü ile kısmi korelasyon katsayılarının büyüklüğü karşılaştırılır. Bu testin değeri küçük çıkarsa, çift olarak değişkenler arasında ilişkinin diğer değişkenlerce açıklanmayacağını gösterir. Bu durumda da faktör analizine devam etmek doğru olmaz. Bizde KMO bir oran olup %60 </w:t>
      </w:r>
      <w:proofErr w:type="spellStart"/>
      <w:r w:rsidRPr="00300A5A">
        <w:rPr>
          <w:rFonts w:ascii="Times New Roman" w:hAnsi="Times New Roman" w:cs="Times New Roman"/>
          <w:sz w:val="24"/>
          <w:szCs w:val="24"/>
        </w:rPr>
        <w:t>ın</w:t>
      </w:r>
      <w:proofErr w:type="spellEnd"/>
      <w:r w:rsidRPr="00300A5A">
        <w:rPr>
          <w:rFonts w:ascii="Times New Roman" w:hAnsi="Times New Roman" w:cs="Times New Roman"/>
          <w:sz w:val="24"/>
          <w:szCs w:val="24"/>
        </w:rPr>
        <w:t xml:space="preserve"> üstünde olması arzulanır. Bizde %</w:t>
      </w:r>
      <w:r>
        <w:rPr>
          <w:rFonts w:ascii="Times New Roman" w:hAnsi="Times New Roman" w:cs="Times New Roman"/>
          <w:sz w:val="24"/>
          <w:szCs w:val="24"/>
        </w:rPr>
        <w:t>621</w:t>
      </w:r>
      <w:r w:rsidRPr="00300A5A">
        <w:rPr>
          <w:rFonts w:ascii="Times New Roman" w:hAnsi="Times New Roman" w:cs="Times New Roman"/>
          <w:sz w:val="24"/>
          <w:szCs w:val="24"/>
        </w:rPr>
        <w:t xml:space="preserve"> ~ %6</w:t>
      </w:r>
      <w:r>
        <w:rPr>
          <w:rFonts w:ascii="Times New Roman" w:hAnsi="Times New Roman" w:cs="Times New Roman"/>
          <w:sz w:val="24"/>
          <w:szCs w:val="24"/>
        </w:rPr>
        <w:t>2.1</w:t>
      </w:r>
      <w:r w:rsidRPr="00300A5A">
        <w:rPr>
          <w:rFonts w:ascii="Times New Roman" w:hAnsi="Times New Roman" w:cs="Times New Roman"/>
          <w:sz w:val="24"/>
          <w:szCs w:val="24"/>
        </w:rPr>
        <w:t xml:space="preserve"> </w:t>
      </w:r>
      <w:proofErr w:type="spellStart"/>
      <w:r w:rsidRPr="00300A5A">
        <w:rPr>
          <w:rFonts w:ascii="Times New Roman" w:hAnsi="Times New Roman" w:cs="Times New Roman"/>
          <w:sz w:val="24"/>
          <w:szCs w:val="24"/>
        </w:rPr>
        <w:t>dir</w:t>
      </w:r>
      <w:proofErr w:type="spellEnd"/>
      <w:r w:rsidR="00285ADE">
        <w:rPr>
          <w:rFonts w:ascii="Times New Roman" w:hAnsi="Times New Roman" w:cs="Times New Roman"/>
          <w:sz w:val="24"/>
          <w:szCs w:val="24"/>
        </w:rPr>
        <w:t>.</w:t>
      </w:r>
    </w:p>
    <w:p w14:paraId="60E464EF" w14:textId="16586B38" w:rsidR="00801191" w:rsidRDefault="00AF4CC0" w:rsidP="00801191">
      <w:pPr>
        <w:jc w:val="both"/>
        <w:rPr>
          <w:rFonts w:ascii="Times New Roman" w:hAnsi="Times New Roman" w:cs="Times New Roman"/>
          <w:sz w:val="24"/>
          <w:szCs w:val="24"/>
        </w:rPr>
      </w:pPr>
      <w:r w:rsidRPr="00AF4CC0">
        <w:rPr>
          <w:rFonts w:ascii="Times New Roman" w:hAnsi="Times New Roman" w:cs="Times New Roman"/>
          <w:b/>
          <w:bCs/>
          <w:sz w:val="24"/>
          <w:szCs w:val="24"/>
        </w:rPr>
        <w:t>Sonuç:</w:t>
      </w:r>
      <w:r>
        <w:rPr>
          <w:rFonts w:ascii="Times New Roman" w:hAnsi="Times New Roman" w:cs="Times New Roman"/>
          <w:sz w:val="24"/>
          <w:szCs w:val="24"/>
        </w:rPr>
        <w:t xml:space="preserve"> </w:t>
      </w:r>
      <w:r w:rsidR="00801191" w:rsidRPr="00300A5A">
        <w:rPr>
          <w:rFonts w:ascii="Times New Roman" w:hAnsi="Times New Roman" w:cs="Times New Roman"/>
          <w:sz w:val="24"/>
          <w:szCs w:val="24"/>
        </w:rPr>
        <w:t xml:space="preserve">Şimdi çalışmamızda faktör analizinin birinci listesi Tablo 1 olup hesaplanan </w:t>
      </w:r>
      <w:proofErr w:type="spellStart"/>
      <w:r w:rsidR="00801191" w:rsidRPr="00300A5A">
        <w:rPr>
          <w:rFonts w:ascii="Times New Roman" w:hAnsi="Times New Roman" w:cs="Times New Roman"/>
          <w:sz w:val="24"/>
          <w:szCs w:val="24"/>
        </w:rPr>
        <w:t>communality</w:t>
      </w:r>
      <w:proofErr w:type="spellEnd"/>
      <w:r w:rsidR="00801191" w:rsidRPr="00300A5A">
        <w:rPr>
          <w:rFonts w:ascii="Times New Roman" w:hAnsi="Times New Roman" w:cs="Times New Roman"/>
          <w:sz w:val="24"/>
          <w:szCs w:val="24"/>
        </w:rPr>
        <w:t xml:space="preserve"> (yükleyici) faktörlerin 1 olması beklenir. Bu değer yukarıda ifade ettiğimiz gibi aynı zamanda çıktı tablosunda ortak faktör (</w:t>
      </w:r>
      <w:proofErr w:type="spellStart"/>
      <w:r w:rsidR="00801191" w:rsidRPr="00300A5A">
        <w:rPr>
          <w:rFonts w:ascii="Times New Roman" w:hAnsi="Times New Roman" w:cs="Times New Roman"/>
          <w:sz w:val="24"/>
          <w:szCs w:val="24"/>
        </w:rPr>
        <w:t>commonfactor</w:t>
      </w:r>
      <w:proofErr w:type="spellEnd"/>
      <w:r w:rsidR="00801191" w:rsidRPr="00300A5A">
        <w:rPr>
          <w:rFonts w:ascii="Times New Roman" w:hAnsi="Times New Roman" w:cs="Times New Roman"/>
          <w:sz w:val="24"/>
          <w:szCs w:val="24"/>
        </w:rPr>
        <w:t xml:space="preserve">) tarafından açıklanan varyansın oransal payını (katkısını) gösterir. Ancak 1 den büyük </w:t>
      </w:r>
      <w:proofErr w:type="spellStart"/>
      <w:r w:rsidR="00801191" w:rsidRPr="00300A5A">
        <w:rPr>
          <w:rFonts w:ascii="Times New Roman" w:hAnsi="Times New Roman" w:cs="Times New Roman"/>
          <w:sz w:val="24"/>
          <w:szCs w:val="24"/>
        </w:rPr>
        <w:t>özdeğeri</w:t>
      </w:r>
      <w:proofErr w:type="spellEnd"/>
      <w:r w:rsidR="00801191" w:rsidRPr="00300A5A">
        <w:rPr>
          <w:rFonts w:ascii="Times New Roman" w:hAnsi="Times New Roman" w:cs="Times New Roman"/>
          <w:sz w:val="24"/>
          <w:szCs w:val="24"/>
        </w:rPr>
        <w:t xml:space="preserve"> olanlarla ilgilenmek gerekir. </w:t>
      </w:r>
      <w:r w:rsidR="00801191" w:rsidRPr="00300A5A">
        <w:rPr>
          <w:rFonts w:ascii="Times New Roman" w:hAnsi="Times New Roman" w:cs="Times New Roman"/>
          <w:sz w:val="24"/>
          <w:szCs w:val="24"/>
        </w:rPr>
        <w:lastRenderedPageBreak/>
        <w:t xml:space="preserve">Toplam varyans </w:t>
      </w:r>
      <w:r w:rsidR="00A33CE0">
        <w:rPr>
          <w:rFonts w:ascii="Times New Roman" w:hAnsi="Times New Roman" w:cs="Times New Roman"/>
          <w:sz w:val="24"/>
          <w:szCs w:val="24"/>
        </w:rPr>
        <w:t>29</w:t>
      </w:r>
      <w:r w:rsidR="00801191" w:rsidRPr="00300A5A">
        <w:rPr>
          <w:rFonts w:ascii="Times New Roman" w:hAnsi="Times New Roman" w:cs="Times New Roman"/>
          <w:sz w:val="24"/>
          <w:szCs w:val="24"/>
        </w:rPr>
        <w:t xml:space="preserve"> faktörle açıklanır ki değişken sayısı</w:t>
      </w:r>
      <w:r w:rsidR="00A33CE0">
        <w:rPr>
          <w:rFonts w:ascii="Times New Roman" w:hAnsi="Times New Roman" w:cs="Times New Roman"/>
          <w:sz w:val="24"/>
          <w:szCs w:val="24"/>
        </w:rPr>
        <w:t xml:space="preserve"> </w:t>
      </w:r>
      <w:r w:rsidR="00801191" w:rsidRPr="00300A5A">
        <w:rPr>
          <w:rFonts w:ascii="Times New Roman" w:hAnsi="Times New Roman" w:cs="Times New Roman"/>
          <w:sz w:val="24"/>
          <w:szCs w:val="24"/>
        </w:rPr>
        <w:t xml:space="preserve">da zaten </w:t>
      </w:r>
      <w:r w:rsidR="00A33CE0">
        <w:rPr>
          <w:rFonts w:ascii="Times New Roman" w:hAnsi="Times New Roman" w:cs="Times New Roman"/>
          <w:sz w:val="24"/>
          <w:szCs w:val="24"/>
        </w:rPr>
        <w:t>29</w:t>
      </w:r>
      <w:r w:rsidR="00801191" w:rsidRPr="00300A5A">
        <w:rPr>
          <w:rFonts w:ascii="Times New Roman" w:hAnsi="Times New Roman" w:cs="Times New Roman"/>
          <w:sz w:val="24"/>
          <w:szCs w:val="24"/>
        </w:rPr>
        <w:t xml:space="preserve"> </w:t>
      </w:r>
      <w:proofErr w:type="spellStart"/>
      <w:r w:rsidR="00801191" w:rsidRPr="00300A5A">
        <w:rPr>
          <w:rFonts w:ascii="Times New Roman" w:hAnsi="Times New Roman" w:cs="Times New Roman"/>
          <w:sz w:val="24"/>
          <w:szCs w:val="24"/>
        </w:rPr>
        <w:t>dir</w:t>
      </w:r>
      <w:proofErr w:type="spellEnd"/>
      <w:r w:rsidR="00801191" w:rsidRPr="00300A5A">
        <w:rPr>
          <w:rFonts w:ascii="Times New Roman" w:hAnsi="Times New Roman" w:cs="Times New Roman"/>
          <w:sz w:val="24"/>
          <w:szCs w:val="24"/>
        </w:rPr>
        <w:t>. Birinci faktör toplam varyansı 4,</w:t>
      </w:r>
      <w:r w:rsidR="00A33CE0">
        <w:rPr>
          <w:rFonts w:ascii="Times New Roman" w:hAnsi="Times New Roman" w:cs="Times New Roman"/>
          <w:sz w:val="24"/>
          <w:szCs w:val="24"/>
        </w:rPr>
        <w:t xml:space="preserve">483 </w:t>
      </w:r>
      <w:proofErr w:type="spellStart"/>
      <w:r w:rsidR="00801191" w:rsidRPr="00300A5A">
        <w:rPr>
          <w:rFonts w:ascii="Times New Roman" w:hAnsi="Times New Roman" w:cs="Times New Roman"/>
          <w:sz w:val="24"/>
          <w:szCs w:val="24"/>
        </w:rPr>
        <w:t>özdeğeri</w:t>
      </w:r>
      <w:proofErr w:type="spellEnd"/>
      <w:r w:rsidR="00801191" w:rsidRPr="00300A5A">
        <w:rPr>
          <w:rFonts w:ascii="Times New Roman" w:hAnsi="Times New Roman" w:cs="Times New Roman"/>
          <w:sz w:val="24"/>
          <w:szCs w:val="24"/>
        </w:rPr>
        <w:t xml:space="preserve"> ile açıklar. Yani toplam varyansın%</w:t>
      </w:r>
      <w:r w:rsidR="00A33CE0" w:rsidRPr="00A33CE0">
        <w:rPr>
          <w:rFonts w:ascii="Times New Roman" w:hAnsi="Times New Roman" w:cs="Times New Roman"/>
          <w:sz w:val="24"/>
          <w:szCs w:val="24"/>
        </w:rPr>
        <w:t>15,459</w:t>
      </w:r>
      <w:r w:rsidR="00801191" w:rsidRPr="00300A5A">
        <w:rPr>
          <w:rFonts w:ascii="Times New Roman" w:hAnsi="Times New Roman" w:cs="Times New Roman"/>
          <w:sz w:val="24"/>
          <w:szCs w:val="24"/>
        </w:rPr>
        <w:t xml:space="preserve">’ünü oluşturur. İkinci faktör ise toplam varyansın </w:t>
      </w:r>
      <w:r w:rsidR="00A33CE0">
        <w:rPr>
          <w:rFonts w:ascii="Times New Roman" w:hAnsi="Times New Roman" w:cs="Times New Roman"/>
          <w:sz w:val="24"/>
          <w:szCs w:val="24"/>
        </w:rPr>
        <w:t xml:space="preserve">3.402 </w:t>
      </w:r>
      <w:proofErr w:type="spellStart"/>
      <w:r w:rsidR="00801191" w:rsidRPr="00300A5A">
        <w:rPr>
          <w:rFonts w:ascii="Times New Roman" w:hAnsi="Times New Roman" w:cs="Times New Roman"/>
          <w:sz w:val="24"/>
          <w:szCs w:val="24"/>
        </w:rPr>
        <w:t>özdeğeri</w:t>
      </w:r>
      <w:proofErr w:type="spellEnd"/>
      <w:r w:rsidR="00801191" w:rsidRPr="00300A5A">
        <w:rPr>
          <w:rFonts w:ascii="Times New Roman" w:hAnsi="Times New Roman" w:cs="Times New Roman"/>
          <w:sz w:val="24"/>
          <w:szCs w:val="24"/>
        </w:rPr>
        <w:t xml:space="preserve"> ile açıklar. </w:t>
      </w:r>
      <w:r w:rsidR="00A33CE0">
        <w:rPr>
          <w:rFonts w:ascii="Times New Roman" w:hAnsi="Times New Roman" w:cs="Times New Roman"/>
          <w:sz w:val="24"/>
          <w:szCs w:val="24"/>
        </w:rPr>
        <w:t>10</w:t>
      </w:r>
      <w:r w:rsidR="00801191" w:rsidRPr="00300A5A">
        <w:rPr>
          <w:rFonts w:ascii="Times New Roman" w:hAnsi="Times New Roman" w:cs="Times New Roman"/>
          <w:sz w:val="24"/>
          <w:szCs w:val="24"/>
        </w:rPr>
        <w:t>. faktör 1,0</w:t>
      </w:r>
      <w:r w:rsidR="00A33CE0">
        <w:rPr>
          <w:rFonts w:ascii="Times New Roman" w:hAnsi="Times New Roman" w:cs="Times New Roman"/>
          <w:sz w:val="24"/>
          <w:szCs w:val="24"/>
        </w:rPr>
        <w:t xml:space="preserve">91 </w:t>
      </w:r>
      <w:proofErr w:type="spellStart"/>
      <w:r w:rsidR="00801191" w:rsidRPr="00300A5A">
        <w:rPr>
          <w:rFonts w:ascii="Times New Roman" w:hAnsi="Times New Roman" w:cs="Times New Roman"/>
          <w:sz w:val="24"/>
          <w:szCs w:val="24"/>
        </w:rPr>
        <w:t>özdeğeri</w:t>
      </w:r>
      <w:proofErr w:type="spellEnd"/>
      <w:r w:rsidR="00801191" w:rsidRPr="00300A5A">
        <w:rPr>
          <w:rFonts w:ascii="Times New Roman" w:hAnsi="Times New Roman" w:cs="Times New Roman"/>
          <w:sz w:val="24"/>
          <w:szCs w:val="24"/>
        </w:rPr>
        <w:t xml:space="preserve"> ile açıklar. Ve </w:t>
      </w:r>
      <w:r w:rsidR="00A33CE0">
        <w:rPr>
          <w:rFonts w:ascii="Times New Roman" w:hAnsi="Times New Roman" w:cs="Times New Roman"/>
          <w:sz w:val="24"/>
          <w:szCs w:val="24"/>
        </w:rPr>
        <w:t>10</w:t>
      </w:r>
      <w:r w:rsidR="00801191" w:rsidRPr="00300A5A">
        <w:rPr>
          <w:rFonts w:ascii="Times New Roman" w:hAnsi="Times New Roman" w:cs="Times New Roman"/>
          <w:sz w:val="24"/>
          <w:szCs w:val="24"/>
        </w:rPr>
        <w:t>. faktör toplam varyansın%</w:t>
      </w:r>
      <w:r w:rsidR="00A33CE0">
        <w:rPr>
          <w:rFonts w:ascii="Times New Roman" w:hAnsi="Times New Roman" w:cs="Times New Roman"/>
          <w:sz w:val="24"/>
          <w:szCs w:val="24"/>
        </w:rPr>
        <w:t>70</w:t>
      </w:r>
      <w:r w:rsidR="00801191" w:rsidRPr="00300A5A">
        <w:rPr>
          <w:rFonts w:ascii="Times New Roman" w:hAnsi="Times New Roman" w:cs="Times New Roman"/>
          <w:sz w:val="24"/>
          <w:szCs w:val="24"/>
        </w:rPr>
        <w:t>,</w:t>
      </w:r>
      <w:r w:rsidR="00A33CE0">
        <w:rPr>
          <w:rFonts w:ascii="Times New Roman" w:hAnsi="Times New Roman" w:cs="Times New Roman"/>
          <w:sz w:val="24"/>
          <w:szCs w:val="24"/>
        </w:rPr>
        <w:t>292</w:t>
      </w:r>
      <w:r w:rsidR="00801191" w:rsidRPr="00300A5A">
        <w:rPr>
          <w:rFonts w:ascii="Times New Roman" w:hAnsi="Times New Roman" w:cs="Times New Roman"/>
          <w:sz w:val="24"/>
          <w:szCs w:val="24"/>
        </w:rPr>
        <w:t xml:space="preserve"> ini oluşturur. Bu değişkenler </w:t>
      </w:r>
      <w:r w:rsidR="00A33CE0">
        <w:rPr>
          <w:rFonts w:ascii="Times New Roman" w:hAnsi="Times New Roman" w:cs="Times New Roman"/>
          <w:sz w:val="24"/>
          <w:szCs w:val="24"/>
        </w:rPr>
        <w:t>10</w:t>
      </w:r>
      <w:r w:rsidR="00801191" w:rsidRPr="00300A5A">
        <w:rPr>
          <w:rFonts w:ascii="Times New Roman" w:hAnsi="Times New Roman" w:cs="Times New Roman"/>
          <w:sz w:val="24"/>
          <w:szCs w:val="24"/>
        </w:rPr>
        <w:t xml:space="preserve"> faktör altında asal bileşenler tarafından istatistik açısından yeterli bulunmuştur. Çünkü </w:t>
      </w:r>
      <w:r w:rsidR="00A33CE0">
        <w:rPr>
          <w:rFonts w:ascii="Times New Roman" w:hAnsi="Times New Roman" w:cs="Times New Roman"/>
          <w:sz w:val="24"/>
          <w:szCs w:val="24"/>
        </w:rPr>
        <w:t>10</w:t>
      </w:r>
      <w:r w:rsidR="00801191" w:rsidRPr="00300A5A">
        <w:rPr>
          <w:rFonts w:ascii="Times New Roman" w:hAnsi="Times New Roman" w:cs="Times New Roman"/>
          <w:sz w:val="24"/>
          <w:szCs w:val="24"/>
        </w:rPr>
        <w:t xml:space="preserve"> </w:t>
      </w:r>
      <w:r w:rsidR="00A33CE0">
        <w:rPr>
          <w:rFonts w:ascii="Times New Roman" w:hAnsi="Times New Roman" w:cs="Times New Roman"/>
          <w:sz w:val="24"/>
          <w:szCs w:val="24"/>
        </w:rPr>
        <w:t>dan</w:t>
      </w:r>
      <w:r w:rsidR="00801191" w:rsidRPr="00300A5A">
        <w:rPr>
          <w:rFonts w:ascii="Times New Roman" w:hAnsi="Times New Roman" w:cs="Times New Roman"/>
          <w:sz w:val="24"/>
          <w:szCs w:val="24"/>
        </w:rPr>
        <w:t xml:space="preserve"> sonraki değişkenlerin açıklanan gücü ancak %</w:t>
      </w:r>
      <w:r w:rsidR="00A33CE0">
        <w:rPr>
          <w:rFonts w:ascii="Times New Roman" w:hAnsi="Times New Roman" w:cs="Times New Roman"/>
          <w:sz w:val="24"/>
          <w:szCs w:val="24"/>
        </w:rPr>
        <w:t>29.708</w:t>
      </w:r>
      <w:r w:rsidR="00801191" w:rsidRPr="00300A5A">
        <w:rPr>
          <w:rFonts w:ascii="Times New Roman" w:hAnsi="Times New Roman" w:cs="Times New Roman"/>
          <w:sz w:val="24"/>
          <w:szCs w:val="24"/>
        </w:rPr>
        <w:t xml:space="preserve"> bulunmuştur.</w:t>
      </w:r>
      <w:r w:rsidR="00A33CE0">
        <w:rPr>
          <w:rFonts w:ascii="Times New Roman" w:hAnsi="Times New Roman" w:cs="Times New Roman"/>
          <w:sz w:val="24"/>
          <w:szCs w:val="24"/>
        </w:rPr>
        <w:t xml:space="preserve"> Yorum açısından VAR1 değişkenin </w:t>
      </w:r>
      <w:r w:rsidR="00A33CE0" w:rsidRPr="00300A5A">
        <w:rPr>
          <w:rFonts w:ascii="Times New Roman" w:hAnsi="Times New Roman" w:cs="Times New Roman"/>
          <w:sz w:val="24"/>
          <w:szCs w:val="24"/>
        </w:rPr>
        <w:t>toplam varyansın%</w:t>
      </w:r>
      <w:r w:rsidR="00A33CE0" w:rsidRPr="00A33CE0">
        <w:rPr>
          <w:rFonts w:ascii="Times New Roman" w:hAnsi="Times New Roman" w:cs="Times New Roman"/>
          <w:sz w:val="24"/>
          <w:szCs w:val="24"/>
        </w:rPr>
        <w:t>15,459</w:t>
      </w:r>
      <w:r w:rsidR="00A33CE0" w:rsidRPr="00300A5A">
        <w:rPr>
          <w:rFonts w:ascii="Times New Roman" w:hAnsi="Times New Roman" w:cs="Times New Roman"/>
          <w:sz w:val="24"/>
          <w:szCs w:val="24"/>
        </w:rPr>
        <w:t>’ünü oluştur</w:t>
      </w:r>
      <w:r w:rsidR="00A33CE0">
        <w:rPr>
          <w:rFonts w:ascii="Times New Roman" w:hAnsi="Times New Roman" w:cs="Times New Roman"/>
          <w:sz w:val="24"/>
          <w:szCs w:val="24"/>
        </w:rPr>
        <w:t>duğuna göre bu değişken: “</w:t>
      </w:r>
      <w:r w:rsidR="00A33CE0" w:rsidRPr="00A33CE0">
        <w:rPr>
          <w:rFonts w:ascii="Times New Roman" w:hAnsi="Times New Roman" w:cs="Times New Roman"/>
          <w:b/>
          <w:bCs/>
          <w:i/>
          <w:iCs/>
          <w:sz w:val="24"/>
          <w:szCs w:val="24"/>
        </w:rPr>
        <w:t>1</w:t>
      </w:r>
      <w:r w:rsidR="00A33CE0" w:rsidRPr="00A33CE0">
        <w:rPr>
          <w:rFonts w:ascii="Times New Roman" w:hAnsi="Times New Roman" w:cs="Times New Roman"/>
          <w:b/>
          <w:bCs/>
          <w:i/>
          <w:iCs/>
          <w:sz w:val="24"/>
          <w:szCs w:val="24"/>
        </w:rPr>
        <w:t>. SORU</w:t>
      </w:r>
      <w:r w:rsidR="00A33CE0" w:rsidRPr="00A33CE0">
        <w:rPr>
          <w:rFonts w:ascii="Times New Roman" w:hAnsi="Times New Roman" w:cs="Times New Roman"/>
          <w:b/>
          <w:bCs/>
          <w:i/>
          <w:iCs/>
          <w:sz w:val="24"/>
          <w:szCs w:val="24"/>
        </w:rPr>
        <w:t>-2017-2018'de U.S.A. DCD'de (Hastalık Kontrol ve Önleme Merkezi) verileri göre gripten 80000 ölüm gerçekleşmiştir. Aşının etkinliğinin %47 olarak bilinmesine rağmen virüs mutasyonundan dolayı bu oran %9'a düşmüştür. Sezon boyunca aşının nihai etkinliği %29'da kalmıştır. Size aşı vurulduktan sonra aşı içindeki virüslerin mutasyonundan dolayı aşı etkinliği yetersiz duruma düşer mi?</w:t>
      </w:r>
      <w:r w:rsidR="00A33CE0" w:rsidRPr="00A33CE0">
        <w:rPr>
          <w:rFonts w:ascii="Times New Roman" w:hAnsi="Times New Roman" w:cs="Times New Roman"/>
          <w:b/>
          <w:bCs/>
          <w:i/>
          <w:iCs/>
          <w:sz w:val="24"/>
          <w:szCs w:val="24"/>
        </w:rPr>
        <w:t>”</w:t>
      </w:r>
      <w:r w:rsidR="00A33CE0">
        <w:rPr>
          <w:rFonts w:ascii="Times New Roman" w:hAnsi="Times New Roman" w:cs="Times New Roman"/>
          <w:sz w:val="24"/>
          <w:szCs w:val="24"/>
        </w:rPr>
        <w:t xml:space="preserve"> anketin 1. Sorusudur.</w:t>
      </w:r>
    </w:p>
    <w:p w14:paraId="3ACA468A" w14:textId="77777777" w:rsidR="00FE3AF0" w:rsidRPr="00541169" w:rsidRDefault="00FE3AF0" w:rsidP="00FE3AF0">
      <w:pPr>
        <w:autoSpaceDE w:val="0"/>
        <w:autoSpaceDN w:val="0"/>
        <w:adjustRightInd w:val="0"/>
        <w:spacing w:after="0" w:line="240" w:lineRule="auto"/>
        <w:rPr>
          <w:rFonts w:ascii="Times New Roman" w:hAnsi="Times New Roman" w:cs="Times New Roman"/>
          <w:sz w:val="24"/>
          <w:szCs w:val="24"/>
        </w:rPr>
      </w:pPr>
    </w:p>
    <w:tbl>
      <w:tblPr>
        <w:tblW w:w="11686" w:type="dxa"/>
        <w:tblInd w:w="-13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02"/>
        <w:gridCol w:w="1079"/>
        <w:gridCol w:w="1079"/>
        <w:gridCol w:w="1079"/>
        <w:gridCol w:w="1079"/>
        <w:gridCol w:w="1078"/>
        <w:gridCol w:w="1078"/>
        <w:gridCol w:w="1078"/>
        <w:gridCol w:w="1078"/>
        <w:gridCol w:w="1078"/>
        <w:gridCol w:w="1078"/>
      </w:tblGrid>
      <w:tr w:rsidR="00FE3AF0" w:rsidRPr="00541169" w14:paraId="27CC8FEF" w14:textId="77777777" w:rsidTr="00FE3AF0">
        <w:trPr>
          <w:cantSplit/>
        </w:trPr>
        <w:tc>
          <w:tcPr>
            <w:tcW w:w="11686" w:type="dxa"/>
            <w:gridSpan w:val="11"/>
            <w:tcBorders>
              <w:top w:val="nil"/>
              <w:left w:val="nil"/>
              <w:bottom w:val="nil"/>
              <w:right w:val="nil"/>
            </w:tcBorders>
            <w:shd w:val="clear" w:color="auto" w:fill="FFFFFF"/>
            <w:vAlign w:val="center"/>
          </w:tcPr>
          <w:p w14:paraId="7D00EE8D" w14:textId="77777777" w:rsidR="00FE3AF0" w:rsidRPr="00541169" w:rsidRDefault="00FE3AF0" w:rsidP="0050468B">
            <w:pPr>
              <w:autoSpaceDE w:val="0"/>
              <w:autoSpaceDN w:val="0"/>
              <w:adjustRightInd w:val="0"/>
              <w:spacing w:after="0" w:line="320" w:lineRule="atLeast"/>
              <w:ind w:left="60" w:right="60"/>
              <w:jc w:val="center"/>
              <w:rPr>
                <w:rFonts w:ascii="Arial" w:hAnsi="Arial" w:cs="Arial"/>
                <w:color w:val="010205"/>
              </w:rPr>
            </w:pPr>
            <w:r w:rsidRPr="00541169">
              <w:rPr>
                <w:rFonts w:ascii="Arial" w:hAnsi="Arial" w:cs="Arial"/>
                <w:b/>
                <w:bCs/>
                <w:color w:val="010205"/>
              </w:rPr>
              <w:t xml:space="preserve">Rotated Component </w:t>
            </w:r>
            <w:proofErr w:type="spellStart"/>
            <w:r w:rsidRPr="00541169">
              <w:rPr>
                <w:rFonts w:ascii="Arial" w:hAnsi="Arial" w:cs="Arial"/>
                <w:b/>
                <w:bCs/>
                <w:color w:val="010205"/>
              </w:rPr>
              <w:t>Matrix</w:t>
            </w:r>
            <w:r w:rsidRPr="00541169">
              <w:rPr>
                <w:rFonts w:ascii="Arial" w:hAnsi="Arial" w:cs="Arial"/>
                <w:b/>
                <w:bCs/>
                <w:color w:val="010205"/>
                <w:vertAlign w:val="superscript"/>
              </w:rPr>
              <w:t>a</w:t>
            </w:r>
            <w:proofErr w:type="spellEnd"/>
          </w:p>
        </w:tc>
      </w:tr>
      <w:tr w:rsidR="00FE3AF0" w:rsidRPr="00541169" w14:paraId="02C76E7F" w14:textId="77777777" w:rsidTr="00FE3AF0">
        <w:trPr>
          <w:cantSplit/>
        </w:trPr>
        <w:tc>
          <w:tcPr>
            <w:tcW w:w="902" w:type="dxa"/>
            <w:vMerge w:val="restart"/>
            <w:tcBorders>
              <w:top w:val="nil"/>
              <w:left w:val="nil"/>
              <w:bottom w:val="nil"/>
              <w:right w:val="nil"/>
            </w:tcBorders>
            <w:shd w:val="clear" w:color="auto" w:fill="FFFFFF"/>
            <w:vAlign w:val="bottom"/>
          </w:tcPr>
          <w:p w14:paraId="6DBA8F46" w14:textId="77777777" w:rsidR="00FE3AF0" w:rsidRPr="00541169" w:rsidRDefault="00FE3AF0" w:rsidP="0050468B">
            <w:pPr>
              <w:autoSpaceDE w:val="0"/>
              <w:autoSpaceDN w:val="0"/>
              <w:adjustRightInd w:val="0"/>
              <w:spacing w:after="0" w:line="240" w:lineRule="auto"/>
              <w:rPr>
                <w:rFonts w:ascii="Times New Roman" w:hAnsi="Times New Roman" w:cs="Times New Roman"/>
                <w:sz w:val="24"/>
                <w:szCs w:val="24"/>
              </w:rPr>
            </w:pPr>
          </w:p>
        </w:tc>
        <w:tc>
          <w:tcPr>
            <w:tcW w:w="10784" w:type="dxa"/>
            <w:gridSpan w:val="10"/>
            <w:tcBorders>
              <w:top w:val="nil"/>
              <w:left w:val="nil"/>
              <w:bottom w:val="nil"/>
              <w:right w:val="nil"/>
            </w:tcBorders>
            <w:shd w:val="clear" w:color="auto" w:fill="FFFFFF"/>
            <w:vAlign w:val="bottom"/>
          </w:tcPr>
          <w:p w14:paraId="29176D43" w14:textId="77777777" w:rsidR="00FE3AF0" w:rsidRPr="00541169" w:rsidRDefault="00FE3AF0" w:rsidP="0050468B">
            <w:pPr>
              <w:autoSpaceDE w:val="0"/>
              <w:autoSpaceDN w:val="0"/>
              <w:adjustRightInd w:val="0"/>
              <w:spacing w:after="0" w:line="320" w:lineRule="atLeast"/>
              <w:ind w:left="60" w:right="60"/>
              <w:jc w:val="center"/>
              <w:rPr>
                <w:rFonts w:ascii="Arial" w:hAnsi="Arial" w:cs="Arial"/>
                <w:color w:val="264A60"/>
                <w:sz w:val="18"/>
                <w:szCs w:val="18"/>
              </w:rPr>
            </w:pPr>
            <w:r w:rsidRPr="00541169">
              <w:rPr>
                <w:rFonts w:ascii="Arial" w:hAnsi="Arial" w:cs="Arial"/>
                <w:color w:val="264A60"/>
                <w:sz w:val="18"/>
                <w:szCs w:val="18"/>
              </w:rPr>
              <w:t>Component</w:t>
            </w:r>
          </w:p>
        </w:tc>
      </w:tr>
      <w:tr w:rsidR="00FE3AF0" w:rsidRPr="00541169" w14:paraId="52815081" w14:textId="77777777" w:rsidTr="00FE3AF0">
        <w:trPr>
          <w:cantSplit/>
        </w:trPr>
        <w:tc>
          <w:tcPr>
            <w:tcW w:w="902" w:type="dxa"/>
            <w:vMerge/>
            <w:tcBorders>
              <w:top w:val="nil"/>
              <w:left w:val="nil"/>
              <w:bottom w:val="nil"/>
              <w:right w:val="nil"/>
            </w:tcBorders>
            <w:shd w:val="clear" w:color="auto" w:fill="FFFFFF"/>
            <w:vAlign w:val="bottom"/>
          </w:tcPr>
          <w:p w14:paraId="37E6B8BB" w14:textId="77777777" w:rsidR="00FE3AF0" w:rsidRPr="00541169" w:rsidRDefault="00FE3AF0" w:rsidP="0050468B">
            <w:pPr>
              <w:autoSpaceDE w:val="0"/>
              <w:autoSpaceDN w:val="0"/>
              <w:adjustRightInd w:val="0"/>
              <w:spacing w:after="0" w:line="240" w:lineRule="auto"/>
              <w:rPr>
                <w:rFonts w:ascii="Arial" w:hAnsi="Arial" w:cs="Arial"/>
                <w:color w:val="264A60"/>
                <w:sz w:val="18"/>
                <w:szCs w:val="18"/>
              </w:rPr>
            </w:pPr>
          </w:p>
        </w:tc>
        <w:tc>
          <w:tcPr>
            <w:tcW w:w="1079" w:type="dxa"/>
            <w:tcBorders>
              <w:top w:val="nil"/>
              <w:left w:val="nil"/>
              <w:bottom w:val="single" w:sz="8" w:space="0" w:color="152935"/>
              <w:right w:val="single" w:sz="8" w:space="0" w:color="E0E0E0"/>
            </w:tcBorders>
            <w:shd w:val="clear" w:color="auto" w:fill="FFFFFF"/>
            <w:vAlign w:val="bottom"/>
          </w:tcPr>
          <w:p w14:paraId="2949B96D" w14:textId="77777777" w:rsidR="00FE3AF0" w:rsidRPr="00541169" w:rsidRDefault="00FE3AF0" w:rsidP="0050468B">
            <w:pPr>
              <w:autoSpaceDE w:val="0"/>
              <w:autoSpaceDN w:val="0"/>
              <w:adjustRightInd w:val="0"/>
              <w:spacing w:after="0" w:line="320" w:lineRule="atLeast"/>
              <w:ind w:left="60" w:right="60"/>
              <w:jc w:val="center"/>
              <w:rPr>
                <w:rFonts w:ascii="Arial" w:hAnsi="Arial" w:cs="Arial"/>
                <w:color w:val="264A60"/>
                <w:sz w:val="18"/>
                <w:szCs w:val="18"/>
              </w:rPr>
            </w:pPr>
            <w:r w:rsidRPr="00541169">
              <w:rPr>
                <w:rFonts w:ascii="Arial" w:hAnsi="Arial" w:cs="Arial"/>
                <w:color w:val="264A60"/>
                <w:sz w:val="18"/>
                <w:szCs w:val="18"/>
              </w:rPr>
              <w:t>1</w:t>
            </w:r>
          </w:p>
        </w:tc>
        <w:tc>
          <w:tcPr>
            <w:tcW w:w="1079" w:type="dxa"/>
            <w:tcBorders>
              <w:top w:val="nil"/>
              <w:left w:val="single" w:sz="8" w:space="0" w:color="E0E0E0"/>
              <w:bottom w:val="single" w:sz="8" w:space="0" w:color="152935"/>
              <w:right w:val="single" w:sz="8" w:space="0" w:color="E0E0E0"/>
            </w:tcBorders>
            <w:shd w:val="clear" w:color="auto" w:fill="FFFFFF"/>
            <w:vAlign w:val="bottom"/>
          </w:tcPr>
          <w:p w14:paraId="0C5B4CC3" w14:textId="77777777" w:rsidR="00FE3AF0" w:rsidRPr="00541169" w:rsidRDefault="00FE3AF0" w:rsidP="0050468B">
            <w:pPr>
              <w:autoSpaceDE w:val="0"/>
              <w:autoSpaceDN w:val="0"/>
              <w:adjustRightInd w:val="0"/>
              <w:spacing w:after="0" w:line="320" w:lineRule="atLeast"/>
              <w:ind w:left="60" w:right="60"/>
              <w:jc w:val="center"/>
              <w:rPr>
                <w:rFonts w:ascii="Arial" w:hAnsi="Arial" w:cs="Arial"/>
                <w:color w:val="264A60"/>
                <w:sz w:val="18"/>
                <w:szCs w:val="18"/>
              </w:rPr>
            </w:pPr>
            <w:r w:rsidRPr="00541169">
              <w:rPr>
                <w:rFonts w:ascii="Arial" w:hAnsi="Arial" w:cs="Arial"/>
                <w:color w:val="264A60"/>
                <w:sz w:val="18"/>
                <w:szCs w:val="18"/>
              </w:rPr>
              <w:t>2</w:t>
            </w:r>
          </w:p>
        </w:tc>
        <w:tc>
          <w:tcPr>
            <w:tcW w:w="1079" w:type="dxa"/>
            <w:tcBorders>
              <w:top w:val="nil"/>
              <w:left w:val="single" w:sz="8" w:space="0" w:color="E0E0E0"/>
              <w:bottom w:val="single" w:sz="8" w:space="0" w:color="152935"/>
              <w:right w:val="single" w:sz="8" w:space="0" w:color="E0E0E0"/>
            </w:tcBorders>
            <w:shd w:val="clear" w:color="auto" w:fill="FFFFFF"/>
            <w:vAlign w:val="bottom"/>
          </w:tcPr>
          <w:p w14:paraId="259C973A" w14:textId="77777777" w:rsidR="00FE3AF0" w:rsidRPr="00541169" w:rsidRDefault="00FE3AF0" w:rsidP="0050468B">
            <w:pPr>
              <w:autoSpaceDE w:val="0"/>
              <w:autoSpaceDN w:val="0"/>
              <w:adjustRightInd w:val="0"/>
              <w:spacing w:after="0" w:line="320" w:lineRule="atLeast"/>
              <w:ind w:left="60" w:right="60"/>
              <w:jc w:val="center"/>
              <w:rPr>
                <w:rFonts w:ascii="Arial" w:hAnsi="Arial" w:cs="Arial"/>
                <w:color w:val="264A60"/>
                <w:sz w:val="18"/>
                <w:szCs w:val="18"/>
              </w:rPr>
            </w:pPr>
            <w:r w:rsidRPr="00541169">
              <w:rPr>
                <w:rFonts w:ascii="Arial" w:hAnsi="Arial" w:cs="Arial"/>
                <w:color w:val="264A60"/>
                <w:sz w:val="18"/>
                <w:szCs w:val="18"/>
              </w:rPr>
              <w:t>3</w:t>
            </w:r>
          </w:p>
        </w:tc>
        <w:tc>
          <w:tcPr>
            <w:tcW w:w="1079" w:type="dxa"/>
            <w:tcBorders>
              <w:top w:val="nil"/>
              <w:left w:val="single" w:sz="8" w:space="0" w:color="E0E0E0"/>
              <w:bottom w:val="single" w:sz="8" w:space="0" w:color="152935"/>
              <w:right w:val="single" w:sz="8" w:space="0" w:color="E0E0E0"/>
            </w:tcBorders>
            <w:shd w:val="clear" w:color="auto" w:fill="FFFFFF"/>
            <w:vAlign w:val="bottom"/>
          </w:tcPr>
          <w:p w14:paraId="0362635E" w14:textId="77777777" w:rsidR="00FE3AF0" w:rsidRPr="00541169" w:rsidRDefault="00FE3AF0" w:rsidP="0050468B">
            <w:pPr>
              <w:autoSpaceDE w:val="0"/>
              <w:autoSpaceDN w:val="0"/>
              <w:adjustRightInd w:val="0"/>
              <w:spacing w:after="0" w:line="320" w:lineRule="atLeast"/>
              <w:ind w:left="60" w:right="60"/>
              <w:jc w:val="center"/>
              <w:rPr>
                <w:rFonts w:ascii="Arial" w:hAnsi="Arial" w:cs="Arial"/>
                <w:color w:val="264A60"/>
                <w:sz w:val="18"/>
                <w:szCs w:val="18"/>
              </w:rPr>
            </w:pPr>
            <w:r w:rsidRPr="00541169">
              <w:rPr>
                <w:rFonts w:ascii="Arial" w:hAnsi="Arial" w:cs="Arial"/>
                <w:color w:val="264A60"/>
                <w:sz w:val="18"/>
                <w:szCs w:val="18"/>
              </w:rPr>
              <w:t>4</w:t>
            </w:r>
          </w:p>
        </w:tc>
        <w:tc>
          <w:tcPr>
            <w:tcW w:w="1078" w:type="dxa"/>
            <w:tcBorders>
              <w:top w:val="nil"/>
              <w:left w:val="single" w:sz="8" w:space="0" w:color="E0E0E0"/>
              <w:bottom w:val="single" w:sz="8" w:space="0" w:color="152935"/>
              <w:right w:val="single" w:sz="8" w:space="0" w:color="E0E0E0"/>
            </w:tcBorders>
            <w:shd w:val="clear" w:color="auto" w:fill="FFFFFF"/>
            <w:vAlign w:val="bottom"/>
          </w:tcPr>
          <w:p w14:paraId="708AB1B6" w14:textId="77777777" w:rsidR="00FE3AF0" w:rsidRPr="00541169" w:rsidRDefault="00FE3AF0" w:rsidP="0050468B">
            <w:pPr>
              <w:autoSpaceDE w:val="0"/>
              <w:autoSpaceDN w:val="0"/>
              <w:adjustRightInd w:val="0"/>
              <w:spacing w:after="0" w:line="320" w:lineRule="atLeast"/>
              <w:ind w:left="60" w:right="60"/>
              <w:jc w:val="center"/>
              <w:rPr>
                <w:rFonts w:ascii="Arial" w:hAnsi="Arial" w:cs="Arial"/>
                <w:color w:val="264A60"/>
                <w:sz w:val="18"/>
                <w:szCs w:val="18"/>
              </w:rPr>
            </w:pPr>
            <w:r w:rsidRPr="00541169">
              <w:rPr>
                <w:rFonts w:ascii="Arial" w:hAnsi="Arial" w:cs="Arial"/>
                <w:color w:val="264A60"/>
                <w:sz w:val="18"/>
                <w:szCs w:val="18"/>
              </w:rPr>
              <w:t>5</w:t>
            </w:r>
          </w:p>
        </w:tc>
        <w:tc>
          <w:tcPr>
            <w:tcW w:w="1078" w:type="dxa"/>
            <w:tcBorders>
              <w:top w:val="nil"/>
              <w:left w:val="single" w:sz="8" w:space="0" w:color="E0E0E0"/>
              <w:bottom w:val="single" w:sz="8" w:space="0" w:color="152935"/>
              <w:right w:val="single" w:sz="8" w:space="0" w:color="E0E0E0"/>
            </w:tcBorders>
            <w:shd w:val="clear" w:color="auto" w:fill="FFFFFF"/>
            <w:vAlign w:val="bottom"/>
          </w:tcPr>
          <w:p w14:paraId="13D08589" w14:textId="77777777" w:rsidR="00FE3AF0" w:rsidRPr="00541169" w:rsidRDefault="00FE3AF0" w:rsidP="0050468B">
            <w:pPr>
              <w:autoSpaceDE w:val="0"/>
              <w:autoSpaceDN w:val="0"/>
              <w:adjustRightInd w:val="0"/>
              <w:spacing w:after="0" w:line="320" w:lineRule="atLeast"/>
              <w:ind w:left="60" w:right="60"/>
              <w:jc w:val="center"/>
              <w:rPr>
                <w:rFonts w:ascii="Arial" w:hAnsi="Arial" w:cs="Arial"/>
                <w:color w:val="264A60"/>
                <w:sz w:val="18"/>
                <w:szCs w:val="18"/>
              </w:rPr>
            </w:pPr>
            <w:r w:rsidRPr="00541169">
              <w:rPr>
                <w:rFonts w:ascii="Arial" w:hAnsi="Arial" w:cs="Arial"/>
                <w:color w:val="264A60"/>
                <w:sz w:val="18"/>
                <w:szCs w:val="18"/>
              </w:rPr>
              <w:t>6</w:t>
            </w:r>
          </w:p>
        </w:tc>
        <w:tc>
          <w:tcPr>
            <w:tcW w:w="1078" w:type="dxa"/>
            <w:tcBorders>
              <w:top w:val="nil"/>
              <w:left w:val="single" w:sz="8" w:space="0" w:color="E0E0E0"/>
              <w:bottom w:val="single" w:sz="8" w:space="0" w:color="152935"/>
              <w:right w:val="single" w:sz="8" w:space="0" w:color="E0E0E0"/>
            </w:tcBorders>
            <w:shd w:val="clear" w:color="auto" w:fill="FFFFFF"/>
            <w:vAlign w:val="bottom"/>
          </w:tcPr>
          <w:p w14:paraId="419F9A55" w14:textId="77777777" w:rsidR="00FE3AF0" w:rsidRPr="00541169" w:rsidRDefault="00FE3AF0" w:rsidP="0050468B">
            <w:pPr>
              <w:autoSpaceDE w:val="0"/>
              <w:autoSpaceDN w:val="0"/>
              <w:adjustRightInd w:val="0"/>
              <w:spacing w:after="0" w:line="320" w:lineRule="atLeast"/>
              <w:ind w:left="60" w:right="60"/>
              <w:jc w:val="center"/>
              <w:rPr>
                <w:rFonts w:ascii="Arial" w:hAnsi="Arial" w:cs="Arial"/>
                <w:color w:val="264A60"/>
                <w:sz w:val="18"/>
                <w:szCs w:val="18"/>
              </w:rPr>
            </w:pPr>
            <w:r w:rsidRPr="00541169">
              <w:rPr>
                <w:rFonts w:ascii="Arial" w:hAnsi="Arial" w:cs="Arial"/>
                <w:color w:val="264A60"/>
                <w:sz w:val="18"/>
                <w:szCs w:val="18"/>
              </w:rPr>
              <w:t>7</w:t>
            </w:r>
          </w:p>
        </w:tc>
        <w:tc>
          <w:tcPr>
            <w:tcW w:w="1078" w:type="dxa"/>
            <w:tcBorders>
              <w:top w:val="nil"/>
              <w:left w:val="single" w:sz="8" w:space="0" w:color="E0E0E0"/>
              <w:bottom w:val="single" w:sz="8" w:space="0" w:color="152935"/>
              <w:right w:val="single" w:sz="8" w:space="0" w:color="E0E0E0"/>
            </w:tcBorders>
            <w:shd w:val="clear" w:color="auto" w:fill="FFFFFF"/>
            <w:vAlign w:val="bottom"/>
          </w:tcPr>
          <w:p w14:paraId="22F0863F" w14:textId="77777777" w:rsidR="00FE3AF0" w:rsidRPr="00541169" w:rsidRDefault="00FE3AF0" w:rsidP="0050468B">
            <w:pPr>
              <w:autoSpaceDE w:val="0"/>
              <w:autoSpaceDN w:val="0"/>
              <w:adjustRightInd w:val="0"/>
              <w:spacing w:after="0" w:line="320" w:lineRule="atLeast"/>
              <w:ind w:left="60" w:right="60"/>
              <w:jc w:val="center"/>
              <w:rPr>
                <w:rFonts w:ascii="Arial" w:hAnsi="Arial" w:cs="Arial"/>
                <w:color w:val="264A60"/>
                <w:sz w:val="18"/>
                <w:szCs w:val="18"/>
              </w:rPr>
            </w:pPr>
            <w:r w:rsidRPr="00541169">
              <w:rPr>
                <w:rFonts w:ascii="Arial" w:hAnsi="Arial" w:cs="Arial"/>
                <w:color w:val="264A60"/>
                <w:sz w:val="18"/>
                <w:szCs w:val="18"/>
              </w:rPr>
              <w:t>8</w:t>
            </w:r>
          </w:p>
        </w:tc>
        <w:tc>
          <w:tcPr>
            <w:tcW w:w="1078" w:type="dxa"/>
            <w:tcBorders>
              <w:top w:val="nil"/>
              <w:left w:val="single" w:sz="8" w:space="0" w:color="E0E0E0"/>
              <w:bottom w:val="single" w:sz="8" w:space="0" w:color="152935"/>
              <w:right w:val="single" w:sz="8" w:space="0" w:color="E0E0E0"/>
            </w:tcBorders>
            <w:shd w:val="clear" w:color="auto" w:fill="FFFFFF"/>
            <w:vAlign w:val="bottom"/>
          </w:tcPr>
          <w:p w14:paraId="005AF0CA" w14:textId="77777777" w:rsidR="00FE3AF0" w:rsidRPr="00541169" w:rsidRDefault="00FE3AF0" w:rsidP="0050468B">
            <w:pPr>
              <w:autoSpaceDE w:val="0"/>
              <w:autoSpaceDN w:val="0"/>
              <w:adjustRightInd w:val="0"/>
              <w:spacing w:after="0" w:line="320" w:lineRule="atLeast"/>
              <w:ind w:left="60" w:right="60"/>
              <w:jc w:val="center"/>
              <w:rPr>
                <w:rFonts w:ascii="Arial" w:hAnsi="Arial" w:cs="Arial"/>
                <w:color w:val="264A60"/>
                <w:sz w:val="18"/>
                <w:szCs w:val="18"/>
              </w:rPr>
            </w:pPr>
            <w:r w:rsidRPr="00541169">
              <w:rPr>
                <w:rFonts w:ascii="Arial" w:hAnsi="Arial" w:cs="Arial"/>
                <w:color w:val="264A60"/>
                <w:sz w:val="18"/>
                <w:szCs w:val="18"/>
              </w:rPr>
              <w:t>9</w:t>
            </w:r>
          </w:p>
        </w:tc>
        <w:tc>
          <w:tcPr>
            <w:tcW w:w="1078" w:type="dxa"/>
            <w:tcBorders>
              <w:top w:val="nil"/>
              <w:left w:val="single" w:sz="8" w:space="0" w:color="E0E0E0"/>
              <w:bottom w:val="single" w:sz="8" w:space="0" w:color="152935"/>
              <w:right w:val="nil"/>
            </w:tcBorders>
            <w:shd w:val="clear" w:color="auto" w:fill="FFFFFF"/>
            <w:vAlign w:val="bottom"/>
          </w:tcPr>
          <w:p w14:paraId="3BD416F4" w14:textId="77777777" w:rsidR="00FE3AF0" w:rsidRPr="00541169" w:rsidRDefault="00FE3AF0" w:rsidP="0050468B">
            <w:pPr>
              <w:autoSpaceDE w:val="0"/>
              <w:autoSpaceDN w:val="0"/>
              <w:adjustRightInd w:val="0"/>
              <w:spacing w:after="0" w:line="320" w:lineRule="atLeast"/>
              <w:ind w:left="60" w:right="60"/>
              <w:jc w:val="center"/>
              <w:rPr>
                <w:rFonts w:ascii="Arial" w:hAnsi="Arial" w:cs="Arial"/>
                <w:color w:val="264A60"/>
                <w:sz w:val="18"/>
                <w:szCs w:val="18"/>
              </w:rPr>
            </w:pPr>
            <w:r w:rsidRPr="00541169">
              <w:rPr>
                <w:rFonts w:ascii="Arial" w:hAnsi="Arial" w:cs="Arial"/>
                <w:color w:val="264A60"/>
                <w:sz w:val="18"/>
                <w:szCs w:val="18"/>
              </w:rPr>
              <w:t>10</w:t>
            </w:r>
          </w:p>
        </w:tc>
      </w:tr>
      <w:tr w:rsidR="00FE3AF0" w:rsidRPr="00541169" w14:paraId="617C97F5" w14:textId="77777777" w:rsidTr="00FE3AF0">
        <w:trPr>
          <w:cantSplit/>
        </w:trPr>
        <w:tc>
          <w:tcPr>
            <w:tcW w:w="902" w:type="dxa"/>
            <w:tcBorders>
              <w:top w:val="single" w:sz="8" w:space="0" w:color="152935"/>
              <w:left w:val="nil"/>
              <w:bottom w:val="single" w:sz="8" w:space="0" w:color="AEAEAE"/>
              <w:right w:val="nil"/>
            </w:tcBorders>
            <w:shd w:val="clear" w:color="auto" w:fill="E0E0E0"/>
          </w:tcPr>
          <w:p w14:paraId="45FA4020" w14:textId="77777777" w:rsidR="00FE3AF0" w:rsidRPr="00541169" w:rsidRDefault="00FE3AF0" w:rsidP="0050468B">
            <w:pPr>
              <w:autoSpaceDE w:val="0"/>
              <w:autoSpaceDN w:val="0"/>
              <w:adjustRightInd w:val="0"/>
              <w:spacing w:after="0" w:line="320" w:lineRule="atLeast"/>
              <w:ind w:left="60" w:right="60"/>
              <w:rPr>
                <w:rFonts w:ascii="Arial" w:hAnsi="Arial" w:cs="Arial"/>
                <w:color w:val="264A60"/>
                <w:sz w:val="18"/>
                <w:szCs w:val="18"/>
              </w:rPr>
            </w:pPr>
            <w:r w:rsidRPr="00541169">
              <w:rPr>
                <w:rFonts w:ascii="Arial" w:hAnsi="Arial" w:cs="Arial"/>
                <w:color w:val="264A60"/>
                <w:sz w:val="18"/>
                <w:szCs w:val="18"/>
              </w:rPr>
              <w:t>VAR17</w:t>
            </w:r>
          </w:p>
        </w:tc>
        <w:tc>
          <w:tcPr>
            <w:tcW w:w="1079" w:type="dxa"/>
            <w:tcBorders>
              <w:top w:val="single" w:sz="8" w:space="0" w:color="152935"/>
              <w:left w:val="nil"/>
              <w:bottom w:val="single" w:sz="8" w:space="0" w:color="AEAEAE"/>
              <w:right w:val="single" w:sz="8" w:space="0" w:color="E0E0E0"/>
            </w:tcBorders>
            <w:shd w:val="clear" w:color="auto" w:fill="FFFFFF"/>
          </w:tcPr>
          <w:p w14:paraId="2C7AEE9B" w14:textId="77777777" w:rsidR="00FE3AF0" w:rsidRPr="00FE3AF0" w:rsidRDefault="00FE3AF0" w:rsidP="0050468B">
            <w:pPr>
              <w:autoSpaceDE w:val="0"/>
              <w:autoSpaceDN w:val="0"/>
              <w:adjustRightInd w:val="0"/>
              <w:spacing w:after="0" w:line="320" w:lineRule="atLeast"/>
              <w:ind w:left="60" w:right="60"/>
              <w:jc w:val="right"/>
              <w:rPr>
                <w:rFonts w:ascii="Arial" w:hAnsi="Arial" w:cs="Arial"/>
                <w:b/>
                <w:bCs/>
                <w:color w:val="010205"/>
                <w:sz w:val="18"/>
                <w:szCs w:val="18"/>
              </w:rPr>
            </w:pPr>
            <w:r w:rsidRPr="00FE3AF0">
              <w:rPr>
                <w:rFonts w:ascii="Arial" w:hAnsi="Arial" w:cs="Arial"/>
                <w:b/>
                <w:bCs/>
                <w:color w:val="010205"/>
                <w:sz w:val="18"/>
                <w:szCs w:val="18"/>
              </w:rPr>
              <w:t>,793</w:t>
            </w:r>
          </w:p>
        </w:tc>
        <w:tc>
          <w:tcPr>
            <w:tcW w:w="1079" w:type="dxa"/>
            <w:tcBorders>
              <w:top w:val="single" w:sz="8" w:space="0" w:color="152935"/>
              <w:left w:val="single" w:sz="8" w:space="0" w:color="E0E0E0"/>
              <w:bottom w:val="single" w:sz="8" w:space="0" w:color="AEAEAE"/>
              <w:right w:val="single" w:sz="8" w:space="0" w:color="E0E0E0"/>
            </w:tcBorders>
            <w:shd w:val="clear" w:color="auto" w:fill="FFFFFF"/>
          </w:tcPr>
          <w:p w14:paraId="03208821" w14:textId="77777777" w:rsidR="00FE3AF0" w:rsidRPr="00541169" w:rsidRDefault="00FE3AF0" w:rsidP="0050468B">
            <w:pPr>
              <w:autoSpaceDE w:val="0"/>
              <w:autoSpaceDN w:val="0"/>
              <w:adjustRightInd w:val="0"/>
              <w:spacing w:after="0" w:line="320" w:lineRule="atLeast"/>
              <w:ind w:left="60" w:right="60"/>
              <w:jc w:val="right"/>
              <w:rPr>
                <w:rFonts w:ascii="Arial" w:hAnsi="Arial" w:cs="Arial"/>
                <w:color w:val="010205"/>
                <w:sz w:val="18"/>
                <w:szCs w:val="18"/>
              </w:rPr>
            </w:pPr>
            <w:r w:rsidRPr="00541169">
              <w:rPr>
                <w:rFonts w:ascii="Arial" w:hAnsi="Arial" w:cs="Arial"/>
                <w:color w:val="010205"/>
                <w:sz w:val="18"/>
                <w:szCs w:val="18"/>
              </w:rPr>
              <w:t>,051</w:t>
            </w:r>
          </w:p>
        </w:tc>
        <w:tc>
          <w:tcPr>
            <w:tcW w:w="1079" w:type="dxa"/>
            <w:tcBorders>
              <w:top w:val="single" w:sz="8" w:space="0" w:color="152935"/>
              <w:left w:val="single" w:sz="8" w:space="0" w:color="E0E0E0"/>
              <w:bottom w:val="single" w:sz="8" w:space="0" w:color="AEAEAE"/>
              <w:right w:val="single" w:sz="8" w:space="0" w:color="E0E0E0"/>
            </w:tcBorders>
            <w:shd w:val="clear" w:color="auto" w:fill="FFFFFF"/>
          </w:tcPr>
          <w:p w14:paraId="121308F9" w14:textId="77777777" w:rsidR="00FE3AF0" w:rsidRPr="00541169" w:rsidRDefault="00FE3AF0" w:rsidP="0050468B">
            <w:pPr>
              <w:autoSpaceDE w:val="0"/>
              <w:autoSpaceDN w:val="0"/>
              <w:adjustRightInd w:val="0"/>
              <w:spacing w:after="0" w:line="320" w:lineRule="atLeast"/>
              <w:ind w:left="60" w:right="60"/>
              <w:jc w:val="right"/>
              <w:rPr>
                <w:rFonts w:ascii="Arial" w:hAnsi="Arial" w:cs="Arial"/>
                <w:color w:val="010205"/>
                <w:sz w:val="18"/>
                <w:szCs w:val="18"/>
              </w:rPr>
            </w:pPr>
            <w:r w:rsidRPr="00541169">
              <w:rPr>
                <w:rFonts w:ascii="Arial" w:hAnsi="Arial" w:cs="Arial"/>
                <w:color w:val="010205"/>
                <w:sz w:val="18"/>
                <w:szCs w:val="18"/>
              </w:rPr>
              <w:t>-,033</w:t>
            </w:r>
          </w:p>
        </w:tc>
        <w:tc>
          <w:tcPr>
            <w:tcW w:w="1079" w:type="dxa"/>
            <w:tcBorders>
              <w:top w:val="single" w:sz="8" w:space="0" w:color="152935"/>
              <w:left w:val="single" w:sz="8" w:space="0" w:color="E0E0E0"/>
              <w:bottom w:val="single" w:sz="8" w:space="0" w:color="AEAEAE"/>
              <w:right w:val="single" w:sz="8" w:space="0" w:color="E0E0E0"/>
            </w:tcBorders>
            <w:shd w:val="clear" w:color="auto" w:fill="FFFFFF"/>
          </w:tcPr>
          <w:p w14:paraId="7F4BE7A9" w14:textId="77777777" w:rsidR="00FE3AF0" w:rsidRPr="00541169" w:rsidRDefault="00FE3AF0" w:rsidP="0050468B">
            <w:pPr>
              <w:autoSpaceDE w:val="0"/>
              <w:autoSpaceDN w:val="0"/>
              <w:adjustRightInd w:val="0"/>
              <w:spacing w:after="0" w:line="320" w:lineRule="atLeast"/>
              <w:ind w:left="60" w:right="60"/>
              <w:jc w:val="right"/>
              <w:rPr>
                <w:rFonts w:ascii="Arial" w:hAnsi="Arial" w:cs="Arial"/>
                <w:color w:val="010205"/>
                <w:sz w:val="18"/>
                <w:szCs w:val="18"/>
              </w:rPr>
            </w:pPr>
            <w:r w:rsidRPr="00541169">
              <w:rPr>
                <w:rFonts w:ascii="Arial" w:hAnsi="Arial" w:cs="Arial"/>
                <w:color w:val="010205"/>
                <w:sz w:val="18"/>
                <w:szCs w:val="18"/>
              </w:rPr>
              <w:t>,215</w:t>
            </w:r>
          </w:p>
        </w:tc>
        <w:tc>
          <w:tcPr>
            <w:tcW w:w="1078" w:type="dxa"/>
            <w:tcBorders>
              <w:top w:val="single" w:sz="8" w:space="0" w:color="152935"/>
              <w:left w:val="single" w:sz="8" w:space="0" w:color="E0E0E0"/>
              <w:bottom w:val="single" w:sz="8" w:space="0" w:color="AEAEAE"/>
              <w:right w:val="single" w:sz="8" w:space="0" w:color="E0E0E0"/>
            </w:tcBorders>
            <w:shd w:val="clear" w:color="auto" w:fill="FFFFFF"/>
          </w:tcPr>
          <w:p w14:paraId="1E033FDF" w14:textId="77777777" w:rsidR="00FE3AF0" w:rsidRPr="00541169" w:rsidRDefault="00FE3AF0" w:rsidP="0050468B">
            <w:pPr>
              <w:autoSpaceDE w:val="0"/>
              <w:autoSpaceDN w:val="0"/>
              <w:adjustRightInd w:val="0"/>
              <w:spacing w:after="0" w:line="320" w:lineRule="atLeast"/>
              <w:ind w:left="60" w:right="60"/>
              <w:jc w:val="right"/>
              <w:rPr>
                <w:rFonts w:ascii="Arial" w:hAnsi="Arial" w:cs="Arial"/>
                <w:color w:val="010205"/>
                <w:sz w:val="18"/>
                <w:szCs w:val="18"/>
              </w:rPr>
            </w:pPr>
            <w:r w:rsidRPr="00541169">
              <w:rPr>
                <w:rFonts w:ascii="Arial" w:hAnsi="Arial" w:cs="Arial"/>
                <w:color w:val="010205"/>
                <w:sz w:val="18"/>
                <w:szCs w:val="18"/>
              </w:rPr>
              <w:t>,007</w:t>
            </w:r>
          </w:p>
        </w:tc>
        <w:tc>
          <w:tcPr>
            <w:tcW w:w="1078" w:type="dxa"/>
            <w:tcBorders>
              <w:top w:val="single" w:sz="8" w:space="0" w:color="152935"/>
              <w:left w:val="single" w:sz="8" w:space="0" w:color="E0E0E0"/>
              <w:bottom w:val="single" w:sz="8" w:space="0" w:color="AEAEAE"/>
              <w:right w:val="single" w:sz="8" w:space="0" w:color="E0E0E0"/>
            </w:tcBorders>
            <w:shd w:val="clear" w:color="auto" w:fill="FFFFFF"/>
          </w:tcPr>
          <w:p w14:paraId="7DB6230D" w14:textId="77777777" w:rsidR="00FE3AF0" w:rsidRPr="00541169" w:rsidRDefault="00FE3AF0" w:rsidP="0050468B">
            <w:pPr>
              <w:autoSpaceDE w:val="0"/>
              <w:autoSpaceDN w:val="0"/>
              <w:adjustRightInd w:val="0"/>
              <w:spacing w:after="0" w:line="320" w:lineRule="atLeast"/>
              <w:ind w:left="60" w:right="60"/>
              <w:jc w:val="right"/>
              <w:rPr>
                <w:rFonts w:ascii="Arial" w:hAnsi="Arial" w:cs="Arial"/>
                <w:color w:val="010205"/>
                <w:sz w:val="18"/>
                <w:szCs w:val="18"/>
              </w:rPr>
            </w:pPr>
            <w:r w:rsidRPr="00541169">
              <w:rPr>
                <w:rFonts w:ascii="Arial" w:hAnsi="Arial" w:cs="Arial"/>
                <w:color w:val="010205"/>
                <w:sz w:val="18"/>
                <w:szCs w:val="18"/>
              </w:rPr>
              <w:t>-,164</w:t>
            </w:r>
          </w:p>
        </w:tc>
        <w:tc>
          <w:tcPr>
            <w:tcW w:w="1078" w:type="dxa"/>
            <w:tcBorders>
              <w:top w:val="single" w:sz="8" w:space="0" w:color="152935"/>
              <w:left w:val="single" w:sz="8" w:space="0" w:color="E0E0E0"/>
              <w:bottom w:val="single" w:sz="8" w:space="0" w:color="AEAEAE"/>
              <w:right w:val="single" w:sz="8" w:space="0" w:color="E0E0E0"/>
            </w:tcBorders>
            <w:shd w:val="clear" w:color="auto" w:fill="FFFFFF"/>
          </w:tcPr>
          <w:p w14:paraId="4F6BB025" w14:textId="77777777" w:rsidR="00FE3AF0" w:rsidRPr="00541169" w:rsidRDefault="00FE3AF0" w:rsidP="0050468B">
            <w:pPr>
              <w:autoSpaceDE w:val="0"/>
              <w:autoSpaceDN w:val="0"/>
              <w:adjustRightInd w:val="0"/>
              <w:spacing w:after="0" w:line="320" w:lineRule="atLeast"/>
              <w:ind w:left="60" w:right="60"/>
              <w:jc w:val="right"/>
              <w:rPr>
                <w:rFonts w:ascii="Arial" w:hAnsi="Arial" w:cs="Arial"/>
                <w:color w:val="010205"/>
                <w:sz w:val="18"/>
                <w:szCs w:val="18"/>
              </w:rPr>
            </w:pPr>
            <w:r w:rsidRPr="00541169">
              <w:rPr>
                <w:rFonts w:ascii="Arial" w:hAnsi="Arial" w:cs="Arial"/>
                <w:color w:val="010205"/>
                <w:sz w:val="18"/>
                <w:szCs w:val="18"/>
              </w:rPr>
              <w:t>,000</w:t>
            </w:r>
          </w:p>
        </w:tc>
        <w:tc>
          <w:tcPr>
            <w:tcW w:w="1078" w:type="dxa"/>
            <w:tcBorders>
              <w:top w:val="single" w:sz="8" w:space="0" w:color="152935"/>
              <w:left w:val="single" w:sz="8" w:space="0" w:color="E0E0E0"/>
              <w:bottom w:val="single" w:sz="8" w:space="0" w:color="AEAEAE"/>
              <w:right w:val="single" w:sz="8" w:space="0" w:color="E0E0E0"/>
            </w:tcBorders>
            <w:shd w:val="clear" w:color="auto" w:fill="FFFFFF"/>
          </w:tcPr>
          <w:p w14:paraId="7151502F" w14:textId="77777777" w:rsidR="00FE3AF0" w:rsidRPr="00541169" w:rsidRDefault="00FE3AF0" w:rsidP="0050468B">
            <w:pPr>
              <w:autoSpaceDE w:val="0"/>
              <w:autoSpaceDN w:val="0"/>
              <w:adjustRightInd w:val="0"/>
              <w:spacing w:after="0" w:line="320" w:lineRule="atLeast"/>
              <w:ind w:left="60" w:right="60"/>
              <w:jc w:val="right"/>
              <w:rPr>
                <w:rFonts w:ascii="Arial" w:hAnsi="Arial" w:cs="Arial"/>
                <w:color w:val="010205"/>
                <w:sz w:val="18"/>
                <w:szCs w:val="18"/>
              </w:rPr>
            </w:pPr>
            <w:r w:rsidRPr="00541169">
              <w:rPr>
                <w:rFonts w:ascii="Arial" w:hAnsi="Arial" w:cs="Arial"/>
                <w:color w:val="010205"/>
                <w:sz w:val="18"/>
                <w:szCs w:val="18"/>
              </w:rPr>
              <w:t>-,009</w:t>
            </w:r>
          </w:p>
        </w:tc>
        <w:tc>
          <w:tcPr>
            <w:tcW w:w="1078" w:type="dxa"/>
            <w:tcBorders>
              <w:top w:val="single" w:sz="8" w:space="0" w:color="152935"/>
              <w:left w:val="single" w:sz="8" w:space="0" w:color="E0E0E0"/>
              <w:bottom w:val="single" w:sz="8" w:space="0" w:color="AEAEAE"/>
              <w:right w:val="single" w:sz="8" w:space="0" w:color="E0E0E0"/>
            </w:tcBorders>
            <w:shd w:val="clear" w:color="auto" w:fill="FFFFFF"/>
          </w:tcPr>
          <w:p w14:paraId="577E059F" w14:textId="77777777" w:rsidR="00FE3AF0" w:rsidRPr="00541169" w:rsidRDefault="00FE3AF0" w:rsidP="0050468B">
            <w:pPr>
              <w:autoSpaceDE w:val="0"/>
              <w:autoSpaceDN w:val="0"/>
              <w:adjustRightInd w:val="0"/>
              <w:spacing w:after="0" w:line="320" w:lineRule="atLeast"/>
              <w:ind w:left="60" w:right="60"/>
              <w:jc w:val="right"/>
              <w:rPr>
                <w:rFonts w:ascii="Arial" w:hAnsi="Arial" w:cs="Arial"/>
                <w:color w:val="010205"/>
                <w:sz w:val="18"/>
                <w:szCs w:val="18"/>
              </w:rPr>
            </w:pPr>
            <w:r w:rsidRPr="00541169">
              <w:rPr>
                <w:rFonts w:ascii="Arial" w:hAnsi="Arial" w:cs="Arial"/>
                <w:color w:val="010205"/>
                <w:sz w:val="18"/>
                <w:szCs w:val="18"/>
              </w:rPr>
              <w:t>,161</w:t>
            </w:r>
          </w:p>
        </w:tc>
        <w:tc>
          <w:tcPr>
            <w:tcW w:w="1078" w:type="dxa"/>
            <w:tcBorders>
              <w:top w:val="single" w:sz="8" w:space="0" w:color="152935"/>
              <w:left w:val="single" w:sz="8" w:space="0" w:color="E0E0E0"/>
              <w:bottom w:val="single" w:sz="8" w:space="0" w:color="AEAEAE"/>
              <w:right w:val="nil"/>
            </w:tcBorders>
            <w:shd w:val="clear" w:color="auto" w:fill="FFFFFF"/>
          </w:tcPr>
          <w:p w14:paraId="18AA89FE" w14:textId="77777777" w:rsidR="00FE3AF0" w:rsidRPr="00541169" w:rsidRDefault="00FE3AF0" w:rsidP="0050468B">
            <w:pPr>
              <w:autoSpaceDE w:val="0"/>
              <w:autoSpaceDN w:val="0"/>
              <w:adjustRightInd w:val="0"/>
              <w:spacing w:after="0" w:line="320" w:lineRule="atLeast"/>
              <w:ind w:left="60" w:right="60"/>
              <w:jc w:val="right"/>
              <w:rPr>
                <w:rFonts w:ascii="Arial" w:hAnsi="Arial" w:cs="Arial"/>
                <w:color w:val="010205"/>
                <w:sz w:val="18"/>
                <w:szCs w:val="18"/>
              </w:rPr>
            </w:pPr>
            <w:r w:rsidRPr="00541169">
              <w:rPr>
                <w:rFonts w:ascii="Arial" w:hAnsi="Arial" w:cs="Arial"/>
                <w:color w:val="010205"/>
                <w:sz w:val="18"/>
                <w:szCs w:val="18"/>
              </w:rPr>
              <w:t>-,278</w:t>
            </w:r>
          </w:p>
        </w:tc>
      </w:tr>
      <w:tr w:rsidR="00FE3AF0" w:rsidRPr="00541169" w14:paraId="477CD91A" w14:textId="77777777" w:rsidTr="00FE3AF0">
        <w:trPr>
          <w:cantSplit/>
        </w:trPr>
        <w:tc>
          <w:tcPr>
            <w:tcW w:w="902" w:type="dxa"/>
            <w:tcBorders>
              <w:top w:val="single" w:sz="8" w:space="0" w:color="AEAEAE"/>
              <w:left w:val="nil"/>
              <w:bottom w:val="single" w:sz="8" w:space="0" w:color="AEAEAE"/>
              <w:right w:val="nil"/>
            </w:tcBorders>
            <w:shd w:val="clear" w:color="auto" w:fill="E0E0E0"/>
          </w:tcPr>
          <w:p w14:paraId="03DE852C" w14:textId="77777777" w:rsidR="00FE3AF0" w:rsidRPr="00541169" w:rsidRDefault="00FE3AF0" w:rsidP="0050468B">
            <w:pPr>
              <w:autoSpaceDE w:val="0"/>
              <w:autoSpaceDN w:val="0"/>
              <w:adjustRightInd w:val="0"/>
              <w:spacing w:after="0" w:line="320" w:lineRule="atLeast"/>
              <w:ind w:left="60" w:right="60"/>
              <w:rPr>
                <w:rFonts w:ascii="Arial" w:hAnsi="Arial" w:cs="Arial"/>
                <w:color w:val="264A60"/>
                <w:sz w:val="18"/>
                <w:szCs w:val="18"/>
              </w:rPr>
            </w:pPr>
            <w:r w:rsidRPr="00541169">
              <w:rPr>
                <w:rFonts w:ascii="Arial" w:hAnsi="Arial" w:cs="Arial"/>
                <w:color w:val="264A60"/>
                <w:sz w:val="18"/>
                <w:szCs w:val="18"/>
              </w:rPr>
              <w:t>VAR19</w:t>
            </w:r>
          </w:p>
        </w:tc>
        <w:tc>
          <w:tcPr>
            <w:tcW w:w="1079" w:type="dxa"/>
            <w:tcBorders>
              <w:top w:val="single" w:sz="8" w:space="0" w:color="AEAEAE"/>
              <w:left w:val="nil"/>
              <w:bottom w:val="single" w:sz="8" w:space="0" w:color="AEAEAE"/>
              <w:right w:val="single" w:sz="8" w:space="0" w:color="E0E0E0"/>
            </w:tcBorders>
            <w:shd w:val="clear" w:color="auto" w:fill="FFFFFF"/>
          </w:tcPr>
          <w:p w14:paraId="0AA7A36F" w14:textId="77777777" w:rsidR="00FE3AF0" w:rsidRPr="00FE3AF0" w:rsidRDefault="00FE3AF0" w:rsidP="0050468B">
            <w:pPr>
              <w:autoSpaceDE w:val="0"/>
              <w:autoSpaceDN w:val="0"/>
              <w:adjustRightInd w:val="0"/>
              <w:spacing w:after="0" w:line="320" w:lineRule="atLeast"/>
              <w:ind w:left="60" w:right="60"/>
              <w:jc w:val="right"/>
              <w:rPr>
                <w:rFonts w:ascii="Arial" w:hAnsi="Arial" w:cs="Arial"/>
                <w:b/>
                <w:bCs/>
                <w:color w:val="010205"/>
                <w:sz w:val="18"/>
                <w:szCs w:val="18"/>
              </w:rPr>
            </w:pPr>
            <w:r w:rsidRPr="00FE3AF0">
              <w:rPr>
                <w:rFonts w:ascii="Arial" w:hAnsi="Arial" w:cs="Arial"/>
                <w:b/>
                <w:bCs/>
                <w:color w:val="010205"/>
                <w:sz w:val="18"/>
                <w:szCs w:val="18"/>
              </w:rPr>
              <w:t>,638</w:t>
            </w:r>
          </w:p>
        </w:tc>
        <w:tc>
          <w:tcPr>
            <w:tcW w:w="1079" w:type="dxa"/>
            <w:tcBorders>
              <w:top w:val="single" w:sz="8" w:space="0" w:color="AEAEAE"/>
              <w:left w:val="single" w:sz="8" w:space="0" w:color="E0E0E0"/>
              <w:bottom w:val="single" w:sz="8" w:space="0" w:color="AEAEAE"/>
              <w:right w:val="single" w:sz="8" w:space="0" w:color="E0E0E0"/>
            </w:tcBorders>
            <w:shd w:val="clear" w:color="auto" w:fill="FFFFFF"/>
          </w:tcPr>
          <w:p w14:paraId="5C358083" w14:textId="77777777" w:rsidR="00FE3AF0" w:rsidRPr="00541169" w:rsidRDefault="00FE3AF0" w:rsidP="0050468B">
            <w:pPr>
              <w:autoSpaceDE w:val="0"/>
              <w:autoSpaceDN w:val="0"/>
              <w:adjustRightInd w:val="0"/>
              <w:spacing w:after="0" w:line="320" w:lineRule="atLeast"/>
              <w:ind w:left="60" w:right="60"/>
              <w:jc w:val="right"/>
              <w:rPr>
                <w:rFonts w:ascii="Arial" w:hAnsi="Arial" w:cs="Arial"/>
                <w:color w:val="010205"/>
                <w:sz w:val="18"/>
                <w:szCs w:val="18"/>
              </w:rPr>
            </w:pPr>
            <w:r w:rsidRPr="00541169">
              <w:rPr>
                <w:rFonts w:ascii="Arial" w:hAnsi="Arial" w:cs="Arial"/>
                <w:color w:val="010205"/>
                <w:sz w:val="18"/>
                <w:szCs w:val="18"/>
              </w:rPr>
              <w:t>,431</w:t>
            </w:r>
          </w:p>
        </w:tc>
        <w:tc>
          <w:tcPr>
            <w:tcW w:w="1079" w:type="dxa"/>
            <w:tcBorders>
              <w:top w:val="single" w:sz="8" w:space="0" w:color="AEAEAE"/>
              <w:left w:val="single" w:sz="8" w:space="0" w:color="E0E0E0"/>
              <w:bottom w:val="single" w:sz="8" w:space="0" w:color="AEAEAE"/>
              <w:right w:val="single" w:sz="8" w:space="0" w:color="E0E0E0"/>
            </w:tcBorders>
            <w:shd w:val="clear" w:color="auto" w:fill="FFFFFF"/>
          </w:tcPr>
          <w:p w14:paraId="0B8FFB5C" w14:textId="77777777" w:rsidR="00FE3AF0" w:rsidRPr="00541169" w:rsidRDefault="00FE3AF0" w:rsidP="0050468B">
            <w:pPr>
              <w:autoSpaceDE w:val="0"/>
              <w:autoSpaceDN w:val="0"/>
              <w:adjustRightInd w:val="0"/>
              <w:spacing w:after="0" w:line="320" w:lineRule="atLeast"/>
              <w:ind w:left="60" w:right="60"/>
              <w:jc w:val="right"/>
              <w:rPr>
                <w:rFonts w:ascii="Arial" w:hAnsi="Arial" w:cs="Arial"/>
                <w:color w:val="010205"/>
                <w:sz w:val="18"/>
                <w:szCs w:val="18"/>
              </w:rPr>
            </w:pPr>
            <w:r w:rsidRPr="00541169">
              <w:rPr>
                <w:rFonts w:ascii="Arial" w:hAnsi="Arial" w:cs="Arial"/>
                <w:color w:val="010205"/>
                <w:sz w:val="18"/>
                <w:szCs w:val="18"/>
              </w:rPr>
              <w:t>-,038</w:t>
            </w:r>
          </w:p>
        </w:tc>
        <w:tc>
          <w:tcPr>
            <w:tcW w:w="1079" w:type="dxa"/>
            <w:tcBorders>
              <w:top w:val="single" w:sz="8" w:space="0" w:color="AEAEAE"/>
              <w:left w:val="single" w:sz="8" w:space="0" w:color="E0E0E0"/>
              <w:bottom w:val="single" w:sz="8" w:space="0" w:color="AEAEAE"/>
              <w:right w:val="single" w:sz="8" w:space="0" w:color="E0E0E0"/>
            </w:tcBorders>
            <w:shd w:val="clear" w:color="auto" w:fill="FFFFFF"/>
          </w:tcPr>
          <w:p w14:paraId="2DAA9CC3" w14:textId="77777777" w:rsidR="00FE3AF0" w:rsidRPr="00541169" w:rsidRDefault="00FE3AF0" w:rsidP="0050468B">
            <w:pPr>
              <w:autoSpaceDE w:val="0"/>
              <w:autoSpaceDN w:val="0"/>
              <w:adjustRightInd w:val="0"/>
              <w:spacing w:after="0" w:line="320" w:lineRule="atLeast"/>
              <w:ind w:left="60" w:right="60"/>
              <w:jc w:val="right"/>
              <w:rPr>
                <w:rFonts w:ascii="Arial" w:hAnsi="Arial" w:cs="Arial"/>
                <w:color w:val="010205"/>
                <w:sz w:val="18"/>
                <w:szCs w:val="18"/>
              </w:rPr>
            </w:pPr>
            <w:r w:rsidRPr="00541169">
              <w:rPr>
                <w:rFonts w:ascii="Arial" w:hAnsi="Arial" w:cs="Arial"/>
                <w:color w:val="010205"/>
                <w:sz w:val="18"/>
                <w:szCs w:val="18"/>
              </w:rPr>
              <w:t>-,046</w:t>
            </w:r>
          </w:p>
        </w:tc>
        <w:tc>
          <w:tcPr>
            <w:tcW w:w="1078" w:type="dxa"/>
            <w:tcBorders>
              <w:top w:val="single" w:sz="8" w:space="0" w:color="AEAEAE"/>
              <w:left w:val="single" w:sz="8" w:space="0" w:color="E0E0E0"/>
              <w:bottom w:val="single" w:sz="8" w:space="0" w:color="AEAEAE"/>
              <w:right w:val="single" w:sz="8" w:space="0" w:color="E0E0E0"/>
            </w:tcBorders>
            <w:shd w:val="clear" w:color="auto" w:fill="FFFFFF"/>
          </w:tcPr>
          <w:p w14:paraId="054CC25B" w14:textId="77777777" w:rsidR="00FE3AF0" w:rsidRPr="00541169" w:rsidRDefault="00FE3AF0" w:rsidP="0050468B">
            <w:pPr>
              <w:autoSpaceDE w:val="0"/>
              <w:autoSpaceDN w:val="0"/>
              <w:adjustRightInd w:val="0"/>
              <w:spacing w:after="0" w:line="320" w:lineRule="atLeast"/>
              <w:ind w:left="60" w:right="60"/>
              <w:jc w:val="right"/>
              <w:rPr>
                <w:rFonts w:ascii="Arial" w:hAnsi="Arial" w:cs="Arial"/>
                <w:color w:val="010205"/>
                <w:sz w:val="18"/>
                <w:szCs w:val="18"/>
              </w:rPr>
            </w:pPr>
            <w:r w:rsidRPr="00541169">
              <w:rPr>
                <w:rFonts w:ascii="Arial" w:hAnsi="Arial" w:cs="Arial"/>
                <w:color w:val="010205"/>
                <w:sz w:val="18"/>
                <w:szCs w:val="18"/>
              </w:rPr>
              <w:t>-,032</w:t>
            </w:r>
          </w:p>
        </w:tc>
        <w:tc>
          <w:tcPr>
            <w:tcW w:w="1078" w:type="dxa"/>
            <w:tcBorders>
              <w:top w:val="single" w:sz="8" w:space="0" w:color="AEAEAE"/>
              <w:left w:val="single" w:sz="8" w:space="0" w:color="E0E0E0"/>
              <w:bottom w:val="single" w:sz="8" w:space="0" w:color="AEAEAE"/>
              <w:right w:val="single" w:sz="8" w:space="0" w:color="E0E0E0"/>
            </w:tcBorders>
            <w:shd w:val="clear" w:color="auto" w:fill="FFFFFF"/>
          </w:tcPr>
          <w:p w14:paraId="6CC8C48B" w14:textId="77777777" w:rsidR="00FE3AF0" w:rsidRPr="00541169" w:rsidRDefault="00FE3AF0" w:rsidP="0050468B">
            <w:pPr>
              <w:autoSpaceDE w:val="0"/>
              <w:autoSpaceDN w:val="0"/>
              <w:adjustRightInd w:val="0"/>
              <w:spacing w:after="0" w:line="320" w:lineRule="atLeast"/>
              <w:ind w:left="60" w:right="60"/>
              <w:jc w:val="right"/>
              <w:rPr>
                <w:rFonts w:ascii="Arial" w:hAnsi="Arial" w:cs="Arial"/>
                <w:color w:val="010205"/>
                <w:sz w:val="18"/>
                <w:szCs w:val="18"/>
              </w:rPr>
            </w:pPr>
            <w:r w:rsidRPr="00541169">
              <w:rPr>
                <w:rFonts w:ascii="Arial" w:hAnsi="Arial" w:cs="Arial"/>
                <w:color w:val="010205"/>
                <w:sz w:val="18"/>
                <w:szCs w:val="18"/>
              </w:rPr>
              <w:t>,169</w:t>
            </w:r>
          </w:p>
        </w:tc>
        <w:tc>
          <w:tcPr>
            <w:tcW w:w="1078" w:type="dxa"/>
            <w:tcBorders>
              <w:top w:val="single" w:sz="8" w:space="0" w:color="AEAEAE"/>
              <w:left w:val="single" w:sz="8" w:space="0" w:color="E0E0E0"/>
              <w:bottom w:val="single" w:sz="8" w:space="0" w:color="AEAEAE"/>
              <w:right w:val="single" w:sz="8" w:space="0" w:color="E0E0E0"/>
            </w:tcBorders>
            <w:shd w:val="clear" w:color="auto" w:fill="FFFFFF"/>
          </w:tcPr>
          <w:p w14:paraId="6D28FE22" w14:textId="77777777" w:rsidR="00FE3AF0" w:rsidRPr="00541169" w:rsidRDefault="00FE3AF0" w:rsidP="0050468B">
            <w:pPr>
              <w:autoSpaceDE w:val="0"/>
              <w:autoSpaceDN w:val="0"/>
              <w:adjustRightInd w:val="0"/>
              <w:spacing w:after="0" w:line="320" w:lineRule="atLeast"/>
              <w:ind w:left="60" w:right="60"/>
              <w:jc w:val="right"/>
              <w:rPr>
                <w:rFonts w:ascii="Arial" w:hAnsi="Arial" w:cs="Arial"/>
                <w:color w:val="010205"/>
                <w:sz w:val="18"/>
                <w:szCs w:val="18"/>
              </w:rPr>
            </w:pPr>
            <w:r w:rsidRPr="00541169">
              <w:rPr>
                <w:rFonts w:ascii="Arial" w:hAnsi="Arial" w:cs="Arial"/>
                <w:color w:val="010205"/>
                <w:sz w:val="18"/>
                <w:szCs w:val="18"/>
              </w:rPr>
              <w:t>-,013</w:t>
            </w:r>
          </w:p>
        </w:tc>
        <w:tc>
          <w:tcPr>
            <w:tcW w:w="1078" w:type="dxa"/>
            <w:tcBorders>
              <w:top w:val="single" w:sz="8" w:space="0" w:color="AEAEAE"/>
              <w:left w:val="single" w:sz="8" w:space="0" w:color="E0E0E0"/>
              <w:bottom w:val="single" w:sz="8" w:space="0" w:color="AEAEAE"/>
              <w:right w:val="single" w:sz="8" w:space="0" w:color="E0E0E0"/>
            </w:tcBorders>
            <w:shd w:val="clear" w:color="auto" w:fill="FFFFFF"/>
          </w:tcPr>
          <w:p w14:paraId="58AA3F15" w14:textId="77777777" w:rsidR="00FE3AF0" w:rsidRPr="00541169" w:rsidRDefault="00FE3AF0" w:rsidP="0050468B">
            <w:pPr>
              <w:autoSpaceDE w:val="0"/>
              <w:autoSpaceDN w:val="0"/>
              <w:adjustRightInd w:val="0"/>
              <w:spacing w:after="0" w:line="320" w:lineRule="atLeast"/>
              <w:ind w:left="60" w:right="60"/>
              <w:jc w:val="right"/>
              <w:rPr>
                <w:rFonts w:ascii="Arial" w:hAnsi="Arial" w:cs="Arial"/>
                <w:color w:val="010205"/>
                <w:sz w:val="18"/>
                <w:szCs w:val="18"/>
              </w:rPr>
            </w:pPr>
            <w:r w:rsidRPr="00541169">
              <w:rPr>
                <w:rFonts w:ascii="Arial" w:hAnsi="Arial" w:cs="Arial"/>
                <w:color w:val="010205"/>
                <w:sz w:val="18"/>
                <w:szCs w:val="18"/>
              </w:rPr>
              <w:t>,193</w:t>
            </w:r>
          </w:p>
        </w:tc>
        <w:tc>
          <w:tcPr>
            <w:tcW w:w="1078" w:type="dxa"/>
            <w:tcBorders>
              <w:top w:val="single" w:sz="8" w:space="0" w:color="AEAEAE"/>
              <w:left w:val="single" w:sz="8" w:space="0" w:color="E0E0E0"/>
              <w:bottom w:val="single" w:sz="8" w:space="0" w:color="AEAEAE"/>
              <w:right w:val="single" w:sz="8" w:space="0" w:color="E0E0E0"/>
            </w:tcBorders>
            <w:shd w:val="clear" w:color="auto" w:fill="FFFFFF"/>
          </w:tcPr>
          <w:p w14:paraId="1642F5A7" w14:textId="77777777" w:rsidR="00FE3AF0" w:rsidRPr="00541169" w:rsidRDefault="00FE3AF0" w:rsidP="0050468B">
            <w:pPr>
              <w:autoSpaceDE w:val="0"/>
              <w:autoSpaceDN w:val="0"/>
              <w:adjustRightInd w:val="0"/>
              <w:spacing w:after="0" w:line="320" w:lineRule="atLeast"/>
              <w:ind w:left="60" w:right="60"/>
              <w:jc w:val="right"/>
              <w:rPr>
                <w:rFonts w:ascii="Arial" w:hAnsi="Arial" w:cs="Arial"/>
                <w:color w:val="010205"/>
                <w:sz w:val="18"/>
                <w:szCs w:val="18"/>
              </w:rPr>
            </w:pPr>
            <w:r w:rsidRPr="00541169">
              <w:rPr>
                <w:rFonts w:ascii="Arial" w:hAnsi="Arial" w:cs="Arial"/>
                <w:color w:val="010205"/>
                <w:sz w:val="18"/>
                <w:szCs w:val="18"/>
              </w:rPr>
              <w:t>,035</w:t>
            </w:r>
          </w:p>
        </w:tc>
        <w:tc>
          <w:tcPr>
            <w:tcW w:w="1078" w:type="dxa"/>
            <w:tcBorders>
              <w:top w:val="single" w:sz="8" w:space="0" w:color="AEAEAE"/>
              <w:left w:val="single" w:sz="8" w:space="0" w:color="E0E0E0"/>
              <w:bottom w:val="single" w:sz="8" w:space="0" w:color="AEAEAE"/>
              <w:right w:val="nil"/>
            </w:tcBorders>
            <w:shd w:val="clear" w:color="auto" w:fill="FFFFFF"/>
          </w:tcPr>
          <w:p w14:paraId="21D6C629" w14:textId="77777777" w:rsidR="00FE3AF0" w:rsidRPr="00541169" w:rsidRDefault="00FE3AF0" w:rsidP="0050468B">
            <w:pPr>
              <w:autoSpaceDE w:val="0"/>
              <w:autoSpaceDN w:val="0"/>
              <w:adjustRightInd w:val="0"/>
              <w:spacing w:after="0" w:line="320" w:lineRule="atLeast"/>
              <w:ind w:left="60" w:right="60"/>
              <w:jc w:val="right"/>
              <w:rPr>
                <w:rFonts w:ascii="Arial" w:hAnsi="Arial" w:cs="Arial"/>
                <w:color w:val="010205"/>
                <w:sz w:val="18"/>
                <w:szCs w:val="18"/>
              </w:rPr>
            </w:pPr>
            <w:r w:rsidRPr="00541169">
              <w:rPr>
                <w:rFonts w:ascii="Arial" w:hAnsi="Arial" w:cs="Arial"/>
                <w:color w:val="010205"/>
                <w:sz w:val="18"/>
                <w:szCs w:val="18"/>
              </w:rPr>
              <w:t>,057</w:t>
            </w:r>
          </w:p>
        </w:tc>
      </w:tr>
      <w:tr w:rsidR="00FE3AF0" w:rsidRPr="00541169" w14:paraId="3592DAEE" w14:textId="77777777" w:rsidTr="00FE3AF0">
        <w:trPr>
          <w:cantSplit/>
        </w:trPr>
        <w:tc>
          <w:tcPr>
            <w:tcW w:w="902" w:type="dxa"/>
            <w:tcBorders>
              <w:top w:val="single" w:sz="8" w:space="0" w:color="AEAEAE"/>
              <w:left w:val="nil"/>
              <w:bottom w:val="single" w:sz="8" w:space="0" w:color="AEAEAE"/>
              <w:right w:val="nil"/>
            </w:tcBorders>
            <w:shd w:val="clear" w:color="auto" w:fill="E0E0E0"/>
          </w:tcPr>
          <w:p w14:paraId="1BA19BDB" w14:textId="77777777" w:rsidR="00FE3AF0" w:rsidRPr="00541169" w:rsidRDefault="00FE3AF0" w:rsidP="0050468B">
            <w:pPr>
              <w:autoSpaceDE w:val="0"/>
              <w:autoSpaceDN w:val="0"/>
              <w:adjustRightInd w:val="0"/>
              <w:spacing w:after="0" w:line="320" w:lineRule="atLeast"/>
              <w:ind w:left="60" w:right="60"/>
              <w:rPr>
                <w:rFonts w:ascii="Arial" w:hAnsi="Arial" w:cs="Arial"/>
                <w:color w:val="264A60"/>
                <w:sz w:val="18"/>
                <w:szCs w:val="18"/>
              </w:rPr>
            </w:pPr>
            <w:r w:rsidRPr="00541169">
              <w:rPr>
                <w:rFonts w:ascii="Arial" w:hAnsi="Arial" w:cs="Arial"/>
                <w:color w:val="264A60"/>
                <w:sz w:val="18"/>
                <w:szCs w:val="18"/>
              </w:rPr>
              <w:t>VAR9</w:t>
            </w:r>
          </w:p>
        </w:tc>
        <w:tc>
          <w:tcPr>
            <w:tcW w:w="1079" w:type="dxa"/>
            <w:tcBorders>
              <w:top w:val="single" w:sz="8" w:space="0" w:color="AEAEAE"/>
              <w:left w:val="nil"/>
              <w:bottom w:val="single" w:sz="8" w:space="0" w:color="AEAEAE"/>
              <w:right w:val="single" w:sz="8" w:space="0" w:color="E0E0E0"/>
            </w:tcBorders>
            <w:shd w:val="clear" w:color="auto" w:fill="FFFFFF"/>
          </w:tcPr>
          <w:p w14:paraId="21E4D922" w14:textId="77777777" w:rsidR="00FE3AF0" w:rsidRPr="00FE3AF0" w:rsidRDefault="00FE3AF0" w:rsidP="0050468B">
            <w:pPr>
              <w:autoSpaceDE w:val="0"/>
              <w:autoSpaceDN w:val="0"/>
              <w:adjustRightInd w:val="0"/>
              <w:spacing w:after="0" w:line="320" w:lineRule="atLeast"/>
              <w:ind w:left="60" w:right="60"/>
              <w:jc w:val="right"/>
              <w:rPr>
                <w:rFonts w:ascii="Arial" w:hAnsi="Arial" w:cs="Arial"/>
                <w:b/>
                <w:bCs/>
                <w:color w:val="010205"/>
                <w:sz w:val="18"/>
                <w:szCs w:val="18"/>
              </w:rPr>
            </w:pPr>
            <w:r w:rsidRPr="00FE3AF0">
              <w:rPr>
                <w:rFonts w:ascii="Arial" w:hAnsi="Arial" w:cs="Arial"/>
                <w:b/>
                <w:bCs/>
                <w:color w:val="010205"/>
                <w:sz w:val="18"/>
                <w:szCs w:val="18"/>
              </w:rPr>
              <w:t>,609</w:t>
            </w:r>
          </w:p>
        </w:tc>
        <w:tc>
          <w:tcPr>
            <w:tcW w:w="1079" w:type="dxa"/>
            <w:tcBorders>
              <w:top w:val="single" w:sz="8" w:space="0" w:color="AEAEAE"/>
              <w:left w:val="single" w:sz="8" w:space="0" w:color="E0E0E0"/>
              <w:bottom w:val="single" w:sz="8" w:space="0" w:color="AEAEAE"/>
              <w:right w:val="single" w:sz="8" w:space="0" w:color="E0E0E0"/>
            </w:tcBorders>
            <w:shd w:val="clear" w:color="auto" w:fill="FFFFFF"/>
          </w:tcPr>
          <w:p w14:paraId="636AA625" w14:textId="77777777" w:rsidR="00FE3AF0" w:rsidRPr="00541169" w:rsidRDefault="00FE3AF0" w:rsidP="0050468B">
            <w:pPr>
              <w:autoSpaceDE w:val="0"/>
              <w:autoSpaceDN w:val="0"/>
              <w:adjustRightInd w:val="0"/>
              <w:spacing w:after="0" w:line="320" w:lineRule="atLeast"/>
              <w:ind w:left="60" w:right="60"/>
              <w:jc w:val="right"/>
              <w:rPr>
                <w:rFonts w:ascii="Arial" w:hAnsi="Arial" w:cs="Arial"/>
                <w:color w:val="010205"/>
                <w:sz w:val="18"/>
                <w:szCs w:val="18"/>
              </w:rPr>
            </w:pPr>
            <w:r w:rsidRPr="00541169">
              <w:rPr>
                <w:rFonts w:ascii="Arial" w:hAnsi="Arial" w:cs="Arial"/>
                <w:color w:val="010205"/>
                <w:sz w:val="18"/>
                <w:szCs w:val="18"/>
              </w:rPr>
              <w:t>-,110</w:t>
            </w:r>
          </w:p>
        </w:tc>
        <w:tc>
          <w:tcPr>
            <w:tcW w:w="1079" w:type="dxa"/>
            <w:tcBorders>
              <w:top w:val="single" w:sz="8" w:space="0" w:color="AEAEAE"/>
              <w:left w:val="single" w:sz="8" w:space="0" w:color="E0E0E0"/>
              <w:bottom w:val="single" w:sz="8" w:space="0" w:color="AEAEAE"/>
              <w:right w:val="single" w:sz="8" w:space="0" w:color="E0E0E0"/>
            </w:tcBorders>
            <w:shd w:val="clear" w:color="auto" w:fill="FFFFFF"/>
          </w:tcPr>
          <w:p w14:paraId="0D74CD82" w14:textId="77777777" w:rsidR="00FE3AF0" w:rsidRPr="00541169" w:rsidRDefault="00FE3AF0" w:rsidP="0050468B">
            <w:pPr>
              <w:autoSpaceDE w:val="0"/>
              <w:autoSpaceDN w:val="0"/>
              <w:adjustRightInd w:val="0"/>
              <w:spacing w:after="0" w:line="320" w:lineRule="atLeast"/>
              <w:ind w:left="60" w:right="60"/>
              <w:jc w:val="right"/>
              <w:rPr>
                <w:rFonts w:ascii="Arial" w:hAnsi="Arial" w:cs="Arial"/>
                <w:color w:val="010205"/>
                <w:sz w:val="18"/>
                <w:szCs w:val="18"/>
              </w:rPr>
            </w:pPr>
            <w:r w:rsidRPr="00541169">
              <w:rPr>
                <w:rFonts w:ascii="Arial" w:hAnsi="Arial" w:cs="Arial"/>
                <w:color w:val="010205"/>
                <w:sz w:val="18"/>
                <w:szCs w:val="18"/>
              </w:rPr>
              <w:t>,207</w:t>
            </w:r>
          </w:p>
        </w:tc>
        <w:tc>
          <w:tcPr>
            <w:tcW w:w="1079" w:type="dxa"/>
            <w:tcBorders>
              <w:top w:val="single" w:sz="8" w:space="0" w:color="AEAEAE"/>
              <w:left w:val="single" w:sz="8" w:space="0" w:color="E0E0E0"/>
              <w:bottom w:val="single" w:sz="8" w:space="0" w:color="AEAEAE"/>
              <w:right w:val="single" w:sz="8" w:space="0" w:color="E0E0E0"/>
            </w:tcBorders>
            <w:shd w:val="clear" w:color="auto" w:fill="FFFFFF"/>
          </w:tcPr>
          <w:p w14:paraId="54FCB590" w14:textId="77777777" w:rsidR="00FE3AF0" w:rsidRPr="00541169" w:rsidRDefault="00FE3AF0" w:rsidP="0050468B">
            <w:pPr>
              <w:autoSpaceDE w:val="0"/>
              <w:autoSpaceDN w:val="0"/>
              <w:adjustRightInd w:val="0"/>
              <w:spacing w:after="0" w:line="320" w:lineRule="atLeast"/>
              <w:ind w:left="60" w:right="60"/>
              <w:jc w:val="right"/>
              <w:rPr>
                <w:rFonts w:ascii="Arial" w:hAnsi="Arial" w:cs="Arial"/>
                <w:color w:val="010205"/>
                <w:sz w:val="18"/>
                <w:szCs w:val="18"/>
              </w:rPr>
            </w:pPr>
            <w:r w:rsidRPr="00541169">
              <w:rPr>
                <w:rFonts w:ascii="Arial" w:hAnsi="Arial" w:cs="Arial"/>
                <w:color w:val="010205"/>
                <w:sz w:val="18"/>
                <w:szCs w:val="18"/>
              </w:rPr>
              <w:t>,018</w:t>
            </w:r>
          </w:p>
        </w:tc>
        <w:tc>
          <w:tcPr>
            <w:tcW w:w="1078" w:type="dxa"/>
            <w:tcBorders>
              <w:top w:val="single" w:sz="8" w:space="0" w:color="AEAEAE"/>
              <w:left w:val="single" w:sz="8" w:space="0" w:color="E0E0E0"/>
              <w:bottom w:val="single" w:sz="8" w:space="0" w:color="AEAEAE"/>
              <w:right w:val="single" w:sz="8" w:space="0" w:color="E0E0E0"/>
            </w:tcBorders>
            <w:shd w:val="clear" w:color="auto" w:fill="FFFFFF"/>
          </w:tcPr>
          <w:p w14:paraId="7DCE3E22" w14:textId="77777777" w:rsidR="00FE3AF0" w:rsidRPr="00541169" w:rsidRDefault="00FE3AF0" w:rsidP="0050468B">
            <w:pPr>
              <w:autoSpaceDE w:val="0"/>
              <w:autoSpaceDN w:val="0"/>
              <w:adjustRightInd w:val="0"/>
              <w:spacing w:after="0" w:line="320" w:lineRule="atLeast"/>
              <w:ind w:left="60" w:right="60"/>
              <w:jc w:val="right"/>
              <w:rPr>
                <w:rFonts w:ascii="Arial" w:hAnsi="Arial" w:cs="Arial"/>
                <w:color w:val="010205"/>
                <w:sz w:val="18"/>
                <w:szCs w:val="18"/>
              </w:rPr>
            </w:pPr>
            <w:r w:rsidRPr="00541169">
              <w:rPr>
                <w:rFonts w:ascii="Arial" w:hAnsi="Arial" w:cs="Arial"/>
                <w:color w:val="010205"/>
                <w:sz w:val="18"/>
                <w:szCs w:val="18"/>
              </w:rPr>
              <w:t>,162</w:t>
            </w:r>
          </w:p>
        </w:tc>
        <w:tc>
          <w:tcPr>
            <w:tcW w:w="1078" w:type="dxa"/>
            <w:tcBorders>
              <w:top w:val="single" w:sz="8" w:space="0" w:color="AEAEAE"/>
              <w:left w:val="single" w:sz="8" w:space="0" w:color="E0E0E0"/>
              <w:bottom w:val="single" w:sz="8" w:space="0" w:color="AEAEAE"/>
              <w:right w:val="single" w:sz="8" w:space="0" w:color="E0E0E0"/>
            </w:tcBorders>
            <w:shd w:val="clear" w:color="auto" w:fill="FFFFFF"/>
          </w:tcPr>
          <w:p w14:paraId="6C32A2F9" w14:textId="77777777" w:rsidR="00FE3AF0" w:rsidRPr="00541169" w:rsidRDefault="00FE3AF0" w:rsidP="0050468B">
            <w:pPr>
              <w:autoSpaceDE w:val="0"/>
              <w:autoSpaceDN w:val="0"/>
              <w:adjustRightInd w:val="0"/>
              <w:spacing w:after="0" w:line="320" w:lineRule="atLeast"/>
              <w:ind w:left="60" w:right="60"/>
              <w:jc w:val="right"/>
              <w:rPr>
                <w:rFonts w:ascii="Arial" w:hAnsi="Arial" w:cs="Arial"/>
                <w:color w:val="010205"/>
                <w:sz w:val="18"/>
                <w:szCs w:val="18"/>
              </w:rPr>
            </w:pPr>
            <w:r w:rsidRPr="00541169">
              <w:rPr>
                <w:rFonts w:ascii="Arial" w:hAnsi="Arial" w:cs="Arial"/>
                <w:color w:val="010205"/>
                <w:sz w:val="18"/>
                <w:szCs w:val="18"/>
              </w:rPr>
              <w:t>,084</w:t>
            </w:r>
          </w:p>
        </w:tc>
        <w:tc>
          <w:tcPr>
            <w:tcW w:w="1078" w:type="dxa"/>
            <w:tcBorders>
              <w:top w:val="single" w:sz="8" w:space="0" w:color="AEAEAE"/>
              <w:left w:val="single" w:sz="8" w:space="0" w:color="E0E0E0"/>
              <w:bottom w:val="single" w:sz="8" w:space="0" w:color="AEAEAE"/>
              <w:right w:val="single" w:sz="8" w:space="0" w:color="E0E0E0"/>
            </w:tcBorders>
            <w:shd w:val="clear" w:color="auto" w:fill="FFFFFF"/>
          </w:tcPr>
          <w:p w14:paraId="6DA317C6" w14:textId="77777777" w:rsidR="00FE3AF0" w:rsidRPr="00541169" w:rsidRDefault="00FE3AF0" w:rsidP="0050468B">
            <w:pPr>
              <w:autoSpaceDE w:val="0"/>
              <w:autoSpaceDN w:val="0"/>
              <w:adjustRightInd w:val="0"/>
              <w:spacing w:after="0" w:line="320" w:lineRule="atLeast"/>
              <w:ind w:left="60" w:right="60"/>
              <w:jc w:val="right"/>
              <w:rPr>
                <w:rFonts w:ascii="Arial" w:hAnsi="Arial" w:cs="Arial"/>
                <w:color w:val="010205"/>
                <w:sz w:val="18"/>
                <w:szCs w:val="18"/>
              </w:rPr>
            </w:pPr>
            <w:r w:rsidRPr="00541169">
              <w:rPr>
                <w:rFonts w:ascii="Arial" w:hAnsi="Arial" w:cs="Arial"/>
                <w:color w:val="010205"/>
                <w:sz w:val="18"/>
                <w:szCs w:val="18"/>
              </w:rPr>
              <w:t>,234</w:t>
            </w:r>
          </w:p>
        </w:tc>
        <w:tc>
          <w:tcPr>
            <w:tcW w:w="1078" w:type="dxa"/>
            <w:tcBorders>
              <w:top w:val="single" w:sz="8" w:space="0" w:color="AEAEAE"/>
              <w:left w:val="single" w:sz="8" w:space="0" w:color="E0E0E0"/>
              <w:bottom w:val="single" w:sz="8" w:space="0" w:color="AEAEAE"/>
              <w:right w:val="single" w:sz="8" w:space="0" w:color="E0E0E0"/>
            </w:tcBorders>
            <w:shd w:val="clear" w:color="auto" w:fill="FFFFFF"/>
          </w:tcPr>
          <w:p w14:paraId="24D407BC" w14:textId="77777777" w:rsidR="00FE3AF0" w:rsidRPr="00541169" w:rsidRDefault="00FE3AF0" w:rsidP="0050468B">
            <w:pPr>
              <w:autoSpaceDE w:val="0"/>
              <w:autoSpaceDN w:val="0"/>
              <w:adjustRightInd w:val="0"/>
              <w:spacing w:after="0" w:line="320" w:lineRule="atLeast"/>
              <w:ind w:left="60" w:right="60"/>
              <w:jc w:val="right"/>
              <w:rPr>
                <w:rFonts w:ascii="Arial" w:hAnsi="Arial" w:cs="Arial"/>
                <w:color w:val="010205"/>
                <w:sz w:val="18"/>
                <w:szCs w:val="18"/>
              </w:rPr>
            </w:pPr>
            <w:r w:rsidRPr="00541169">
              <w:rPr>
                <w:rFonts w:ascii="Arial" w:hAnsi="Arial" w:cs="Arial"/>
                <w:color w:val="010205"/>
                <w:sz w:val="18"/>
                <w:szCs w:val="18"/>
              </w:rPr>
              <w:t>,145</w:t>
            </w:r>
          </w:p>
        </w:tc>
        <w:tc>
          <w:tcPr>
            <w:tcW w:w="1078" w:type="dxa"/>
            <w:tcBorders>
              <w:top w:val="single" w:sz="8" w:space="0" w:color="AEAEAE"/>
              <w:left w:val="single" w:sz="8" w:space="0" w:color="E0E0E0"/>
              <w:bottom w:val="single" w:sz="8" w:space="0" w:color="AEAEAE"/>
              <w:right w:val="single" w:sz="8" w:space="0" w:color="E0E0E0"/>
            </w:tcBorders>
            <w:shd w:val="clear" w:color="auto" w:fill="FFFFFF"/>
          </w:tcPr>
          <w:p w14:paraId="75397410" w14:textId="77777777" w:rsidR="00FE3AF0" w:rsidRPr="00541169" w:rsidRDefault="00FE3AF0" w:rsidP="0050468B">
            <w:pPr>
              <w:autoSpaceDE w:val="0"/>
              <w:autoSpaceDN w:val="0"/>
              <w:adjustRightInd w:val="0"/>
              <w:spacing w:after="0" w:line="320" w:lineRule="atLeast"/>
              <w:ind w:left="60" w:right="60"/>
              <w:jc w:val="right"/>
              <w:rPr>
                <w:rFonts w:ascii="Arial" w:hAnsi="Arial" w:cs="Arial"/>
                <w:color w:val="010205"/>
                <w:sz w:val="18"/>
                <w:szCs w:val="18"/>
              </w:rPr>
            </w:pPr>
            <w:r w:rsidRPr="00541169">
              <w:rPr>
                <w:rFonts w:ascii="Arial" w:hAnsi="Arial" w:cs="Arial"/>
                <w:color w:val="010205"/>
                <w:sz w:val="18"/>
                <w:szCs w:val="18"/>
              </w:rPr>
              <w:t>-,134</w:t>
            </w:r>
          </w:p>
        </w:tc>
        <w:tc>
          <w:tcPr>
            <w:tcW w:w="1078" w:type="dxa"/>
            <w:tcBorders>
              <w:top w:val="single" w:sz="8" w:space="0" w:color="AEAEAE"/>
              <w:left w:val="single" w:sz="8" w:space="0" w:color="E0E0E0"/>
              <w:bottom w:val="single" w:sz="8" w:space="0" w:color="AEAEAE"/>
              <w:right w:val="nil"/>
            </w:tcBorders>
            <w:shd w:val="clear" w:color="auto" w:fill="FFFFFF"/>
          </w:tcPr>
          <w:p w14:paraId="38266F91" w14:textId="77777777" w:rsidR="00FE3AF0" w:rsidRPr="00541169" w:rsidRDefault="00FE3AF0" w:rsidP="0050468B">
            <w:pPr>
              <w:autoSpaceDE w:val="0"/>
              <w:autoSpaceDN w:val="0"/>
              <w:adjustRightInd w:val="0"/>
              <w:spacing w:after="0" w:line="320" w:lineRule="atLeast"/>
              <w:ind w:left="60" w:right="60"/>
              <w:jc w:val="right"/>
              <w:rPr>
                <w:rFonts w:ascii="Arial" w:hAnsi="Arial" w:cs="Arial"/>
                <w:color w:val="010205"/>
                <w:sz w:val="18"/>
                <w:szCs w:val="18"/>
              </w:rPr>
            </w:pPr>
            <w:r w:rsidRPr="00541169">
              <w:rPr>
                <w:rFonts w:ascii="Arial" w:hAnsi="Arial" w:cs="Arial"/>
                <w:color w:val="010205"/>
                <w:sz w:val="18"/>
                <w:szCs w:val="18"/>
              </w:rPr>
              <w:t>,267</w:t>
            </w:r>
          </w:p>
        </w:tc>
      </w:tr>
      <w:tr w:rsidR="00FE3AF0" w:rsidRPr="00541169" w14:paraId="3536DC6E" w14:textId="77777777" w:rsidTr="00FE3AF0">
        <w:trPr>
          <w:cantSplit/>
        </w:trPr>
        <w:tc>
          <w:tcPr>
            <w:tcW w:w="902" w:type="dxa"/>
            <w:tcBorders>
              <w:top w:val="single" w:sz="8" w:space="0" w:color="AEAEAE"/>
              <w:left w:val="nil"/>
              <w:bottom w:val="single" w:sz="8" w:space="0" w:color="AEAEAE"/>
              <w:right w:val="nil"/>
            </w:tcBorders>
            <w:shd w:val="clear" w:color="auto" w:fill="E0E0E0"/>
          </w:tcPr>
          <w:p w14:paraId="5DE59A5A" w14:textId="77777777" w:rsidR="00FE3AF0" w:rsidRPr="00541169" w:rsidRDefault="00FE3AF0" w:rsidP="0050468B">
            <w:pPr>
              <w:autoSpaceDE w:val="0"/>
              <w:autoSpaceDN w:val="0"/>
              <w:adjustRightInd w:val="0"/>
              <w:spacing w:after="0" w:line="320" w:lineRule="atLeast"/>
              <w:ind w:left="60" w:right="60"/>
              <w:rPr>
                <w:rFonts w:ascii="Arial" w:hAnsi="Arial" w:cs="Arial"/>
                <w:color w:val="264A60"/>
                <w:sz w:val="18"/>
                <w:szCs w:val="18"/>
              </w:rPr>
            </w:pPr>
            <w:r w:rsidRPr="00541169">
              <w:rPr>
                <w:rFonts w:ascii="Arial" w:hAnsi="Arial" w:cs="Arial"/>
                <w:color w:val="264A60"/>
                <w:sz w:val="18"/>
                <w:szCs w:val="18"/>
              </w:rPr>
              <w:t>VAR18</w:t>
            </w:r>
          </w:p>
        </w:tc>
        <w:tc>
          <w:tcPr>
            <w:tcW w:w="1079" w:type="dxa"/>
            <w:tcBorders>
              <w:top w:val="single" w:sz="8" w:space="0" w:color="AEAEAE"/>
              <w:left w:val="nil"/>
              <w:bottom w:val="single" w:sz="8" w:space="0" w:color="AEAEAE"/>
              <w:right w:val="single" w:sz="8" w:space="0" w:color="E0E0E0"/>
            </w:tcBorders>
            <w:shd w:val="clear" w:color="auto" w:fill="FFFFFF"/>
          </w:tcPr>
          <w:p w14:paraId="4C5F49E2" w14:textId="77777777" w:rsidR="00FE3AF0" w:rsidRPr="00FE3AF0" w:rsidRDefault="00FE3AF0" w:rsidP="0050468B">
            <w:pPr>
              <w:autoSpaceDE w:val="0"/>
              <w:autoSpaceDN w:val="0"/>
              <w:adjustRightInd w:val="0"/>
              <w:spacing w:after="0" w:line="320" w:lineRule="atLeast"/>
              <w:ind w:left="60" w:right="60"/>
              <w:jc w:val="right"/>
              <w:rPr>
                <w:rFonts w:ascii="Arial" w:hAnsi="Arial" w:cs="Arial"/>
                <w:b/>
                <w:bCs/>
                <w:color w:val="010205"/>
                <w:sz w:val="18"/>
                <w:szCs w:val="18"/>
              </w:rPr>
            </w:pPr>
            <w:r w:rsidRPr="00FE3AF0">
              <w:rPr>
                <w:rFonts w:ascii="Arial" w:hAnsi="Arial" w:cs="Arial"/>
                <w:b/>
                <w:bCs/>
                <w:color w:val="010205"/>
                <w:sz w:val="18"/>
                <w:szCs w:val="18"/>
              </w:rPr>
              <w:t>,540</w:t>
            </w:r>
          </w:p>
        </w:tc>
        <w:tc>
          <w:tcPr>
            <w:tcW w:w="1079" w:type="dxa"/>
            <w:tcBorders>
              <w:top w:val="single" w:sz="8" w:space="0" w:color="AEAEAE"/>
              <w:left w:val="single" w:sz="8" w:space="0" w:color="E0E0E0"/>
              <w:bottom w:val="single" w:sz="8" w:space="0" w:color="AEAEAE"/>
              <w:right w:val="single" w:sz="8" w:space="0" w:color="E0E0E0"/>
            </w:tcBorders>
            <w:shd w:val="clear" w:color="auto" w:fill="FFFFFF"/>
          </w:tcPr>
          <w:p w14:paraId="7EA23F1C" w14:textId="77777777" w:rsidR="00FE3AF0" w:rsidRPr="00541169" w:rsidRDefault="00FE3AF0" w:rsidP="0050468B">
            <w:pPr>
              <w:autoSpaceDE w:val="0"/>
              <w:autoSpaceDN w:val="0"/>
              <w:adjustRightInd w:val="0"/>
              <w:spacing w:after="0" w:line="320" w:lineRule="atLeast"/>
              <w:ind w:left="60" w:right="60"/>
              <w:jc w:val="right"/>
              <w:rPr>
                <w:rFonts w:ascii="Arial" w:hAnsi="Arial" w:cs="Arial"/>
                <w:color w:val="010205"/>
                <w:sz w:val="18"/>
                <w:szCs w:val="18"/>
              </w:rPr>
            </w:pPr>
            <w:r w:rsidRPr="00541169">
              <w:rPr>
                <w:rFonts w:ascii="Arial" w:hAnsi="Arial" w:cs="Arial"/>
                <w:color w:val="010205"/>
                <w:sz w:val="18"/>
                <w:szCs w:val="18"/>
              </w:rPr>
              <w:t>,427</w:t>
            </w:r>
          </w:p>
        </w:tc>
        <w:tc>
          <w:tcPr>
            <w:tcW w:w="1079" w:type="dxa"/>
            <w:tcBorders>
              <w:top w:val="single" w:sz="8" w:space="0" w:color="AEAEAE"/>
              <w:left w:val="single" w:sz="8" w:space="0" w:color="E0E0E0"/>
              <w:bottom w:val="single" w:sz="8" w:space="0" w:color="AEAEAE"/>
              <w:right w:val="single" w:sz="8" w:space="0" w:color="E0E0E0"/>
            </w:tcBorders>
            <w:shd w:val="clear" w:color="auto" w:fill="FFFFFF"/>
          </w:tcPr>
          <w:p w14:paraId="315C1779" w14:textId="77777777" w:rsidR="00FE3AF0" w:rsidRPr="00541169" w:rsidRDefault="00FE3AF0" w:rsidP="0050468B">
            <w:pPr>
              <w:autoSpaceDE w:val="0"/>
              <w:autoSpaceDN w:val="0"/>
              <w:adjustRightInd w:val="0"/>
              <w:spacing w:after="0" w:line="320" w:lineRule="atLeast"/>
              <w:ind w:left="60" w:right="60"/>
              <w:jc w:val="right"/>
              <w:rPr>
                <w:rFonts w:ascii="Arial" w:hAnsi="Arial" w:cs="Arial"/>
                <w:color w:val="010205"/>
                <w:sz w:val="18"/>
                <w:szCs w:val="18"/>
              </w:rPr>
            </w:pPr>
            <w:r w:rsidRPr="00541169">
              <w:rPr>
                <w:rFonts w:ascii="Arial" w:hAnsi="Arial" w:cs="Arial"/>
                <w:color w:val="010205"/>
                <w:sz w:val="18"/>
                <w:szCs w:val="18"/>
              </w:rPr>
              <w:t>,178</w:t>
            </w:r>
          </w:p>
        </w:tc>
        <w:tc>
          <w:tcPr>
            <w:tcW w:w="1079" w:type="dxa"/>
            <w:tcBorders>
              <w:top w:val="single" w:sz="8" w:space="0" w:color="AEAEAE"/>
              <w:left w:val="single" w:sz="8" w:space="0" w:color="E0E0E0"/>
              <w:bottom w:val="single" w:sz="8" w:space="0" w:color="AEAEAE"/>
              <w:right w:val="single" w:sz="8" w:space="0" w:color="E0E0E0"/>
            </w:tcBorders>
            <w:shd w:val="clear" w:color="auto" w:fill="FFFFFF"/>
          </w:tcPr>
          <w:p w14:paraId="34FD5200" w14:textId="77777777" w:rsidR="00FE3AF0" w:rsidRPr="00541169" w:rsidRDefault="00FE3AF0" w:rsidP="0050468B">
            <w:pPr>
              <w:autoSpaceDE w:val="0"/>
              <w:autoSpaceDN w:val="0"/>
              <w:adjustRightInd w:val="0"/>
              <w:spacing w:after="0" w:line="320" w:lineRule="atLeast"/>
              <w:ind w:left="60" w:right="60"/>
              <w:jc w:val="right"/>
              <w:rPr>
                <w:rFonts w:ascii="Arial" w:hAnsi="Arial" w:cs="Arial"/>
                <w:color w:val="010205"/>
                <w:sz w:val="18"/>
                <w:szCs w:val="18"/>
              </w:rPr>
            </w:pPr>
            <w:r w:rsidRPr="00541169">
              <w:rPr>
                <w:rFonts w:ascii="Arial" w:hAnsi="Arial" w:cs="Arial"/>
                <w:color w:val="010205"/>
                <w:sz w:val="18"/>
                <w:szCs w:val="18"/>
              </w:rPr>
              <w:t>,155</w:t>
            </w:r>
          </w:p>
        </w:tc>
        <w:tc>
          <w:tcPr>
            <w:tcW w:w="1078" w:type="dxa"/>
            <w:tcBorders>
              <w:top w:val="single" w:sz="8" w:space="0" w:color="AEAEAE"/>
              <w:left w:val="single" w:sz="8" w:space="0" w:color="E0E0E0"/>
              <w:bottom w:val="single" w:sz="8" w:space="0" w:color="AEAEAE"/>
              <w:right w:val="single" w:sz="8" w:space="0" w:color="E0E0E0"/>
            </w:tcBorders>
            <w:shd w:val="clear" w:color="auto" w:fill="FFFFFF"/>
          </w:tcPr>
          <w:p w14:paraId="753FAA0E" w14:textId="77777777" w:rsidR="00FE3AF0" w:rsidRPr="00541169" w:rsidRDefault="00FE3AF0" w:rsidP="0050468B">
            <w:pPr>
              <w:autoSpaceDE w:val="0"/>
              <w:autoSpaceDN w:val="0"/>
              <w:adjustRightInd w:val="0"/>
              <w:spacing w:after="0" w:line="320" w:lineRule="atLeast"/>
              <w:ind w:left="60" w:right="60"/>
              <w:jc w:val="right"/>
              <w:rPr>
                <w:rFonts w:ascii="Arial" w:hAnsi="Arial" w:cs="Arial"/>
                <w:color w:val="010205"/>
                <w:sz w:val="18"/>
                <w:szCs w:val="18"/>
              </w:rPr>
            </w:pPr>
            <w:r w:rsidRPr="00541169">
              <w:rPr>
                <w:rFonts w:ascii="Arial" w:hAnsi="Arial" w:cs="Arial"/>
                <w:color w:val="010205"/>
                <w:sz w:val="18"/>
                <w:szCs w:val="18"/>
              </w:rPr>
              <w:t>-,001</w:t>
            </w:r>
          </w:p>
        </w:tc>
        <w:tc>
          <w:tcPr>
            <w:tcW w:w="1078" w:type="dxa"/>
            <w:tcBorders>
              <w:top w:val="single" w:sz="8" w:space="0" w:color="AEAEAE"/>
              <w:left w:val="single" w:sz="8" w:space="0" w:color="E0E0E0"/>
              <w:bottom w:val="single" w:sz="8" w:space="0" w:color="AEAEAE"/>
              <w:right w:val="single" w:sz="8" w:space="0" w:color="E0E0E0"/>
            </w:tcBorders>
            <w:shd w:val="clear" w:color="auto" w:fill="FFFFFF"/>
          </w:tcPr>
          <w:p w14:paraId="266BD60C" w14:textId="77777777" w:rsidR="00FE3AF0" w:rsidRPr="00541169" w:rsidRDefault="00FE3AF0" w:rsidP="0050468B">
            <w:pPr>
              <w:autoSpaceDE w:val="0"/>
              <w:autoSpaceDN w:val="0"/>
              <w:adjustRightInd w:val="0"/>
              <w:spacing w:after="0" w:line="320" w:lineRule="atLeast"/>
              <w:ind w:left="60" w:right="60"/>
              <w:jc w:val="right"/>
              <w:rPr>
                <w:rFonts w:ascii="Arial" w:hAnsi="Arial" w:cs="Arial"/>
                <w:color w:val="010205"/>
                <w:sz w:val="18"/>
                <w:szCs w:val="18"/>
              </w:rPr>
            </w:pPr>
            <w:r w:rsidRPr="00541169">
              <w:rPr>
                <w:rFonts w:ascii="Arial" w:hAnsi="Arial" w:cs="Arial"/>
                <w:color w:val="010205"/>
                <w:sz w:val="18"/>
                <w:szCs w:val="18"/>
              </w:rPr>
              <w:t>-,218</w:t>
            </w:r>
          </w:p>
        </w:tc>
        <w:tc>
          <w:tcPr>
            <w:tcW w:w="1078" w:type="dxa"/>
            <w:tcBorders>
              <w:top w:val="single" w:sz="8" w:space="0" w:color="AEAEAE"/>
              <w:left w:val="single" w:sz="8" w:space="0" w:color="E0E0E0"/>
              <w:bottom w:val="single" w:sz="8" w:space="0" w:color="AEAEAE"/>
              <w:right w:val="single" w:sz="8" w:space="0" w:color="E0E0E0"/>
            </w:tcBorders>
            <w:shd w:val="clear" w:color="auto" w:fill="FFFFFF"/>
          </w:tcPr>
          <w:p w14:paraId="11FF40AF" w14:textId="77777777" w:rsidR="00FE3AF0" w:rsidRPr="00541169" w:rsidRDefault="00FE3AF0" w:rsidP="0050468B">
            <w:pPr>
              <w:autoSpaceDE w:val="0"/>
              <w:autoSpaceDN w:val="0"/>
              <w:adjustRightInd w:val="0"/>
              <w:spacing w:after="0" w:line="320" w:lineRule="atLeast"/>
              <w:ind w:left="60" w:right="60"/>
              <w:jc w:val="right"/>
              <w:rPr>
                <w:rFonts w:ascii="Arial" w:hAnsi="Arial" w:cs="Arial"/>
                <w:color w:val="010205"/>
                <w:sz w:val="18"/>
                <w:szCs w:val="18"/>
              </w:rPr>
            </w:pPr>
            <w:r w:rsidRPr="00541169">
              <w:rPr>
                <w:rFonts w:ascii="Arial" w:hAnsi="Arial" w:cs="Arial"/>
                <w:color w:val="010205"/>
                <w:sz w:val="18"/>
                <w:szCs w:val="18"/>
              </w:rPr>
              <w:t>-,192</w:t>
            </w:r>
          </w:p>
        </w:tc>
        <w:tc>
          <w:tcPr>
            <w:tcW w:w="1078" w:type="dxa"/>
            <w:tcBorders>
              <w:top w:val="single" w:sz="8" w:space="0" w:color="AEAEAE"/>
              <w:left w:val="single" w:sz="8" w:space="0" w:color="E0E0E0"/>
              <w:bottom w:val="single" w:sz="8" w:space="0" w:color="AEAEAE"/>
              <w:right w:val="single" w:sz="8" w:space="0" w:color="E0E0E0"/>
            </w:tcBorders>
            <w:shd w:val="clear" w:color="auto" w:fill="FFFFFF"/>
          </w:tcPr>
          <w:p w14:paraId="08614781" w14:textId="77777777" w:rsidR="00FE3AF0" w:rsidRPr="00541169" w:rsidRDefault="00FE3AF0" w:rsidP="0050468B">
            <w:pPr>
              <w:autoSpaceDE w:val="0"/>
              <w:autoSpaceDN w:val="0"/>
              <w:adjustRightInd w:val="0"/>
              <w:spacing w:after="0" w:line="320" w:lineRule="atLeast"/>
              <w:ind w:left="60" w:right="60"/>
              <w:jc w:val="right"/>
              <w:rPr>
                <w:rFonts w:ascii="Arial" w:hAnsi="Arial" w:cs="Arial"/>
                <w:color w:val="010205"/>
                <w:sz w:val="18"/>
                <w:szCs w:val="18"/>
              </w:rPr>
            </w:pPr>
            <w:r w:rsidRPr="00541169">
              <w:rPr>
                <w:rFonts w:ascii="Arial" w:hAnsi="Arial" w:cs="Arial"/>
                <w:color w:val="010205"/>
                <w:sz w:val="18"/>
                <w:szCs w:val="18"/>
              </w:rPr>
              <w:t>-,289</w:t>
            </w:r>
          </w:p>
        </w:tc>
        <w:tc>
          <w:tcPr>
            <w:tcW w:w="1078" w:type="dxa"/>
            <w:tcBorders>
              <w:top w:val="single" w:sz="8" w:space="0" w:color="AEAEAE"/>
              <w:left w:val="single" w:sz="8" w:space="0" w:color="E0E0E0"/>
              <w:bottom w:val="single" w:sz="8" w:space="0" w:color="AEAEAE"/>
              <w:right w:val="single" w:sz="8" w:space="0" w:color="E0E0E0"/>
            </w:tcBorders>
            <w:shd w:val="clear" w:color="auto" w:fill="FFFFFF"/>
          </w:tcPr>
          <w:p w14:paraId="1700CFBF" w14:textId="77777777" w:rsidR="00FE3AF0" w:rsidRPr="00541169" w:rsidRDefault="00FE3AF0" w:rsidP="0050468B">
            <w:pPr>
              <w:autoSpaceDE w:val="0"/>
              <w:autoSpaceDN w:val="0"/>
              <w:adjustRightInd w:val="0"/>
              <w:spacing w:after="0" w:line="320" w:lineRule="atLeast"/>
              <w:ind w:left="60" w:right="60"/>
              <w:jc w:val="right"/>
              <w:rPr>
                <w:rFonts w:ascii="Arial" w:hAnsi="Arial" w:cs="Arial"/>
                <w:color w:val="010205"/>
                <w:sz w:val="18"/>
                <w:szCs w:val="18"/>
              </w:rPr>
            </w:pPr>
            <w:r w:rsidRPr="00541169">
              <w:rPr>
                <w:rFonts w:ascii="Arial" w:hAnsi="Arial" w:cs="Arial"/>
                <w:color w:val="010205"/>
                <w:sz w:val="18"/>
                <w:szCs w:val="18"/>
              </w:rPr>
              <w:t>-,148</w:t>
            </w:r>
          </w:p>
        </w:tc>
        <w:tc>
          <w:tcPr>
            <w:tcW w:w="1078" w:type="dxa"/>
            <w:tcBorders>
              <w:top w:val="single" w:sz="8" w:space="0" w:color="AEAEAE"/>
              <w:left w:val="single" w:sz="8" w:space="0" w:color="E0E0E0"/>
              <w:bottom w:val="single" w:sz="8" w:space="0" w:color="AEAEAE"/>
              <w:right w:val="nil"/>
            </w:tcBorders>
            <w:shd w:val="clear" w:color="auto" w:fill="FFFFFF"/>
          </w:tcPr>
          <w:p w14:paraId="152E887D" w14:textId="77777777" w:rsidR="00FE3AF0" w:rsidRPr="00541169" w:rsidRDefault="00FE3AF0" w:rsidP="0050468B">
            <w:pPr>
              <w:autoSpaceDE w:val="0"/>
              <w:autoSpaceDN w:val="0"/>
              <w:adjustRightInd w:val="0"/>
              <w:spacing w:after="0" w:line="320" w:lineRule="atLeast"/>
              <w:ind w:left="60" w:right="60"/>
              <w:jc w:val="right"/>
              <w:rPr>
                <w:rFonts w:ascii="Arial" w:hAnsi="Arial" w:cs="Arial"/>
                <w:color w:val="010205"/>
                <w:sz w:val="18"/>
                <w:szCs w:val="18"/>
              </w:rPr>
            </w:pPr>
            <w:r w:rsidRPr="00541169">
              <w:rPr>
                <w:rFonts w:ascii="Arial" w:hAnsi="Arial" w:cs="Arial"/>
                <w:color w:val="010205"/>
                <w:sz w:val="18"/>
                <w:szCs w:val="18"/>
              </w:rPr>
              <w:t>,019</w:t>
            </w:r>
          </w:p>
        </w:tc>
      </w:tr>
      <w:tr w:rsidR="00FE3AF0" w:rsidRPr="00541169" w14:paraId="304C3DEA" w14:textId="77777777" w:rsidTr="00FE3AF0">
        <w:trPr>
          <w:cantSplit/>
        </w:trPr>
        <w:tc>
          <w:tcPr>
            <w:tcW w:w="902" w:type="dxa"/>
            <w:tcBorders>
              <w:top w:val="single" w:sz="8" w:space="0" w:color="AEAEAE"/>
              <w:left w:val="nil"/>
              <w:bottom w:val="single" w:sz="8" w:space="0" w:color="AEAEAE"/>
              <w:right w:val="nil"/>
            </w:tcBorders>
            <w:shd w:val="clear" w:color="auto" w:fill="E0E0E0"/>
          </w:tcPr>
          <w:p w14:paraId="14B34A92" w14:textId="77777777" w:rsidR="00FE3AF0" w:rsidRPr="00541169" w:rsidRDefault="00FE3AF0" w:rsidP="0050468B">
            <w:pPr>
              <w:autoSpaceDE w:val="0"/>
              <w:autoSpaceDN w:val="0"/>
              <w:adjustRightInd w:val="0"/>
              <w:spacing w:after="0" w:line="320" w:lineRule="atLeast"/>
              <w:ind w:left="60" w:right="60"/>
              <w:rPr>
                <w:rFonts w:ascii="Arial" w:hAnsi="Arial" w:cs="Arial"/>
                <w:color w:val="264A60"/>
                <w:sz w:val="18"/>
                <w:szCs w:val="18"/>
              </w:rPr>
            </w:pPr>
            <w:r w:rsidRPr="00541169">
              <w:rPr>
                <w:rFonts w:ascii="Arial" w:hAnsi="Arial" w:cs="Arial"/>
                <w:color w:val="264A60"/>
                <w:sz w:val="18"/>
                <w:szCs w:val="18"/>
              </w:rPr>
              <w:t>VAR15</w:t>
            </w:r>
          </w:p>
        </w:tc>
        <w:tc>
          <w:tcPr>
            <w:tcW w:w="1079" w:type="dxa"/>
            <w:tcBorders>
              <w:top w:val="single" w:sz="8" w:space="0" w:color="AEAEAE"/>
              <w:left w:val="nil"/>
              <w:bottom w:val="single" w:sz="8" w:space="0" w:color="AEAEAE"/>
              <w:right w:val="single" w:sz="8" w:space="0" w:color="E0E0E0"/>
            </w:tcBorders>
            <w:shd w:val="clear" w:color="auto" w:fill="FFFFFF"/>
          </w:tcPr>
          <w:p w14:paraId="3D407804" w14:textId="77777777" w:rsidR="00FE3AF0" w:rsidRPr="00541169" w:rsidRDefault="00FE3AF0" w:rsidP="0050468B">
            <w:pPr>
              <w:autoSpaceDE w:val="0"/>
              <w:autoSpaceDN w:val="0"/>
              <w:adjustRightInd w:val="0"/>
              <w:spacing w:after="0" w:line="320" w:lineRule="atLeast"/>
              <w:ind w:left="60" w:right="60"/>
              <w:jc w:val="right"/>
              <w:rPr>
                <w:rFonts w:ascii="Arial" w:hAnsi="Arial" w:cs="Arial"/>
                <w:color w:val="010205"/>
                <w:sz w:val="18"/>
                <w:szCs w:val="18"/>
              </w:rPr>
            </w:pPr>
            <w:r w:rsidRPr="00541169">
              <w:rPr>
                <w:rFonts w:ascii="Arial" w:hAnsi="Arial" w:cs="Arial"/>
                <w:color w:val="010205"/>
                <w:sz w:val="18"/>
                <w:szCs w:val="18"/>
              </w:rPr>
              <w:t>,433</w:t>
            </w:r>
          </w:p>
        </w:tc>
        <w:tc>
          <w:tcPr>
            <w:tcW w:w="1079" w:type="dxa"/>
            <w:tcBorders>
              <w:top w:val="single" w:sz="8" w:space="0" w:color="AEAEAE"/>
              <w:left w:val="single" w:sz="8" w:space="0" w:color="E0E0E0"/>
              <w:bottom w:val="single" w:sz="8" w:space="0" w:color="AEAEAE"/>
              <w:right w:val="single" w:sz="8" w:space="0" w:color="E0E0E0"/>
            </w:tcBorders>
            <w:shd w:val="clear" w:color="auto" w:fill="FFFFFF"/>
          </w:tcPr>
          <w:p w14:paraId="6D48F509" w14:textId="77777777" w:rsidR="00FE3AF0" w:rsidRPr="00541169" w:rsidRDefault="00FE3AF0" w:rsidP="0050468B">
            <w:pPr>
              <w:autoSpaceDE w:val="0"/>
              <w:autoSpaceDN w:val="0"/>
              <w:adjustRightInd w:val="0"/>
              <w:spacing w:after="0" w:line="320" w:lineRule="atLeast"/>
              <w:ind w:left="60" w:right="60"/>
              <w:jc w:val="right"/>
              <w:rPr>
                <w:rFonts w:ascii="Arial" w:hAnsi="Arial" w:cs="Arial"/>
                <w:color w:val="010205"/>
                <w:sz w:val="18"/>
                <w:szCs w:val="18"/>
              </w:rPr>
            </w:pPr>
            <w:r w:rsidRPr="00541169">
              <w:rPr>
                <w:rFonts w:ascii="Arial" w:hAnsi="Arial" w:cs="Arial"/>
                <w:color w:val="010205"/>
                <w:sz w:val="18"/>
                <w:szCs w:val="18"/>
              </w:rPr>
              <w:t>,138</w:t>
            </w:r>
          </w:p>
        </w:tc>
        <w:tc>
          <w:tcPr>
            <w:tcW w:w="1079" w:type="dxa"/>
            <w:tcBorders>
              <w:top w:val="single" w:sz="8" w:space="0" w:color="AEAEAE"/>
              <w:left w:val="single" w:sz="8" w:space="0" w:color="E0E0E0"/>
              <w:bottom w:val="single" w:sz="8" w:space="0" w:color="AEAEAE"/>
              <w:right w:val="single" w:sz="8" w:space="0" w:color="E0E0E0"/>
            </w:tcBorders>
            <w:shd w:val="clear" w:color="auto" w:fill="FFFFFF"/>
          </w:tcPr>
          <w:p w14:paraId="22ED5454" w14:textId="77777777" w:rsidR="00FE3AF0" w:rsidRPr="00541169" w:rsidRDefault="00FE3AF0" w:rsidP="0050468B">
            <w:pPr>
              <w:autoSpaceDE w:val="0"/>
              <w:autoSpaceDN w:val="0"/>
              <w:adjustRightInd w:val="0"/>
              <w:spacing w:after="0" w:line="320" w:lineRule="atLeast"/>
              <w:ind w:left="60" w:right="60"/>
              <w:jc w:val="right"/>
              <w:rPr>
                <w:rFonts w:ascii="Arial" w:hAnsi="Arial" w:cs="Arial"/>
                <w:color w:val="010205"/>
                <w:sz w:val="18"/>
                <w:szCs w:val="18"/>
              </w:rPr>
            </w:pPr>
            <w:r w:rsidRPr="00541169">
              <w:rPr>
                <w:rFonts w:ascii="Arial" w:hAnsi="Arial" w:cs="Arial"/>
                <w:color w:val="010205"/>
                <w:sz w:val="18"/>
                <w:szCs w:val="18"/>
              </w:rPr>
              <w:t>,414</w:t>
            </w:r>
          </w:p>
        </w:tc>
        <w:tc>
          <w:tcPr>
            <w:tcW w:w="1079" w:type="dxa"/>
            <w:tcBorders>
              <w:top w:val="single" w:sz="8" w:space="0" w:color="AEAEAE"/>
              <w:left w:val="single" w:sz="8" w:space="0" w:color="E0E0E0"/>
              <w:bottom w:val="single" w:sz="8" w:space="0" w:color="AEAEAE"/>
              <w:right w:val="single" w:sz="8" w:space="0" w:color="E0E0E0"/>
            </w:tcBorders>
            <w:shd w:val="clear" w:color="auto" w:fill="FFFFFF"/>
          </w:tcPr>
          <w:p w14:paraId="05C8F050" w14:textId="77777777" w:rsidR="00FE3AF0" w:rsidRPr="00541169" w:rsidRDefault="00FE3AF0" w:rsidP="0050468B">
            <w:pPr>
              <w:autoSpaceDE w:val="0"/>
              <w:autoSpaceDN w:val="0"/>
              <w:adjustRightInd w:val="0"/>
              <w:spacing w:after="0" w:line="320" w:lineRule="atLeast"/>
              <w:ind w:left="60" w:right="60"/>
              <w:jc w:val="right"/>
              <w:rPr>
                <w:rFonts w:ascii="Arial" w:hAnsi="Arial" w:cs="Arial"/>
                <w:color w:val="010205"/>
                <w:sz w:val="18"/>
                <w:szCs w:val="18"/>
              </w:rPr>
            </w:pPr>
            <w:r w:rsidRPr="00541169">
              <w:rPr>
                <w:rFonts w:ascii="Arial" w:hAnsi="Arial" w:cs="Arial"/>
                <w:color w:val="010205"/>
                <w:sz w:val="18"/>
                <w:szCs w:val="18"/>
              </w:rPr>
              <w:t>,364</w:t>
            </w:r>
          </w:p>
        </w:tc>
        <w:tc>
          <w:tcPr>
            <w:tcW w:w="1078" w:type="dxa"/>
            <w:tcBorders>
              <w:top w:val="single" w:sz="8" w:space="0" w:color="AEAEAE"/>
              <w:left w:val="single" w:sz="8" w:space="0" w:color="E0E0E0"/>
              <w:bottom w:val="single" w:sz="8" w:space="0" w:color="AEAEAE"/>
              <w:right w:val="single" w:sz="8" w:space="0" w:color="E0E0E0"/>
            </w:tcBorders>
            <w:shd w:val="clear" w:color="auto" w:fill="FFFFFF"/>
          </w:tcPr>
          <w:p w14:paraId="08B7DFB8" w14:textId="77777777" w:rsidR="00FE3AF0" w:rsidRPr="00541169" w:rsidRDefault="00FE3AF0" w:rsidP="0050468B">
            <w:pPr>
              <w:autoSpaceDE w:val="0"/>
              <w:autoSpaceDN w:val="0"/>
              <w:adjustRightInd w:val="0"/>
              <w:spacing w:after="0" w:line="320" w:lineRule="atLeast"/>
              <w:ind w:left="60" w:right="60"/>
              <w:jc w:val="right"/>
              <w:rPr>
                <w:rFonts w:ascii="Arial" w:hAnsi="Arial" w:cs="Arial"/>
                <w:color w:val="010205"/>
                <w:sz w:val="18"/>
                <w:szCs w:val="18"/>
              </w:rPr>
            </w:pPr>
            <w:r w:rsidRPr="00541169">
              <w:rPr>
                <w:rFonts w:ascii="Arial" w:hAnsi="Arial" w:cs="Arial"/>
                <w:color w:val="010205"/>
                <w:sz w:val="18"/>
                <w:szCs w:val="18"/>
              </w:rPr>
              <w:t>-,030</w:t>
            </w:r>
          </w:p>
        </w:tc>
        <w:tc>
          <w:tcPr>
            <w:tcW w:w="1078" w:type="dxa"/>
            <w:tcBorders>
              <w:top w:val="single" w:sz="8" w:space="0" w:color="AEAEAE"/>
              <w:left w:val="single" w:sz="8" w:space="0" w:color="E0E0E0"/>
              <w:bottom w:val="single" w:sz="8" w:space="0" w:color="AEAEAE"/>
              <w:right w:val="single" w:sz="8" w:space="0" w:color="E0E0E0"/>
            </w:tcBorders>
            <w:shd w:val="clear" w:color="auto" w:fill="FFFFFF"/>
          </w:tcPr>
          <w:p w14:paraId="110E413B" w14:textId="77777777" w:rsidR="00FE3AF0" w:rsidRPr="00541169" w:rsidRDefault="00FE3AF0" w:rsidP="0050468B">
            <w:pPr>
              <w:autoSpaceDE w:val="0"/>
              <w:autoSpaceDN w:val="0"/>
              <w:adjustRightInd w:val="0"/>
              <w:spacing w:after="0" w:line="320" w:lineRule="atLeast"/>
              <w:ind w:left="60" w:right="60"/>
              <w:jc w:val="right"/>
              <w:rPr>
                <w:rFonts w:ascii="Arial" w:hAnsi="Arial" w:cs="Arial"/>
                <w:color w:val="010205"/>
                <w:sz w:val="18"/>
                <w:szCs w:val="18"/>
              </w:rPr>
            </w:pPr>
            <w:r w:rsidRPr="00541169">
              <w:rPr>
                <w:rFonts w:ascii="Arial" w:hAnsi="Arial" w:cs="Arial"/>
                <w:color w:val="010205"/>
                <w:sz w:val="18"/>
                <w:szCs w:val="18"/>
              </w:rPr>
              <w:t>-,137</w:t>
            </w:r>
          </w:p>
        </w:tc>
        <w:tc>
          <w:tcPr>
            <w:tcW w:w="1078" w:type="dxa"/>
            <w:tcBorders>
              <w:top w:val="single" w:sz="8" w:space="0" w:color="AEAEAE"/>
              <w:left w:val="single" w:sz="8" w:space="0" w:color="E0E0E0"/>
              <w:bottom w:val="single" w:sz="8" w:space="0" w:color="AEAEAE"/>
              <w:right w:val="single" w:sz="8" w:space="0" w:color="E0E0E0"/>
            </w:tcBorders>
            <w:shd w:val="clear" w:color="auto" w:fill="FFFFFF"/>
          </w:tcPr>
          <w:p w14:paraId="6AE92E6D" w14:textId="77777777" w:rsidR="00FE3AF0" w:rsidRPr="00541169" w:rsidRDefault="00FE3AF0" w:rsidP="0050468B">
            <w:pPr>
              <w:autoSpaceDE w:val="0"/>
              <w:autoSpaceDN w:val="0"/>
              <w:adjustRightInd w:val="0"/>
              <w:spacing w:after="0" w:line="320" w:lineRule="atLeast"/>
              <w:ind w:left="60" w:right="60"/>
              <w:jc w:val="right"/>
              <w:rPr>
                <w:rFonts w:ascii="Arial" w:hAnsi="Arial" w:cs="Arial"/>
                <w:color w:val="010205"/>
                <w:sz w:val="18"/>
                <w:szCs w:val="18"/>
              </w:rPr>
            </w:pPr>
            <w:r w:rsidRPr="00541169">
              <w:rPr>
                <w:rFonts w:ascii="Arial" w:hAnsi="Arial" w:cs="Arial"/>
                <w:color w:val="010205"/>
                <w:sz w:val="18"/>
                <w:szCs w:val="18"/>
              </w:rPr>
              <w:t>-,056</w:t>
            </w:r>
          </w:p>
        </w:tc>
        <w:tc>
          <w:tcPr>
            <w:tcW w:w="1078" w:type="dxa"/>
            <w:tcBorders>
              <w:top w:val="single" w:sz="8" w:space="0" w:color="AEAEAE"/>
              <w:left w:val="single" w:sz="8" w:space="0" w:color="E0E0E0"/>
              <w:bottom w:val="single" w:sz="8" w:space="0" w:color="AEAEAE"/>
              <w:right w:val="single" w:sz="8" w:space="0" w:color="E0E0E0"/>
            </w:tcBorders>
            <w:shd w:val="clear" w:color="auto" w:fill="FFFFFF"/>
          </w:tcPr>
          <w:p w14:paraId="0EA6FC12" w14:textId="77777777" w:rsidR="00FE3AF0" w:rsidRPr="00541169" w:rsidRDefault="00FE3AF0" w:rsidP="0050468B">
            <w:pPr>
              <w:autoSpaceDE w:val="0"/>
              <w:autoSpaceDN w:val="0"/>
              <w:adjustRightInd w:val="0"/>
              <w:spacing w:after="0" w:line="320" w:lineRule="atLeast"/>
              <w:ind w:left="60" w:right="60"/>
              <w:jc w:val="right"/>
              <w:rPr>
                <w:rFonts w:ascii="Arial" w:hAnsi="Arial" w:cs="Arial"/>
                <w:color w:val="010205"/>
                <w:sz w:val="18"/>
                <w:szCs w:val="18"/>
              </w:rPr>
            </w:pPr>
            <w:r w:rsidRPr="00541169">
              <w:rPr>
                <w:rFonts w:ascii="Arial" w:hAnsi="Arial" w:cs="Arial"/>
                <w:color w:val="010205"/>
                <w:sz w:val="18"/>
                <w:szCs w:val="18"/>
              </w:rPr>
              <w:t>,048</w:t>
            </w:r>
          </w:p>
        </w:tc>
        <w:tc>
          <w:tcPr>
            <w:tcW w:w="1078" w:type="dxa"/>
            <w:tcBorders>
              <w:top w:val="single" w:sz="8" w:space="0" w:color="AEAEAE"/>
              <w:left w:val="single" w:sz="8" w:space="0" w:color="E0E0E0"/>
              <w:bottom w:val="single" w:sz="8" w:space="0" w:color="AEAEAE"/>
              <w:right w:val="single" w:sz="8" w:space="0" w:color="E0E0E0"/>
            </w:tcBorders>
            <w:shd w:val="clear" w:color="auto" w:fill="FFFFFF"/>
          </w:tcPr>
          <w:p w14:paraId="3720E461" w14:textId="77777777" w:rsidR="00FE3AF0" w:rsidRPr="00541169" w:rsidRDefault="00FE3AF0" w:rsidP="0050468B">
            <w:pPr>
              <w:autoSpaceDE w:val="0"/>
              <w:autoSpaceDN w:val="0"/>
              <w:adjustRightInd w:val="0"/>
              <w:spacing w:after="0" w:line="320" w:lineRule="atLeast"/>
              <w:ind w:left="60" w:right="60"/>
              <w:jc w:val="right"/>
              <w:rPr>
                <w:rFonts w:ascii="Arial" w:hAnsi="Arial" w:cs="Arial"/>
                <w:color w:val="010205"/>
                <w:sz w:val="18"/>
                <w:szCs w:val="18"/>
              </w:rPr>
            </w:pPr>
            <w:r w:rsidRPr="00541169">
              <w:rPr>
                <w:rFonts w:ascii="Arial" w:hAnsi="Arial" w:cs="Arial"/>
                <w:color w:val="010205"/>
                <w:sz w:val="18"/>
                <w:szCs w:val="18"/>
              </w:rPr>
              <w:t>-,315</w:t>
            </w:r>
          </w:p>
        </w:tc>
        <w:tc>
          <w:tcPr>
            <w:tcW w:w="1078" w:type="dxa"/>
            <w:tcBorders>
              <w:top w:val="single" w:sz="8" w:space="0" w:color="AEAEAE"/>
              <w:left w:val="single" w:sz="8" w:space="0" w:color="E0E0E0"/>
              <w:bottom w:val="single" w:sz="8" w:space="0" w:color="AEAEAE"/>
              <w:right w:val="nil"/>
            </w:tcBorders>
            <w:shd w:val="clear" w:color="auto" w:fill="FFFFFF"/>
          </w:tcPr>
          <w:p w14:paraId="03E62CAB" w14:textId="77777777" w:rsidR="00FE3AF0" w:rsidRPr="00541169" w:rsidRDefault="00FE3AF0" w:rsidP="0050468B">
            <w:pPr>
              <w:autoSpaceDE w:val="0"/>
              <w:autoSpaceDN w:val="0"/>
              <w:adjustRightInd w:val="0"/>
              <w:spacing w:after="0" w:line="320" w:lineRule="atLeast"/>
              <w:ind w:left="60" w:right="60"/>
              <w:jc w:val="right"/>
              <w:rPr>
                <w:rFonts w:ascii="Arial" w:hAnsi="Arial" w:cs="Arial"/>
                <w:color w:val="010205"/>
                <w:sz w:val="18"/>
                <w:szCs w:val="18"/>
              </w:rPr>
            </w:pPr>
            <w:r w:rsidRPr="00541169">
              <w:rPr>
                <w:rFonts w:ascii="Arial" w:hAnsi="Arial" w:cs="Arial"/>
                <w:color w:val="010205"/>
                <w:sz w:val="18"/>
                <w:szCs w:val="18"/>
              </w:rPr>
              <w:t>-,203</w:t>
            </w:r>
          </w:p>
        </w:tc>
      </w:tr>
      <w:tr w:rsidR="00FE3AF0" w:rsidRPr="00541169" w14:paraId="2CAAC32F" w14:textId="77777777" w:rsidTr="00FE3AF0">
        <w:trPr>
          <w:cantSplit/>
        </w:trPr>
        <w:tc>
          <w:tcPr>
            <w:tcW w:w="902" w:type="dxa"/>
            <w:tcBorders>
              <w:top w:val="single" w:sz="8" w:space="0" w:color="AEAEAE"/>
              <w:left w:val="nil"/>
              <w:bottom w:val="single" w:sz="8" w:space="0" w:color="AEAEAE"/>
              <w:right w:val="nil"/>
            </w:tcBorders>
            <w:shd w:val="clear" w:color="auto" w:fill="E0E0E0"/>
          </w:tcPr>
          <w:p w14:paraId="77F010C6" w14:textId="77777777" w:rsidR="00FE3AF0" w:rsidRPr="00541169" w:rsidRDefault="00FE3AF0" w:rsidP="0050468B">
            <w:pPr>
              <w:autoSpaceDE w:val="0"/>
              <w:autoSpaceDN w:val="0"/>
              <w:adjustRightInd w:val="0"/>
              <w:spacing w:after="0" w:line="320" w:lineRule="atLeast"/>
              <w:ind w:left="60" w:right="60"/>
              <w:rPr>
                <w:rFonts w:ascii="Arial" w:hAnsi="Arial" w:cs="Arial"/>
                <w:color w:val="264A60"/>
                <w:sz w:val="18"/>
                <w:szCs w:val="18"/>
              </w:rPr>
            </w:pPr>
            <w:r w:rsidRPr="00541169">
              <w:rPr>
                <w:rFonts w:ascii="Arial" w:hAnsi="Arial" w:cs="Arial"/>
                <w:color w:val="264A60"/>
                <w:sz w:val="18"/>
                <w:szCs w:val="18"/>
              </w:rPr>
              <w:t>VAR5</w:t>
            </w:r>
          </w:p>
        </w:tc>
        <w:tc>
          <w:tcPr>
            <w:tcW w:w="1079" w:type="dxa"/>
            <w:tcBorders>
              <w:top w:val="single" w:sz="8" w:space="0" w:color="AEAEAE"/>
              <w:left w:val="nil"/>
              <w:bottom w:val="single" w:sz="8" w:space="0" w:color="AEAEAE"/>
              <w:right w:val="single" w:sz="8" w:space="0" w:color="E0E0E0"/>
            </w:tcBorders>
            <w:shd w:val="clear" w:color="auto" w:fill="FFFFFF"/>
          </w:tcPr>
          <w:p w14:paraId="4FC062CE" w14:textId="77777777" w:rsidR="00FE3AF0" w:rsidRPr="00541169" w:rsidRDefault="00FE3AF0" w:rsidP="0050468B">
            <w:pPr>
              <w:autoSpaceDE w:val="0"/>
              <w:autoSpaceDN w:val="0"/>
              <w:adjustRightInd w:val="0"/>
              <w:spacing w:after="0" w:line="320" w:lineRule="atLeast"/>
              <w:ind w:left="60" w:right="60"/>
              <w:jc w:val="right"/>
              <w:rPr>
                <w:rFonts w:ascii="Arial" w:hAnsi="Arial" w:cs="Arial"/>
                <w:color w:val="010205"/>
                <w:sz w:val="18"/>
                <w:szCs w:val="18"/>
              </w:rPr>
            </w:pPr>
            <w:r w:rsidRPr="00541169">
              <w:rPr>
                <w:rFonts w:ascii="Arial" w:hAnsi="Arial" w:cs="Arial"/>
                <w:color w:val="010205"/>
                <w:sz w:val="18"/>
                <w:szCs w:val="18"/>
              </w:rPr>
              <w:t>-,002</w:t>
            </w:r>
          </w:p>
        </w:tc>
        <w:tc>
          <w:tcPr>
            <w:tcW w:w="1079" w:type="dxa"/>
            <w:tcBorders>
              <w:top w:val="single" w:sz="8" w:space="0" w:color="AEAEAE"/>
              <w:left w:val="single" w:sz="8" w:space="0" w:color="E0E0E0"/>
              <w:bottom w:val="single" w:sz="8" w:space="0" w:color="AEAEAE"/>
              <w:right w:val="single" w:sz="8" w:space="0" w:color="E0E0E0"/>
            </w:tcBorders>
            <w:shd w:val="clear" w:color="auto" w:fill="FFFFFF"/>
          </w:tcPr>
          <w:p w14:paraId="229B61D0" w14:textId="77777777" w:rsidR="00FE3AF0" w:rsidRPr="00FE3AF0" w:rsidRDefault="00FE3AF0" w:rsidP="0050468B">
            <w:pPr>
              <w:autoSpaceDE w:val="0"/>
              <w:autoSpaceDN w:val="0"/>
              <w:adjustRightInd w:val="0"/>
              <w:spacing w:after="0" w:line="320" w:lineRule="atLeast"/>
              <w:ind w:left="60" w:right="60"/>
              <w:jc w:val="right"/>
              <w:rPr>
                <w:rFonts w:ascii="Arial" w:hAnsi="Arial" w:cs="Arial"/>
                <w:b/>
                <w:bCs/>
                <w:color w:val="010205"/>
                <w:sz w:val="18"/>
                <w:szCs w:val="18"/>
              </w:rPr>
            </w:pPr>
            <w:r w:rsidRPr="00FE3AF0">
              <w:rPr>
                <w:rFonts w:ascii="Arial" w:hAnsi="Arial" w:cs="Arial"/>
                <w:b/>
                <w:bCs/>
                <w:color w:val="010205"/>
                <w:sz w:val="18"/>
                <w:szCs w:val="18"/>
              </w:rPr>
              <w:t>,826</w:t>
            </w:r>
          </w:p>
        </w:tc>
        <w:tc>
          <w:tcPr>
            <w:tcW w:w="1079" w:type="dxa"/>
            <w:tcBorders>
              <w:top w:val="single" w:sz="8" w:space="0" w:color="AEAEAE"/>
              <w:left w:val="single" w:sz="8" w:space="0" w:color="E0E0E0"/>
              <w:bottom w:val="single" w:sz="8" w:space="0" w:color="AEAEAE"/>
              <w:right w:val="single" w:sz="8" w:space="0" w:color="E0E0E0"/>
            </w:tcBorders>
            <w:shd w:val="clear" w:color="auto" w:fill="FFFFFF"/>
          </w:tcPr>
          <w:p w14:paraId="3E042E65" w14:textId="77777777" w:rsidR="00FE3AF0" w:rsidRPr="00541169" w:rsidRDefault="00FE3AF0" w:rsidP="0050468B">
            <w:pPr>
              <w:autoSpaceDE w:val="0"/>
              <w:autoSpaceDN w:val="0"/>
              <w:adjustRightInd w:val="0"/>
              <w:spacing w:after="0" w:line="320" w:lineRule="atLeast"/>
              <w:ind w:left="60" w:right="60"/>
              <w:jc w:val="right"/>
              <w:rPr>
                <w:rFonts w:ascii="Arial" w:hAnsi="Arial" w:cs="Arial"/>
                <w:color w:val="010205"/>
                <w:sz w:val="18"/>
                <w:szCs w:val="18"/>
              </w:rPr>
            </w:pPr>
            <w:r w:rsidRPr="00541169">
              <w:rPr>
                <w:rFonts w:ascii="Arial" w:hAnsi="Arial" w:cs="Arial"/>
                <w:color w:val="010205"/>
                <w:sz w:val="18"/>
                <w:szCs w:val="18"/>
              </w:rPr>
              <w:t>,043</w:t>
            </w:r>
          </w:p>
        </w:tc>
        <w:tc>
          <w:tcPr>
            <w:tcW w:w="1079" w:type="dxa"/>
            <w:tcBorders>
              <w:top w:val="single" w:sz="8" w:space="0" w:color="AEAEAE"/>
              <w:left w:val="single" w:sz="8" w:space="0" w:color="E0E0E0"/>
              <w:bottom w:val="single" w:sz="8" w:space="0" w:color="AEAEAE"/>
              <w:right w:val="single" w:sz="8" w:space="0" w:color="E0E0E0"/>
            </w:tcBorders>
            <w:shd w:val="clear" w:color="auto" w:fill="FFFFFF"/>
          </w:tcPr>
          <w:p w14:paraId="4174BD9F" w14:textId="77777777" w:rsidR="00FE3AF0" w:rsidRPr="00541169" w:rsidRDefault="00FE3AF0" w:rsidP="0050468B">
            <w:pPr>
              <w:autoSpaceDE w:val="0"/>
              <w:autoSpaceDN w:val="0"/>
              <w:adjustRightInd w:val="0"/>
              <w:spacing w:after="0" w:line="320" w:lineRule="atLeast"/>
              <w:ind w:left="60" w:right="60"/>
              <w:jc w:val="right"/>
              <w:rPr>
                <w:rFonts w:ascii="Arial" w:hAnsi="Arial" w:cs="Arial"/>
                <w:color w:val="010205"/>
                <w:sz w:val="18"/>
                <w:szCs w:val="18"/>
              </w:rPr>
            </w:pPr>
            <w:r w:rsidRPr="00541169">
              <w:rPr>
                <w:rFonts w:ascii="Arial" w:hAnsi="Arial" w:cs="Arial"/>
                <w:color w:val="010205"/>
                <w:sz w:val="18"/>
                <w:szCs w:val="18"/>
              </w:rPr>
              <w:t>,178</w:t>
            </w:r>
          </w:p>
        </w:tc>
        <w:tc>
          <w:tcPr>
            <w:tcW w:w="1078" w:type="dxa"/>
            <w:tcBorders>
              <w:top w:val="single" w:sz="8" w:space="0" w:color="AEAEAE"/>
              <w:left w:val="single" w:sz="8" w:space="0" w:color="E0E0E0"/>
              <w:bottom w:val="single" w:sz="8" w:space="0" w:color="AEAEAE"/>
              <w:right w:val="single" w:sz="8" w:space="0" w:color="E0E0E0"/>
            </w:tcBorders>
            <w:shd w:val="clear" w:color="auto" w:fill="FFFFFF"/>
          </w:tcPr>
          <w:p w14:paraId="369B49F0" w14:textId="77777777" w:rsidR="00FE3AF0" w:rsidRPr="00541169" w:rsidRDefault="00FE3AF0" w:rsidP="0050468B">
            <w:pPr>
              <w:autoSpaceDE w:val="0"/>
              <w:autoSpaceDN w:val="0"/>
              <w:adjustRightInd w:val="0"/>
              <w:spacing w:after="0" w:line="320" w:lineRule="atLeast"/>
              <w:ind w:left="60" w:right="60"/>
              <w:jc w:val="right"/>
              <w:rPr>
                <w:rFonts w:ascii="Arial" w:hAnsi="Arial" w:cs="Arial"/>
                <w:color w:val="010205"/>
                <w:sz w:val="18"/>
                <w:szCs w:val="18"/>
              </w:rPr>
            </w:pPr>
            <w:r w:rsidRPr="00541169">
              <w:rPr>
                <w:rFonts w:ascii="Arial" w:hAnsi="Arial" w:cs="Arial"/>
                <w:color w:val="010205"/>
                <w:sz w:val="18"/>
                <w:szCs w:val="18"/>
              </w:rPr>
              <w:t>,104</w:t>
            </w:r>
          </w:p>
        </w:tc>
        <w:tc>
          <w:tcPr>
            <w:tcW w:w="1078" w:type="dxa"/>
            <w:tcBorders>
              <w:top w:val="single" w:sz="8" w:space="0" w:color="AEAEAE"/>
              <w:left w:val="single" w:sz="8" w:space="0" w:color="E0E0E0"/>
              <w:bottom w:val="single" w:sz="8" w:space="0" w:color="AEAEAE"/>
              <w:right w:val="single" w:sz="8" w:space="0" w:color="E0E0E0"/>
            </w:tcBorders>
            <w:shd w:val="clear" w:color="auto" w:fill="FFFFFF"/>
          </w:tcPr>
          <w:p w14:paraId="7E705978" w14:textId="77777777" w:rsidR="00FE3AF0" w:rsidRPr="00541169" w:rsidRDefault="00FE3AF0" w:rsidP="0050468B">
            <w:pPr>
              <w:autoSpaceDE w:val="0"/>
              <w:autoSpaceDN w:val="0"/>
              <w:adjustRightInd w:val="0"/>
              <w:spacing w:after="0" w:line="320" w:lineRule="atLeast"/>
              <w:ind w:left="60" w:right="60"/>
              <w:jc w:val="right"/>
              <w:rPr>
                <w:rFonts w:ascii="Arial" w:hAnsi="Arial" w:cs="Arial"/>
                <w:color w:val="010205"/>
                <w:sz w:val="18"/>
                <w:szCs w:val="18"/>
              </w:rPr>
            </w:pPr>
            <w:r w:rsidRPr="00541169">
              <w:rPr>
                <w:rFonts w:ascii="Arial" w:hAnsi="Arial" w:cs="Arial"/>
                <w:color w:val="010205"/>
                <w:sz w:val="18"/>
                <w:szCs w:val="18"/>
              </w:rPr>
              <w:t>,064</w:t>
            </w:r>
          </w:p>
        </w:tc>
        <w:tc>
          <w:tcPr>
            <w:tcW w:w="1078" w:type="dxa"/>
            <w:tcBorders>
              <w:top w:val="single" w:sz="8" w:space="0" w:color="AEAEAE"/>
              <w:left w:val="single" w:sz="8" w:space="0" w:color="E0E0E0"/>
              <w:bottom w:val="single" w:sz="8" w:space="0" w:color="AEAEAE"/>
              <w:right w:val="single" w:sz="8" w:space="0" w:color="E0E0E0"/>
            </w:tcBorders>
            <w:shd w:val="clear" w:color="auto" w:fill="FFFFFF"/>
          </w:tcPr>
          <w:p w14:paraId="37255644" w14:textId="77777777" w:rsidR="00FE3AF0" w:rsidRPr="00541169" w:rsidRDefault="00FE3AF0" w:rsidP="0050468B">
            <w:pPr>
              <w:autoSpaceDE w:val="0"/>
              <w:autoSpaceDN w:val="0"/>
              <w:adjustRightInd w:val="0"/>
              <w:spacing w:after="0" w:line="320" w:lineRule="atLeast"/>
              <w:ind w:left="60" w:right="60"/>
              <w:jc w:val="right"/>
              <w:rPr>
                <w:rFonts w:ascii="Arial" w:hAnsi="Arial" w:cs="Arial"/>
                <w:color w:val="010205"/>
                <w:sz w:val="18"/>
                <w:szCs w:val="18"/>
              </w:rPr>
            </w:pPr>
            <w:r w:rsidRPr="00541169">
              <w:rPr>
                <w:rFonts w:ascii="Arial" w:hAnsi="Arial" w:cs="Arial"/>
                <w:color w:val="010205"/>
                <w:sz w:val="18"/>
                <w:szCs w:val="18"/>
              </w:rPr>
              <w:t>,019</w:t>
            </w:r>
          </w:p>
        </w:tc>
        <w:tc>
          <w:tcPr>
            <w:tcW w:w="1078" w:type="dxa"/>
            <w:tcBorders>
              <w:top w:val="single" w:sz="8" w:space="0" w:color="AEAEAE"/>
              <w:left w:val="single" w:sz="8" w:space="0" w:color="E0E0E0"/>
              <w:bottom w:val="single" w:sz="8" w:space="0" w:color="AEAEAE"/>
              <w:right w:val="single" w:sz="8" w:space="0" w:color="E0E0E0"/>
            </w:tcBorders>
            <w:shd w:val="clear" w:color="auto" w:fill="FFFFFF"/>
          </w:tcPr>
          <w:p w14:paraId="2E6B4A58" w14:textId="77777777" w:rsidR="00FE3AF0" w:rsidRPr="00541169" w:rsidRDefault="00FE3AF0" w:rsidP="0050468B">
            <w:pPr>
              <w:autoSpaceDE w:val="0"/>
              <w:autoSpaceDN w:val="0"/>
              <w:adjustRightInd w:val="0"/>
              <w:spacing w:after="0" w:line="320" w:lineRule="atLeast"/>
              <w:ind w:left="60" w:right="60"/>
              <w:jc w:val="right"/>
              <w:rPr>
                <w:rFonts w:ascii="Arial" w:hAnsi="Arial" w:cs="Arial"/>
                <w:color w:val="010205"/>
                <w:sz w:val="18"/>
                <w:szCs w:val="18"/>
              </w:rPr>
            </w:pPr>
            <w:r w:rsidRPr="00541169">
              <w:rPr>
                <w:rFonts w:ascii="Arial" w:hAnsi="Arial" w:cs="Arial"/>
                <w:color w:val="010205"/>
                <w:sz w:val="18"/>
                <w:szCs w:val="18"/>
              </w:rPr>
              <w:t>,095</w:t>
            </w:r>
          </w:p>
        </w:tc>
        <w:tc>
          <w:tcPr>
            <w:tcW w:w="1078" w:type="dxa"/>
            <w:tcBorders>
              <w:top w:val="single" w:sz="8" w:space="0" w:color="AEAEAE"/>
              <w:left w:val="single" w:sz="8" w:space="0" w:color="E0E0E0"/>
              <w:bottom w:val="single" w:sz="8" w:space="0" w:color="AEAEAE"/>
              <w:right w:val="single" w:sz="8" w:space="0" w:color="E0E0E0"/>
            </w:tcBorders>
            <w:shd w:val="clear" w:color="auto" w:fill="FFFFFF"/>
          </w:tcPr>
          <w:p w14:paraId="650FCB10" w14:textId="77777777" w:rsidR="00FE3AF0" w:rsidRPr="00541169" w:rsidRDefault="00FE3AF0" w:rsidP="0050468B">
            <w:pPr>
              <w:autoSpaceDE w:val="0"/>
              <w:autoSpaceDN w:val="0"/>
              <w:adjustRightInd w:val="0"/>
              <w:spacing w:after="0" w:line="320" w:lineRule="atLeast"/>
              <w:ind w:left="60" w:right="60"/>
              <w:jc w:val="right"/>
              <w:rPr>
                <w:rFonts w:ascii="Arial" w:hAnsi="Arial" w:cs="Arial"/>
                <w:color w:val="010205"/>
                <w:sz w:val="18"/>
                <w:szCs w:val="18"/>
              </w:rPr>
            </w:pPr>
            <w:r w:rsidRPr="00541169">
              <w:rPr>
                <w:rFonts w:ascii="Arial" w:hAnsi="Arial" w:cs="Arial"/>
                <w:color w:val="010205"/>
                <w:sz w:val="18"/>
                <w:szCs w:val="18"/>
              </w:rPr>
              <w:t>,048</w:t>
            </w:r>
          </w:p>
        </w:tc>
        <w:tc>
          <w:tcPr>
            <w:tcW w:w="1078" w:type="dxa"/>
            <w:tcBorders>
              <w:top w:val="single" w:sz="8" w:space="0" w:color="AEAEAE"/>
              <w:left w:val="single" w:sz="8" w:space="0" w:color="E0E0E0"/>
              <w:bottom w:val="single" w:sz="8" w:space="0" w:color="AEAEAE"/>
              <w:right w:val="nil"/>
            </w:tcBorders>
            <w:shd w:val="clear" w:color="auto" w:fill="FFFFFF"/>
          </w:tcPr>
          <w:p w14:paraId="29EE0E63" w14:textId="77777777" w:rsidR="00FE3AF0" w:rsidRPr="00541169" w:rsidRDefault="00FE3AF0" w:rsidP="0050468B">
            <w:pPr>
              <w:autoSpaceDE w:val="0"/>
              <w:autoSpaceDN w:val="0"/>
              <w:adjustRightInd w:val="0"/>
              <w:spacing w:after="0" w:line="320" w:lineRule="atLeast"/>
              <w:ind w:left="60" w:right="60"/>
              <w:jc w:val="right"/>
              <w:rPr>
                <w:rFonts w:ascii="Arial" w:hAnsi="Arial" w:cs="Arial"/>
                <w:color w:val="010205"/>
                <w:sz w:val="18"/>
                <w:szCs w:val="18"/>
              </w:rPr>
            </w:pPr>
            <w:r w:rsidRPr="00541169">
              <w:rPr>
                <w:rFonts w:ascii="Arial" w:hAnsi="Arial" w:cs="Arial"/>
                <w:color w:val="010205"/>
                <w:sz w:val="18"/>
                <w:szCs w:val="18"/>
              </w:rPr>
              <w:t>,109</w:t>
            </w:r>
          </w:p>
        </w:tc>
      </w:tr>
      <w:tr w:rsidR="00FE3AF0" w:rsidRPr="00541169" w14:paraId="064305DF" w14:textId="77777777" w:rsidTr="00FE3AF0">
        <w:trPr>
          <w:cantSplit/>
        </w:trPr>
        <w:tc>
          <w:tcPr>
            <w:tcW w:w="902" w:type="dxa"/>
            <w:tcBorders>
              <w:top w:val="single" w:sz="8" w:space="0" w:color="AEAEAE"/>
              <w:left w:val="nil"/>
              <w:bottom w:val="single" w:sz="8" w:space="0" w:color="AEAEAE"/>
              <w:right w:val="nil"/>
            </w:tcBorders>
            <w:shd w:val="clear" w:color="auto" w:fill="E0E0E0"/>
          </w:tcPr>
          <w:p w14:paraId="2E0EA609" w14:textId="77777777" w:rsidR="00FE3AF0" w:rsidRPr="00541169" w:rsidRDefault="00FE3AF0" w:rsidP="0050468B">
            <w:pPr>
              <w:autoSpaceDE w:val="0"/>
              <w:autoSpaceDN w:val="0"/>
              <w:adjustRightInd w:val="0"/>
              <w:spacing w:after="0" w:line="320" w:lineRule="atLeast"/>
              <w:ind w:left="60" w:right="60"/>
              <w:rPr>
                <w:rFonts w:ascii="Arial" w:hAnsi="Arial" w:cs="Arial"/>
                <w:color w:val="264A60"/>
                <w:sz w:val="18"/>
                <w:szCs w:val="18"/>
              </w:rPr>
            </w:pPr>
            <w:r w:rsidRPr="00541169">
              <w:rPr>
                <w:rFonts w:ascii="Arial" w:hAnsi="Arial" w:cs="Arial"/>
                <w:color w:val="264A60"/>
                <w:sz w:val="18"/>
                <w:szCs w:val="18"/>
              </w:rPr>
              <w:t>VAR2</w:t>
            </w:r>
          </w:p>
        </w:tc>
        <w:tc>
          <w:tcPr>
            <w:tcW w:w="1079" w:type="dxa"/>
            <w:tcBorders>
              <w:top w:val="single" w:sz="8" w:space="0" w:color="AEAEAE"/>
              <w:left w:val="nil"/>
              <w:bottom w:val="single" w:sz="8" w:space="0" w:color="AEAEAE"/>
              <w:right w:val="single" w:sz="8" w:space="0" w:color="E0E0E0"/>
            </w:tcBorders>
            <w:shd w:val="clear" w:color="auto" w:fill="FFFFFF"/>
          </w:tcPr>
          <w:p w14:paraId="03047772" w14:textId="77777777" w:rsidR="00FE3AF0" w:rsidRPr="00541169" w:rsidRDefault="00FE3AF0" w:rsidP="0050468B">
            <w:pPr>
              <w:autoSpaceDE w:val="0"/>
              <w:autoSpaceDN w:val="0"/>
              <w:adjustRightInd w:val="0"/>
              <w:spacing w:after="0" w:line="320" w:lineRule="atLeast"/>
              <w:ind w:left="60" w:right="60"/>
              <w:jc w:val="right"/>
              <w:rPr>
                <w:rFonts w:ascii="Arial" w:hAnsi="Arial" w:cs="Arial"/>
                <w:color w:val="010205"/>
                <w:sz w:val="18"/>
                <w:szCs w:val="18"/>
              </w:rPr>
            </w:pPr>
            <w:r w:rsidRPr="00541169">
              <w:rPr>
                <w:rFonts w:ascii="Arial" w:hAnsi="Arial" w:cs="Arial"/>
                <w:color w:val="010205"/>
                <w:sz w:val="18"/>
                <w:szCs w:val="18"/>
              </w:rPr>
              <w:t>,101</w:t>
            </w:r>
          </w:p>
        </w:tc>
        <w:tc>
          <w:tcPr>
            <w:tcW w:w="1079" w:type="dxa"/>
            <w:tcBorders>
              <w:top w:val="single" w:sz="8" w:space="0" w:color="AEAEAE"/>
              <w:left w:val="single" w:sz="8" w:space="0" w:color="E0E0E0"/>
              <w:bottom w:val="single" w:sz="8" w:space="0" w:color="AEAEAE"/>
              <w:right w:val="single" w:sz="8" w:space="0" w:color="E0E0E0"/>
            </w:tcBorders>
            <w:shd w:val="clear" w:color="auto" w:fill="FFFFFF"/>
          </w:tcPr>
          <w:p w14:paraId="5D671186" w14:textId="77777777" w:rsidR="00FE3AF0" w:rsidRPr="00FE3AF0" w:rsidRDefault="00FE3AF0" w:rsidP="0050468B">
            <w:pPr>
              <w:autoSpaceDE w:val="0"/>
              <w:autoSpaceDN w:val="0"/>
              <w:adjustRightInd w:val="0"/>
              <w:spacing w:after="0" w:line="320" w:lineRule="atLeast"/>
              <w:ind w:left="60" w:right="60"/>
              <w:jc w:val="right"/>
              <w:rPr>
                <w:rFonts w:ascii="Arial" w:hAnsi="Arial" w:cs="Arial"/>
                <w:b/>
                <w:bCs/>
                <w:color w:val="010205"/>
                <w:sz w:val="18"/>
                <w:szCs w:val="18"/>
              </w:rPr>
            </w:pPr>
            <w:r w:rsidRPr="00FE3AF0">
              <w:rPr>
                <w:rFonts w:ascii="Arial" w:hAnsi="Arial" w:cs="Arial"/>
                <w:b/>
                <w:bCs/>
                <w:color w:val="010205"/>
                <w:sz w:val="18"/>
                <w:szCs w:val="18"/>
              </w:rPr>
              <w:t>,606</w:t>
            </w:r>
          </w:p>
        </w:tc>
        <w:tc>
          <w:tcPr>
            <w:tcW w:w="1079" w:type="dxa"/>
            <w:tcBorders>
              <w:top w:val="single" w:sz="8" w:space="0" w:color="AEAEAE"/>
              <w:left w:val="single" w:sz="8" w:space="0" w:color="E0E0E0"/>
              <w:bottom w:val="single" w:sz="8" w:space="0" w:color="AEAEAE"/>
              <w:right w:val="single" w:sz="8" w:space="0" w:color="E0E0E0"/>
            </w:tcBorders>
            <w:shd w:val="clear" w:color="auto" w:fill="FFFFFF"/>
          </w:tcPr>
          <w:p w14:paraId="56183BF7" w14:textId="77777777" w:rsidR="00FE3AF0" w:rsidRPr="00541169" w:rsidRDefault="00FE3AF0" w:rsidP="0050468B">
            <w:pPr>
              <w:autoSpaceDE w:val="0"/>
              <w:autoSpaceDN w:val="0"/>
              <w:adjustRightInd w:val="0"/>
              <w:spacing w:after="0" w:line="320" w:lineRule="atLeast"/>
              <w:ind w:left="60" w:right="60"/>
              <w:jc w:val="right"/>
              <w:rPr>
                <w:rFonts w:ascii="Arial" w:hAnsi="Arial" w:cs="Arial"/>
                <w:color w:val="010205"/>
                <w:sz w:val="18"/>
                <w:szCs w:val="18"/>
              </w:rPr>
            </w:pPr>
            <w:r w:rsidRPr="00541169">
              <w:rPr>
                <w:rFonts w:ascii="Arial" w:hAnsi="Arial" w:cs="Arial"/>
                <w:color w:val="010205"/>
                <w:sz w:val="18"/>
                <w:szCs w:val="18"/>
              </w:rPr>
              <w:t>,011</w:t>
            </w:r>
          </w:p>
        </w:tc>
        <w:tc>
          <w:tcPr>
            <w:tcW w:w="1079" w:type="dxa"/>
            <w:tcBorders>
              <w:top w:val="single" w:sz="8" w:space="0" w:color="AEAEAE"/>
              <w:left w:val="single" w:sz="8" w:space="0" w:color="E0E0E0"/>
              <w:bottom w:val="single" w:sz="8" w:space="0" w:color="AEAEAE"/>
              <w:right w:val="single" w:sz="8" w:space="0" w:color="E0E0E0"/>
            </w:tcBorders>
            <w:shd w:val="clear" w:color="auto" w:fill="FFFFFF"/>
          </w:tcPr>
          <w:p w14:paraId="7AC14DFD" w14:textId="77777777" w:rsidR="00FE3AF0" w:rsidRPr="00541169" w:rsidRDefault="00FE3AF0" w:rsidP="0050468B">
            <w:pPr>
              <w:autoSpaceDE w:val="0"/>
              <w:autoSpaceDN w:val="0"/>
              <w:adjustRightInd w:val="0"/>
              <w:spacing w:after="0" w:line="320" w:lineRule="atLeast"/>
              <w:ind w:left="60" w:right="60"/>
              <w:jc w:val="right"/>
              <w:rPr>
                <w:rFonts w:ascii="Arial" w:hAnsi="Arial" w:cs="Arial"/>
                <w:color w:val="010205"/>
                <w:sz w:val="18"/>
                <w:szCs w:val="18"/>
              </w:rPr>
            </w:pPr>
            <w:r w:rsidRPr="00541169">
              <w:rPr>
                <w:rFonts w:ascii="Arial" w:hAnsi="Arial" w:cs="Arial"/>
                <w:color w:val="010205"/>
                <w:sz w:val="18"/>
                <w:szCs w:val="18"/>
              </w:rPr>
              <w:t>,232</w:t>
            </w:r>
          </w:p>
        </w:tc>
        <w:tc>
          <w:tcPr>
            <w:tcW w:w="1078" w:type="dxa"/>
            <w:tcBorders>
              <w:top w:val="single" w:sz="8" w:space="0" w:color="AEAEAE"/>
              <w:left w:val="single" w:sz="8" w:space="0" w:color="E0E0E0"/>
              <w:bottom w:val="single" w:sz="8" w:space="0" w:color="AEAEAE"/>
              <w:right w:val="single" w:sz="8" w:space="0" w:color="E0E0E0"/>
            </w:tcBorders>
            <w:shd w:val="clear" w:color="auto" w:fill="FFFFFF"/>
          </w:tcPr>
          <w:p w14:paraId="64D9EC40" w14:textId="77777777" w:rsidR="00FE3AF0" w:rsidRPr="00541169" w:rsidRDefault="00FE3AF0" w:rsidP="0050468B">
            <w:pPr>
              <w:autoSpaceDE w:val="0"/>
              <w:autoSpaceDN w:val="0"/>
              <w:adjustRightInd w:val="0"/>
              <w:spacing w:after="0" w:line="320" w:lineRule="atLeast"/>
              <w:ind w:left="60" w:right="60"/>
              <w:jc w:val="right"/>
              <w:rPr>
                <w:rFonts w:ascii="Arial" w:hAnsi="Arial" w:cs="Arial"/>
                <w:color w:val="010205"/>
                <w:sz w:val="18"/>
                <w:szCs w:val="18"/>
              </w:rPr>
            </w:pPr>
            <w:r w:rsidRPr="00541169">
              <w:rPr>
                <w:rFonts w:ascii="Arial" w:hAnsi="Arial" w:cs="Arial"/>
                <w:color w:val="010205"/>
                <w:sz w:val="18"/>
                <w:szCs w:val="18"/>
              </w:rPr>
              <w:t>,097</w:t>
            </w:r>
          </w:p>
        </w:tc>
        <w:tc>
          <w:tcPr>
            <w:tcW w:w="1078" w:type="dxa"/>
            <w:tcBorders>
              <w:top w:val="single" w:sz="8" w:space="0" w:color="AEAEAE"/>
              <w:left w:val="single" w:sz="8" w:space="0" w:color="E0E0E0"/>
              <w:bottom w:val="single" w:sz="8" w:space="0" w:color="AEAEAE"/>
              <w:right w:val="single" w:sz="8" w:space="0" w:color="E0E0E0"/>
            </w:tcBorders>
            <w:shd w:val="clear" w:color="auto" w:fill="FFFFFF"/>
          </w:tcPr>
          <w:p w14:paraId="17495182" w14:textId="77777777" w:rsidR="00FE3AF0" w:rsidRPr="00541169" w:rsidRDefault="00FE3AF0" w:rsidP="0050468B">
            <w:pPr>
              <w:autoSpaceDE w:val="0"/>
              <w:autoSpaceDN w:val="0"/>
              <w:adjustRightInd w:val="0"/>
              <w:spacing w:after="0" w:line="320" w:lineRule="atLeast"/>
              <w:ind w:left="60" w:right="60"/>
              <w:jc w:val="right"/>
              <w:rPr>
                <w:rFonts w:ascii="Arial" w:hAnsi="Arial" w:cs="Arial"/>
                <w:color w:val="010205"/>
                <w:sz w:val="18"/>
                <w:szCs w:val="18"/>
              </w:rPr>
            </w:pPr>
            <w:r w:rsidRPr="00541169">
              <w:rPr>
                <w:rFonts w:ascii="Arial" w:hAnsi="Arial" w:cs="Arial"/>
                <w:color w:val="010205"/>
                <w:sz w:val="18"/>
                <w:szCs w:val="18"/>
              </w:rPr>
              <w:t>-,098</w:t>
            </w:r>
          </w:p>
        </w:tc>
        <w:tc>
          <w:tcPr>
            <w:tcW w:w="1078" w:type="dxa"/>
            <w:tcBorders>
              <w:top w:val="single" w:sz="8" w:space="0" w:color="AEAEAE"/>
              <w:left w:val="single" w:sz="8" w:space="0" w:color="E0E0E0"/>
              <w:bottom w:val="single" w:sz="8" w:space="0" w:color="AEAEAE"/>
              <w:right w:val="single" w:sz="8" w:space="0" w:color="E0E0E0"/>
            </w:tcBorders>
            <w:shd w:val="clear" w:color="auto" w:fill="FFFFFF"/>
          </w:tcPr>
          <w:p w14:paraId="72C89E2C" w14:textId="77777777" w:rsidR="00FE3AF0" w:rsidRPr="00541169" w:rsidRDefault="00FE3AF0" w:rsidP="0050468B">
            <w:pPr>
              <w:autoSpaceDE w:val="0"/>
              <w:autoSpaceDN w:val="0"/>
              <w:adjustRightInd w:val="0"/>
              <w:spacing w:after="0" w:line="320" w:lineRule="atLeast"/>
              <w:ind w:left="60" w:right="60"/>
              <w:jc w:val="right"/>
              <w:rPr>
                <w:rFonts w:ascii="Arial" w:hAnsi="Arial" w:cs="Arial"/>
                <w:color w:val="010205"/>
                <w:sz w:val="18"/>
                <w:szCs w:val="18"/>
              </w:rPr>
            </w:pPr>
            <w:r w:rsidRPr="00541169">
              <w:rPr>
                <w:rFonts w:ascii="Arial" w:hAnsi="Arial" w:cs="Arial"/>
                <w:color w:val="010205"/>
                <w:sz w:val="18"/>
                <w:szCs w:val="18"/>
              </w:rPr>
              <w:t>,014</w:t>
            </w:r>
          </w:p>
        </w:tc>
        <w:tc>
          <w:tcPr>
            <w:tcW w:w="1078" w:type="dxa"/>
            <w:tcBorders>
              <w:top w:val="single" w:sz="8" w:space="0" w:color="AEAEAE"/>
              <w:left w:val="single" w:sz="8" w:space="0" w:color="E0E0E0"/>
              <w:bottom w:val="single" w:sz="8" w:space="0" w:color="AEAEAE"/>
              <w:right w:val="single" w:sz="8" w:space="0" w:color="E0E0E0"/>
            </w:tcBorders>
            <w:shd w:val="clear" w:color="auto" w:fill="FFFFFF"/>
          </w:tcPr>
          <w:p w14:paraId="1568F5CC" w14:textId="77777777" w:rsidR="00FE3AF0" w:rsidRPr="00541169" w:rsidRDefault="00FE3AF0" w:rsidP="0050468B">
            <w:pPr>
              <w:autoSpaceDE w:val="0"/>
              <w:autoSpaceDN w:val="0"/>
              <w:adjustRightInd w:val="0"/>
              <w:spacing w:after="0" w:line="320" w:lineRule="atLeast"/>
              <w:ind w:left="60" w:right="60"/>
              <w:jc w:val="right"/>
              <w:rPr>
                <w:rFonts w:ascii="Arial" w:hAnsi="Arial" w:cs="Arial"/>
                <w:color w:val="010205"/>
                <w:sz w:val="18"/>
                <w:szCs w:val="18"/>
              </w:rPr>
            </w:pPr>
            <w:r w:rsidRPr="00541169">
              <w:rPr>
                <w:rFonts w:ascii="Arial" w:hAnsi="Arial" w:cs="Arial"/>
                <w:color w:val="010205"/>
                <w:sz w:val="18"/>
                <w:szCs w:val="18"/>
              </w:rPr>
              <w:t>-,349</w:t>
            </w:r>
          </w:p>
        </w:tc>
        <w:tc>
          <w:tcPr>
            <w:tcW w:w="1078" w:type="dxa"/>
            <w:tcBorders>
              <w:top w:val="single" w:sz="8" w:space="0" w:color="AEAEAE"/>
              <w:left w:val="single" w:sz="8" w:space="0" w:color="E0E0E0"/>
              <w:bottom w:val="single" w:sz="8" w:space="0" w:color="AEAEAE"/>
              <w:right w:val="single" w:sz="8" w:space="0" w:color="E0E0E0"/>
            </w:tcBorders>
            <w:shd w:val="clear" w:color="auto" w:fill="FFFFFF"/>
          </w:tcPr>
          <w:p w14:paraId="76AA57AA" w14:textId="77777777" w:rsidR="00FE3AF0" w:rsidRPr="00541169" w:rsidRDefault="00FE3AF0" w:rsidP="0050468B">
            <w:pPr>
              <w:autoSpaceDE w:val="0"/>
              <w:autoSpaceDN w:val="0"/>
              <w:adjustRightInd w:val="0"/>
              <w:spacing w:after="0" w:line="320" w:lineRule="atLeast"/>
              <w:ind w:left="60" w:right="60"/>
              <w:jc w:val="right"/>
              <w:rPr>
                <w:rFonts w:ascii="Arial" w:hAnsi="Arial" w:cs="Arial"/>
                <w:color w:val="010205"/>
                <w:sz w:val="18"/>
                <w:szCs w:val="18"/>
              </w:rPr>
            </w:pPr>
            <w:r w:rsidRPr="00541169">
              <w:rPr>
                <w:rFonts w:ascii="Arial" w:hAnsi="Arial" w:cs="Arial"/>
                <w:color w:val="010205"/>
                <w:sz w:val="18"/>
                <w:szCs w:val="18"/>
              </w:rPr>
              <w:t>,034</w:t>
            </w:r>
          </w:p>
        </w:tc>
        <w:tc>
          <w:tcPr>
            <w:tcW w:w="1078" w:type="dxa"/>
            <w:tcBorders>
              <w:top w:val="single" w:sz="8" w:space="0" w:color="AEAEAE"/>
              <w:left w:val="single" w:sz="8" w:space="0" w:color="E0E0E0"/>
              <w:bottom w:val="single" w:sz="8" w:space="0" w:color="AEAEAE"/>
              <w:right w:val="nil"/>
            </w:tcBorders>
            <w:shd w:val="clear" w:color="auto" w:fill="FFFFFF"/>
          </w:tcPr>
          <w:p w14:paraId="7FF21CAD" w14:textId="77777777" w:rsidR="00FE3AF0" w:rsidRPr="00541169" w:rsidRDefault="00FE3AF0" w:rsidP="0050468B">
            <w:pPr>
              <w:autoSpaceDE w:val="0"/>
              <w:autoSpaceDN w:val="0"/>
              <w:adjustRightInd w:val="0"/>
              <w:spacing w:after="0" w:line="320" w:lineRule="atLeast"/>
              <w:ind w:left="60" w:right="60"/>
              <w:jc w:val="right"/>
              <w:rPr>
                <w:rFonts w:ascii="Arial" w:hAnsi="Arial" w:cs="Arial"/>
                <w:color w:val="010205"/>
                <w:sz w:val="18"/>
                <w:szCs w:val="18"/>
              </w:rPr>
            </w:pPr>
            <w:r w:rsidRPr="00541169">
              <w:rPr>
                <w:rFonts w:ascii="Arial" w:hAnsi="Arial" w:cs="Arial"/>
                <w:color w:val="010205"/>
                <w:sz w:val="18"/>
                <w:szCs w:val="18"/>
              </w:rPr>
              <w:t>-,082</w:t>
            </w:r>
          </w:p>
        </w:tc>
      </w:tr>
      <w:tr w:rsidR="00FE3AF0" w:rsidRPr="00541169" w14:paraId="179ED02C" w14:textId="77777777" w:rsidTr="00FE3AF0">
        <w:trPr>
          <w:cantSplit/>
        </w:trPr>
        <w:tc>
          <w:tcPr>
            <w:tcW w:w="902" w:type="dxa"/>
            <w:tcBorders>
              <w:top w:val="single" w:sz="8" w:space="0" w:color="AEAEAE"/>
              <w:left w:val="nil"/>
              <w:bottom w:val="single" w:sz="8" w:space="0" w:color="AEAEAE"/>
              <w:right w:val="nil"/>
            </w:tcBorders>
            <w:shd w:val="clear" w:color="auto" w:fill="E0E0E0"/>
          </w:tcPr>
          <w:p w14:paraId="5444FA93" w14:textId="77777777" w:rsidR="00FE3AF0" w:rsidRPr="00541169" w:rsidRDefault="00FE3AF0" w:rsidP="0050468B">
            <w:pPr>
              <w:autoSpaceDE w:val="0"/>
              <w:autoSpaceDN w:val="0"/>
              <w:adjustRightInd w:val="0"/>
              <w:spacing w:after="0" w:line="320" w:lineRule="atLeast"/>
              <w:ind w:left="60" w:right="60"/>
              <w:rPr>
                <w:rFonts w:ascii="Arial" w:hAnsi="Arial" w:cs="Arial"/>
                <w:color w:val="264A60"/>
                <w:sz w:val="18"/>
                <w:szCs w:val="18"/>
              </w:rPr>
            </w:pPr>
            <w:r w:rsidRPr="00541169">
              <w:rPr>
                <w:rFonts w:ascii="Arial" w:hAnsi="Arial" w:cs="Arial"/>
                <w:color w:val="264A60"/>
                <w:sz w:val="18"/>
                <w:szCs w:val="18"/>
              </w:rPr>
              <w:t>VAR4</w:t>
            </w:r>
          </w:p>
        </w:tc>
        <w:tc>
          <w:tcPr>
            <w:tcW w:w="1079" w:type="dxa"/>
            <w:tcBorders>
              <w:top w:val="single" w:sz="8" w:space="0" w:color="AEAEAE"/>
              <w:left w:val="nil"/>
              <w:bottom w:val="single" w:sz="8" w:space="0" w:color="AEAEAE"/>
              <w:right w:val="single" w:sz="8" w:space="0" w:color="E0E0E0"/>
            </w:tcBorders>
            <w:shd w:val="clear" w:color="auto" w:fill="FFFFFF"/>
          </w:tcPr>
          <w:p w14:paraId="754DCCF0" w14:textId="77777777" w:rsidR="00FE3AF0" w:rsidRPr="00541169" w:rsidRDefault="00FE3AF0" w:rsidP="0050468B">
            <w:pPr>
              <w:autoSpaceDE w:val="0"/>
              <w:autoSpaceDN w:val="0"/>
              <w:adjustRightInd w:val="0"/>
              <w:spacing w:after="0" w:line="320" w:lineRule="atLeast"/>
              <w:ind w:left="60" w:right="60"/>
              <w:jc w:val="right"/>
              <w:rPr>
                <w:rFonts w:ascii="Arial" w:hAnsi="Arial" w:cs="Arial"/>
                <w:color w:val="010205"/>
                <w:sz w:val="18"/>
                <w:szCs w:val="18"/>
              </w:rPr>
            </w:pPr>
            <w:r w:rsidRPr="00541169">
              <w:rPr>
                <w:rFonts w:ascii="Arial" w:hAnsi="Arial" w:cs="Arial"/>
                <w:color w:val="010205"/>
                <w:sz w:val="18"/>
                <w:szCs w:val="18"/>
              </w:rPr>
              <w:t>,190</w:t>
            </w:r>
          </w:p>
        </w:tc>
        <w:tc>
          <w:tcPr>
            <w:tcW w:w="1079" w:type="dxa"/>
            <w:tcBorders>
              <w:top w:val="single" w:sz="8" w:space="0" w:color="AEAEAE"/>
              <w:left w:val="single" w:sz="8" w:space="0" w:color="E0E0E0"/>
              <w:bottom w:val="single" w:sz="8" w:space="0" w:color="AEAEAE"/>
              <w:right w:val="single" w:sz="8" w:space="0" w:color="E0E0E0"/>
            </w:tcBorders>
            <w:shd w:val="clear" w:color="auto" w:fill="FFFFFF"/>
          </w:tcPr>
          <w:p w14:paraId="44BC16D6" w14:textId="77777777" w:rsidR="00FE3AF0" w:rsidRPr="00FE3AF0" w:rsidRDefault="00FE3AF0" w:rsidP="0050468B">
            <w:pPr>
              <w:autoSpaceDE w:val="0"/>
              <w:autoSpaceDN w:val="0"/>
              <w:adjustRightInd w:val="0"/>
              <w:spacing w:after="0" w:line="320" w:lineRule="atLeast"/>
              <w:ind w:left="60" w:right="60"/>
              <w:jc w:val="right"/>
              <w:rPr>
                <w:rFonts w:ascii="Arial" w:hAnsi="Arial" w:cs="Arial"/>
                <w:b/>
                <w:bCs/>
                <w:color w:val="010205"/>
                <w:sz w:val="18"/>
                <w:szCs w:val="18"/>
              </w:rPr>
            </w:pPr>
            <w:r w:rsidRPr="00FE3AF0">
              <w:rPr>
                <w:rFonts w:ascii="Arial" w:hAnsi="Arial" w:cs="Arial"/>
                <w:b/>
                <w:bCs/>
                <w:color w:val="010205"/>
                <w:sz w:val="18"/>
                <w:szCs w:val="18"/>
              </w:rPr>
              <w:t>,580</w:t>
            </w:r>
          </w:p>
        </w:tc>
        <w:tc>
          <w:tcPr>
            <w:tcW w:w="1079" w:type="dxa"/>
            <w:tcBorders>
              <w:top w:val="single" w:sz="8" w:space="0" w:color="AEAEAE"/>
              <w:left w:val="single" w:sz="8" w:space="0" w:color="E0E0E0"/>
              <w:bottom w:val="single" w:sz="8" w:space="0" w:color="AEAEAE"/>
              <w:right w:val="single" w:sz="8" w:space="0" w:color="E0E0E0"/>
            </w:tcBorders>
            <w:shd w:val="clear" w:color="auto" w:fill="FFFFFF"/>
          </w:tcPr>
          <w:p w14:paraId="7EC4EF1F" w14:textId="77777777" w:rsidR="00FE3AF0" w:rsidRPr="00541169" w:rsidRDefault="00FE3AF0" w:rsidP="0050468B">
            <w:pPr>
              <w:autoSpaceDE w:val="0"/>
              <w:autoSpaceDN w:val="0"/>
              <w:adjustRightInd w:val="0"/>
              <w:spacing w:after="0" w:line="320" w:lineRule="atLeast"/>
              <w:ind w:left="60" w:right="60"/>
              <w:jc w:val="right"/>
              <w:rPr>
                <w:rFonts w:ascii="Arial" w:hAnsi="Arial" w:cs="Arial"/>
                <w:color w:val="010205"/>
                <w:sz w:val="18"/>
                <w:szCs w:val="18"/>
              </w:rPr>
            </w:pPr>
            <w:r w:rsidRPr="00541169">
              <w:rPr>
                <w:rFonts w:ascii="Arial" w:hAnsi="Arial" w:cs="Arial"/>
                <w:color w:val="010205"/>
                <w:sz w:val="18"/>
                <w:szCs w:val="18"/>
              </w:rPr>
              <w:t>-,070</w:t>
            </w:r>
          </w:p>
        </w:tc>
        <w:tc>
          <w:tcPr>
            <w:tcW w:w="1079" w:type="dxa"/>
            <w:tcBorders>
              <w:top w:val="single" w:sz="8" w:space="0" w:color="AEAEAE"/>
              <w:left w:val="single" w:sz="8" w:space="0" w:color="E0E0E0"/>
              <w:bottom w:val="single" w:sz="8" w:space="0" w:color="AEAEAE"/>
              <w:right w:val="single" w:sz="8" w:space="0" w:color="E0E0E0"/>
            </w:tcBorders>
            <w:shd w:val="clear" w:color="auto" w:fill="FFFFFF"/>
          </w:tcPr>
          <w:p w14:paraId="6416813B" w14:textId="77777777" w:rsidR="00FE3AF0" w:rsidRPr="00541169" w:rsidRDefault="00FE3AF0" w:rsidP="0050468B">
            <w:pPr>
              <w:autoSpaceDE w:val="0"/>
              <w:autoSpaceDN w:val="0"/>
              <w:adjustRightInd w:val="0"/>
              <w:spacing w:after="0" w:line="320" w:lineRule="atLeast"/>
              <w:ind w:left="60" w:right="60"/>
              <w:jc w:val="right"/>
              <w:rPr>
                <w:rFonts w:ascii="Arial" w:hAnsi="Arial" w:cs="Arial"/>
                <w:color w:val="010205"/>
                <w:sz w:val="18"/>
                <w:szCs w:val="18"/>
              </w:rPr>
            </w:pPr>
            <w:r w:rsidRPr="00541169">
              <w:rPr>
                <w:rFonts w:ascii="Arial" w:hAnsi="Arial" w:cs="Arial"/>
                <w:color w:val="010205"/>
                <w:sz w:val="18"/>
                <w:szCs w:val="18"/>
              </w:rPr>
              <w:t>,215</w:t>
            </w:r>
          </w:p>
        </w:tc>
        <w:tc>
          <w:tcPr>
            <w:tcW w:w="1078" w:type="dxa"/>
            <w:tcBorders>
              <w:top w:val="single" w:sz="8" w:space="0" w:color="AEAEAE"/>
              <w:left w:val="single" w:sz="8" w:space="0" w:color="E0E0E0"/>
              <w:bottom w:val="single" w:sz="8" w:space="0" w:color="AEAEAE"/>
              <w:right w:val="single" w:sz="8" w:space="0" w:color="E0E0E0"/>
            </w:tcBorders>
            <w:shd w:val="clear" w:color="auto" w:fill="FFFFFF"/>
          </w:tcPr>
          <w:p w14:paraId="4E688FC5" w14:textId="77777777" w:rsidR="00FE3AF0" w:rsidRPr="00541169" w:rsidRDefault="00FE3AF0" w:rsidP="0050468B">
            <w:pPr>
              <w:autoSpaceDE w:val="0"/>
              <w:autoSpaceDN w:val="0"/>
              <w:adjustRightInd w:val="0"/>
              <w:spacing w:after="0" w:line="320" w:lineRule="atLeast"/>
              <w:ind w:left="60" w:right="60"/>
              <w:jc w:val="right"/>
              <w:rPr>
                <w:rFonts w:ascii="Arial" w:hAnsi="Arial" w:cs="Arial"/>
                <w:color w:val="010205"/>
                <w:sz w:val="18"/>
                <w:szCs w:val="18"/>
              </w:rPr>
            </w:pPr>
            <w:r w:rsidRPr="00541169">
              <w:rPr>
                <w:rFonts w:ascii="Arial" w:hAnsi="Arial" w:cs="Arial"/>
                <w:color w:val="010205"/>
                <w:sz w:val="18"/>
                <w:szCs w:val="18"/>
              </w:rPr>
              <w:t>-,108</w:t>
            </w:r>
          </w:p>
        </w:tc>
        <w:tc>
          <w:tcPr>
            <w:tcW w:w="1078" w:type="dxa"/>
            <w:tcBorders>
              <w:top w:val="single" w:sz="8" w:space="0" w:color="AEAEAE"/>
              <w:left w:val="single" w:sz="8" w:space="0" w:color="E0E0E0"/>
              <w:bottom w:val="single" w:sz="8" w:space="0" w:color="AEAEAE"/>
              <w:right w:val="single" w:sz="8" w:space="0" w:color="E0E0E0"/>
            </w:tcBorders>
            <w:shd w:val="clear" w:color="auto" w:fill="FFFFFF"/>
          </w:tcPr>
          <w:p w14:paraId="1C606284" w14:textId="77777777" w:rsidR="00FE3AF0" w:rsidRPr="00541169" w:rsidRDefault="00FE3AF0" w:rsidP="0050468B">
            <w:pPr>
              <w:autoSpaceDE w:val="0"/>
              <w:autoSpaceDN w:val="0"/>
              <w:adjustRightInd w:val="0"/>
              <w:spacing w:after="0" w:line="320" w:lineRule="atLeast"/>
              <w:ind w:left="60" w:right="60"/>
              <w:jc w:val="right"/>
              <w:rPr>
                <w:rFonts w:ascii="Arial" w:hAnsi="Arial" w:cs="Arial"/>
                <w:color w:val="010205"/>
                <w:sz w:val="18"/>
                <w:szCs w:val="18"/>
              </w:rPr>
            </w:pPr>
            <w:r w:rsidRPr="00541169">
              <w:rPr>
                <w:rFonts w:ascii="Arial" w:hAnsi="Arial" w:cs="Arial"/>
                <w:color w:val="010205"/>
                <w:sz w:val="18"/>
                <w:szCs w:val="18"/>
              </w:rPr>
              <w:t>,245</w:t>
            </w:r>
          </w:p>
        </w:tc>
        <w:tc>
          <w:tcPr>
            <w:tcW w:w="1078" w:type="dxa"/>
            <w:tcBorders>
              <w:top w:val="single" w:sz="8" w:space="0" w:color="AEAEAE"/>
              <w:left w:val="single" w:sz="8" w:space="0" w:color="E0E0E0"/>
              <w:bottom w:val="single" w:sz="8" w:space="0" w:color="AEAEAE"/>
              <w:right w:val="single" w:sz="8" w:space="0" w:color="E0E0E0"/>
            </w:tcBorders>
            <w:shd w:val="clear" w:color="auto" w:fill="FFFFFF"/>
          </w:tcPr>
          <w:p w14:paraId="38B035A6" w14:textId="77777777" w:rsidR="00FE3AF0" w:rsidRPr="00541169" w:rsidRDefault="00FE3AF0" w:rsidP="0050468B">
            <w:pPr>
              <w:autoSpaceDE w:val="0"/>
              <w:autoSpaceDN w:val="0"/>
              <w:adjustRightInd w:val="0"/>
              <w:spacing w:after="0" w:line="320" w:lineRule="atLeast"/>
              <w:ind w:left="60" w:right="60"/>
              <w:jc w:val="right"/>
              <w:rPr>
                <w:rFonts w:ascii="Arial" w:hAnsi="Arial" w:cs="Arial"/>
                <w:color w:val="010205"/>
                <w:sz w:val="18"/>
                <w:szCs w:val="18"/>
              </w:rPr>
            </w:pPr>
            <w:r w:rsidRPr="00541169">
              <w:rPr>
                <w:rFonts w:ascii="Arial" w:hAnsi="Arial" w:cs="Arial"/>
                <w:color w:val="010205"/>
                <w:sz w:val="18"/>
                <w:szCs w:val="18"/>
              </w:rPr>
              <w:t>-,001</w:t>
            </w:r>
          </w:p>
        </w:tc>
        <w:tc>
          <w:tcPr>
            <w:tcW w:w="1078" w:type="dxa"/>
            <w:tcBorders>
              <w:top w:val="single" w:sz="8" w:space="0" w:color="AEAEAE"/>
              <w:left w:val="single" w:sz="8" w:space="0" w:color="E0E0E0"/>
              <w:bottom w:val="single" w:sz="8" w:space="0" w:color="AEAEAE"/>
              <w:right w:val="single" w:sz="8" w:space="0" w:color="E0E0E0"/>
            </w:tcBorders>
            <w:shd w:val="clear" w:color="auto" w:fill="FFFFFF"/>
          </w:tcPr>
          <w:p w14:paraId="5B06F705" w14:textId="77777777" w:rsidR="00FE3AF0" w:rsidRPr="00541169" w:rsidRDefault="00FE3AF0" w:rsidP="0050468B">
            <w:pPr>
              <w:autoSpaceDE w:val="0"/>
              <w:autoSpaceDN w:val="0"/>
              <w:adjustRightInd w:val="0"/>
              <w:spacing w:after="0" w:line="320" w:lineRule="atLeast"/>
              <w:ind w:left="60" w:right="60"/>
              <w:jc w:val="right"/>
              <w:rPr>
                <w:rFonts w:ascii="Arial" w:hAnsi="Arial" w:cs="Arial"/>
                <w:color w:val="010205"/>
                <w:sz w:val="18"/>
                <w:szCs w:val="18"/>
              </w:rPr>
            </w:pPr>
            <w:r w:rsidRPr="00541169">
              <w:rPr>
                <w:rFonts w:ascii="Arial" w:hAnsi="Arial" w:cs="Arial"/>
                <w:color w:val="010205"/>
                <w:sz w:val="18"/>
                <w:szCs w:val="18"/>
              </w:rPr>
              <w:t>,070</w:t>
            </w:r>
          </w:p>
        </w:tc>
        <w:tc>
          <w:tcPr>
            <w:tcW w:w="1078" w:type="dxa"/>
            <w:tcBorders>
              <w:top w:val="single" w:sz="8" w:space="0" w:color="AEAEAE"/>
              <w:left w:val="single" w:sz="8" w:space="0" w:color="E0E0E0"/>
              <w:bottom w:val="single" w:sz="8" w:space="0" w:color="AEAEAE"/>
              <w:right w:val="single" w:sz="8" w:space="0" w:color="E0E0E0"/>
            </w:tcBorders>
            <w:shd w:val="clear" w:color="auto" w:fill="FFFFFF"/>
          </w:tcPr>
          <w:p w14:paraId="353F733A" w14:textId="77777777" w:rsidR="00FE3AF0" w:rsidRPr="00541169" w:rsidRDefault="00FE3AF0" w:rsidP="0050468B">
            <w:pPr>
              <w:autoSpaceDE w:val="0"/>
              <w:autoSpaceDN w:val="0"/>
              <w:adjustRightInd w:val="0"/>
              <w:spacing w:after="0" w:line="320" w:lineRule="atLeast"/>
              <w:ind w:left="60" w:right="60"/>
              <w:jc w:val="right"/>
              <w:rPr>
                <w:rFonts w:ascii="Arial" w:hAnsi="Arial" w:cs="Arial"/>
                <w:color w:val="010205"/>
                <w:sz w:val="18"/>
                <w:szCs w:val="18"/>
              </w:rPr>
            </w:pPr>
            <w:r w:rsidRPr="00541169">
              <w:rPr>
                <w:rFonts w:ascii="Arial" w:hAnsi="Arial" w:cs="Arial"/>
                <w:color w:val="010205"/>
                <w:sz w:val="18"/>
                <w:szCs w:val="18"/>
              </w:rPr>
              <w:t>,113</w:t>
            </w:r>
          </w:p>
        </w:tc>
        <w:tc>
          <w:tcPr>
            <w:tcW w:w="1078" w:type="dxa"/>
            <w:tcBorders>
              <w:top w:val="single" w:sz="8" w:space="0" w:color="AEAEAE"/>
              <w:left w:val="single" w:sz="8" w:space="0" w:color="E0E0E0"/>
              <w:bottom w:val="single" w:sz="8" w:space="0" w:color="AEAEAE"/>
              <w:right w:val="nil"/>
            </w:tcBorders>
            <w:shd w:val="clear" w:color="auto" w:fill="FFFFFF"/>
          </w:tcPr>
          <w:p w14:paraId="5E344DF0" w14:textId="77777777" w:rsidR="00FE3AF0" w:rsidRPr="00541169" w:rsidRDefault="00FE3AF0" w:rsidP="0050468B">
            <w:pPr>
              <w:autoSpaceDE w:val="0"/>
              <w:autoSpaceDN w:val="0"/>
              <w:adjustRightInd w:val="0"/>
              <w:spacing w:after="0" w:line="320" w:lineRule="atLeast"/>
              <w:ind w:left="60" w:right="60"/>
              <w:jc w:val="right"/>
              <w:rPr>
                <w:rFonts w:ascii="Arial" w:hAnsi="Arial" w:cs="Arial"/>
                <w:color w:val="010205"/>
                <w:sz w:val="18"/>
                <w:szCs w:val="18"/>
              </w:rPr>
            </w:pPr>
            <w:r w:rsidRPr="00541169">
              <w:rPr>
                <w:rFonts w:ascii="Arial" w:hAnsi="Arial" w:cs="Arial"/>
                <w:color w:val="010205"/>
                <w:sz w:val="18"/>
                <w:szCs w:val="18"/>
              </w:rPr>
              <w:t>,135</w:t>
            </w:r>
          </w:p>
        </w:tc>
      </w:tr>
      <w:tr w:rsidR="00FE3AF0" w:rsidRPr="00541169" w14:paraId="568A0812" w14:textId="77777777" w:rsidTr="00FE3AF0">
        <w:trPr>
          <w:cantSplit/>
        </w:trPr>
        <w:tc>
          <w:tcPr>
            <w:tcW w:w="902" w:type="dxa"/>
            <w:tcBorders>
              <w:top w:val="single" w:sz="8" w:space="0" w:color="AEAEAE"/>
              <w:left w:val="nil"/>
              <w:bottom w:val="single" w:sz="8" w:space="0" w:color="AEAEAE"/>
              <w:right w:val="nil"/>
            </w:tcBorders>
            <w:shd w:val="clear" w:color="auto" w:fill="E0E0E0"/>
          </w:tcPr>
          <w:p w14:paraId="42A4F59C" w14:textId="77777777" w:rsidR="00FE3AF0" w:rsidRPr="00541169" w:rsidRDefault="00FE3AF0" w:rsidP="0050468B">
            <w:pPr>
              <w:autoSpaceDE w:val="0"/>
              <w:autoSpaceDN w:val="0"/>
              <w:adjustRightInd w:val="0"/>
              <w:spacing w:after="0" w:line="320" w:lineRule="atLeast"/>
              <w:ind w:left="60" w:right="60"/>
              <w:rPr>
                <w:rFonts w:ascii="Arial" w:hAnsi="Arial" w:cs="Arial"/>
                <w:color w:val="264A60"/>
                <w:sz w:val="18"/>
                <w:szCs w:val="18"/>
              </w:rPr>
            </w:pPr>
            <w:r w:rsidRPr="00541169">
              <w:rPr>
                <w:rFonts w:ascii="Arial" w:hAnsi="Arial" w:cs="Arial"/>
                <w:color w:val="264A60"/>
                <w:sz w:val="18"/>
                <w:szCs w:val="18"/>
              </w:rPr>
              <w:t>VAR7</w:t>
            </w:r>
          </w:p>
        </w:tc>
        <w:tc>
          <w:tcPr>
            <w:tcW w:w="1079" w:type="dxa"/>
            <w:tcBorders>
              <w:top w:val="single" w:sz="8" w:space="0" w:color="AEAEAE"/>
              <w:left w:val="nil"/>
              <w:bottom w:val="single" w:sz="8" w:space="0" w:color="AEAEAE"/>
              <w:right w:val="single" w:sz="8" w:space="0" w:color="E0E0E0"/>
            </w:tcBorders>
            <w:shd w:val="clear" w:color="auto" w:fill="FFFFFF"/>
          </w:tcPr>
          <w:p w14:paraId="4D6F4267" w14:textId="77777777" w:rsidR="00FE3AF0" w:rsidRPr="00541169" w:rsidRDefault="00FE3AF0" w:rsidP="0050468B">
            <w:pPr>
              <w:autoSpaceDE w:val="0"/>
              <w:autoSpaceDN w:val="0"/>
              <w:adjustRightInd w:val="0"/>
              <w:spacing w:after="0" w:line="320" w:lineRule="atLeast"/>
              <w:ind w:left="60" w:right="60"/>
              <w:jc w:val="right"/>
              <w:rPr>
                <w:rFonts w:ascii="Arial" w:hAnsi="Arial" w:cs="Arial"/>
                <w:color w:val="010205"/>
                <w:sz w:val="18"/>
                <w:szCs w:val="18"/>
              </w:rPr>
            </w:pPr>
            <w:r w:rsidRPr="00541169">
              <w:rPr>
                <w:rFonts w:ascii="Arial" w:hAnsi="Arial" w:cs="Arial"/>
                <w:color w:val="010205"/>
                <w:sz w:val="18"/>
                <w:szCs w:val="18"/>
              </w:rPr>
              <w:t>-,020</w:t>
            </w:r>
          </w:p>
        </w:tc>
        <w:tc>
          <w:tcPr>
            <w:tcW w:w="1079" w:type="dxa"/>
            <w:tcBorders>
              <w:top w:val="single" w:sz="8" w:space="0" w:color="AEAEAE"/>
              <w:left w:val="single" w:sz="8" w:space="0" w:color="E0E0E0"/>
              <w:bottom w:val="single" w:sz="8" w:space="0" w:color="AEAEAE"/>
              <w:right w:val="single" w:sz="8" w:space="0" w:color="E0E0E0"/>
            </w:tcBorders>
            <w:shd w:val="clear" w:color="auto" w:fill="FFFFFF"/>
          </w:tcPr>
          <w:p w14:paraId="4053565D" w14:textId="77777777" w:rsidR="00FE3AF0" w:rsidRPr="00541169" w:rsidRDefault="00FE3AF0" w:rsidP="0050468B">
            <w:pPr>
              <w:autoSpaceDE w:val="0"/>
              <w:autoSpaceDN w:val="0"/>
              <w:adjustRightInd w:val="0"/>
              <w:spacing w:after="0" w:line="320" w:lineRule="atLeast"/>
              <w:ind w:left="60" w:right="60"/>
              <w:jc w:val="right"/>
              <w:rPr>
                <w:rFonts w:ascii="Arial" w:hAnsi="Arial" w:cs="Arial"/>
                <w:color w:val="010205"/>
                <w:sz w:val="18"/>
                <w:szCs w:val="18"/>
              </w:rPr>
            </w:pPr>
            <w:r w:rsidRPr="00541169">
              <w:rPr>
                <w:rFonts w:ascii="Arial" w:hAnsi="Arial" w:cs="Arial"/>
                <w:color w:val="010205"/>
                <w:sz w:val="18"/>
                <w:szCs w:val="18"/>
              </w:rPr>
              <w:t>-,101</w:t>
            </w:r>
          </w:p>
        </w:tc>
        <w:tc>
          <w:tcPr>
            <w:tcW w:w="1079" w:type="dxa"/>
            <w:tcBorders>
              <w:top w:val="single" w:sz="8" w:space="0" w:color="AEAEAE"/>
              <w:left w:val="single" w:sz="8" w:space="0" w:color="E0E0E0"/>
              <w:bottom w:val="single" w:sz="8" w:space="0" w:color="AEAEAE"/>
              <w:right w:val="single" w:sz="8" w:space="0" w:color="E0E0E0"/>
            </w:tcBorders>
            <w:shd w:val="clear" w:color="auto" w:fill="FFFFFF"/>
          </w:tcPr>
          <w:p w14:paraId="58250BAB" w14:textId="77777777" w:rsidR="00FE3AF0" w:rsidRPr="00FE3AF0" w:rsidRDefault="00FE3AF0" w:rsidP="0050468B">
            <w:pPr>
              <w:autoSpaceDE w:val="0"/>
              <w:autoSpaceDN w:val="0"/>
              <w:adjustRightInd w:val="0"/>
              <w:spacing w:after="0" w:line="320" w:lineRule="atLeast"/>
              <w:ind w:left="60" w:right="60"/>
              <w:jc w:val="right"/>
              <w:rPr>
                <w:rFonts w:ascii="Arial" w:hAnsi="Arial" w:cs="Arial"/>
                <w:b/>
                <w:bCs/>
                <w:color w:val="010205"/>
                <w:sz w:val="18"/>
                <w:szCs w:val="18"/>
              </w:rPr>
            </w:pPr>
            <w:r w:rsidRPr="00FE3AF0">
              <w:rPr>
                <w:rFonts w:ascii="Arial" w:hAnsi="Arial" w:cs="Arial"/>
                <w:b/>
                <w:bCs/>
                <w:color w:val="010205"/>
                <w:sz w:val="18"/>
                <w:szCs w:val="18"/>
              </w:rPr>
              <w:t>,842</w:t>
            </w:r>
          </w:p>
        </w:tc>
        <w:tc>
          <w:tcPr>
            <w:tcW w:w="1079" w:type="dxa"/>
            <w:tcBorders>
              <w:top w:val="single" w:sz="8" w:space="0" w:color="AEAEAE"/>
              <w:left w:val="single" w:sz="8" w:space="0" w:color="E0E0E0"/>
              <w:bottom w:val="single" w:sz="8" w:space="0" w:color="AEAEAE"/>
              <w:right w:val="single" w:sz="8" w:space="0" w:color="E0E0E0"/>
            </w:tcBorders>
            <w:shd w:val="clear" w:color="auto" w:fill="FFFFFF"/>
          </w:tcPr>
          <w:p w14:paraId="203D8FD1" w14:textId="77777777" w:rsidR="00FE3AF0" w:rsidRPr="00541169" w:rsidRDefault="00FE3AF0" w:rsidP="0050468B">
            <w:pPr>
              <w:autoSpaceDE w:val="0"/>
              <w:autoSpaceDN w:val="0"/>
              <w:adjustRightInd w:val="0"/>
              <w:spacing w:after="0" w:line="320" w:lineRule="atLeast"/>
              <w:ind w:left="60" w:right="60"/>
              <w:jc w:val="right"/>
              <w:rPr>
                <w:rFonts w:ascii="Arial" w:hAnsi="Arial" w:cs="Arial"/>
                <w:color w:val="010205"/>
                <w:sz w:val="18"/>
                <w:szCs w:val="18"/>
              </w:rPr>
            </w:pPr>
            <w:r w:rsidRPr="00541169">
              <w:rPr>
                <w:rFonts w:ascii="Arial" w:hAnsi="Arial" w:cs="Arial"/>
                <w:color w:val="010205"/>
                <w:sz w:val="18"/>
                <w:szCs w:val="18"/>
              </w:rPr>
              <w:t>-,086</w:t>
            </w:r>
          </w:p>
        </w:tc>
        <w:tc>
          <w:tcPr>
            <w:tcW w:w="1078" w:type="dxa"/>
            <w:tcBorders>
              <w:top w:val="single" w:sz="8" w:space="0" w:color="AEAEAE"/>
              <w:left w:val="single" w:sz="8" w:space="0" w:color="E0E0E0"/>
              <w:bottom w:val="single" w:sz="8" w:space="0" w:color="AEAEAE"/>
              <w:right w:val="single" w:sz="8" w:space="0" w:color="E0E0E0"/>
            </w:tcBorders>
            <w:shd w:val="clear" w:color="auto" w:fill="FFFFFF"/>
          </w:tcPr>
          <w:p w14:paraId="74C2FF97" w14:textId="77777777" w:rsidR="00FE3AF0" w:rsidRPr="00541169" w:rsidRDefault="00FE3AF0" w:rsidP="0050468B">
            <w:pPr>
              <w:autoSpaceDE w:val="0"/>
              <w:autoSpaceDN w:val="0"/>
              <w:adjustRightInd w:val="0"/>
              <w:spacing w:after="0" w:line="320" w:lineRule="atLeast"/>
              <w:ind w:left="60" w:right="60"/>
              <w:jc w:val="right"/>
              <w:rPr>
                <w:rFonts w:ascii="Arial" w:hAnsi="Arial" w:cs="Arial"/>
                <w:color w:val="010205"/>
                <w:sz w:val="18"/>
                <w:szCs w:val="18"/>
              </w:rPr>
            </w:pPr>
            <w:r w:rsidRPr="00541169">
              <w:rPr>
                <w:rFonts w:ascii="Arial" w:hAnsi="Arial" w:cs="Arial"/>
                <w:color w:val="010205"/>
                <w:sz w:val="18"/>
                <w:szCs w:val="18"/>
              </w:rPr>
              <w:t>,045</w:t>
            </w:r>
          </w:p>
        </w:tc>
        <w:tc>
          <w:tcPr>
            <w:tcW w:w="1078" w:type="dxa"/>
            <w:tcBorders>
              <w:top w:val="single" w:sz="8" w:space="0" w:color="AEAEAE"/>
              <w:left w:val="single" w:sz="8" w:space="0" w:color="E0E0E0"/>
              <w:bottom w:val="single" w:sz="8" w:space="0" w:color="AEAEAE"/>
              <w:right w:val="single" w:sz="8" w:space="0" w:color="E0E0E0"/>
            </w:tcBorders>
            <w:shd w:val="clear" w:color="auto" w:fill="FFFFFF"/>
          </w:tcPr>
          <w:p w14:paraId="77D44CAC" w14:textId="77777777" w:rsidR="00FE3AF0" w:rsidRPr="00541169" w:rsidRDefault="00FE3AF0" w:rsidP="0050468B">
            <w:pPr>
              <w:autoSpaceDE w:val="0"/>
              <w:autoSpaceDN w:val="0"/>
              <w:adjustRightInd w:val="0"/>
              <w:spacing w:after="0" w:line="320" w:lineRule="atLeast"/>
              <w:ind w:left="60" w:right="60"/>
              <w:jc w:val="right"/>
              <w:rPr>
                <w:rFonts w:ascii="Arial" w:hAnsi="Arial" w:cs="Arial"/>
                <w:color w:val="010205"/>
                <w:sz w:val="18"/>
                <w:szCs w:val="18"/>
              </w:rPr>
            </w:pPr>
            <w:r w:rsidRPr="00541169">
              <w:rPr>
                <w:rFonts w:ascii="Arial" w:hAnsi="Arial" w:cs="Arial"/>
                <w:color w:val="010205"/>
                <w:sz w:val="18"/>
                <w:szCs w:val="18"/>
              </w:rPr>
              <w:t>,159</w:t>
            </w:r>
          </w:p>
        </w:tc>
        <w:tc>
          <w:tcPr>
            <w:tcW w:w="1078" w:type="dxa"/>
            <w:tcBorders>
              <w:top w:val="single" w:sz="8" w:space="0" w:color="AEAEAE"/>
              <w:left w:val="single" w:sz="8" w:space="0" w:color="E0E0E0"/>
              <w:bottom w:val="single" w:sz="8" w:space="0" w:color="AEAEAE"/>
              <w:right w:val="single" w:sz="8" w:space="0" w:color="E0E0E0"/>
            </w:tcBorders>
            <w:shd w:val="clear" w:color="auto" w:fill="FFFFFF"/>
          </w:tcPr>
          <w:p w14:paraId="268E5666" w14:textId="77777777" w:rsidR="00FE3AF0" w:rsidRPr="00541169" w:rsidRDefault="00FE3AF0" w:rsidP="0050468B">
            <w:pPr>
              <w:autoSpaceDE w:val="0"/>
              <w:autoSpaceDN w:val="0"/>
              <w:adjustRightInd w:val="0"/>
              <w:spacing w:after="0" w:line="320" w:lineRule="atLeast"/>
              <w:ind w:left="60" w:right="60"/>
              <w:jc w:val="right"/>
              <w:rPr>
                <w:rFonts w:ascii="Arial" w:hAnsi="Arial" w:cs="Arial"/>
                <w:color w:val="010205"/>
                <w:sz w:val="18"/>
                <w:szCs w:val="18"/>
              </w:rPr>
            </w:pPr>
            <w:r w:rsidRPr="00541169">
              <w:rPr>
                <w:rFonts w:ascii="Arial" w:hAnsi="Arial" w:cs="Arial"/>
                <w:color w:val="010205"/>
                <w:sz w:val="18"/>
                <w:szCs w:val="18"/>
              </w:rPr>
              <w:t>,065</w:t>
            </w:r>
          </w:p>
        </w:tc>
        <w:tc>
          <w:tcPr>
            <w:tcW w:w="1078" w:type="dxa"/>
            <w:tcBorders>
              <w:top w:val="single" w:sz="8" w:space="0" w:color="AEAEAE"/>
              <w:left w:val="single" w:sz="8" w:space="0" w:color="E0E0E0"/>
              <w:bottom w:val="single" w:sz="8" w:space="0" w:color="AEAEAE"/>
              <w:right w:val="single" w:sz="8" w:space="0" w:color="E0E0E0"/>
            </w:tcBorders>
            <w:shd w:val="clear" w:color="auto" w:fill="FFFFFF"/>
          </w:tcPr>
          <w:p w14:paraId="3D9560E5" w14:textId="77777777" w:rsidR="00FE3AF0" w:rsidRPr="00541169" w:rsidRDefault="00FE3AF0" w:rsidP="0050468B">
            <w:pPr>
              <w:autoSpaceDE w:val="0"/>
              <w:autoSpaceDN w:val="0"/>
              <w:adjustRightInd w:val="0"/>
              <w:spacing w:after="0" w:line="320" w:lineRule="atLeast"/>
              <w:ind w:left="60" w:right="60"/>
              <w:jc w:val="right"/>
              <w:rPr>
                <w:rFonts w:ascii="Arial" w:hAnsi="Arial" w:cs="Arial"/>
                <w:color w:val="010205"/>
                <w:sz w:val="18"/>
                <w:szCs w:val="18"/>
              </w:rPr>
            </w:pPr>
            <w:r w:rsidRPr="00541169">
              <w:rPr>
                <w:rFonts w:ascii="Arial" w:hAnsi="Arial" w:cs="Arial"/>
                <w:color w:val="010205"/>
                <w:sz w:val="18"/>
                <w:szCs w:val="18"/>
              </w:rPr>
              <w:t>,102</w:t>
            </w:r>
          </w:p>
        </w:tc>
        <w:tc>
          <w:tcPr>
            <w:tcW w:w="1078" w:type="dxa"/>
            <w:tcBorders>
              <w:top w:val="single" w:sz="8" w:space="0" w:color="AEAEAE"/>
              <w:left w:val="single" w:sz="8" w:space="0" w:color="E0E0E0"/>
              <w:bottom w:val="single" w:sz="8" w:space="0" w:color="AEAEAE"/>
              <w:right w:val="single" w:sz="8" w:space="0" w:color="E0E0E0"/>
            </w:tcBorders>
            <w:shd w:val="clear" w:color="auto" w:fill="FFFFFF"/>
          </w:tcPr>
          <w:p w14:paraId="26B302DD" w14:textId="77777777" w:rsidR="00FE3AF0" w:rsidRPr="00541169" w:rsidRDefault="00FE3AF0" w:rsidP="0050468B">
            <w:pPr>
              <w:autoSpaceDE w:val="0"/>
              <w:autoSpaceDN w:val="0"/>
              <w:adjustRightInd w:val="0"/>
              <w:spacing w:after="0" w:line="320" w:lineRule="atLeast"/>
              <w:ind w:left="60" w:right="60"/>
              <w:jc w:val="right"/>
              <w:rPr>
                <w:rFonts w:ascii="Arial" w:hAnsi="Arial" w:cs="Arial"/>
                <w:color w:val="010205"/>
                <w:sz w:val="18"/>
                <w:szCs w:val="18"/>
              </w:rPr>
            </w:pPr>
            <w:r w:rsidRPr="00541169">
              <w:rPr>
                <w:rFonts w:ascii="Arial" w:hAnsi="Arial" w:cs="Arial"/>
                <w:color w:val="010205"/>
                <w:sz w:val="18"/>
                <w:szCs w:val="18"/>
              </w:rPr>
              <w:t>-,009</w:t>
            </w:r>
          </w:p>
        </w:tc>
        <w:tc>
          <w:tcPr>
            <w:tcW w:w="1078" w:type="dxa"/>
            <w:tcBorders>
              <w:top w:val="single" w:sz="8" w:space="0" w:color="AEAEAE"/>
              <w:left w:val="single" w:sz="8" w:space="0" w:color="E0E0E0"/>
              <w:bottom w:val="single" w:sz="8" w:space="0" w:color="AEAEAE"/>
              <w:right w:val="nil"/>
            </w:tcBorders>
            <w:shd w:val="clear" w:color="auto" w:fill="FFFFFF"/>
          </w:tcPr>
          <w:p w14:paraId="3C81B1AD" w14:textId="77777777" w:rsidR="00FE3AF0" w:rsidRPr="00541169" w:rsidRDefault="00FE3AF0" w:rsidP="0050468B">
            <w:pPr>
              <w:autoSpaceDE w:val="0"/>
              <w:autoSpaceDN w:val="0"/>
              <w:adjustRightInd w:val="0"/>
              <w:spacing w:after="0" w:line="320" w:lineRule="atLeast"/>
              <w:ind w:left="60" w:right="60"/>
              <w:jc w:val="right"/>
              <w:rPr>
                <w:rFonts w:ascii="Arial" w:hAnsi="Arial" w:cs="Arial"/>
                <w:color w:val="010205"/>
                <w:sz w:val="18"/>
                <w:szCs w:val="18"/>
              </w:rPr>
            </w:pPr>
            <w:r w:rsidRPr="00541169">
              <w:rPr>
                <w:rFonts w:ascii="Arial" w:hAnsi="Arial" w:cs="Arial"/>
                <w:color w:val="010205"/>
                <w:sz w:val="18"/>
                <w:szCs w:val="18"/>
              </w:rPr>
              <w:t>,085</w:t>
            </w:r>
          </w:p>
        </w:tc>
      </w:tr>
      <w:tr w:rsidR="00FE3AF0" w:rsidRPr="00541169" w14:paraId="7D3ACA2A" w14:textId="77777777" w:rsidTr="00FE3AF0">
        <w:trPr>
          <w:cantSplit/>
        </w:trPr>
        <w:tc>
          <w:tcPr>
            <w:tcW w:w="902" w:type="dxa"/>
            <w:tcBorders>
              <w:top w:val="single" w:sz="8" w:space="0" w:color="AEAEAE"/>
              <w:left w:val="nil"/>
              <w:bottom w:val="single" w:sz="8" w:space="0" w:color="AEAEAE"/>
              <w:right w:val="nil"/>
            </w:tcBorders>
            <w:shd w:val="clear" w:color="auto" w:fill="E0E0E0"/>
          </w:tcPr>
          <w:p w14:paraId="08648CA9" w14:textId="77777777" w:rsidR="00FE3AF0" w:rsidRPr="00541169" w:rsidRDefault="00FE3AF0" w:rsidP="0050468B">
            <w:pPr>
              <w:autoSpaceDE w:val="0"/>
              <w:autoSpaceDN w:val="0"/>
              <w:adjustRightInd w:val="0"/>
              <w:spacing w:after="0" w:line="320" w:lineRule="atLeast"/>
              <w:ind w:left="60" w:right="60"/>
              <w:rPr>
                <w:rFonts w:ascii="Arial" w:hAnsi="Arial" w:cs="Arial"/>
                <w:color w:val="264A60"/>
                <w:sz w:val="18"/>
                <w:szCs w:val="18"/>
              </w:rPr>
            </w:pPr>
            <w:r w:rsidRPr="00541169">
              <w:rPr>
                <w:rFonts w:ascii="Arial" w:hAnsi="Arial" w:cs="Arial"/>
                <w:color w:val="264A60"/>
                <w:sz w:val="18"/>
                <w:szCs w:val="18"/>
              </w:rPr>
              <w:t>VAR22</w:t>
            </w:r>
          </w:p>
        </w:tc>
        <w:tc>
          <w:tcPr>
            <w:tcW w:w="1079" w:type="dxa"/>
            <w:tcBorders>
              <w:top w:val="single" w:sz="8" w:space="0" w:color="AEAEAE"/>
              <w:left w:val="nil"/>
              <w:bottom w:val="single" w:sz="8" w:space="0" w:color="AEAEAE"/>
              <w:right w:val="single" w:sz="8" w:space="0" w:color="E0E0E0"/>
            </w:tcBorders>
            <w:shd w:val="clear" w:color="auto" w:fill="FFFFFF"/>
          </w:tcPr>
          <w:p w14:paraId="1474D503" w14:textId="77777777" w:rsidR="00FE3AF0" w:rsidRPr="00541169" w:rsidRDefault="00FE3AF0" w:rsidP="0050468B">
            <w:pPr>
              <w:autoSpaceDE w:val="0"/>
              <w:autoSpaceDN w:val="0"/>
              <w:adjustRightInd w:val="0"/>
              <w:spacing w:after="0" w:line="320" w:lineRule="atLeast"/>
              <w:ind w:left="60" w:right="60"/>
              <w:jc w:val="right"/>
              <w:rPr>
                <w:rFonts w:ascii="Arial" w:hAnsi="Arial" w:cs="Arial"/>
                <w:color w:val="010205"/>
                <w:sz w:val="18"/>
                <w:szCs w:val="18"/>
              </w:rPr>
            </w:pPr>
            <w:r w:rsidRPr="00541169">
              <w:rPr>
                <w:rFonts w:ascii="Arial" w:hAnsi="Arial" w:cs="Arial"/>
                <w:color w:val="010205"/>
                <w:sz w:val="18"/>
                <w:szCs w:val="18"/>
              </w:rPr>
              <w:t>,049</w:t>
            </w:r>
          </w:p>
        </w:tc>
        <w:tc>
          <w:tcPr>
            <w:tcW w:w="1079" w:type="dxa"/>
            <w:tcBorders>
              <w:top w:val="single" w:sz="8" w:space="0" w:color="AEAEAE"/>
              <w:left w:val="single" w:sz="8" w:space="0" w:color="E0E0E0"/>
              <w:bottom w:val="single" w:sz="8" w:space="0" w:color="AEAEAE"/>
              <w:right w:val="single" w:sz="8" w:space="0" w:color="E0E0E0"/>
            </w:tcBorders>
            <w:shd w:val="clear" w:color="auto" w:fill="FFFFFF"/>
          </w:tcPr>
          <w:p w14:paraId="611C8E9B" w14:textId="77777777" w:rsidR="00FE3AF0" w:rsidRPr="00541169" w:rsidRDefault="00FE3AF0" w:rsidP="0050468B">
            <w:pPr>
              <w:autoSpaceDE w:val="0"/>
              <w:autoSpaceDN w:val="0"/>
              <w:adjustRightInd w:val="0"/>
              <w:spacing w:after="0" w:line="320" w:lineRule="atLeast"/>
              <w:ind w:left="60" w:right="60"/>
              <w:jc w:val="right"/>
              <w:rPr>
                <w:rFonts w:ascii="Arial" w:hAnsi="Arial" w:cs="Arial"/>
                <w:color w:val="010205"/>
                <w:sz w:val="18"/>
                <w:szCs w:val="18"/>
              </w:rPr>
            </w:pPr>
            <w:r w:rsidRPr="00541169">
              <w:rPr>
                <w:rFonts w:ascii="Arial" w:hAnsi="Arial" w:cs="Arial"/>
                <w:color w:val="010205"/>
                <w:sz w:val="18"/>
                <w:szCs w:val="18"/>
              </w:rPr>
              <w:t>,001</w:t>
            </w:r>
          </w:p>
        </w:tc>
        <w:tc>
          <w:tcPr>
            <w:tcW w:w="1079" w:type="dxa"/>
            <w:tcBorders>
              <w:top w:val="single" w:sz="8" w:space="0" w:color="AEAEAE"/>
              <w:left w:val="single" w:sz="8" w:space="0" w:color="E0E0E0"/>
              <w:bottom w:val="single" w:sz="8" w:space="0" w:color="AEAEAE"/>
              <w:right w:val="single" w:sz="8" w:space="0" w:color="E0E0E0"/>
            </w:tcBorders>
            <w:shd w:val="clear" w:color="auto" w:fill="FFFFFF"/>
          </w:tcPr>
          <w:p w14:paraId="1F97CB31" w14:textId="77777777" w:rsidR="00FE3AF0" w:rsidRPr="00FE3AF0" w:rsidRDefault="00FE3AF0" w:rsidP="0050468B">
            <w:pPr>
              <w:autoSpaceDE w:val="0"/>
              <w:autoSpaceDN w:val="0"/>
              <w:adjustRightInd w:val="0"/>
              <w:spacing w:after="0" w:line="320" w:lineRule="atLeast"/>
              <w:ind w:left="60" w:right="60"/>
              <w:jc w:val="right"/>
              <w:rPr>
                <w:rFonts w:ascii="Arial" w:hAnsi="Arial" w:cs="Arial"/>
                <w:b/>
                <w:bCs/>
                <w:color w:val="010205"/>
                <w:sz w:val="18"/>
                <w:szCs w:val="18"/>
              </w:rPr>
            </w:pPr>
            <w:r w:rsidRPr="00FE3AF0">
              <w:rPr>
                <w:rFonts w:ascii="Arial" w:hAnsi="Arial" w:cs="Arial"/>
                <w:b/>
                <w:bCs/>
                <w:color w:val="010205"/>
                <w:sz w:val="18"/>
                <w:szCs w:val="18"/>
              </w:rPr>
              <w:t>,829</w:t>
            </w:r>
          </w:p>
        </w:tc>
        <w:tc>
          <w:tcPr>
            <w:tcW w:w="1079" w:type="dxa"/>
            <w:tcBorders>
              <w:top w:val="single" w:sz="8" w:space="0" w:color="AEAEAE"/>
              <w:left w:val="single" w:sz="8" w:space="0" w:color="E0E0E0"/>
              <w:bottom w:val="single" w:sz="8" w:space="0" w:color="AEAEAE"/>
              <w:right w:val="single" w:sz="8" w:space="0" w:color="E0E0E0"/>
            </w:tcBorders>
            <w:shd w:val="clear" w:color="auto" w:fill="FFFFFF"/>
          </w:tcPr>
          <w:p w14:paraId="1D5AEC72" w14:textId="77777777" w:rsidR="00FE3AF0" w:rsidRPr="00541169" w:rsidRDefault="00FE3AF0" w:rsidP="0050468B">
            <w:pPr>
              <w:autoSpaceDE w:val="0"/>
              <w:autoSpaceDN w:val="0"/>
              <w:adjustRightInd w:val="0"/>
              <w:spacing w:after="0" w:line="320" w:lineRule="atLeast"/>
              <w:ind w:left="60" w:right="60"/>
              <w:jc w:val="right"/>
              <w:rPr>
                <w:rFonts w:ascii="Arial" w:hAnsi="Arial" w:cs="Arial"/>
                <w:color w:val="010205"/>
                <w:sz w:val="18"/>
                <w:szCs w:val="18"/>
              </w:rPr>
            </w:pPr>
            <w:r w:rsidRPr="00541169">
              <w:rPr>
                <w:rFonts w:ascii="Arial" w:hAnsi="Arial" w:cs="Arial"/>
                <w:color w:val="010205"/>
                <w:sz w:val="18"/>
                <w:szCs w:val="18"/>
              </w:rPr>
              <w:t>-,097</w:t>
            </w:r>
          </w:p>
        </w:tc>
        <w:tc>
          <w:tcPr>
            <w:tcW w:w="1078" w:type="dxa"/>
            <w:tcBorders>
              <w:top w:val="single" w:sz="8" w:space="0" w:color="AEAEAE"/>
              <w:left w:val="single" w:sz="8" w:space="0" w:color="E0E0E0"/>
              <w:bottom w:val="single" w:sz="8" w:space="0" w:color="AEAEAE"/>
              <w:right w:val="single" w:sz="8" w:space="0" w:color="E0E0E0"/>
            </w:tcBorders>
            <w:shd w:val="clear" w:color="auto" w:fill="FFFFFF"/>
          </w:tcPr>
          <w:p w14:paraId="442D9C7E" w14:textId="77777777" w:rsidR="00FE3AF0" w:rsidRPr="00541169" w:rsidRDefault="00FE3AF0" w:rsidP="0050468B">
            <w:pPr>
              <w:autoSpaceDE w:val="0"/>
              <w:autoSpaceDN w:val="0"/>
              <w:adjustRightInd w:val="0"/>
              <w:spacing w:after="0" w:line="320" w:lineRule="atLeast"/>
              <w:ind w:left="60" w:right="60"/>
              <w:jc w:val="right"/>
              <w:rPr>
                <w:rFonts w:ascii="Arial" w:hAnsi="Arial" w:cs="Arial"/>
                <w:color w:val="010205"/>
                <w:sz w:val="18"/>
                <w:szCs w:val="18"/>
              </w:rPr>
            </w:pPr>
            <w:r w:rsidRPr="00541169">
              <w:rPr>
                <w:rFonts w:ascii="Arial" w:hAnsi="Arial" w:cs="Arial"/>
                <w:color w:val="010205"/>
                <w:sz w:val="18"/>
                <w:szCs w:val="18"/>
              </w:rPr>
              <w:t>-,137</w:t>
            </w:r>
          </w:p>
        </w:tc>
        <w:tc>
          <w:tcPr>
            <w:tcW w:w="1078" w:type="dxa"/>
            <w:tcBorders>
              <w:top w:val="single" w:sz="8" w:space="0" w:color="AEAEAE"/>
              <w:left w:val="single" w:sz="8" w:space="0" w:color="E0E0E0"/>
              <w:bottom w:val="single" w:sz="8" w:space="0" w:color="AEAEAE"/>
              <w:right w:val="single" w:sz="8" w:space="0" w:color="E0E0E0"/>
            </w:tcBorders>
            <w:shd w:val="clear" w:color="auto" w:fill="FFFFFF"/>
          </w:tcPr>
          <w:p w14:paraId="24D967C4" w14:textId="77777777" w:rsidR="00FE3AF0" w:rsidRPr="00541169" w:rsidRDefault="00FE3AF0" w:rsidP="0050468B">
            <w:pPr>
              <w:autoSpaceDE w:val="0"/>
              <w:autoSpaceDN w:val="0"/>
              <w:adjustRightInd w:val="0"/>
              <w:spacing w:after="0" w:line="320" w:lineRule="atLeast"/>
              <w:ind w:left="60" w:right="60"/>
              <w:jc w:val="right"/>
              <w:rPr>
                <w:rFonts w:ascii="Arial" w:hAnsi="Arial" w:cs="Arial"/>
                <w:color w:val="010205"/>
                <w:sz w:val="18"/>
                <w:szCs w:val="18"/>
              </w:rPr>
            </w:pPr>
            <w:r w:rsidRPr="00541169">
              <w:rPr>
                <w:rFonts w:ascii="Arial" w:hAnsi="Arial" w:cs="Arial"/>
                <w:color w:val="010205"/>
                <w:sz w:val="18"/>
                <w:szCs w:val="18"/>
              </w:rPr>
              <w:t>-,010</w:t>
            </w:r>
          </w:p>
        </w:tc>
        <w:tc>
          <w:tcPr>
            <w:tcW w:w="1078" w:type="dxa"/>
            <w:tcBorders>
              <w:top w:val="single" w:sz="8" w:space="0" w:color="AEAEAE"/>
              <w:left w:val="single" w:sz="8" w:space="0" w:color="E0E0E0"/>
              <w:bottom w:val="single" w:sz="8" w:space="0" w:color="AEAEAE"/>
              <w:right w:val="single" w:sz="8" w:space="0" w:color="E0E0E0"/>
            </w:tcBorders>
            <w:shd w:val="clear" w:color="auto" w:fill="FFFFFF"/>
          </w:tcPr>
          <w:p w14:paraId="436E8373" w14:textId="77777777" w:rsidR="00FE3AF0" w:rsidRPr="00541169" w:rsidRDefault="00FE3AF0" w:rsidP="0050468B">
            <w:pPr>
              <w:autoSpaceDE w:val="0"/>
              <w:autoSpaceDN w:val="0"/>
              <w:adjustRightInd w:val="0"/>
              <w:spacing w:after="0" w:line="320" w:lineRule="atLeast"/>
              <w:ind w:left="60" w:right="60"/>
              <w:jc w:val="right"/>
              <w:rPr>
                <w:rFonts w:ascii="Arial" w:hAnsi="Arial" w:cs="Arial"/>
                <w:color w:val="010205"/>
                <w:sz w:val="18"/>
                <w:szCs w:val="18"/>
              </w:rPr>
            </w:pPr>
            <w:r w:rsidRPr="00541169">
              <w:rPr>
                <w:rFonts w:ascii="Arial" w:hAnsi="Arial" w:cs="Arial"/>
                <w:color w:val="010205"/>
                <w:sz w:val="18"/>
                <w:szCs w:val="18"/>
              </w:rPr>
              <w:t>-,094</w:t>
            </w:r>
          </w:p>
        </w:tc>
        <w:tc>
          <w:tcPr>
            <w:tcW w:w="1078" w:type="dxa"/>
            <w:tcBorders>
              <w:top w:val="single" w:sz="8" w:space="0" w:color="AEAEAE"/>
              <w:left w:val="single" w:sz="8" w:space="0" w:color="E0E0E0"/>
              <w:bottom w:val="single" w:sz="8" w:space="0" w:color="AEAEAE"/>
              <w:right w:val="single" w:sz="8" w:space="0" w:color="E0E0E0"/>
            </w:tcBorders>
            <w:shd w:val="clear" w:color="auto" w:fill="FFFFFF"/>
          </w:tcPr>
          <w:p w14:paraId="01B5A3EE" w14:textId="77777777" w:rsidR="00FE3AF0" w:rsidRPr="00541169" w:rsidRDefault="00FE3AF0" w:rsidP="0050468B">
            <w:pPr>
              <w:autoSpaceDE w:val="0"/>
              <w:autoSpaceDN w:val="0"/>
              <w:adjustRightInd w:val="0"/>
              <w:spacing w:after="0" w:line="320" w:lineRule="atLeast"/>
              <w:ind w:left="60" w:right="60"/>
              <w:jc w:val="right"/>
              <w:rPr>
                <w:rFonts w:ascii="Arial" w:hAnsi="Arial" w:cs="Arial"/>
                <w:color w:val="010205"/>
                <w:sz w:val="18"/>
                <w:szCs w:val="18"/>
              </w:rPr>
            </w:pPr>
            <w:r w:rsidRPr="00541169">
              <w:rPr>
                <w:rFonts w:ascii="Arial" w:hAnsi="Arial" w:cs="Arial"/>
                <w:color w:val="010205"/>
                <w:sz w:val="18"/>
                <w:szCs w:val="18"/>
              </w:rPr>
              <w:t>-,037</w:t>
            </w:r>
          </w:p>
        </w:tc>
        <w:tc>
          <w:tcPr>
            <w:tcW w:w="1078" w:type="dxa"/>
            <w:tcBorders>
              <w:top w:val="single" w:sz="8" w:space="0" w:color="AEAEAE"/>
              <w:left w:val="single" w:sz="8" w:space="0" w:color="E0E0E0"/>
              <w:bottom w:val="single" w:sz="8" w:space="0" w:color="AEAEAE"/>
              <w:right w:val="single" w:sz="8" w:space="0" w:color="E0E0E0"/>
            </w:tcBorders>
            <w:shd w:val="clear" w:color="auto" w:fill="FFFFFF"/>
          </w:tcPr>
          <w:p w14:paraId="305E8A13" w14:textId="77777777" w:rsidR="00FE3AF0" w:rsidRPr="00541169" w:rsidRDefault="00FE3AF0" w:rsidP="0050468B">
            <w:pPr>
              <w:autoSpaceDE w:val="0"/>
              <w:autoSpaceDN w:val="0"/>
              <w:adjustRightInd w:val="0"/>
              <w:spacing w:after="0" w:line="320" w:lineRule="atLeast"/>
              <w:ind w:left="60" w:right="60"/>
              <w:jc w:val="right"/>
              <w:rPr>
                <w:rFonts w:ascii="Arial" w:hAnsi="Arial" w:cs="Arial"/>
                <w:color w:val="010205"/>
                <w:sz w:val="18"/>
                <w:szCs w:val="18"/>
              </w:rPr>
            </w:pPr>
            <w:r w:rsidRPr="00541169">
              <w:rPr>
                <w:rFonts w:ascii="Arial" w:hAnsi="Arial" w:cs="Arial"/>
                <w:color w:val="010205"/>
                <w:sz w:val="18"/>
                <w:szCs w:val="18"/>
              </w:rPr>
              <w:t>-,040</w:t>
            </w:r>
          </w:p>
        </w:tc>
        <w:tc>
          <w:tcPr>
            <w:tcW w:w="1078" w:type="dxa"/>
            <w:tcBorders>
              <w:top w:val="single" w:sz="8" w:space="0" w:color="AEAEAE"/>
              <w:left w:val="single" w:sz="8" w:space="0" w:color="E0E0E0"/>
              <w:bottom w:val="single" w:sz="8" w:space="0" w:color="AEAEAE"/>
              <w:right w:val="nil"/>
            </w:tcBorders>
            <w:shd w:val="clear" w:color="auto" w:fill="FFFFFF"/>
          </w:tcPr>
          <w:p w14:paraId="35E3BF9D" w14:textId="77777777" w:rsidR="00FE3AF0" w:rsidRPr="00541169" w:rsidRDefault="00FE3AF0" w:rsidP="0050468B">
            <w:pPr>
              <w:autoSpaceDE w:val="0"/>
              <w:autoSpaceDN w:val="0"/>
              <w:adjustRightInd w:val="0"/>
              <w:spacing w:after="0" w:line="320" w:lineRule="atLeast"/>
              <w:ind w:left="60" w:right="60"/>
              <w:jc w:val="right"/>
              <w:rPr>
                <w:rFonts w:ascii="Arial" w:hAnsi="Arial" w:cs="Arial"/>
                <w:color w:val="010205"/>
                <w:sz w:val="18"/>
                <w:szCs w:val="18"/>
              </w:rPr>
            </w:pPr>
            <w:r w:rsidRPr="00541169">
              <w:rPr>
                <w:rFonts w:ascii="Arial" w:hAnsi="Arial" w:cs="Arial"/>
                <w:color w:val="010205"/>
                <w:sz w:val="18"/>
                <w:szCs w:val="18"/>
              </w:rPr>
              <w:t>,077</w:t>
            </w:r>
          </w:p>
        </w:tc>
      </w:tr>
    </w:tbl>
    <w:p w14:paraId="5915F7A4" w14:textId="77777777" w:rsidR="00FE3AF0" w:rsidRPr="00A33CE0" w:rsidRDefault="00FE3AF0" w:rsidP="00801191">
      <w:pPr>
        <w:jc w:val="both"/>
        <w:rPr>
          <w:rFonts w:ascii="Times New Roman" w:hAnsi="Times New Roman" w:cs="Times New Roman"/>
          <w:sz w:val="24"/>
          <w:szCs w:val="24"/>
        </w:rPr>
      </w:pPr>
    </w:p>
    <w:p w14:paraId="66D03BA6" w14:textId="534768E4" w:rsidR="004A6EF6" w:rsidRDefault="00FE3AF0" w:rsidP="00EA163C">
      <w:pPr>
        <w:jc w:val="both"/>
        <w:rPr>
          <w:rFonts w:ascii="Times New Roman" w:hAnsi="Times New Roman" w:cs="Times New Roman"/>
          <w:sz w:val="24"/>
          <w:szCs w:val="24"/>
        </w:rPr>
      </w:pPr>
      <w:r>
        <w:rPr>
          <w:rFonts w:ascii="Times New Roman" w:hAnsi="Times New Roman" w:cs="Times New Roman"/>
          <w:sz w:val="24"/>
          <w:szCs w:val="24"/>
        </w:rPr>
        <w:t xml:space="preserve">Bu tabloda sağlıkçıların üç ayrı grupta en yüksek </w:t>
      </w:r>
      <w:proofErr w:type="spellStart"/>
      <w:r>
        <w:rPr>
          <w:rFonts w:ascii="Times New Roman" w:hAnsi="Times New Roman" w:cs="Times New Roman"/>
          <w:sz w:val="24"/>
          <w:szCs w:val="24"/>
        </w:rPr>
        <w:t>korelasyonlu</w:t>
      </w:r>
      <w:proofErr w:type="spellEnd"/>
      <w:r>
        <w:rPr>
          <w:rFonts w:ascii="Times New Roman" w:hAnsi="Times New Roman" w:cs="Times New Roman"/>
          <w:sz w:val="24"/>
          <w:szCs w:val="24"/>
        </w:rPr>
        <w:t xml:space="preserve"> Faktör 1 “aşıların hiçbir </w:t>
      </w:r>
      <w:proofErr w:type="spellStart"/>
      <w:r>
        <w:rPr>
          <w:rFonts w:ascii="Times New Roman" w:hAnsi="Times New Roman" w:cs="Times New Roman"/>
          <w:sz w:val="24"/>
          <w:szCs w:val="24"/>
        </w:rPr>
        <w:t>tereddüte</w:t>
      </w:r>
      <w:proofErr w:type="spellEnd"/>
      <w:r>
        <w:rPr>
          <w:rFonts w:ascii="Times New Roman" w:hAnsi="Times New Roman" w:cs="Times New Roman"/>
          <w:sz w:val="24"/>
          <w:szCs w:val="24"/>
        </w:rPr>
        <w:t xml:space="preserve"> düşmeden yani aşı karşıtlığı ne kadar güçlü olsa da sağlıkçılara güvenerek mutlaka yapılması” grubunda VAR17, VAR19, VAR9 ve </w:t>
      </w:r>
      <w:r>
        <w:rPr>
          <w:rFonts w:ascii="Times New Roman" w:hAnsi="Times New Roman" w:cs="Times New Roman"/>
          <w:sz w:val="24"/>
          <w:szCs w:val="24"/>
        </w:rPr>
        <w:t>VAR18</w:t>
      </w:r>
      <w:r>
        <w:rPr>
          <w:rFonts w:ascii="Times New Roman" w:hAnsi="Times New Roman" w:cs="Times New Roman"/>
          <w:sz w:val="24"/>
          <w:szCs w:val="24"/>
        </w:rPr>
        <w:t xml:space="preserve"> değişken grubu bu konuda sorulardan oluşmaktadır. İkinci dikkat edilmesi gereken faktör de bağışıklık sorularında oluşan VAR5, VAR2 ve VAR4 değişken grubudur. Üçüncü önemli faktör de görüldüğü gibi “aşıların vazgeçilemez yararlar sağladığı” düşüncesi ifade eden VAR7 ve VAR22 değişkenleri beklenen tahminlerimizi desteklemektedir.</w:t>
      </w:r>
    </w:p>
    <w:p w14:paraId="758FE59E" w14:textId="0A4C8D03" w:rsidR="004B0560" w:rsidRDefault="004B0560" w:rsidP="00EA163C">
      <w:pPr>
        <w:jc w:val="both"/>
        <w:rPr>
          <w:rFonts w:ascii="Times New Roman" w:hAnsi="Times New Roman" w:cs="Times New Roman"/>
          <w:sz w:val="24"/>
          <w:szCs w:val="24"/>
        </w:rPr>
      </w:pPr>
      <w:r w:rsidRPr="004B0560">
        <w:rPr>
          <w:rFonts w:ascii="Times New Roman" w:hAnsi="Times New Roman" w:cs="Times New Roman"/>
          <w:b/>
          <w:bCs/>
          <w:sz w:val="24"/>
          <w:szCs w:val="24"/>
        </w:rPr>
        <w:t>Anahtar Kelimeler</w:t>
      </w:r>
      <w:r>
        <w:rPr>
          <w:rFonts w:ascii="Times New Roman" w:hAnsi="Times New Roman" w:cs="Times New Roman"/>
          <w:sz w:val="24"/>
          <w:szCs w:val="24"/>
        </w:rPr>
        <w:t>: Aşı karşıtlığı (tereddütü), sağlık çalışanları, asal bileşenler, faktör analizi.</w:t>
      </w:r>
    </w:p>
    <w:p w14:paraId="35CA699B" w14:textId="1ECF6C53" w:rsidR="004B0560" w:rsidRDefault="004B0560" w:rsidP="00EA163C">
      <w:pPr>
        <w:jc w:val="both"/>
        <w:rPr>
          <w:rFonts w:ascii="Times New Roman" w:hAnsi="Times New Roman" w:cs="Times New Roman"/>
          <w:sz w:val="24"/>
          <w:szCs w:val="24"/>
        </w:rPr>
      </w:pPr>
      <w:r w:rsidRPr="004B0560">
        <w:rPr>
          <w:rFonts w:ascii="Times New Roman" w:hAnsi="Times New Roman" w:cs="Times New Roman"/>
          <w:b/>
          <w:bCs/>
          <w:sz w:val="24"/>
          <w:szCs w:val="24"/>
        </w:rPr>
        <w:t>Sunucu</w:t>
      </w:r>
      <w:r>
        <w:rPr>
          <w:rFonts w:ascii="Times New Roman" w:hAnsi="Times New Roman" w:cs="Times New Roman"/>
          <w:sz w:val="24"/>
          <w:szCs w:val="24"/>
        </w:rPr>
        <w:t xml:space="preserve"> : </w:t>
      </w:r>
      <w:hyperlink r:id="rId8" w:history="1">
        <w:r w:rsidRPr="00410447">
          <w:rPr>
            <w:rStyle w:val="Kpr"/>
            <w:rFonts w:ascii="Times New Roman" w:hAnsi="Times New Roman" w:cs="Times New Roman"/>
            <w:sz w:val="24"/>
            <w:szCs w:val="24"/>
          </w:rPr>
          <w:t>adnan.mazmanoglu@toros.edu.tr</w:t>
        </w:r>
      </w:hyperlink>
    </w:p>
    <w:p w14:paraId="506D7C5A" w14:textId="6415C078" w:rsidR="004B0560" w:rsidRDefault="004B0560" w:rsidP="00EA163C">
      <w:pPr>
        <w:jc w:val="both"/>
        <w:rPr>
          <w:rFonts w:ascii="Times New Roman" w:hAnsi="Times New Roman" w:cs="Times New Roman"/>
          <w:sz w:val="24"/>
          <w:szCs w:val="24"/>
        </w:rPr>
      </w:pPr>
      <w:r w:rsidRPr="004B0560">
        <w:rPr>
          <w:rFonts w:ascii="Times New Roman" w:hAnsi="Times New Roman" w:cs="Times New Roman"/>
          <w:b/>
          <w:bCs/>
          <w:sz w:val="24"/>
          <w:szCs w:val="24"/>
        </w:rPr>
        <w:t>Sunucu</w:t>
      </w:r>
      <w:r>
        <w:rPr>
          <w:rFonts w:ascii="Times New Roman" w:hAnsi="Times New Roman" w:cs="Times New Roman"/>
          <w:b/>
          <w:bCs/>
          <w:sz w:val="24"/>
          <w:szCs w:val="24"/>
        </w:rPr>
        <w:t xml:space="preserve"> </w:t>
      </w:r>
      <w:r w:rsidR="00165E9E">
        <w:rPr>
          <w:rFonts w:ascii="Times New Roman" w:hAnsi="Times New Roman" w:cs="Times New Roman"/>
          <w:b/>
          <w:bCs/>
          <w:sz w:val="24"/>
          <w:szCs w:val="24"/>
        </w:rPr>
        <w:t>GSM:</w:t>
      </w:r>
      <w:r>
        <w:rPr>
          <w:rFonts w:ascii="Times New Roman" w:hAnsi="Times New Roman" w:cs="Times New Roman"/>
          <w:b/>
          <w:bCs/>
          <w:sz w:val="24"/>
          <w:szCs w:val="24"/>
        </w:rPr>
        <w:t xml:space="preserve"> (532) 294</w:t>
      </w:r>
      <w:r w:rsidR="00165E9E">
        <w:rPr>
          <w:rFonts w:ascii="Times New Roman" w:hAnsi="Times New Roman" w:cs="Times New Roman"/>
          <w:b/>
          <w:bCs/>
          <w:sz w:val="24"/>
          <w:szCs w:val="24"/>
        </w:rPr>
        <w:t xml:space="preserve"> </w:t>
      </w:r>
      <w:r>
        <w:rPr>
          <w:rFonts w:ascii="Times New Roman" w:hAnsi="Times New Roman" w:cs="Times New Roman"/>
          <w:b/>
          <w:bCs/>
          <w:sz w:val="24"/>
          <w:szCs w:val="24"/>
        </w:rPr>
        <w:t>15</w:t>
      </w:r>
      <w:r w:rsidR="00165E9E">
        <w:rPr>
          <w:rFonts w:ascii="Times New Roman" w:hAnsi="Times New Roman" w:cs="Times New Roman"/>
          <w:b/>
          <w:bCs/>
          <w:sz w:val="24"/>
          <w:szCs w:val="24"/>
        </w:rPr>
        <w:t xml:space="preserve"> </w:t>
      </w:r>
      <w:r>
        <w:rPr>
          <w:rFonts w:ascii="Times New Roman" w:hAnsi="Times New Roman" w:cs="Times New Roman"/>
          <w:b/>
          <w:bCs/>
          <w:sz w:val="24"/>
          <w:szCs w:val="24"/>
        </w:rPr>
        <w:t>12</w:t>
      </w:r>
    </w:p>
    <w:tbl>
      <w:tblPr>
        <w:tblpPr w:leftFromText="141" w:rightFromText="141" w:vertAnchor="page" w:horzAnchor="margin" w:tblpXSpec="center" w:tblpY="601"/>
        <w:tblW w:w="113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134"/>
        <w:gridCol w:w="863"/>
        <w:gridCol w:w="1405"/>
        <w:gridCol w:w="1514"/>
        <w:gridCol w:w="732"/>
        <w:gridCol w:w="873"/>
        <w:gridCol w:w="992"/>
        <w:gridCol w:w="1134"/>
        <w:gridCol w:w="1134"/>
        <w:gridCol w:w="1559"/>
      </w:tblGrid>
      <w:tr w:rsidR="004B0560" w:rsidRPr="00DF1590" w14:paraId="64D6D2EC" w14:textId="77777777" w:rsidTr="004B0560">
        <w:trPr>
          <w:cantSplit/>
          <w:trHeight w:val="311"/>
        </w:trPr>
        <w:tc>
          <w:tcPr>
            <w:tcW w:w="11340" w:type="dxa"/>
            <w:gridSpan w:val="10"/>
            <w:tcBorders>
              <w:top w:val="nil"/>
              <w:left w:val="nil"/>
              <w:bottom w:val="nil"/>
              <w:right w:val="nil"/>
            </w:tcBorders>
            <w:shd w:val="clear" w:color="auto" w:fill="FFFFFF"/>
            <w:vAlign w:val="center"/>
          </w:tcPr>
          <w:p w14:paraId="7DBA0821" w14:textId="77777777" w:rsidR="004B0560" w:rsidRPr="00DF1590" w:rsidRDefault="004B0560" w:rsidP="004B0560">
            <w:pPr>
              <w:autoSpaceDE w:val="0"/>
              <w:autoSpaceDN w:val="0"/>
              <w:adjustRightInd w:val="0"/>
              <w:spacing w:after="0" w:line="320" w:lineRule="atLeast"/>
              <w:ind w:right="60"/>
              <w:rPr>
                <w:rFonts w:ascii="Arial" w:hAnsi="Arial" w:cs="Arial"/>
                <w:color w:val="010205"/>
                <w:sz w:val="20"/>
                <w:szCs w:val="20"/>
              </w:rPr>
            </w:pPr>
            <w:bookmarkStart w:id="1" w:name="_Hlk64540018"/>
          </w:p>
        </w:tc>
      </w:tr>
      <w:bookmarkEnd w:id="1"/>
      <w:tr w:rsidR="004B0560" w:rsidRPr="00DF1590" w14:paraId="5FCD2D50" w14:textId="77777777" w:rsidTr="004B0560">
        <w:trPr>
          <w:cantSplit/>
          <w:trHeight w:val="311"/>
        </w:trPr>
        <w:tc>
          <w:tcPr>
            <w:tcW w:w="11340" w:type="dxa"/>
            <w:gridSpan w:val="10"/>
            <w:tcBorders>
              <w:top w:val="nil"/>
              <w:left w:val="nil"/>
              <w:bottom w:val="nil"/>
              <w:right w:val="nil"/>
            </w:tcBorders>
            <w:shd w:val="clear" w:color="auto" w:fill="FFFFFF"/>
            <w:vAlign w:val="center"/>
          </w:tcPr>
          <w:p w14:paraId="2066882B" w14:textId="77777777" w:rsidR="004B0560" w:rsidRDefault="004B0560" w:rsidP="004B0560">
            <w:pPr>
              <w:autoSpaceDE w:val="0"/>
              <w:autoSpaceDN w:val="0"/>
              <w:adjustRightInd w:val="0"/>
              <w:spacing w:after="0" w:line="320" w:lineRule="atLeast"/>
              <w:ind w:left="60" w:right="60"/>
              <w:jc w:val="center"/>
              <w:rPr>
                <w:rFonts w:ascii="Arial" w:hAnsi="Arial" w:cs="Arial"/>
                <w:b/>
                <w:bCs/>
                <w:color w:val="010205"/>
                <w:sz w:val="20"/>
                <w:szCs w:val="20"/>
              </w:rPr>
            </w:pPr>
          </w:p>
          <w:p w14:paraId="1882AAB2" w14:textId="77777777" w:rsidR="004B0560" w:rsidRDefault="004B0560" w:rsidP="004B0560">
            <w:pPr>
              <w:autoSpaceDE w:val="0"/>
              <w:autoSpaceDN w:val="0"/>
              <w:adjustRightInd w:val="0"/>
              <w:spacing w:after="0" w:line="320" w:lineRule="atLeast"/>
              <w:ind w:left="60" w:right="60"/>
              <w:jc w:val="center"/>
              <w:rPr>
                <w:rFonts w:ascii="Arial" w:hAnsi="Arial" w:cs="Arial"/>
                <w:b/>
                <w:bCs/>
                <w:color w:val="010205"/>
                <w:sz w:val="20"/>
                <w:szCs w:val="20"/>
              </w:rPr>
            </w:pPr>
          </w:p>
          <w:p w14:paraId="67DB36AB" w14:textId="77777777" w:rsidR="004B0560" w:rsidRPr="00DF1590" w:rsidRDefault="004B0560" w:rsidP="004B0560">
            <w:pPr>
              <w:autoSpaceDE w:val="0"/>
              <w:autoSpaceDN w:val="0"/>
              <w:adjustRightInd w:val="0"/>
              <w:spacing w:after="0" w:line="320" w:lineRule="atLeast"/>
              <w:ind w:left="60" w:right="60"/>
              <w:jc w:val="center"/>
              <w:rPr>
                <w:rFonts w:ascii="Arial" w:hAnsi="Arial" w:cs="Arial"/>
                <w:color w:val="010205"/>
                <w:sz w:val="20"/>
                <w:szCs w:val="20"/>
              </w:rPr>
            </w:pPr>
            <w:r>
              <w:rPr>
                <w:rFonts w:ascii="Arial" w:hAnsi="Arial" w:cs="Arial"/>
                <w:b/>
                <w:bCs/>
                <w:color w:val="010205"/>
                <w:sz w:val="20"/>
                <w:szCs w:val="20"/>
              </w:rPr>
              <w:t>TABLO 1 :</w:t>
            </w:r>
            <w:r w:rsidRPr="00DF1590">
              <w:rPr>
                <w:rFonts w:ascii="Arial" w:hAnsi="Arial" w:cs="Arial"/>
                <w:b/>
                <w:bCs/>
                <w:color w:val="010205"/>
                <w:sz w:val="20"/>
                <w:szCs w:val="20"/>
              </w:rPr>
              <w:t xml:space="preserve">Total </w:t>
            </w:r>
            <w:proofErr w:type="spellStart"/>
            <w:r w:rsidRPr="00DF1590">
              <w:rPr>
                <w:rFonts w:ascii="Arial" w:hAnsi="Arial" w:cs="Arial"/>
                <w:b/>
                <w:bCs/>
                <w:color w:val="010205"/>
                <w:sz w:val="20"/>
                <w:szCs w:val="20"/>
              </w:rPr>
              <w:t>Variance</w:t>
            </w:r>
            <w:proofErr w:type="spellEnd"/>
            <w:r w:rsidRPr="00DF1590">
              <w:rPr>
                <w:rFonts w:ascii="Arial" w:hAnsi="Arial" w:cs="Arial"/>
                <w:b/>
                <w:bCs/>
                <w:color w:val="010205"/>
                <w:sz w:val="20"/>
                <w:szCs w:val="20"/>
              </w:rPr>
              <w:t xml:space="preserve"> </w:t>
            </w:r>
            <w:proofErr w:type="spellStart"/>
            <w:r w:rsidRPr="00DF1590">
              <w:rPr>
                <w:rFonts w:ascii="Arial" w:hAnsi="Arial" w:cs="Arial"/>
                <w:b/>
                <w:bCs/>
                <w:color w:val="010205"/>
                <w:sz w:val="20"/>
                <w:szCs w:val="20"/>
              </w:rPr>
              <w:t>Explained</w:t>
            </w:r>
            <w:proofErr w:type="spellEnd"/>
          </w:p>
        </w:tc>
      </w:tr>
      <w:tr w:rsidR="004B0560" w:rsidRPr="00DF1590" w14:paraId="04E327F5" w14:textId="77777777" w:rsidTr="004B0560">
        <w:trPr>
          <w:cantSplit/>
          <w:trHeight w:val="299"/>
        </w:trPr>
        <w:tc>
          <w:tcPr>
            <w:tcW w:w="1134" w:type="dxa"/>
            <w:vMerge w:val="restart"/>
            <w:tcBorders>
              <w:top w:val="nil"/>
              <w:left w:val="nil"/>
              <w:bottom w:val="nil"/>
              <w:right w:val="nil"/>
            </w:tcBorders>
            <w:shd w:val="clear" w:color="auto" w:fill="FFFFFF"/>
            <w:vAlign w:val="bottom"/>
          </w:tcPr>
          <w:p w14:paraId="5D50452E" w14:textId="77777777" w:rsidR="004B0560" w:rsidRPr="004A6EF6" w:rsidRDefault="004B0560" w:rsidP="004B0560">
            <w:pPr>
              <w:autoSpaceDE w:val="0"/>
              <w:autoSpaceDN w:val="0"/>
              <w:adjustRightInd w:val="0"/>
              <w:spacing w:after="0" w:line="320" w:lineRule="atLeast"/>
              <w:ind w:left="60" w:right="60"/>
              <w:rPr>
                <w:rFonts w:ascii="Arial" w:hAnsi="Arial" w:cs="Arial"/>
                <w:color w:val="264A60"/>
                <w:sz w:val="16"/>
                <w:szCs w:val="16"/>
              </w:rPr>
            </w:pPr>
            <w:r w:rsidRPr="004A6EF6">
              <w:rPr>
                <w:rFonts w:ascii="Arial" w:hAnsi="Arial" w:cs="Arial"/>
                <w:color w:val="264A60"/>
                <w:sz w:val="16"/>
                <w:szCs w:val="16"/>
              </w:rPr>
              <w:t>Component</w:t>
            </w:r>
          </w:p>
        </w:tc>
        <w:tc>
          <w:tcPr>
            <w:tcW w:w="3782" w:type="dxa"/>
            <w:gridSpan w:val="3"/>
            <w:tcBorders>
              <w:top w:val="nil"/>
              <w:left w:val="nil"/>
              <w:bottom w:val="nil"/>
              <w:right w:val="nil"/>
            </w:tcBorders>
            <w:shd w:val="clear" w:color="auto" w:fill="FFFFFF"/>
            <w:vAlign w:val="bottom"/>
          </w:tcPr>
          <w:p w14:paraId="6B7ADDDC" w14:textId="77777777" w:rsidR="004B0560" w:rsidRPr="00DF1590" w:rsidRDefault="004B0560" w:rsidP="004B0560">
            <w:pPr>
              <w:autoSpaceDE w:val="0"/>
              <w:autoSpaceDN w:val="0"/>
              <w:adjustRightInd w:val="0"/>
              <w:spacing w:after="0" w:line="320" w:lineRule="atLeast"/>
              <w:ind w:left="60" w:right="60"/>
              <w:jc w:val="center"/>
              <w:rPr>
                <w:rFonts w:ascii="Arial" w:hAnsi="Arial" w:cs="Arial"/>
                <w:color w:val="264A60"/>
                <w:sz w:val="16"/>
                <w:szCs w:val="16"/>
              </w:rPr>
            </w:pPr>
            <w:proofErr w:type="spellStart"/>
            <w:r w:rsidRPr="00DF1590">
              <w:rPr>
                <w:rFonts w:ascii="Arial" w:hAnsi="Arial" w:cs="Arial"/>
                <w:color w:val="264A60"/>
                <w:sz w:val="16"/>
                <w:szCs w:val="16"/>
              </w:rPr>
              <w:t>Initial</w:t>
            </w:r>
            <w:proofErr w:type="spellEnd"/>
            <w:r w:rsidRPr="00DF1590">
              <w:rPr>
                <w:rFonts w:ascii="Arial" w:hAnsi="Arial" w:cs="Arial"/>
                <w:color w:val="264A60"/>
                <w:sz w:val="16"/>
                <w:szCs w:val="16"/>
              </w:rPr>
              <w:t xml:space="preserve"> Eigenvalues</w:t>
            </w:r>
          </w:p>
        </w:tc>
        <w:tc>
          <w:tcPr>
            <w:tcW w:w="2597" w:type="dxa"/>
            <w:gridSpan w:val="3"/>
            <w:tcBorders>
              <w:top w:val="nil"/>
              <w:left w:val="single" w:sz="8" w:space="0" w:color="E0E0E0"/>
              <w:bottom w:val="nil"/>
              <w:right w:val="nil"/>
            </w:tcBorders>
            <w:shd w:val="clear" w:color="auto" w:fill="FFFFFF"/>
            <w:vAlign w:val="bottom"/>
          </w:tcPr>
          <w:p w14:paraId="639E2D31" w14:textId="77777777" w:rsidR="004B0560" w:rsidRPr="00DF1590" w:rsidRDefault="004B0560" w:rsidP="004B0560">
            <w:pPr>
              <w:autoSpaceDE w:val="0"/>
              <w:autoSpaceDN w:val="0"/>
              <w:adjustRightInd w:val="0"/>
              <w:spacing w:after="0" w:line="320" w:lineRule="atLeast"/>
              <w:ind w:left="60" w:right="60"/>
              <w:jc w:val="center"/>
              <w:rPr>
                <w:rFonts w:ascii="Arial" w:hAnsi="Arial" w:cs="Arial"/>
                <w:color w:val="264A60"/>
                <w:sz w:val="18"/>
                <w:szCs w:val="18"/>
              </w:rPr>
            </w:pPr>
            <w:proofErr w:type="spellStart"/>
            <w:r w:rsidRPr="00DF1590">
              <w:rPr>
                <w:rFonts w:ascii="Arial" w:hAnsi="Arial" w:cs="Arial"/>
                <w:color w:val="264A60"/>
                <w:sz w:val="18"/>
                <w:szCs w:val="18"/>
              </w:rPr>
              <w:t>Extraction</w:t>
            </w:r>
            <w:proofErr w:type="spellEnd"/>
            <w:r w:rsidRPr="00DF1590">
              <w:rPr>
                <w:rFonts w:ascii="Arial" w:hAnsi="Arial" w:cs="Arial"/>
                <w:color w:val="264A60"/>
                <w:sz w:val="18"/>
                <w:szCs w:val="18"/>
              </w:rPr>
              <w:t xml:space="preserve"> </w:t>
            </w:r>
            <w:proofErr w:type="spellStart"/>
            <w:r w:rsidRPr="00DF1590">
              <w:rPr>
                <w:rFonts w:ascii="Arial" w:hAnsi="Arial" w:cs="Arial"/>
                <w:color w:val="264A60"/>
                <w:sz w:val="18"/>
                <w:szCs w:val="18"/>
              </w:rPr>
              <w:t>Sums</w:t>
            </w:r>
            <w:proofErr w:type="spellEnd"/>
            <w:r w:rsidRPr="00DF1590">
              <w:rPr>
                <w:rFonts w:ascii="Arial" w:hAnsi="Arial" w:cs="Arial"/>
                <w:color w:val="264A60"/>
                <w:sz w:val="18"/>
                <w:szCs w:val="18"/>
              </w:rPr>
              <w:t xml:space="preserve"> of </w:t>
            </w:r>
            <w:proofErr w:type="spellStart"/>
            <w:r w:rsidRPr="00DF1590">
              <w:rPr>
                <w:rFonts w:ascii="Arial" w:hAnsi="Arial" w:cs="Arial"/>
                <w:color w:val="264A60"/>
                <w:sz w:val="18"/>
                <w:szCs w:val="18"/>
              </w:rPr>
              <w:t>Squared</w:t>
            </w:r>
            <w:proofErr w:type="spellEnd"/>
            <w:r w:rsidRPr="00DF1590">
              <w:rPr>
                <w:rFonts w:ascii="Arial" w:hAnsi="Arial" w:cs="Arial"/>
                <w:color w:val="264A60"/>
                <w:sz w:val="18"/>
                <w:szCs w:val="18"/>
              </w:rPr>
              <w:t xml:space="preserve"> </w:t>
            </w:r>
            <w:proofErr w:type="spellStart"/>
            <w:r w:rsidRPr="00DF1590">
              <w:rPr>
                <w:rFonts w:ascii="Arial" w:hAnsi="Arial" w:cs="Arial"/>
                <w:color w:val="264A60"/>
                <w:sz w:val="18"/>
                <w:szCs w:val="18"/>
              </w:rPr>
              <w:t>Loadings</w:t>
            </w:r>
            <w:proofErr w:type="spellEnd"/>
          </w:p>
        </w:tc>
        <w:tc>
          <w:tcPr>
            <w:tcW w:w="3827" w:type="dxa"/>
            <w:gridSpan w:val="3"/>
            <w:tcBorders>
              <w:top w:val="nil"/>
              <w:left w:val="single" w:sz="8" w:space="0" w:color="E0E0E0"/>
              <w:bottom w:val="nil"/>
              <w:right w:val="nil"/>
            </w:tcBorders>
            <w:shd w:val="clear" w:color="auto" w:fill="FFFFFF"/>
            <w:vAlign w:val="bottom"/>
          </w:tcPr>
          <w:p w14:paraId="46389CC6" w14:textId="77777777" w:rsidR="004B0560" w:rsidRPr="00DF1590" w:rsidRDefault="004B0560" w:rsidP="004B0560">
            <w:pPr>
              <w:autoSpaceDE w:val="0"/>
              <w:autoSpaceDN w:val="0"/>
              <w:adjustRightInd w:val="0"/>
              <w:spacing w:after="0" w:line="320" w:lineRule="atLeast"/>
              <w:ind w:left="60" w:right="60"/>
              <w:jc w:val="center"/>
              <w:rPr>
                <w:rFonts w:ascii="Arial" w:hAnsi="Arial" w:cs="Arial"/>
                <w:color w:val="264A60"/>
                <w:sz w:val="18"/>
                <w:szCs w:val="18"/>
              </w:rPr>
            </w:pPr>
            <w:proofErr w:type="spellStart"/>
            <w:r w:rsidRPr="00DF1590">
              <w:rPr>
                <w:rFonts w:ascii="Arial" w:hAnsi="Arial" w:cs="Arial"/>
                <w:color w:val="264A60"/>
                <w:sz w:val="18"/>
                <w:szCs w:val="18"/>
              </w:rPr>
              <w:t>Rotation</w:t>
            </w:r>
            <w:proofErr w:type="spellEnd"/>
            <w:r w:rsidRPr="00DF1590">
              <w:rPr>
                <w:rFonts w:ascii="Arial" w:hAnsi="Arial" w:cs="Arial"/>
                <w:color w:val="264A60"/>
                <w:sz w:val="18"/>
                <w:szCs w:val="18"/>
              </w:rPr>
              <w:t xml:space="preserve"> </w:t>
            </w:r>
            <w:proofErr w:type="spellStart"/>
            <w:r w:rsidRPr="00DF1590">
              <w:rPr>
                <w:rFonts w:ascii="Arial" w:hAnsi="Arial" w:cs="Arial"/>
                <w:color w:val="264A60"/>
                <w:sz w:val="18"/>
                <w:szCs w:val="18"/>
              </w:rPr>
              <w:t>Sums</w:t>
            </w:r>
            <w:proofErr w:type="spellEnd"/>
            <w:r w:rsidRPr="00DF1590">
              <w:rPr>
                <w:rFonts w:ascii="Arial" w:hAnsi="Arial" w:cs="Arial"/>
                <w:color w:val="264A60"/>
                <w:sz w:val="18"/>
                <w:szCs w:val="18"/>
              </w:rPr>
              <w:t xml:space="preserve"> of </w:t>
            </w:r>
            <w:proofErr w:type="spellStart"/>
            <w:r w:rsidRPr="00DF1590">
              <w:rPr>
                <w:rFonts w:ascii="Arial" w:hAnsi="Arial" w:cs="Arial"/>
                <w:color w:val="264A60"/>
                <w:sz w:val="18"/>
                <w:szCs w:val="18"/>
              </w:rPr>
              <w:t>Squared</w:t>
            </w:r>
            <w:proofErr w:type="spellEnd"/>
            <w:r w:rsidRPr="00DF1590">
              <w:rPr>
                <w:rFonts w:ascii="Arial" w:hAnsi="Arial" w:cs="Arial"/>
                <w:color w:val="264A60"/>
                <w:sz w:val="18"/>
                <w:szCs w:val="18"/>
              </w:rPr>
              <w:t xml:space="preserve"> </w:t>
            </w:r>
            <w:proofErr w:type="spellStart"/>
            <w:r w:rsidRPr="00DF1590">
              <w:rPr>
                <w:rFonts w:ascii="Arial" w:hAnsi="Arial" w:cs="Arial"/>
                <w:color w:val="264A60"/>
                <w:sz w:val="18"/>
                <w:szCs w:val="18"/>
              </w:rPr>
              <w:t>Loadings</w:t>
            </w:r>
            <w:proofErr w:type="spellEnd"/>
          </w:p>
        </w:tc>
      </w:tr>
      <w:tr w:rsidR="004B0560" w:rsidRPr="00DF1590" w14:paraId="37A64436" w14:textId="77777777" w:rsidTr="004B0560">
        <w:trPr>
          <w:cantSplit/>
          <w:trHeight w:val="311"/>
        </w:trPr>
        <w:tc>
          <w:tcPr>
            <w:tcW w:w="1134" w:type="dxa"/>
            <w:vMerge/>
            <w:tcBorders>
              <w:top w:val="nil"/>
              <w:left w:val="nil"/>
              <w:bottom w:val="nil"/>
              <w:right w:val="nil"/>
            </w:tcBorders>
            <w:shd w:val="clear" w:color="auto" w:fill="FFFFFF"/>
            <w:vAlign w:val="bottom"/>
          </w:tcPr>
          <w:p w14:paraId="1980952F" w14:textId="77777777" w:rsidR="004B0560" w:rsidRPr="00DF1590" w:rsidRDefault="004B0560" w:rsidP="004B0560">
            <w:pPr>
              <w:autoSpaceDE w:val="0"/>
              <w:autoSpaceDN w:val="0"/>
              <w:adjustRightInd w:val="0"/>
              <w:spacing w:after="0" w:line="240" w:lineRule="auto"/>
              <w:rPr>
                <w:rFonts w:ascii="Arial" w:hAnsi="Arial" w:cs="Arial"/>
                <w:color w:val="264A60"/>
                <w:sz w:val="18"/>
                <w:szCs w:val="18"/>
              </w:rPr>
            </w:pPr>
          </w:p>
        </w:tc>
        <w:tc>
          <w:tcPr>
            <w:tcW w:w="863" w:type="dxa"/>
            <w:tcBorders>
              <w:top w:val="nil"/>
              <w:left w:val="nil"/>
              <w:bottom w:val="single" w:sz="8" w:space="0" w:color="152935"/>
              <w:right w:val="single" w:sz="8" w:space="0" w:color="E0E0E0"/>
            </w:tcBorders>
            <w:shd w:val="clear" w:color="auto" w:fill="FFFFFF"/>
            <w:vAlign w:val="bottom"/>
          </w:tcPr>
          <w:p w14:paraId="74E7E1DF" w14:textId="77777777" w:rsidR="004B0560" w:rsidRPr="00DF1590" w:rsidRDefault="004B0560" w:rsidP="004B0560">
            <w:pPr>
              <w:autoSpaceDE w:val="0"/>
              <w:autoSpaceDN w:val="0"/>
              <w:adjustRightInd w:val="0"/>
              <w:spacing w:after="0" w:line="320" w:lineRule="atLeast"/>
              <w:ind w:left="60" w:right="60"/>
              <w:jc w:val="center"/>
              <w:rPr>
                <w:rFonts w:ascii="Arial" w:hAnsi="Arial" w:cs="Arial"/>
                <w:color w:val="264A60"/>
                <w:sz w:val="18"/>
                <w:szCs w:val="18"/>
              </w:rPr>
            </w:pPr>
            <w:r w:rsidRPr="00DF1590">
              <w:rPr>
                <w:rFonts w:ascii="Arial" w:hAnsi="Arial" w:cs="Arial"/>
                <w:color w:val="264A60"/>
                <w:sz w:val="18"/>
                <w:szCs w:val="18"/>
              </w:rPr>
              <w:t>Total</w:t>
            </w:r>
          </w:p>
        </w:tc>
        <w:tc>
          <w:tcPr>
            <w:tcW w:w="1405" w:type="dxa"/>
            <w:tcBorders>
              <w:top w:val="nil"/>
              <w:left w:val="single" w:sz="8" w:space="0" w:color="E0E0E0"/>
              <w:bottom w:val="single" w:sz="8" w:space="0" w:color="152935"/>
              <w:right w:val="single" w:sz="8" w:space="0" w:color="E0E0E0"/>
            </w:tcBorders>
            <w:shd w:val="clear" w:color="auto" w:fill="FFFFFF"/>
            <w:vAlign w:val="bottom"/>
          </w:tcPr>
          <w:p w14:paraId="7ED111E2" w14:textId="77777777" w:rsidR="004B0560" w:rsidRPr="00DF1590" w:rsidRDefault="004B0560" w:rsidP="004B0560">
            <w:pPr>
              <w:autoSpaceDE w:val="0"/>
              <w:autoSpaceDN w:val="0"/>
              <w:adjustRightInd w:val="0"/>
              <w:spacing w:after="0" w:line="320" w:lineRule="atLeast"/>
              <w:ind w:left="60" w:right="60"/>
              <w:jc w:val="center"/>
              <w:rPr>
                <w:rFonts w:ascii="Arial" w:hAnsi="Arial" w:cs="Arial"/>
                <w:color w:val="264A60"/>
                <w:sz w:val="18"/>
                <w:szCs w:val="18"/>
              </w:rPr>
            </w:pPr>
            <w:r w:rsidRPr="00DF1590">
              <w:rPr>
                <w:rFonts w:ascii="Arial" w:hAnsi="Arial" w:cs="Arial"/>
                <w:color w:val="264A60"/>
                <w:sz w:val="18"/>
                <w:szCs w:val="18"/>
              </w:rPr>
              <w:t xml:space="preserve">% of </w:t>
            </w:r>
            <w:proofErr w:type="spellStart"/>
            <w:r w:rsidRPr="00DF1590">
              <w:rPr>
                <w:rFonts w:ascii="Arial" w:hAnsi="Arial" w:cs="Arial"/>
                <w:color w:val="264A60"/>
                <w:sz w:val="18"/>
                <w:szCs w:val="18"/>
              </w:rPr>
              <w:t>Variance</w:t>
            </w:r>
            <w:proofErr w:type="spellEnd"/>
          </w:p>
        </w:tc>
        <w:tc>
          <w:tcPr>
            <w:tcW w:w="1514" w:type="dxa"/>
            <w:tcBorders>
              <w:top w:val="nil"/>
              <w:left w:val="single" w:sz="8" w:space="0" w:color="E0E0E0"/>
              <w:bottom w:val="single" w:sz="8" w:space="0" w:color="152935"/>
              <w:right w:val="nil"/>
            </w:tcBorders>
            <w:shd w:val="clear" w:color="auto" w:fill="FFFFFF"/>
            <w:vAlign w:val="bottom"/>
          </w:tcPr>
          <w:p w14:paraId="35A7FE44" w14:textId="77777777" w:rsidR="004B0560" w:rsidRPr="00DF1590" w:rsidRDefault="004B0560" w:rsidP="004B0560">
            <w:pPr>
              <w:autoSpaceDE w:val="0"/>
              <w:autoSpaceDN w:val="0"/>
              <w:adjustRightInd w:val="0"/>
              <w:spacing w:after="0" w:line="320" w:lineRule="atLeast"/>
              <w:ind w:left="60" w:right="60"/>
              <w:jc w:val="center"/>
              <w:rPr>
                <w:rFonts w:ascii="Arial" w:hAnsi="Arial" w:cs="Arial"/>
                <w:color w:val="264A60"/>
                <w:sz w:val="18"/>
                <w:szCs w:val="18"/>
              </w:rPr>
            </w:pPr>
            <w:proofErr w:type="spellStart"/>
            <w:r w:rsidRPr="00DF1590">
              <w:rPr>
                <w:rFonts w:ascii="Arial" w:hAnsi="Arial" w:cs="Arial"/>
                <w:color w:val="264A60"/>
                <w:sz w:val="18"/>
                <w:szCs w:val="18"/>
              </w:rPr>
              <w:t>Cumulative</w:t>
            </w:r>
            <w:proofErr w:type="spellEnd"/>
            <w:r w:rsidRPr="00DF1590">
              <w:rPr>
                <w:rFonts w:ascii="Arial" w:hAnsi="Arial" w:cs="Arial"/>
                <w:color w:val="264A60"/>
                <w:sz w:val="18"/>
                <w:szCs w:val="18"/>
              </w:rPr>
              <w:t xml:space="preserve"> %</w:t>
            </w:r>
          </w:p>
        </w:tc>
        <w:tc>
          <w:tcPr>
            <w:tcW w:w="732" w:type="dxa"/>
            <w:tcBorders>
              <w:top w:val="nil"/>
              <w:left w:val="single" w:sz="8" w:space="0" w:color="E0E0E0"/>
              <w:bottom w:val="single" w:sz="8" w:space="0" w:color="152935"/>
              <w:right w:val="single" w:sz="8" w:space="0" w:color="E0E0E0"/>
            </w:tcBorders>
            <w:shd w:val="clear" w:color="auto" w:fill="FFFFFF"/>
            <w:vAlign w:val="bottom"/>
          </w:tcPr>
          <w:p w14:paraId="08D25797" w14:textId="77777777" w:rsidR="004B0560" w:rsidRPr="00DF1590" w:rsidRDefault="004B0560" w:rsidP="004B0560">
            <w:pPr>
              <w:autoSpaceDE w:val="0"/>
              <w:autoSpaceDN w:val="0"/>
              <w:adjustRightInd w:val="0"/>
              <w:spacing w:after="0" w:line="320" w:lineRule="atLeast"/>
              <w:ind w:left="60" w:right="60"/>
              <w:jc w:val="center"/>
              <w:rPr>
                <w:rFonts w:ascii="Arial" w:hAnsi="Arial" w:cs="Arial"/>
                <w:color w:val="264A60"/>
                <w:sz w:val="18"/>
                <w:szCs w:val="18"/>
              </w:rPr>
            </w:pPr>
            <w:r w:rsidRPr="00DF1590">
              <w:rPr>
                <w:rFonts w:ascii="Arial" w:hAnsi="Arial" w:cs="Arial"/>
                <w:color w:val="264A60"/>
                <w:sz w:val="18"/>
                <w:szCs w:val="18"/>
              </w:rPr>
              <w:t>Total</w:t>
            </w:r>
          </w:p>
        </w:tc>
        <w:tc>
          <w:tcPr>
            <w:tcW w:w="873" w:type="dxa"/>
            <w:tcBorders>
              <w:top w:val="nil"/>
              <w:left w:val="single" w:sz="8" w:space="0" w:color="E0E0E0"/>
              <w:bottom w:val="single" w:sz="8" w:space="0" w:color="152935"/>
              <w:right w:val="single" w:sz="8" w:space="0" w:color="E0E0E0"/>
            </w:tcBorders>
            <w:shd w:val="clear" w:color="auto" w:fill="FFFFFF"/>
            <w:vAlign w:val="bottom"/>
          </w:tcPr>
          <w:p w14:paraId="0876EA04" w14:textId="77777777" w:rsidR="004B0560" w:rsidRPr="00DF1590" w:rsidRDefault="004B0560" w:rsidP="004B0560">
            <w:pPr>
              <w:autoSpaceDE w:val="0"/>
              <w:autoSpaceDN w:val="0"/>
              <w:adjustRightInd w:val="0"/>
              <w:spacing w:after="0" w:line="320" w:lineRule="atLeast"/>
              <w:ind w:left="60" w:right="60"/>
              <w:jc w:val="center"/>
              <w:rPr>
                <w:rFonts w:ascii="Arial" w:hAnsi="Arial" w:cs="Arial"/>
                <w:color w:val="264A60"/>
                <w:sz w:val="18"/>
                <w:szCs w:val="18"/>
              </w:rPr>
            </w:pPr>
            <w:r w:rsidRPr="00DF1590">
              <w:rPr>
                <w:rFonts w:ascii="Arial" w:hAnsi="Arial" w:cs="Arial"/>
                <w:color w:val="264A60"/>
                <w:sz w:val="18"/>
                <w:szCs w:val="18"/>
              </w:rPr>
              <w:t xml:space="preserve">% of </w:t>
            </w:r>
            <w:proofErr w:type="spellStart"/>
            <w:r w:rsidRPr="00DF1590">
              <w:rPr>
                <w:rFonts w:ascii="Arial" w:hAnsi="Arial" w:cs="Arial"/>
                <w:color w:val="264A60"/>
                <w:sz w:val="18"/>
                <w:szCs w:val="18"/>
              </w:rPr>
              <w:t>Variance</w:t>
            </w:r>
            <w:proofErr w:type="spellEnd"/>
          </w:p>
        </w:tc>
        <w:tc>
          <w:tcPr>
            <w:tcW w:w="992" w:type="dxa"/>
            <w:tcBorders>
              <w:top w:val="nil"/>
              <w:left w:val="single" w:sz="8" w:space="0" w:color="E0E0E0"/>
              <w:bottom w:val="single" w:sz="8" w:space="0" w:color="152935"/>
              <w:right w:val="nil"/>
            </w:tcBorders>
            <w:shd w:val="clear" w:color="auto" w:fill="FFFFFF"/>
            <w:vAlign w:val="bottom"/>
          </w:tcPr>
          <w:p w14:paraId="54FC4ABB" w14:textId="77777777" w:rsidR="004B0560" w:rsidRPr="00DF1590" w:rsidRDefault="004B0560" w:rsidP="004B0560">
            <w:pPr>
              <w:autoSpaceDE w:val="0"/>
              <w:autoSpaceDN w:val="0"/>
              <w:adjustRightInd w:val="0"/>
              <w:spacing w:after="0" w:line="320" w:lineRule="atLeast"/>
              <w:ind w:left="60" w:right="60"/>
              <w:jc w:val="center"/>
              <w:rPr>
                <w:rFonts w:ascii="Arial" w:hAnsi="Arial" w:cs="Arial"/>
                <w:color w:val="264A60"/>
                <w:sz w:val="16"/>
                <w:szCs w:val="16"/>
              </w:rPr>
            </w:pPr>
            <w:proofErr w:type="spellStart"/>
            <w:r w:rsidRPr="00DF1590">
              <w:rPr>
                <w:rFonts w:ascii="Arial" w:hAnsi="Arial" w:cs="Arial"/>
                <w:color w:val="264A60"/>
                <w:sz w:val="16"/>
                <w:szCs w:val="16"/>
              </w:rPr>
              <w:t>Cumulative</w:t>
            </w:r>
            <w:proofErr w:type="spellEnd"/>
            <w:r w:rsidRPr="00DF1590">
              <w:rPr>
                <w:rFonts w:ascii="Arial" w:hAnsi="Arial" w:cs="Arial"/>
                <w:color w:val="264A60"/>
                <w:sz w:val="16"/>
                <w:szCs w:val="16"/>
              </w:rPr>
              <w:t xml:space="preserve"> %</w:t>
            </w:r>
          </w:p>
        </w:tc>
        <w:tc>
          <w:tcPr>
            <w:tcW w:w="1134" w:type="dxa"/>
            <w:tcBorders>
              <w:top w:val="nil"/>
              <w:left w:val="single" w:sz="8" w:space="0" w:color="E0E0E0"/>
              <w:bottom w:val="single" w:sz="8" w:space="0" w:color="152935"/>
              <w:right w:val="single" w:sz="8" w:space="0" w:color="E0E0E0"/>
            </w:tcBorders>
            <w:shd w:val="clear" w:color="auto" w:fill="FFFFFF"/>
            <w:vAlign w:val="bottom"/>
          </w:tcPr>
          <w:p w14:paraId="6DCBD95F" w14:textId="77777777" w:rsidR="004B0560" w:rsidRPr="00DF1590" w:rsidRDefault="004B0560" w:rsidP="004B0560">
            <w:pPr>
              <w:autoSpaceDE w:val="0"/>
              <w:autoSpaceDN w:val="0"/>
              <w:adjustRightInd w:val="0"/>
              <w:spacing w:after="0" w:line="320" w:lineRule="atLeast"/>
              <w:ind w:left="60" w:right="60"/>
              <w:jc w:val="center"/>
              <w:rPr>
                <w:rFonts w:ascii="Arial" w:hAnsi="Arial" w:cs="Arial"/>
                <w:color w:val="264A60"/>
                <w:sz w:val="18"/>
                <w:szCs w:val="18"/>
              </w:rPr>
            </w:pPr>
            <w:r w:rsidRPr="00DF1590">
              <w:rPr>
                <w:rFonts w:ascii="Arial" w:hAnsi="Arial" w:cs="Arial"/>
                <w:color w:val="264A60"/>
                <w:sz w:val="18"/>
                <w:szCs w:val="18"/>
              </w:rPr>
              <w:t>Total</w:t>
            </w:r>
          </w:p>
        </w:tc>
        <w:tc>
          <w:tcPr>
            <w:tcW w:w="1134" w:type="dxa"/>
            <w:tcBorders>
              <w:top w:val="nil"/>
              <w:left w:val="single" w:sz="8" w:space="0" w:color="E0E0E0"/>
              <w:bottom w:val="single" w:sz="8" w:space="0" w:color="152935"/>
              <w:right w:val="single" w:sz="8" w:space="0" w:color="E0E0E0"/>
            </w:tcBorders>
            <w:shd w:val="clear" w:color="auto" w:fill="FFFFFF"/>
            <w:vAlign w:val="bottom"/>
          </w:tcPr>
          <w:p w14:paraId="405F11DD" w14:textId="77777777" w:rsidR="004B0560" w:rsidRPr="00DF1590" w:rsidRDefault="004B0560" w:rsidP="004B0560">
            <w:pPr>
              <w:autoSpaceDE w:val="0"/>
              <w:autoSpaceDN w:val="0"/>
              <w:adjustRightInd w:val="0"/>
              <w:spacing w:after="0" w:line="320" w:lineRule="atLeast"/>
              <w:ind w:left="60" w:right="60"/>
              <w:jc w:val="center"/>
              <w:rPr>
                <w:rFonts w:ascii="Arial" w:hAnsi="Arial" w:cs="Arial"/>
                <w:color w:val="264A60"/>
                <w:sz w:val="18"/>
                <w:szCs w:val="18"/>
              </w:rPr>
            </w:pPr>
            <w:r w:rsidRPr="00DF1590">
              <w:rPr>
                <w:rFonts w:ascii="Arial" w:hAnsi="Arial" w:cs="Arial"/>
                <w:color w:val="264A60"/>
                <w:sz w:val="18"/>
                <w:szCs w:val="18"/>
              </w:rPr>
              <w:t xml:space="preserve">% of </w:t>
            </w:r>
            <w:proofErr w:type="spellStart"/>
            <w:r w:rsidRPr="00DF1590">
              <w:rPr>
                <w:rFonts w:ascii="Arial" w:hAnsi="Arial" w:cs="Arial"/>
                <w:color w:val="264A60"/>
                <w:sz w:val="18"/>
                <w:szCs w:val="18"/>
              </w:rPr>
              <w:t>Variance</w:t>
            </w:r>
            <w:proofErr w:type="spellEnd"/>
          </w:p>
        </w:tc>
        <w:tc>
          <w:tcPr>
            <w:tcW w:w="1559" w:type="dxa"/>
            <w:tcBorders>
              <w:top w:val="nil"/>
              <w:left w:val="single" w:sz="8" w:space="0" w:color="E0E0E0"/>
              <w:bottom w:val="single" w:sz="8" w:space="0" w:color="152935"/>
              <w:right w:val="nil"/>
            </w:tcBorders>
            <w:shd w:val="clear" w:color="auto" w:fill="FFFFFF"/>
            <w:vAlign w:val="bottom"/>
          </w:tcPr>
          <w:p w14:paraId="1A3D2AF9" w14:textId="77777777" w:rsidR="004B0560" w:rsidRPr="00DF1590" w:rsidRDefault="004B0560" w:rsidP="004B0560">
            <w:pPr>
              <w:autoSpaceDE w:val="0"/>
              <w:autoSpaceDN w:val="0"/>
              <w:adjustRightInd w:val="0"/>
              <w:spacing w:after="0" w:line="320" w:lineRule="atLeast"/>
              <w:ind w:left="60" w:right="60"/>
              <w:jc w:val="center"/>
              <w:rPr>
                <w:rFonts w:ascii="Arial" w:hAnsi="Arial" w:cs="Arial"/>
                <w:color w:val="264A60"/>
                <w:sz w:val="18"/>
                <w:szCs w:val="18"/>
              </w:rPr>
            </w:pPr>
            <w:proofErr w:type="spellStart"/>
            <w:r w:rsidRPr="00DF1590">
              <w:rPr>
                <w:rFonts w:ascii="Arial" w:hAnsi="Arial" w:cs="Arial"/>
                <w:color w:val="264A60"/>
                <w:sz w:val="18"/>
                <w:szCs w:val="18"/>
              </w:rPr>
              <w:t>Cumulative</w:t>
            </w:r>
            <w:proofErr w:type="spellEnd"/>
            <w:r w:rsidRPr="00DF1590">
              <w:rPr>
                <w:rFonts w:ascii="Arial" w:hAnsi="Arial" w:cs="Arial"/>
                <w:color w:val="264A60"/>
                <w:sz w:val="18"/>
                <w:szCs w:val="18"/>
              </w:rPr>
              <w:t xml:space="preserve"> %</w:t>
            </w:r>
          </w:p>
        </w:tc>
      </w:tr>
      <w:tr w:rsidR="004B0560" w:rsidRPr="004A6EF6" w14:paraId="5BF906D4" w14:textId="77777777" w:rsidTr="004B0560">
        <w:trPr>
          <w:cantSplit/>
          <w:trHeight w:val="299"/>
        </w:trPr>
        <w:tc>
          <w:tcPr>
            <w:tcW w:w="1134" w:type="dxa"/>
            <w:tcBorders>
              <w:top w:val="single" w:sz="8" w:space="0" w:color="152935"/>
              <w:left w:val="single" w:sz="8" w:space="0" w:color="E0E0E0"/>
              <w:bottom w:val="single" w:sz="8" w:space="0" w:color="AEAEAE"/>
              <w:right w:val="single" w:sz="8" w:space="0" w:color="E0E0E0"/>
            </w:tcBorders>
            <w:shd w:val="clear" w:color="auto" w:fill="E0E0E0"/>
          </w:tcPr>
          <w:p w14:paraId="0093967A" w14:textId="77777777" w:rsidR="004B0560" w:rsidRPr="00DF1590" w:rsidRDefault="004B0560" w:rsidP="004B0560">
            <w:pPr>
              <w:autoSpaceDE w:val="0"/>
              <w:autoSpaceDN w:val="0"/>
              <w:adjustRightInd w:val="0"/>
              <w:spacing w:after="0" w:line="320" w:lineRule="atLeast"/>
              <w:ind w:left="60" w:right="60"/>
              <w:rPr>
                <w:rFonts w:ascii="Arial" w:hAnsi="Arial" w:cs="Arial"/>
                <w:color w:val="264A60"/>
                <w:sz w:val="18"/>
                <w:szCs w:val="18"/>
              </w:rPr>
            </w:pPr>
            <w:r w:rsidRPr="00DF1590">
              <w:rPr>
                <w:rFonts w:ascii="Arial" w:hAnsi="Arial" w:cs="Arial"/>
                <w:color w:val="264A60"/>
                <w:sz w:val="18"/>
                <w:szCs w:val="18"/>
              </w:rPr>
              <w:t>1</w:t>
            </w:r>
          </w:p>
        </w:tc>
        <w:tc>
          <w:tcPr>
            <w:tcW w:w="863" w:type="dxa"/>
            <w:tcBorders>
              <w:top w:val="single" w:sz="8" w:space="0" w:color="152935"/>
              <w:left w:val="nil"/>
              <w:bottom w:val="single" w:sz="8" w:space="0" w:color="AEAEAE"/>
              <w:right w:val="single" w:sz="8" w:space="0" w:color="E0E0E0"/>
            </w:tcBorders>
            <w:shd w:val="clear" w:color="auto" w:fill="FFFFFF"/>
          </w:tcPr>
          <w:p w14:paraId="3900650B" w14:textId="77777777" w:rsidR="004B0560" w:rsidRPr="00DF1590" w:rsidRDefault="004B0560" w:rsidP="004B0560">
            <w:pPr>
              <w:autoSpaceDE w:val="0"/>
              <w:autoSpaceDN w:val="0"/>
              <w:adjustRightInd w:val="0"/>
              <w:spacing w:after="0" w:line="320" w:lineRule="atLeast"/>
              <w:ind w:left="60" w:right="60"/>
              <w:jc w:val="right"/>
              <w:rPr>
                <w:rFonts w:ascii="Arial" w:hAnsi="Arial" w:cs="Arial"/>
                <w:color w:val="010205"/>
                <w:sz w:val="18"/>
                <w:szCs w:val="18"/>
              </w:rPr>
            </w:pPr>
            <w:r w:rsidRPr="00DF1590">
              <w:rPr>
                <w:rFonts w:ascii="Arial" w:hAnsi="Arial" w:cs="Arial"/>
                <w:color w:val="010205"/>
                <w:sz w:val="18"/>
                <w:szCs w:val="18"/>
              </w:rPr>
              <w:t>4,483</w:t>
            </w:r>
          </w:p>
        </w:tc>
        <w:tc>
          <w:tcPr>
            <w:tcW w:w="1405" w:type="dxa"/>
            <w:tcBorders>
              <w:top w:val="single" w:sz="8" w:space="0" w:color="152935"/>
              <w:left w:val="single" w:sz="8" w:space="0" w:color="E0E0E0"/>
              <w:bottom w:val="single" w:sz="8" w:space="0" w:color="AEAEAE"/>
              <w:right w:val="single" w:sz="8" w:space="0" w:color="E0E0E0"/>
            </w:tcBorders>
            <w:shd w:val="clear" w:color="auto" w:fill="FFFFFF"/>
          </w:tcPr>
          <w:p w14:paraId="5F311C9B" w14:textId="77777777" w:rsidR="004B0560" w:rsidRPr="00DF1590" w:rsidRDefault="004B0560" w:rsidP="004B0560">
            <w:pPr>
              <w:autoSpaceDE w:val="0"/>
              <w:autoSpaceDN w:val="0"/>
              <w:adjustRightInd w:val="0"/>
              <w:spacing w:after="0" w:line="320" w:lineRule="atLeast"/>
              <w:ind w:left="60" w:right="60"/>
              <w:jc w:val="right"/>
              <w:rPr>
                <w:rFonts w:ascii="Arial" w:hAnsi="Arial" w:cs="Arial"/>
                <w:color w:val="010205"/>
                <w:sz w:val="18"/>
                <w:szCs w:val="18"/>
              </w:rPr>
            </w:pPr>
            <w:r w:rsidRPr="00DF1590">
              <w:rPr>
                <w:rFonts w:ascii="Arial" w:hAnsi="Arial" w:cs="Arial"/>
                <w:color w:val="010205"/>
                <w:sz w:val="18"/>
                <w:szCs w:val="18"/>
              </w:rPr>
              <w:t>15,459</w:t>
            </w:r>
          </w:p>
        </w:tc>
        <w:tc>
          <w:tcPr>
            <w:tcW w:w="1514" w:type="dxa"/>
            <w:tcBorders>
              <w:top w:val="single" w:sz="8" w:space="0" w:color="152935"/>
              <w:left w:val="single" w:sz="8" w:space="0" w:color="E0E0E0"/>
              <w:bottom w:val="single" w:sz="8" w:space="0" w:color="AEAEAE"/>
              <w:right w:val="nil"/>
            </w:tcBorders>
            <w:shd w:val="clear" w:color="auto" w:fill="FFFFFF"/>
          </w:tcPr>
          <w:p w14:paraId="7A2341CB" w14:textId="77777777" w:rsidR="004B0560" w:rsidRPr="00DF1590" w:rsidRDefault="004B0560" w:rsidP="004B0560">
            <w:pPr>
              <w:autoSpaceDE w:val="0"/>
              <w:autoSpaceDN w:val="0"/>
              <w:adjustRightInd w:val="0"/>
              <w:spacing w:after="0" w:line="320" w:lineRule="atLeast"/>
              <w:ind w:left="60" w:right="60"/>
              <w:jc w:val="right"/>
              <w:rPr>
                <w:rFonts w:ascii="Arial" w:hAnsi="Arial" w:cs="Arial"/>
                <w:color w:val="010205"/>
                <w:sz w:val="18"/>
                <w:szCs w:val="18"/>
              </w:rPr>
            </w:pPr>
            <w:r w:rsidRPr="00DF1590">
              <w:rPr>
                <w:rFonts w:ascii="Arial" w:hAnsi="Arial" w:cs="Arial"/>
                <w:color w:val="010205"/>
                <w:sz w:val="18"/>
                <w:szCs w:val="18"/>
              </w:rPr>
              <w:t>15,459</w:t>
            </w:r>
          </w:p>
        </w:tc>
        <w:tc>
          <w:tcPr>
            <w:tcW w:w="732" w:type="dxa"/>
            <w:tcBorders>
              <w:top w:val="single" w:sz="8" w:space="0" w:color="152935"/>
              <w:left w:val="single" w:sz="8" w:space="0" w:color="E0E0E0"/>
              <w:bottom w:val="single" w:sz="8" w:space="0" w:color="AEAEAE"/>
              <w:right w:val="single" w:sz="8" w:space="0" w:color="E0E0E0"/>
            </w:tcBorders>
            <w:shd w:val="clear" w:color="auto" w:fill="FFFFFF"/>
          </w:tcPr>
          <w:p w14:paraId="35A000A2" w14:textId="77777777" w:rsidR="004B0560" w:rsidRPr="00DF1590" w:rsidRDefault="004B0560" w:rsidP="004B0560">
            <w:pPr>
              <w:autoSpaceDE w:val="0"/>
              <w:autoSpaceDN w:val="0"/>
              <w:adjustRightInd w:val="0"/>
              <w:spacing w:after="0" w:line="320" w:lineRule="atLeast"/>
              <w:ind w:left="60" w:right="60"/>
              <w:jc w:val="right"/>
              <w:rPr>
                <w:rFonts w:ascii="Arial" w:hAnsi="Arial" w:cs="Arial"/>
                <w:color w:val="010205"/>
                <w:sz w:val="18"/>
                <w:szCs w:val="18"/>
              </w:rPr>
            </w:pPr>
            <w:r w:rsidRPr="00DF1590">
              <w:rPr>
                <w:rFonts w:ascii="Arial" w:hAnsi="Arial" w:cs="Arial"/>
                <w:color w:val="010205"/>
                <w:sz w:val="18"/>
                <w:szCs w:val="18"/>
              </w:rPr>
              <w:t>4,483</w:t>
            </w:r>
          </w:p>
        </w:tc>
        <w:tc>
          <w:tcPr>
            <w:tcW w:w="873" w:type="dxa"/>
            <w:tcBorders>
              <w:top w:val="single" w:sz="8" w:space="0" w:color="152935"/>
              <w:left w:val="single" w:sz="8" w:space="0" w:color="E0E0E0"/>
              <w:bottom w:val="single" w:sz="8" w:space="0" w:color="AEAEAE"/>
              <w:right w:val="single" w:sz="8" w:space="0" w:color="E0E0E0"/>
            </w:tcBorders>
            <w:shd w:val="clear" w:color="auto" w:fill="FFFFFF"/>
          </w:tcPr>
          <w:p w14:paraId="5645124E" w14:textId="77777777" w:rsidR="004B0560" w:rsidRPr="00DF1590" w:rsidRDefault="004B0560" w:rsidP="004B0560">
            <w:pPr>
              <w:autoSpaceDE w:val="0"/>
              <w:autoSpaceDN w:val="0"/>
              <w:adjustRightInd w:val="0"/>
              <w:spacing w:after="0" w:line="320" w:lineRule="atLeast"/>
              <w:ind w:left="60" w:right="60"/>
              <w:jc w:val="right"/>
              <w:rPr>
                <w:rFonts w:ascii="Arial" w:hAnsi="Arial" w:cs="Arial"/>
                <w:color w:val="010205"/>
                <w:sz w:val="18"/>
                <w:szCs w:val="18"/>
              </w:rPr>
            </w:pPr>
            <w:r w:rsidRPr="00DF1590">
              <w:rPr>
                <w:rFonts w:ascii="Arial" w:hAnsi="Arial" w:cs="Arial"/>
                <w:color w:val="010205"/>
                <w:sz w:val="18"/>
                <w:szCs w:val="18"/>
              </w:rPr>
              <w:t>15,459</w:t>
            </w:r>
          </w:p>
        </w:tc>
        <w:tc>
          <w:tcPr>
            <w:tcW w:w="992" w:type="dxa"/>
            <w:tcBorders>
              <w:top w:val="single" w:sz="8" w:space="0" w:color="152935"/>
              <w:left w:val="single" w:sz="8" w:space="0" w:color="E0E0E0"/>
              <w:bottom w:val="single" w:sz="8" w:space="0" w:color="AEAEAE"/>
              <w:right w:val="nil"/>
            </w:tcBorders>
            <w:shd w:val="clear" w:color="auto" w:fill="FFFFFF"/>
          </w:tcPr>
          <w:p w14:paraId="32DC10CE" w14:textId="77777777" w:rsidR="004B0560" w:rsidRPr="00DF1590" w:rsidRDefault="004B0560" w:rsidP="004B0560">
            <w:pPr>
              <w:autoSpaceDE w:val="0"/>
              <w:autoSpaceDN w:val="0"/>
              <w:adjustRightInd w:val="0"/>
              <w:spacing w:after="0" w:line="320" w:lineRule="atLeast"/>
              <w:ind w:left="60" w:right="60"/>
              <w:jc w:val="right"/>
              <w:rPr>
                <w:rFonts w:ascii="Arial" w:hAnsi="Arial" w:cs="Arial"/>
                <w:color w:val="010205"/>
                <w:sz w:val="18"/>
                <w:szCs w:val="18"/>
              </w:rPr>
            </w:pPr>
            <w:r w:rsidRPr="00DF1590">
              <w:rPr>
                <w:rFonts w:ascii="Arial" w:hAnsi="Arial" w:cs="Arial"/>
                <w:color w:val="010205"/>
                <w:sz w:val="18"/>
                <w:szCs w:val="18"/>
              </w:rPr>
              <w:t>15,459</w:t>
            </w:r>
          </w:p>
        </w:tc>
        <w:tc>
          <w:tcPr>
            <w:tcW w:w="1134" w:type="dxa"/>
            <w:tcBorders>
              <w:top w:val="single" w:sz="8" w:space="0" w:color="152935"/>
              <w:left w:val="single" w:sz="8" w:space="0" w:color="E0E0E0"/>
              <w:bottom w:val="single" w:sz="8" w:space="0" w:color="AEAEAE"/>
              <w:right w:val="single" w:sz="8" w:space="0" w:color="E0E0E0"/>
            </w:tcBorders>
            <w:shd w:val="clear" w:color="auto" w:fill="FFFFFF"/>
          </w:tcPr>
          <w:p w14:paraId="3F7D79D7" w14:textId="77777777" w:rsidR="004B0560" w:rsidRPr="00DF1590" w:rsidRDefault="004B0560" w:rsidP="004B0560">
            <w:pPr>
              <w:autoSpaceDE w:val="0"/>
              <w:autoSpaceDN w:val="0"/>
              <w:adjustRightInd w:val="0"/>
              <w:spacing w:after="0" w:line="320" w:lineRule="atLeast"/>
              <w:ind w:left="60" w:right="60"/>
              <w:jc w:val="right"/>
              <w:rPr>
                <w:rFonts w:ascii="Arial" w:hAnsi="Arial" w:cs="Arial"/>
                <w:color w:val="010205"/>
                <w:sz w:val="18"/>
                <w:szCs w:val="18"/>
              </w:rPr>
            </w:pPr>
            <w:r w:rsidRPr="00DF1590">
              <w:rPr>
                <w:rFonts w:ascii="Arial" w:hAnsi="Arial" w:cs="Arial"/>
                <w:color w:val="010205"/>
                <w:sz w:val="18"/>
                <w:szCs w:val="18"/>
              </w:rPr>
              <w:t>2,639</w:t>
            </w:r>
          </w:p>
        </w:tc>
        <w:tc>
          <w:tcPr>
            <w:tcW w:w="1134" w:type="dxa"/>
            <w:tcBorders>
              <w:top w:val="single" w:sz="8" w:space="0" w:color="152935"/>
              <w:left w:val="single" w:sz="8" w:space="0" w:color="E0E0E0"/>
              <w:bottom w:val="single" w:sz="8" w:space="0" w:color="AEAEAE"/>
              <w:right w:val="single" w:sz="8" w:space="0" w:color="E0E0E0"/>
            </w:tcBorders>
            <w:shd w:val="clear" w:color="auto" w:fill="FFFFFF"/>
          </w:tcPr>
          <w:p w14:paraId="4BB80020" w14:textId="77777777" w:rsidR="004B0560" w:rsidRPr="00DF1590" w:rsidRDefault="004B0560" w:rsidP="004B0560">
            <w:pPr>
              <w:autoSpaceDE w:val="0"/>
              <w:autoSpaceDN w:val="0"/>
              <w:adjustRightInd w:val="0"/>
              <w:spacing w:after="0" w:line="320" w:lineRule="atLeast"/>
              <w:ind w:left="60" w:right="60"/>
              <w:jc w:val="right"/>
              <w:rPr>
                <w:rFonts w:ascii="Arial" w:hAnsi="Arial" w:cs="Arial"/>
                <w:color w:val="010205"/>
                <w:sz w:val="18"/>
                <w:szCs w:val="18"/>
              </w:rPr>
            </w:pPr>
            <w:r w:rsidRPr="00DF1590">
              <w:rPr>
                <w:rFonts w:ascii="Arial" w:hAnsi="Arial" w:cs="Arial"/>
                <w:color w:val="010205"/>
                <w:sz w:val="18"/>
                <w:szCs w:val="18"/>
              </w:rPr>
              <w:t>9,100</w:t>
            </w:r>
          </w:p>
        </w:tc>
        <w:tc>
          <w:tcPr>
            <w:tcW w:w="1559" w:type="dxa"/>
            <w:tcBorders>
              <w:top w:val="single" w:sz="8" w:space="0" w:color="152935"/>
              <w:left w:val="single" w:sz="8" w:space="0" w:color="E0E0E0"/>
              <w:bottom w:val="single" w:sz="8" w:space="0" w:color="AEAEAE"/>
              <w:right w:val="nil"/>
            </w:tcBorders>
            <w:shd w:val="clear" w:color="auto" w:fill="FFFFFF"/>
          </w:tcPr>
          <w:p w14:paraId="6CE9AF5A" w14:textId="77777777" w:rsidR="004B0560" w:rsidRPr="004A6EF6" w:rsidRDefault="004B0560" w:rsidP="004B0560">
            <w:pPr>
              <w:autoSpaceDE w:val="0"/>
              <w:autoSpaceDN w:val="0"/>
              <w:adjustRightInd w:val="0"/>
              <w:spacing w:after="0" w:line="320" w:lineRule="atLeast"/>
              <w:ind w:left="60" w:right="60"/>
              <w:jc w:val="center"/>
              <w:rPr>
                <w:rFonts w:ascii="Arial" w:hAnsi="Arial" w:cs="Arial"/>
                <w:b/>
                <w:bCs/>
                <w:color w:val="010205"/>
                <w:sz w:val="18"/>
                <w:szCs w:val="18"/>
              </w:rPr>
            </w:pPr>
            <w:r w:rsidRPr="004A6EF6">
              <w:rPr>
                <w:rFonts w:ascii="Arial" w:hAnsi="Arial" w:cs="Arial"/>
                <w:b/>
                <w:bCs/>
                <w:color w:val="010205"/>
                <w:sz w:val="18"/>
                <w:szCs w:val="18"/>
              </w:rPr>
              <w:t>9,100</w:t>
            </w:r>
          </w:p>
        </w:tc>
      </w:tr>
      <w:tr w:rsidR="004B0560" w:rsidRPr="004A6EF6" w14:paraId="054EAFD6" w14:textId="77777777" w:rsidTr="004B0560">
        <w:trPr>
          <w:cantSplit/>
          <w:trHeight w:val="311"/>
        </w:trPr>
        <w:tc>
          <w:tcPr>
            <w:tcW w:w="1134" w:type="dxa"/>
            <w:tcBorders>
              <w:top w:val="single" w:sz="8" w:space="0" w:color="AEAEAE"/>
              <w:left w:val="single" w:sz="8" w:space="0" w:color="E0E0E0"/>
              <w:bottom w:val="single" w:sz="8" w:space="0" w:color="AEAEAE"/>
              <w:right w:val="single" w:sz="8" w:space="0" w:color="E0E0E0"/>
            </w:tcBorders>
            <w:shd w:val="clear" w:color="auto" w:fill="E0E0E0"/>
          </w:tcPr>
          <w:p w14:paraId="7B87EC06" w14:textId="77777777" w:rsidR="004B0560" w:rsidRPr="00DF1590" w:rsidRDefault="004B0560" w:rsidP="004B0560">
            <w:pPr>
              <w:autoSpaceDE w:val="0"/>
              <w:autoSpaceDN w:val="0"/>
              <w:adjustRightInd w:val="0"/>
              <w:spacing w:after="0" w:line="320" w:lineRule="atLeast"/>
              <w:ind w:left="60" w:right="60"/>
              <w:rPr>
                <w:rFonts w:ascii="Arial" w:hAnsi="Arial" w:cs="Arial"/>
                <w:color w:val="264A60"/>
                <w:sz w:val="18"/>
                <w:szCs w:val="18"/>
              </w:rPr>
            </w:pPr>
            <w:r w:rsidRPr="00DF1590">
              <w:rPr>
                <w:rFonts w:ascii="Arial" w:hAnsi="Arial" w:cs="Arial"/>
                <w:color w:val="264A60"/>
                <w:sz w:val="18"/>
                <w:szCs w:val="18"/>
              </w:rPr>
              <w:t>2</w:t>
            </w:r>
          </w:p>
        </w:tc>
        <w:tc>
          <w:tcPr>
            <w:tcW w:w="863" w:type="dxa"/>
            <w:tcBorders>
              <w:top w:val="single" w:sz="8" w:space="0" w:color="AEAEAE"/>
              <w:left w:val="nil"/>
              <w:bottom w:val="single" w:sz="8" w:space="0" w:color="AEAEAE"/>
              <w:right w:val="single" w:sz="8" w:space="0" w:color="E0E0E0"/>
            </w:tcBorders>
            <w:shd w:val="clear" w:color="auto" w:fill="FFFFFF"/>
          </w:tcPr>
          <w:p w14:paraId="2876896F" w14:textId="77777777" w:rsidR="004B0560" w:rsidRPr="00DF1590" w:rsidRDefault="004B0560" w:rsidP="004B0560">
            <w:pPr>
              <w:autoSpaceDE w:val="0"/>
              <w:autoSpaceDN w:val="0"/>
              <w:adjustRightInd w:val="0"/>
              <w:spacing w:after="0" w:line="320" w:lineRule="atLeast"/>
              <w:ind w:left="60" w:right="60"/>
              <w:jc w:val="right"/>
              <w:rPr>
                <w:rFonts w:ascii="Arial" w:hAnsi="Arial" w:cs="Arial"/>
                <w:color w:val="010205"/>
                <w:sz w:val="18"/>
                <w:szCs w:val="18"/>
              </w:rPr>
            </w:pPr>
            <w:r w:rsidRPr="00DF1590">
              <w:rPr>
                <w:rFonts w:ascii="Arial" w:hAnsi="Arial" w:cs="Arial"/>
                <w:color w:val="010205"/>
                <w:sz w:val="18"/>
                <w:szCs w:val="18"/>
              </w:rPr>
              <w:t>3,402</w:t>
            </w:r>
          </w:p>
        </w:tc>
        <w:tc>
          <w:tcPr>
            <w:tcW w:w="1405" w:type="dxa"/>
            <w:tcBorders>
              <w:top w:val="single" w:sz="8" w:space="0" w:color="AEAEAE"/>
              <w:left w:val="single" w:sz="8" w:space="0" w:color="E0E0E0"/>
              <w:bottom w:val="single" w:sz="8" w:space="0" w:color="AEAEAE"/>
              <w:right w:val="single" w:sz="8" w:space="0" w:color="E0E0E0"/>
            </w:tcBorders>
            <w:shd w:val="clear" w:color="auto" w:fill="FFFFFF"/>
          </w:tcPr>
          <w:p w14:paraId="6683267D" w14:textId="77777777" w:rsidR="004B0560" w:rsidRPr="00DF1590" w:rsidRDefault="004B0560" w:rsidP="004B0560">
            <w:pPr>
              <w:autoSpaceDE w:val="0"/>
              <w:autoSpaceDN w:val="0"/>
              <w:adjustRightInd w:val="0"/>
              <w:spacing w:after="0" w:line="320" w:lineRule="atLeast"/>
              <w:ind w:left="60" w:right="60"/>
              <w:jc w:val="right"/>
              <w:rPr>
                <w:rFonts w:ascii="Arial" w:hAnsi="Arial" w:cs="Arial"/>
                <w:color w:val="010205"/>
                <w:sz w:val="18"/>
                <w:szCs w:val="18"/>
              </w:rPr>
            </w:pPr>
            <w:r w:rsidRPr="00DF1590">
              <w:rPr>
                <w:rFonts w:ascii="Arial" w:hAnsi="Arial" w:cs="Arial"/>
                <w:color w:val="010205"/>
                <w:sz w:val="18"/>
                <w:szCs w:val="18"/>
              </w:rPr>
              <w:t>11,730</w:t>
            </w:r>
          </w:p>
        </w:tc>
        <w:tc>
          <w:tcPr>
            <w:tcW w:w="1514" w:type="dxa"/>
            <w:tcBorders>
              <w:top w:val="single" w:sz="8" w:space="0" w:color="AEAEAE"/>
              <w:left w:val="single" w:sz="8" w:space="0" w:color="E0E0E0"/>
              <w:bottom w:val="single" w:sz="8" w:space="0" w:color="AEAEAE"/>
              <w:right w:val="nil"/>
            </w:tcBorders>
            <w:shd w:val="clear" w:color="auto" w:fill="FFFFFF"/>
          </w:tcPr>
          <w:p w14:paraId="506867F8" w14:textId="77777777" w:rsidR="004B0560" w:rsidRPr="00DF1590" w:rsidRDefault="004B0560" w:rsidP="004B0560">
            <w:pPr>
              <w:autoSpaceDE w:val="0"/>
              <w:autoSpaceDN w:val="0"/>
              <w:adjustRightInd w:val="0"/>
              <w:spacing w:after="0" w:line="320" w:lineRule="atLeast"/>
              <w:ind w:left="60" w:right="60"/>
              <w:jc w:val="right"/>
              <w:rPr>
                <w:rFonts w:ascii="Arial" w:hAnsi="Arial" w:cs="Arial"/>
                <w:color w:val="010205"/>
                <w:sz w:val="18"/>
                <w:szCs w:val="18"/>
              </w:rPr>
            </w:pPr>
            <w:r w:rsidRPr="00DF1590">
              <w:rPr>
                <w:rFonts w:ascii="Arial" w:hAnsi="Arial" w:cs="Arial"/>
                <w:color w:val="010205"/>
                <w:sz w:val="18"/>
                <w:szCs w:val="18"/>
              </w:rPr>
              <w:t>27,189</w:t>
            </w:r>
          </w:p>
        </w:tc>
        <w:tc>
          <w:tcPr>
            <w:tcW w:w="732" w:type="dxa"/>
            <w:tcBorders>
              <w:top w:val="single" w:sz="8" w:space="0" w:color="AEAEAE"/>
              <w:left w:val="single" w:sz="8" w:space="0" w:color="E0E0E0"/>
              <w:bottom w:val="single" w:sz="8" w:space="0" w:color="AEAEAE"/>
              <w:right w:val="single" w:sz="8" w:space="0" w:color="E0E0E0"/>
            </w:tcBorders>
            <w:shd w:val="clear" w:color="auto" w:fill="FFFFFF"/>
          </w:tcPr>
          <w:p w14:paraId="506977C6" w14:textId="77777777" w:rsidR="004B0560" w:rsidRPr="00DF1590" w:rsidRDefault="004B0560" w:rsidP="004B0560">
            <w:pPr>
              <w:autoSpaceDE w:val="0"/>
              <w:autoSpaceDN w:val="0"/>
              <w:adjustRightInd w:val="0"/>
              <w:spacing w:after="0" w:line="320" w:lineRule="atLeast"/>
              <w:ind w:left="60" w:right="60"/>
              <w:jc w:val="right"/>
              <w:rPr>
                <w:rFonts w:ascii="Arial" w:hAnsi="Arial" w:cs="Arial"/>
                <w:color w:val="010205"/>
                <w:sz w:val="18"/>
                <w:szCs w:val="18"/>
              </w:rPr>
            </w:pPr>
            <w:r w:rsidRPr="00DF1590">
              <w:rPr>
                <w:rFonts w:ascii="Arial" w:hAnsi="Arial" w:cs="Arial"/>
                <w:color w:val="010205"/>
                <w:sz w:val="18"/>
                <w:szCs w:val="18"/>
              </w:rPr>
              <w:t>3,402</w:t>
            </w:r>
          </w:p>
        </w:tc>
        <w:tc>
          <w:tcPr>
            <w:tcW w:w="873" w:type="dxa"/>
            <w:tcBorders>
              <w:top w:val="single" w:sz="8" w:space="0" w:color="AEAEAE"/>
              <w:left w:val="single" w:sz="8" w:space="0" w:color="E0E0E0"/>
              <w:bottom w:val="single" w:sz="8" w:space="0" w:color="AEAEAE"/>
              <w:right w:val="single" w:sz="8" w:space="0" w:color="E0E0E0"/>
            </w:tcBorders>
            <w:shd w:val="clear" w:color="auto" w:fill="FFFFFF"/>
          </w:tcPr>
          <w:p w14:paraId="7924C93C" w14:textId="77777777" w:rsidR="004B0560" w:rsidRPr="00DF1590" w:rsidRDefault="004B0560" w:rsidP="004B0560">
            <w:pPr>
              <w:autoSpaceDE w:val="0"/>
              <w:autoSpaceDN w:val="0"/>
              <w:adjustRightInd w:val="0"/>
              <w:spacing w:after="0" w:line="320" w:lineRule="atLeast"/>
              <w:ind w:left="60" w:right="60"/>
              <w:jc w:val="right"/>
              <w:rPr>
                <w:rFonts w:ascii="Arial" w:hAnsi="Arial" w:cs="Arial"/>
                <w:color w:val="010205"/>
                <w:sz w:val="18"/>
                <w:szCs w:val="18"/>
              </w:rPr>
            </w:pPr>
            <w:r w:rsidRPr="00DF1590">
              <w:rPr>
                <w:rFonts w:ascii="Arial" w:hAnsi="Arial" w:cs="Arial"/>
                <w:color w:val="010205"/>
                <w:sz w:val="18"/>
                <w:szCs w:val="18"/>
              </w:rPr>
              <w:t>11,730</w:t>
            </w:r>
          </w:p>
        </w:tc>
        <w:tc>
          <w:tcPr>
            <w:tcW w:w="992" w:type="dxa"/>
            <w:tcBorders>
              <w:top w:val="single" w:sz="8" w:space="0" w:color="AEAEAE"/>
              <w:left w:val="single" w:sz="8" w:space="0" w:color="E0E0E0"/>
              <w:bottom w:val="single" w:sz="8" w:space="0" w:color="AEAEAE"/>
              <w:right w:val="nil"/>
            </w:tcBorders>
            <w:shd w:val="clear" w:color="auto" w:fill="FFFFFF"/>
          </w:tcPr>
          <w:p w14:paraId="1348E8A1" w14:textId="77777777" w:rsidR="004B0560" w:rsidRPr="00DF1590" w:rsidRDefault="004B0560" w:rsidP="004B0560">
            <w:pPr>
              <w:autoSpaceDE w:val="0"/>
              <w:autoSpaceDN w:val="0"/>
              <w:adjustRightInd w:val="0"/>
              <w:spacing w:after="0" w:line="320" w:lineRule="atLeast"/>
              <w:ind w:left="60" w:right="60"/>
              <w:jc w:val="right"/>
              <w:rPr>
                <w:rFonts w:ascii="Arial" w:hAnsi="Arial" w:cs="Arial"/>
                <w:color w:val="010205"/>
                <w:sz w:val="18"/>
                <w:szCs w:val="18"/>
              </w:rPr>
            </w:pPr>
            <w:r w:rsidRPr="00DF1590">
              <w:rPr>
                <w:rFonts w:ascii="Arial" w:hAnsi="Arial" w:cs="Arial"/>
                <w:color w:val="010205"/>
                <w:sz w:val="18"/>
                <w:szCs w:val="18"/>
              </w:rPr>
              <w:t>27,189</w:t>
            </w:r>
          </w:p>
        </w:tc>
        <w:tc>
          <w:tcPr>
            <w:tcW w:w="1134" w:type="dxa"/>
            <w:tcBorders>
              <w:top w:val="single" w:sz="8" w:space="0" w:color="AEAEAE"/>
              <w:left w:val="single" w:sz="8" w:space="0" w:color="E0E0E0"/>
              <w:bottom w:val="single" w:sz="8" w:space="0" w:color="AEAEAE"/>
              <w:right w:val="single" w:sz="8" w:space="0" w:color="E0E0E0"/>
            </w:tcBorders>
            <w:shd w:val="clear" w:color="auto" w:fill="FFFFFF"/>
          </w:tcPr>
          <w:p w14:paraId="6F111644" w14:textId="77777777" w:rsidR="004B0560" w:rsidRPr="00DF1590" w:rsidRDefault="004B0560" w:rsidP="004B0560">
            <w:pPr>
              <w:autoSpaceDE w:val="0"/>
              <w:autoSpaceDN w:val="0"/>
              <w:adjustRightInd w:val="0"/>
              <w:spacing w:after="0" w:line="320" w:lineRule="atLeast"/>
              <w:ind w:left="60" w:right="60"/>
              <w:jc w:val="right"/>
              <w:rPr>
                <w:rFonts w:ascii="Arial" w:hAnsi="Arial" w:cs="Arial"/>
                <w:color w:val="010205"/>
                <w:sz w:val="18"/>
                <w:szCs w:val="18"/>
              </w:rPr>
            </w:pPr>
            <w:r w:rsidRPr="00DF1590">
              <w:rPr>
                <w:rFonts w:ascii="Arial" w:hAnsi="Arial" w:cs="Arial"/>
                <w:color w:val="010205"/>
                <w:sz w:val="18"/>
                <w:szCs w:val="18"/>
              </w:rPr>
              <w:t>2,536</w:t>
            </w:r>
          </w:p>
        </w:tc>
        <w:tc>
          <w:tcPr>
            <w:tcW w:w="1134" w:type="dxa"/>
            <w:tcBorders>
              <w:top w:val="single" w:sz="8" w:space="0" w:color="AEAEAE"/>
              <w:left w:val="single" w:sz="8" w:space="0" w:color="E0E0E0"/>
              <w:bottom w:val="single" w:sz="8" w:space="0" w:color="AEAEAE"/>
              <w:right w:val="single" w:sz="8" w:space="0" w:color="E0E0E0"/>
            </w:tcBorders>
            <w:shd w:val="clear" w:color="auto" w:fill="FFFFFF"/>
          </w:tcPr>
          <w:p w14:paraId="7D902E3A" w14:textId="77777777" w:rsidR="004B0560" w:rsidRPr="00DF1590" w:rsidRDefault="004B0560" w:rsidP="004B0560">
            <w:pPr>
              <w:autoSpaceDE w:val="0"/>
              <w:autoSpaceDN w:val="0"/>
              <w:adjustRightInd w:val="0"/>
              <w:spacing w:after="0" w:line="320" w:lineRule="atLeast"/>
              <w:ind w:left="60" w:right="60"/>
              <w:jc w:val="right"/>
              <w:rPr>
                <w:rFonts w:ascii="Arial" w:hAnsi="Arial" w:cs="Arial"/>
                <w:color w:val="010205"/>
                <w:sz w:val="18"/>
                <w:szCs w:val="18"/>
              </w:rPr>
            </w:pPr>
            <w:r w:rsidRPr="00DF1590">
              <w:rPr>
                <w:rFonts w:ascii="Arial" w:hAnsi="Arial" w:cs="Arial"/>
                <w:color w:val="010205"/>
                <w:sz w:val="18"/>
                <w:szCs w:val="18"/>
              </w:rPr>
              <w:t>8,744</w:t>
            </w:r>
          </w:p>
        </w:tc>
        <w:tc>
          <w:tcPr>
            <w:tcW w:w="1559" w:type="dxa"/>
            <w:tcBorders>
              <w:top w:val="single" w:sz="8" w:space="0" w:color="AEAEAE"/>
              <w:left w:val="single" w:sz="8" w:space="0" w:color="E0E0E0"/>
              <w:bottom w:val="single" w:sz="8" w:space="0" w:color="AEAEAE"/>
              <w:right w:val="nil"/>
            </w:tcBorders>
            <w:shd w:val="clear" w:color="auto" w:fill="FFFFFF"/>
          </w:tcPr>
          <w:p w14:paraId="1F4A6D45" w14:textId="77777777" w:rsidR="004B0560" w:rsidRPr="004A6EF6" w:rsidRDefault="004B0560" w:rsidP="004B0560">
            <w:pPr>
              <w:autoSpaceDE w:val="0"/>
              <w:autoSpaceDN w:val="0"/>
              <w:adjustRightInd w:val="0"/>
              <w:spacing w:after="0" w:line="320" w:lineRule="atLeast"/>
              <w:ind w:left="60" w:right="60"/>
              <w:jc w:val="center"/>
              <w:rPr>
                <w:rFonts w:ascii="Arial" w:hAnsi="Arial" w:cs="Arial"/>
                <w:b/>
                <w:bCs/>
                <w:color w:val="010205"/>
                <w:sz w:val="18"/>
                <w:szCs w:val="18"/>
              </w:rPr>
            </w:pPr>
            <w:r w:rsidRPr="004A6EF6">
              <w:rPr>
                <w:rFonts w:ascii="Arial" w:hAnsi="Arial" w:cs="Arial"/>
                <w:b/>
                <w:bCs/>
                <w:color w:val="010205"/>
                <w:sz w:val="18"/>
                <w:szCs w:val="18"/>
              </w:rPr>
              <w:t>17,844</w:t>
            </w:r>
          </w:p>
        </w:tc>
      </w:tr>
      <w:tr w:rsidR="004B0560" w:rsidRPr="004A6EF6" w14:paraId="465A2F79" w14:textId="77777777" w:rsidTr="004B0560">
        <w:trPr>
          <w:cantSplit/>
          <w:trHeight w:val="299"/>
        </w:trPr>
        <w:tc>
          <w:tcPr>
            <w:tcW w:w="1134" w:type="dxa"/>
            <w:tcBorders>
              <w:top w:val="single" w:sz="8" w:space="0" w:color="AEAEAE"/>
              <w:left w:val="single" w:sz="8" w:space="0" w:color="E0E0E0"/>
              <w:bottom w:val="single" w:sz="8" w:space="0" w:color="AEAEAE"/>
              <w:right w:val="single" w:sz="8" w:space="0" w:color="E0E0E0"/>
            </w:tcBorders>
            <w:shd w:val="clear" w:color="auto" w:fill="E0E0E0"/>
          </w:tcPr>
          <w:p w14:paraId="36BC47F6" w14:textId="77777777" w:rsidR="004B0560" w:rsidRPr="00DF1590" w:rsidRDefault="004B0560" w:rsidP="004B0560">
            <w:pPr>
              <w:autoSpaceDE w:val="0"/>
              <w:autoSpaceDN w:val="0"/>
              <w:adjustRightInd w:val="0"/>
              <w:spacing w:after="0" w:line="320" w:lineRule="atLeast"/>
              <w:ind w:left="60" w:right="60"/>
              <w:rPr>
                <w:rFonts w:ascii="Arial" w:hAnsi="Arial" w:cs="Arial"/>
                <w:color w:val="264A60"/>
                <w:sz w:val="18"/>
                <w:szCs w:val="18"/>
              </w:rPr>
            </w:pPr>
            <w:r w:rsidRPr="00DF1590">
              <w:rPr>
                <w:rFonts w:ascii="Arial" w:hAnsi="Arial" w:cs="Arial"/>
                <w:color w:val="264A60"/>
                <w:sz w:val="18"/>
                <w:szCs w:val="18"/>
              </w:rPr>
              <w:t>3</w:t>
            </w:r>
          </w:p>
        </w:tc>
        <w:tc>
          <w:tcPr>
            <w:tcW w:w="863" w:type="dxa"/>
            <w:tcBorders>
              <w:top w:val="single" w:sz="8" w:space="0" w:color="AEAEAE"/>
              <w:left w:val="nil"/>
              <w:bottom w:val="single" w:sz="8" w:space="0" w:color="AEAEAE"/>
              <w:right w:val="single" w:sz="8" w:space="0" w:color="E0E0E0"/>
            </w:tcBorders>
            <w:shd w:val="clear" w:color="auto" w:fill="FFFFFF"/>
          </w:tcPr>
          <w:p w14:paraId="70216A14" w14:textId="77777777" w:rsidR="004B0560" w:rsidRPr="00DF1590" w:rsidRDefault="004B0560" w:rsidP="004B0560">
            <w:pPr>
              <w:autoSpaceDE w:val="0"/>
              <w:autoSpaceDN w:val="0"/>
              <w:adjustRightInd w:val="0"/>
              <w:spacing w:after="0" w:line="320" w:lineRule="atLeast"/>
              <w:ind w:left="60" w:right="60"/>
              <w:jc w:val="right"/>
              <w:rPr>
                <w:rFonts w:ascii="Arial" w:hAnsi="Arial" w:cs="Arial"/>
                <w:color w:val="010205"/>
                <w:sz w:val="18"/>
                <w:szCs w:val="18"/>
              </w:rPr>
            </w:pPr>
            <w:r w:rsidRPr="00DF1590">
              <w:rPr>
                <w:rFonts w:ascii="Arial" w:hAnsi="Arial" w:cs="Arial"/>
                <w:color w:val="010205"/>
                <w:sz w:val="18"/>
                <w:szCs w:val="18"/>
              </w:rPr>
              <w:t>2,205</w:t>
            </w:r>
          </w:p>
        </w:tc>
        <w:tc>
          <w:tcPr>
            <w:tcW w:w="1405" w:type="dxa"/>
            <w:tcBorders>
              <w:top w:val="single" w:sz="8" w:space="0" w:color="AEAEAE"/>
              <w:left w:val="single" w:sz="8" w:space="0" w:color="E0E0E0"/>
              <w:bottom w:val="single" w:sz="8" w:space="0" w:color="AEAEAE"/>
              <w:right w:val="single" w:sz="8" w:space="0" w:color="E0E0E0"/>
            </w:tcBorders>
            <w:shd w:val="clear" w:color="auto" w:fill="FFFFFF"/>
          </w:tcPr>
          <w:p w14:paraId="4CEF6691" w14:textId="77777777" w:rsidR="004B0560" w:rsidRPr="00DF1590" w:rsidRDefault="004B0560" w:rsidP="004B0560">
            <w:pPr>
              <w:autoSpaceDE w:val="0"/>
              <w:autoSpaceDN w:val="0"/>
              <w:adjustRightInd w:val="0"/>
              <w:spacing w:after="0" w:line="320" w:lineRule="atLeast"/>
              <w:ind w:left="60" w:right="60"/>
              <w:jc w:val="right"/>
              <w:rPr>
                <w:rFonts w:ascii="Arial" w:hAnsi="Arial" w:cs="Arial"/>
                <w:color w:val="010205"/>
                <w:sz w:val="18"/>
                <w:szCs w:val="18"/>
              </w:rPr>
            </w:pPr>
            <w:r w:rsidRPr="00DF1590">
              <w:rPr>
                <w:rFonts w:ascii="Arial" w:hAnsi="Arial" w:cs="Arial"/>
                <w:color w:val="010205"/>
                <w:sz w:val="18"/>
                <w:szCs w:val="18"/>
              </w:rPr>
              <w:t>7,604</w:t>
            </w:r>
          </w:p>
        </w:tc>
        <w:tc>
          <w:tcPr>
            <w:tcW w:w="1514" w:type="dxa"/>
            <w:tcBorders>
              <w:top w:val="single" w:sz="8" w:space="0" w:color="AEAEAE"/>
              <w:left w:val="single" w:sz="8" w:space="0" w:color="E0E0E0"/>
              <w:bottom w:val="single" w:sz="8" w:space="0" w:color="AEAEAE"/>
              <w:right w:val="nil"/>
            </w:tcBorders>
            <w:shd w:val="clear" w:color="auto" w:fill="FFFFFF"/>
          </w:tcPr>
          <w:p w14:paraId="173EB8B2" w14:textId="77777777" w:rsidR="004B0560" w:rsidRPr="00DF1590" w:rsidRDefault="004B0560" w:rsidP="004B0560">
            <w:pPr>
              <w:autoSpaceDE w:val="0"/>
              <w:autoSpaceDN w:val="0"/>
              <w:adjustRightInd w:val="0"/>
              <w:spacing w:after="0" w:line="320" w:lineRule="atLeast"/>
              <w:ind w:left="60" w:right="60"/>
              <w:jc w:val="right"/>
              <w:rPr>
                <w:rFonts w:ascii="Arial" w:hAnsi="Arial" w:cs="Arial"/>
                <w:color w:val="010205"/>
                <w:sz w:val="18"/>
                <w:szCs w:val="18"/>
              </w:rPr>
            </w:pPr>
            <w:r w:rsidRPr="00DF1590">
              <w:rPr>
                <w:rFonts w:ascii="Arial" w:hAnsi="Arial" w:cs="Arial"/>
                <w:color w:val="010205"/>
                <w:sz w:val="18"/>
                <w:szCs w:val="18"/>
              </w:rPr>
              <w:t>34,793</w:t>
            </w:r>
          </w:p>
        </w:tc>
        <w:tc>
          <w:tcPr>
            <w:tcW w:w="732" w:type="dxa"/>
            <w:tcBorders>
              <w:top w:val="single" w:sz="8" w:space="0" w:color="AEAEAE"/>
              <w:left w:val="single" w:sz="8" w:space="0" w:color="E0E0E0"/>
              <w:bottom w:val="single" w:sz="8" w:space="0" w:color="AEAEAE"/>
              <w:right w:val="single" w:sz="8" w:space="0" w:color="E0E0E0"/>
            </w:tcBorders>
            <w:shd w:val="clear" w:color="auto" w:fill="FFFFFF"/>
          </w:tcPr>
          <w:p w14:paraId="5C404D58" w14:textId="77777777" w:rsidR="004B0560" w:rsidRPr="00DF1590" w:rsidRDefault="004B0560" w:rsidP="004B0560">
            <w:pPr>
              <w:autoSpaceDE w:val="0"/>
              <w:autoSpaceDN w:val="0"/>
              <w:adjustRightInd w:val="0"/>
              <w:spacing w:after="0" w:line="320" w:lineRule="atLeast"/>
              <w:ind w:left="60" w:right="60"/>
              <w:jc w:val="right"/>
              <w:rPr>
                <w:rFonts w:ascii="Arial" w:hAnsi="Arial" w:cs="Arial"/>
                <w:color w:val="010205"/>
                <w:sz w:val="18"/>
                <w:szCs w:val="18"/>
              </w:rPr>
            </w:pPr>
            <w:r w:rsidRPr="00DF1590">
              <w:rPr>
                <w:rFonts w:ascii="Arial" w:hAnsi="Arial" w:cs="Arial"/>
                <w:color w:val="010205"/>
                <w:sz w:val="18"/>
                <w:szCs w:val="18"/>
              </w:rPr>
              <w:t>2,205</w:t>
            </w:r>
          </w:p>
        </w:tc>
        <w:tc>
          <w:tcPr>
            <w:tcW w:w="873" w:type="dxa"/>
            <w:tcBorders>
              <w:top w:val="single" w:sz="8" w:space="0" w:color="AEAEAE"/>
              <w:left w:val="single" w:sz="8" w:space="0" w:color="E0E0E0"/>
              <w:bottom w:val="single" w:sz="8" w:space="0" w:color="AEAEAE"/>
              <w:right w:val="single" w:sz="8" w:space="0" w:color="E0E0E0"/>
            </w:tcBorders>
            <w:shd w:val="clear" w:color="auto" w:fill="FFFFFF"/>
          </w:tcPr>
          <w:p w14:paraId="29E40A27" w14:textId="77777777" w:rsidR="004B0560" w:rsidRPr="00DF1590" w:rsidRDefault="004B0560" w:rsidP="004B0560">
            <w:pPr>
              <w:autoSpaceDE w:val="0"/>
              <w:autoSpaceDN w:val="0"/>
              <w:adjustRightInd w:val="0"/>
              <w:spacing w:after="0" w:line="320" w:lineRule="atLeast"/>
              <w:ind w:left="60" w:right="60"/>
              <w:jc w:val="right"/>
              <w:rPr>
                <w:rFonts w:ascii="Arial" w:hAnsi="Arial" w:cs="Arial"/>
                <w:color w:val="010205"/>
                <w:sz w:val="18"/>
                <w:szCs w:val="18"/>
              </w:rPr>
            </w:pPr>
            <w:r w:rsidRPr="00DF1590">
              <w:rPr>
                <w:rFonts w:ascii="Arial" w:hAnsi="Arial" w:cs="Arial"/>
                <w:color w:val="010205"/>
                <w:sz w:val="18"/>
                <w:szCs w:val="18"/>
              </w:rPr>
              <w:t>7,604</w:t>
            </w:r>
          </w:p>
        </w:tc>
        <w:tc>
          <w:tcPr>
            <w:tcW w:w="992" w:type="dxa"/>
            <w:tcBorders>
              <w:top w:val="single" w:sz="8" w:space="0" w:color="AEAEAE"/>
              <w:left w:val="single" w:sz="8" w:space="0" w:color="E0E0E0"/>
              <w:bottom w:val="single" w:sz="8" w:space="0" w:color="AEAEAE"/>
              <w:right w:val="nil"/>
            </w:tcBorders>
            <w:shd w:val="clear" w:color="auto" w:fill="FFFFFF"/>
          </w:tcPr>
          <w:p w14:paraId="2C664433" w14:textId="77777777" w:rsidR="004B0560" w:rsidRPr="00DF1590" w:rsidRDefault="004B0560" w:rsidP="004B0560">
            <w:pPr>
              <w:autoSpaceDE w:val="0"/>
              <w:autoSpaceDN w:val="0"/>
              <w:adjustRightInd w:val="0"/>
              <w:spacing w:after="0" w:line="320" w:lineRule="atLeast"/>
              <w:ind w:left="60" w:right="60"/>
              <w:jc w:val="right"/>
              <w:rPr>
                <w:rFonts w:ascii="Arial" w:hAnsi="Arial" w:cs="Arial"/>
                <w:color w:val="010205"/>
                <w:sz w:val="18"/>
                <w:szCs w:val="18"/>
              </w:rPr>
            </w:pPr>
            <w:r w:rsidRPr="00DF1590">
              <w:rPr>
                <w:rFonts w:ascii="Arial" w:hAnsi="Arial" w:cs="Arial"/>
                <w:color w:val="010205"/>
                <w:sz w:val="18"/>
                <w:szCs w:val="18"/>
              </w:rPr>
              <w:t>34,793</w:t>
            </w:r>
          </w:p>
        </w:tc>
        <w:tc>
          <w:tcPr>
            <w:tcW w:w="1134" w:type="dxa"/>
            <w:tcBorders>
              <w:top w:val="single" w:sz="8" w:space="0" w:color="AEAEAE"/>
              <w:left w:val="single" w:sz="8" w:space="0" w:color="E0E0E0"/>
              <w:bottom w:val="single" w:sz="8" w:space="0" w:color="AEAEAE"/>
              <w:right w:val="single" w:sz="8" w:space="0" w:color="E0E0E0"/>
            </w:tcBorders>
            <w:shd w:val="clear" w:color="auto" w:fill="FFFFFF"/>
          </w:tcPr>
          <w:p w14:paraId="6A531DAF" w14:textId="77777777" w:rsidR="004B0560" w:rsidRPr="00DF1590" w:rsidRDefault="004B0560" w:rsidP="004B0560">
            <w:pPr>
              <w:autoSpaceDE w:val="0"/>
              <w:autoSpaceDN w:val="0"/>
              <w:adjustRightInd w:val="0"/>
              <w:spacing w:after="0" w:line="320" w:lineRule="atLeast"/>
              <w:ind w:left="60" w:right="60"/>
              <w:jc w:val="right"/>
              <w:rPr>
                <w:rFonts w:ascii="Arial" w:hAnsi="Arial" w:cs="Arial"/>
                <w:color w:val="010205"/>
                <w:sz w:val="18"/>
                <w:szCs w:val="18"/>
              </w:rPr>
            </w:pPr>
            <w:r w:rsidRPr="00DF1590">
              <w:rPr>
                <w:rFonts w:ascii="Arial" w:hAnsi="Arial" w:cs="Arial"/>
                <w:color w:val="010205"/>
                <w:sz w:val="18"/>
                <w:szCs w:val="18"/>
              </w:rPr>
              <w:t>2,458</w:t>
            </w:r>
          </w:p>
        </w:tc>
        <w:tc>
          <w:tcPr>
            <w:tcW w:w="1134" w:type="dxa"/>
            <w:tcBorders>
              <w:top w:val="single" w:sz="8" w:space="0" w:color="AEAEAE"/>
              <w:left w:val="single" w:sz="8" w:space="0" w:color="E0E0E0"/>
              <w:bottom w:val="single" w:sz="8" w:space="0" w:color="AEAEAE"/>
              <w:right w:val="single" w:sz="8" w:space="0" w:color="E0E0E0"/>
            </w:tcBorders>
            <w:shd w:val="clear" w:color="auto" w:fill="FFFFFF"/>
          </w:tcPr>
          <w:p w14:paraId="11A6B584" w14:textId="77777777" w:rsidR="004B0560" w:rsidRPr="00DF1590" w:rsidRDefault="004B0560" w:rsidP="004B0560">
            <w:pPr>
              <w:autoSpaceDE w:val="0"/>
              <w:autoSpaceDN w:val="0"/>
              <w:adjustRightInd w:val="0"/>
              <w:spacing w:after="0" w:line="320" w:lineRule="atLeast"/>
              <w:ind w:left="60" w:right="60"/>
              <w:jc w:val="right"/>
              <w:rPr>
                <w:rFonts w:ascii="Arial" w:hAnsi="Arial" w:cs="Arial"/>
                <w:color w:val="010205"/>
                <w:sz w:val="18"/>
                <w:szCs w:val="18"/>
              </w:rPr>
            </w:pPr>
            <w:r w:rsidRPr="00DF1590">
              <w:rPr>
                <w:rFonts w:ascii="Arial" w:hAnsi="Arial" w:cs="Arial"/>
                <w:color w:val="010205"/>
                <w:sz w:val="18"/>
                <w:szCs w:val="18"/>
              </w:rPr>
              <w:t>8,474</w:t>
            </w:r>
          </w:p>
        </w:tc>
        <w:tc>
          <w:tcPr>
            <w:tcW w:w="1559" w:type="dxa"/>
            <w:tcBorders>
              <w:top w:val="single" w:sz="8" w:space="0" w:color="AEAEAE"/>
              <w:left w:val="single" w:sz="8" w:space="0" w:color="E0E0E0"/>
              <w:bottom w:val="single" w:sz="8" w:space="0" w:color="AEAEAE"/>
              <w:right w:val="nil"/>
            </w:tcBorders>
            <w:shd w:val="clear" w:color="auto" w:fill="FFFFFF"/>
          </w:tcPr>
          <w:p w14:paraId="438E54DB" w14:textId="77777777" w:rsidR="004B0560" w:rsidRPr="004A6EF6" w:rsidRDefault="004B0560" w:rsidP="004B0560">
            <w:pPr>
              <w:autoSpaceDE w:val="0"/>
              <w:autoSpaceDN w:val="0"/>
              <w:adjustRightInd w:val="0"/>
              <w:spacing w:after="0" w:line="320" w:lineRule="atLeast"/>
              <w:ind w:left="60" w:right="60"/>
              <w:jc w:val="center"/>
              <w:rPr>
                <w:rFonts w:ascii="Arial" w:hAnsi="Arial" w:cs="Arial"/>
                <w:b/>
                <w:bCs/>
                <w:color w:val="010205"/>
                <w:sz w:val="18"/>
                <w:szCs w:val="18"/>
              </w:rPr>
            </w:pPr>
            <w:r w:rsidRPr="004A6EF6">
              <w:rPr>
                <w:rFonts w:ascii="Arial" w:hAnsi="Arial" w:cs="Arial"/>
                <w:b/>
                <w:bCs/>
                <w:color w:val="010205"/>
                <w:sz w:val="18"/>
                <w:szCs w:val="18"/>
              </w:rPr>
              <w:t>26,319</w:t>
            </w:r>
          </w:p>
        </w:tc>
      </w:tr>
      <w:tr w:rsidR="004B0560" w:rsidRPr="004A6EF6" w14:paraId="79EB1D54" w14:textId="77777777" w:rsidTr="004B0560">
        <w:trPr>
          <w:cantSplit/>
          <w:trHeight w:val="299"/>
        </w:trPr>
        <w:tc>
          <w:tcPr>
            <w:tcW w:w="1134" w:type="dxa"/>
            <w:tcBorders>
              <w:top w:val="single" w:sz="8" w:space="0" w:color="AEAEAE"/>
              <w:left w:val="single" w:sz="8" w:space="0" w:color="E0E0E0"/>
              <w:bottom w:val="single" w:sz="8" w:space="0" w:color="AEAEAE"/>
              <w:right w:val="single" w:sz="8" w:space="0" w:color="E0E0E0"/>
            </w:tcBorders>
            <w:shd w:val="clear" w:color="auto" w:fill="E0E0E0"/>
          </w:tcPr>
          <w:p w14:paraId="0CDC0D9A" w14:textId="77777777" w:rsidR="004B0560" w:rsidRPr="00DF1590" w:rsidRDefault="004B0560" w:rsidP="004B0560">
            <w:pPr>
              <w:autoSpaceDE w:val="0"/>
              <w:autoSpaceDN w:val="0"/>
              <w:adjustRightInd w:val="0"/>
              <w:spacing w:after="0" w:line="320" w:lineRule="atLeast"/>
              <w:ind w:left="60" w:right="60"/>
              <w:rPr>
                <w:rFonts w:ascii="Arial" w:hAnsi="Arial" w:cs="Arial"/>
                <w:color w:val="264A60"/>
                <w:sz w:val="18"/>
                <w:szCs w:val="18"/>
              </w:rPr>
            </w:pPr>
            <w:r w:rsidRPr="00DF1590">
              <w:rPr>
                <w:rFonts w:ascii="Arial" w:hAnsi="Arial" w:cs="Arial"/>
                <w:color w:val="264A60"/>
                <w:sz w:val="18"/>
                <w:szCs w:val="18"/>
              </w:rPr>
              <w:t>4</w:t>
            </w:r>
          </w:p>
        </w:tc>
        <w:tc>
          <w:tcPr>
            <w:tcW w:w="863" w:type="dxa"/>
            <w:tcBorders>
              <w:top w:val="single" w:sz="8" w:space="0" w:color="AEAEAE"/>
              <w:left w:val="nil"/>
              <w:bottom w:val="single" w:sz="8" w:space="0" w:color="AEAEAE"/>
              <w:right w:val="single" w:sz="8" w:space="0" w:color="E0E0E0"/>
            </w:tcBorders>
            <w:shd w:val="clear" w:color="auto" w:fill="FFFFFF"/>
          </w:tcPr>
          <w:p w14:paraId="71027BD9" w14:textId="77777777" w:rsidR="004B0560" w:rsidRPr="00DF1590" w:rsidRDefault="004B0560" w:rsidP="004B0560">
            <w:pPr>
              <w:autoSpaceDE w:val="0"/>
              <w:autoSpaceDN w:val="0"/>
              <w:adjustRightInd w:val="0"/>
              <w:spacing w:after="0" w:line="320" w:lineRule="atLeast"/>
              <w:ind w:left="60" w:right="60"/>
              <w:jc w:val="right"/>
              <w:rPr>
                <w:rFonts w:ascii="Arial" w:hAnsi="Arial" w:cs="Arial"/>
                <w:color w:val="010205"/>
                <w:sz w:val="18"/>
                <w:szCs w:val="18"/>
              </w:rPr>
            </w:pPr>
            <w:r w:rsidRPr="00DF1590">
              <w:rPr>
                <w:rFonts w:ascii="Arial" w:hAnsi="Arial" w:cs="Arial"/>
                <w:color w:val="010205"/>
                <w:sz w:val="18"/>
                <w:szCs w:val="18"/>
              </w:rPr>
              <w:t>2,039</w:t>
            </w:r>
          </w:p>
        </w:tc>
        <w:tc>
          <w:tcPr>
            <w:tcW w:w="1405" w:type="dxa"/>
            <w:tcBorders>
              <w:top w:val="single" w:sz="8" w:space="0" w:color="AEAEAE"/>
              <w:left w:val="single" w:sz="8" w:space="0" w:color="E0E0E0"/>
              <w:bottom w:val="single" w:sz="8" w:space="0" w:color="AEAEAE"/>
              <w:right w:val="single" w:sz="8" w:space="0" w:color="E0E0E0"/>
            </w:tcBorders>
            <w:shd w:val="clear" w:color="auto" w:fill="FFFFFF"/>
          </w:tcPr>
          <w:p w14:paraId="075628CD" w14:textId="77777777" w:rsidR="004B0560" w:rsidRPr="00DF1590" w:rsidRDefault="004B0560" w:rsidP="004B0560">
            <w:pPr>
              <w:autoSpaceDE w:val="0"/>
              <w:autoSpaceDN w:val="0"/>
              <w:adjustRightInd w:val="0"/>
              <w:spacing w:after="0" w:line="320" w:lineRule="atLeast"/>
              <w:ind w:left="60" w:right="60"/>
              <w:jc w:val="right"/>
              <w:rPr>
                <w:rFonts w:ascii="Arial" w:hAnsi="Arial" w:cs="Arial"/>
                <w:color w:val="010205"/>
                <w:sz w:val="18"/>
                <w:szCs w:val="18"/>
              </w:rPr>
            </w:pPr>
            <w:r w:rsidRPr="00DF1590">
              <w:rPr>
                <w:rFonts w:ascii="Arial" w:hAnsi="Arial" w:cs="Arial"/>
                <w:color w:val="010205"/>
                <w:sz w:val="18"/>
                <w:szCs w:val="18"/>
              </w:rPr>
              <w:t>7,031</w:t>
            </w:r>
          </w:p>
        </w:tc>
        <w:tc>
          <w:tcPr>
            <w:tcW w:w="1514" w:type="dxa"/>
            <w:tcBorders>
              <w:top w:val="single" w:sz="8" w:space="0" w:color="AEAEAE"/>
              <w:left w:val="single" w:sz="8" w:space="0" w:color="E0E0E0"/>
              <w:bottom w:val="single" w:sz="8" w:space="0" w:color="AEAEAE"/>
              <w:right w:val="nil"/>
            </w:tcBorders>
            <w:shd w:val="clear" w:color="auto" w:fill="FFFFFF"/>
          </w:tcPr>
          <w:p w14:paraId="0F67E26B" w14:textId="77777777" w:rsidR="004B0560" w:rsidRPr="00DF1590" w:rsidRDefault="004B0560" w:rsidP="004B0560">
            <w:pPr>
              <w:autoSpaceDE w:val="0"/>
              <w:autoSpaceDN w:val="0"/>
              <w:adjustRightInd w:val="0"/>
              <w:spacing w:after="0" w:line="320" w:lineRule="atLeast"/>
              <w:ind w:left="60" w:right="60"/>
              <w:jc w:val="right"/>
              <w:rPr>
                <w:rFonts w:ascii="Arial" w:hAnsi="Arial" w:cs="Arial"/>
                <w:color w:val="010205"/>
                <w:sz w:val="18"/>
                <w:szCs w:val="18"/>
              </w:rPr>
            </w:pPr>
            <w:r w:rsidRPr="00DF1590">
              <w:rPr>
                <w:rFonts w:ascii="Arial" w:hAnsi="Arial" w:cs="Arial"/>
                <w:color w:val="010205"/>
                <w:sz w:val="18"/>
                <w:szCs w:val="18"/>
              </w:rPr>
              <w:t>41,824</w:t>
            </w:r>
          </w:p>
        </w:tc>
        <w:tc>
          <w:tcPr>
            <w:tcW w:w="732" w:type="dxa"/>
            <w:tcBorders>
              <w:top w:val="single" w:sz="8" w:space="0" w:color="AEAEAE"/>
              <w:left w:val="single" w:sz="8" w:space="0" w:color="E0E0E0"/>
              <w:bottom w:val="single" w:sz="8" w:space="0" w:color="AEAEAE"/>
              <w:right w:val="single" w:sz="8" w:space="0" w:color="E0E0E0"/>
            </w:tcBorders>
            <w:shd w:val="clear" w:color="auto" w:fill="FFFFFF"/>
          </w:tcPr>
          <w:p w14:paraId="1F65E137" w14:textId="77777777" w:rsidR="004B0560" w:rsidRPr="00DF1590" w:rsidRDefault="004B0560" w:rsidP="004B0560">
            <w:pPr>
              <w:autoSpaceDE w:val="0"/>
              <w:autoSpaceDN w:val="0"/>
              <w:adjustRightInd w:val="0"/>
              <w:spacing w:after="0" w:line="320" w:lineRule="atLeast"/>
              <w:ind w:left="60" w:right="60"/>
              <w:jc w:val="right"/>
              <w:rPr>
                <w:rFonts w:ascii="Arial" w:hAnsi="Arial" w:cs="Arial"/>
                <w:color w:val="010205"/>
                <w:sz w:val="18"/>
                <w:szCs w:val="18"/>
              </w:rPr>
            </w:pPr>
            <w:r w:rsidRPr="00DF1590">
              <w:rPr>
                <w:rFonts w:ascii="Arial" w:hAnsi="Arial" w:cs="Arial"/>
                <w:color w:val="010205"/>
                <w:sz w:val="18"/>
                <w:szCs w:val="18"/>
              </w:rPr>
              <w:t>2,039</w:t>
            </w:r>
          </w:p>
        </w:tc>
        <w:tc>
          <w:tcPr>
            <w:tcW w:w="873" w:type="dxa"/>
            <w:tcBorders>
              <w:top w:val="single" w:sz="8" w:space="0" w:color="AEAEAE"/>
              <w:left w:val="single" w:sz="8" w:space="0" w:color="E0E0E0"/>
              <w:bottom w:val="single" w:sz="8" w:space="0" w:color="AEAEAE"/>
              <w:right w:val="single" w:sz="8" w:space="0" w:color="E0E0E0"/>
            </w:tcBorders>
            <w:shd w:val="clear" w:color="auto" w:fill="FFFFFF"/>
          </w:tcPr>
          <w:p w14:paraId="227DB341" w14:textId="77777777" w:rsidR="004B0560" w:rsidRPr="00DF1590" w:rsidRDefault="004B0560" w:rsidP="004B0560">
            <w:pPr>
              <w:autoSpaceDE w:val="0"/>
              <w:autoSpaceDN w:val="0"/>
              <w:adjustRightInd w:val="0"/>
              <w:spacing w:after="0" w:line="320" w:lineRule="atLeast"/>
              <w:ind w:left="60" w:right="60"/>
              <w:jc w:val="right"/>
              <w:rPr>
                <w:rFonts w:ascii="Arial" w:hAnsi="Arial" w:cs="Arial"/>
                <w:color w:val="010205"/>
                <w:sz w:val="18"/>
                <w:szCs w:val="18"/>
              </w:rPr>
            </w:pPr>
            <w:r w:rsidRPr="00DF1590">
              <w:rPr>
                <w:rFonts w:ascii="Arial" w:hAnsi="Arial" w:cs="Arial"/>
                <w:color w:val="010205"/>
                <w:sz w:val="18"/>
                <w:szCs w:val="18"/>
              </w:rPr>
              <w:t>7,031</w:t>
            </w:r>
          </w:p>
        </w:tc>
        <w:tc>
          <w:tcPr>
            <w:tcW w:w="992" w:type="dxa"/>
            <w:tcBorders>
              <w:top w:val="single" w:sz="8" w:space="0" w:color="AEAEAE"/>
              <w:left w:val="single" w:sz="8" w:space="0" w:color="E0E0E0"/>
              <w:bottom w:val="single" w:sz="8" w:space="0" w:color="AEAEAE"/>
              <w:right w:val="nil"/>
            </w:tcBorders>
            <w:shd w:val="clear" w:color="auto" w:fill="FFFFFF"/>
          </w:tcPr>
          <w:p w14:paraId="4B5287E6" w14:textId="77777777" w:rsidR="004B0560" w:rsidRPr="00DF1590" w:rsidRDefault="004B0560" w:rsidP="004B0560">
            <w:pPr>
              <w:autoSpaceDE w:val="0"/>
              <w:autoSpaceDN w:val="0"/>
              <w:adjustRightInd w:val="0"/>
              <w:spacing w:after="0" w:line="320" w:lineRule="atLeast"/>
              <w:ind w:left="60" w:right="60"/>
              <w:jc w:val="right"/>
              <w:rPr>
                <w:rFonts w:ascii="Arial" w:hAnsi="Arial" w:cs="Arial"/>
                <w:color w:val="010205"/>
                <w:sz w:val="18"/>
                <w:szCs w:val="18"/>
              </w:rPr>
            </w:pPr>
            <w:r w:rsidRPr="00DF1590">
              <w:rPr>
                <w:rFonts w:ascii="Arial" w:hAnsi="Arial" w:cs="Arial"/>
                <w:color w:val="010205"/>
                <w:sz w:val="18"/>
                <w:szCs w:val="18"/>
              </w:rPr>
              <w:t>41,824</w:t>
            </w:r>
          </w:p>
        </w:tc>
        <w:tc>
          <w:tcPr>
            <w:tcW w:w="1134" w:type="dxa"/>
            <w:tcBorders>
              <w:top w:val="single" w:sz="8" w:space="0" w:color="AEAEAE"/>
              <w:left w:val="single" w:sz="8" w:space="0" w:color="E0E0E0"/>
              <w:bottom w:val="single" w:sz="8" w:space="0" w:color="AEAEAE"/>
              <w:right w:val="single" w:sz="8" w:space="0" w:color="E0E0E0"/>
            </w:tcBorders>
            <w:shd w:val="clear" w:color="auto" w:fill="FFFFFF"/>
          </w:tcPr>
          <w:p w14:paraId="383460BE" w14:textId="77777777" w:rsidR="004B0560" w:rsidRPr="00DF1590" w:rsidRDefault="004B0560" w:rsidP="004B0560">
            <w:pPr>
              <w:autoSpaceDE w:val="0"/>
              <w:autoSpaceDN w:val="0"/>
              <w:adjustRightInd w:val="0"/>
              <w:spacing w:after="0" w:line="320" w:lineRule="atLeast"/>
              <w:ind w:left="60" w:right="60"/>
              <w:jc w:val="right"/>
              <w:rPr>
                <w:rFonts w:ascii="Arial" w:hAnsi="Arial" w:cs="Arial"/>
                <w:color w:val="010205"/>
                <w:sz w:val="18"/>
                <w:szCs w:val="18"/>
              </w:rPr>
            </w:pPr>
            <w:r w:rsidRPr="00DF1590">
              <w:rPr>
                <w:rFonts w:ascii="Arial" w:hAnsi="Arial" w:cs="Arial"/>
                <w:color w:val="010205"/>
                <w:sz w:val="18"/>
                <w:szCs w:val="18"/>
              </w:rPr>
              <w:t>2,288</w:t>
            </w:r>
          </w:p>
        </w:tc>
        <w:tc>
          <w:tcPr>
            <w:tcW w:w="1134" w:type="dxa"/>
            <w:tcBorders>
              <w:top w:val="single" w:sz="8" w:space="0" w:color="AEAEAE"/>
              <w:left w:val="single" w:sz="8" w:space="0" w:color="E0E0E0"/>
              <w:bottom w:val="single" w:sz="8" w:space="0" w:color="AEAEAE"/>
              <w:right w:val="single" w:sz="8" w:space="0" w:color="E0E0E0"/>
            </w:tcBorders>
            <w:shd w:val="clear" w:color="auto" w:fill="FFFFFF"/>
          </w:tcPr>
          <w:p w14:paraId="4C7018DD" w14:textId="77777777" w:rsidR="004B0560" w:rsidRPr="00DF1590" w:rsidRDefault="004B0560" w:rsidP="004B0560">
            <w:pPr>
              <w:autoSpaceDE w:val="0"/>
              <w:autoSpaceDN w:val="0"/>
              <w:adjustRightInd w:val="0"/>
              <w:spacing w:after="0" w:line="320" w:lineRule="atLeast"/>
              <w:ind w:left="60" w:right="60"/>
              <w:jc w:val="right"/>
              <w:rPr>
                <w:rFonts w:ascii="Arial" w:hAnsi="Arial" w:cs="Arial"/>
                <w:color w:val="010205"/>
                <w:sz w:val="18"/>
                <w:szCs w:val="18"/>
              </w:rPr>
            </w:pPr>
            <w:r w:rsidRPr="00DF1590">
              <w:rPr>
                <w:rFonts w:ascii="Arial" w:hAnsi="Arial" w:cs="Arial"/>
                <w:color w:val="010205"/>
                <w:sz w:val="18"/>
                <w:szCs w:val="18"/>
              </w:rPr>
              <w:t>7,890</w:t>
            </w:r>
          </w:p>
        </w:tc>
        <w:tc>
          <w:tcPr>
            <w:tcW w:w="1559" w:type="dxa"/>
            <w:tcBorders>
              <w:top w:val="single" w:sz="8" w:space="0" w:color="AEAEAE"/>
              <w:left w:val="single" w:sz="8" w:space="0" w:color="E0E0E0"/>
              <w:bottom w:val="single" w:sz="8" w:space="0" w:color="AEAEAE"/>
              <w:right w:val="nil"/>
            </w:tcBorders>
            <w:shd w:val="clear" w:color="auto" w:fill="FFFFFF"/>
          </w:tcPr>
          <w:p w14:paraId="0376A6D6" w14:textId="77777777" w:rsidR="004B0560" w:rsidRPr="004A6EF6" w:rsidRDefault="004B0560" w:rsidP="004B0560">
            <w:pPr>
              <w:autoSpaceDE w:val="0"/>
              <w:autoSpaceDN w:val="0"/>
              <w:adjustRightInd w:val="0"/>
              <w:spacing w:after="0" w:line="320" w:lineRule="atLeast"/>
              <w:ind w:left="60" w:right="60"/>
              <w:jc w:val="center"/>
              <w:rPr>
                <w:rFonts w:ascii="Arial" w:hAnsi="Arial" w:cs="Arial"/>
                <w:b/>
                <w:bCs/>
                <w:color w:val="010205"/>
                <w:sz w:val="18"/>
                <w:szCs w:val="18"/>
              </w:rPr>
            </w:pPr>
            <w:r w:rsidRPr="004A6EF6">
              <w:rPr>
                <w:rFonts w:ascii="Arial" w:hAnsi="Arial" w:cs="Arial"/>
                <w:b/>
                <w:bCs/>
                <w:color w:val="010205"/>
                <w:sz w:val="18"/>
                <w:szCs w:val="18"/>
              </w:rPr>
              <w:t>34,209</w:t>
            </w:r>
          </w:p>
        </w:tc>
      </w:tr>
      <w:tr w:rsidR="004B0560" w:rsidRPr="004A6EF6" w14:paraId="3A1E3691" w14:textId="77777777" w:rsidTr="004B0560">
        <w:trPr>
          <w:cantSplit/>
          <w:trHeight w:val="311"/>
        </w:trPr>
        <w:tc>
          <w:tcPr>
            <w:tcW w:w="1134" w:type="dxa"/>
            <w:tcBorders>
              <w:top w:val="single" w:sz="8" w:space="0" w:color="AEAEAE"/>
              <w:left w:val="single" w:sz="8" w:space="0" w:color="E0E0E0"/>
              <w:bottom w:val="single" w:sz="8" w:space="0" w:color="AEAEAE"/>
              <w:right w:val="single" w:sz="8" w:space="0" w:color="E0E0E0"/>
            </w:tcBorders>
            <w:shd w:val="clear" w:color="auto" w:fill="E0E0E0"/>
          </w:tcPr>
          <w:p w14:paraId="4BD12B8E" w14:textId="77777777" w:rsidR="004B0560" w:rsidRPr="00DF1590" w:rsidRDefault="004B0560" w:rsidP="004B0560">
            <w:pPr>
              <w:autoSpaceDE w:val="0"/>
              <w:autoSpaceDN w:val="0"/>
              <w:adjustRightInd w:val="0"/>
              <w:spacing w:after="0" w:line="320" w:lineRule="atLeast"/>
              <w:ind w:left="60" w:right="60"/>
              <w:rPr>
                <w:rFonts w:ascii="Arial" w:hAnsi="Arial" w:cs="Arial"/>
                <w:color w:val="264A60"/>
                <w:sz w:val="18"/>
                <w:szCs w:val="18"/>
              </w:rPr>
            </w:pPr>
            <w:r w:rsidRPr="00DF1590">
              <w:rPr>
                <w:rFonts w:ascii="Arial" w:hAnsi="Arial" w:cs="Arial"/>
                <w:color w:val="264A60"/>
                <w:sz w:val="18"/>
                <w:szCs w:val="18"/>
              </w:rPr>
              <w:t>5</w:t>
            </w:r>
          </w:p>
        </w:tc>
        <w:tc>
          <w:tcPr>
            <w:tcW w:w="863" w:type="dxa"/>
            <w:tcBorders>
              <w:top w:val="single" w:sz="8" w:space="0" w:color="AEAEAE"/>
              <w:left w:val="nil"/>
              <w:bottom w:val="single" w:sz="8" w:space="0" w:color="AEAEAE"/>
              <w:right w:val="single" w:sz="8" w:space="0" w:color="E0E0E0"/>
            </w:tcBorders>
            <w:shd w:val="clear" w:color="auto" w:fill="FFFFFF"/>
          </w:tcPr>
          <w:p w14:paraId="3280D328" w14:textId="77777777" w:rsidR="004B0560" w:rsidRPr="00DF1590" w:rsidRDefault="004B0560" w:rsidP="004B0560">
            <w:pPr>
              <w:autoSpaceDE w:val="0"/>
              <w:autoSpaceDN w:val="0"/>
              <w:adjustRightInd w:val="0"/>
              <w:spacing w:after="0" w:line="320" w:lineRule="atLeast"/>
              <w:ind w:left="60" w:right="60"/>
              <w:jc w:val="right"/>
              <w:rPr>
                <w:rFonts w:ascii="Arial" w:hAnsi="Arial" w:cs="Arial"/>
                <w:color w:val="010205"/>
                <w:sz w:val="18"/>
                <w:szCs w:val="18"/>
              </w:rPr>
            </w:pPr>
            <w:r w:rsidRPr="00DF1590">
              <w:rPr>
                <w:rFonts w:ascii="Arial" w:hAnsi="Arial" w:cs="Arial"/>
                <w:color w:val="010205"/>
                <w:sz w:val="18"/>
                <w:szCs w:val="18"/>
              </w:rPr>
              <w:t>1,740</w:t>
            </w:r>
          </w:p>
        </w:tc>
        <w:tc>
          <w:tcPr>
            <w:tcW w:w="1405" w:type="dxa"/>
            <w:tcBorders>
              <w:top w:val="single" w:sz="8" w:space="0" w:color="AEAEAE"/>
              <w:left w:val="single" w:sz="8" w:space="0" w:color="E0E0E0"/>
              <w:bottom w:val="single" w:sz="8" w:space="0" w:color="AEAEAE"/>
              <w:right w:val="single" w:sz="8" w:space="0" w:color="E0E0E0"/>
            </w:tcBorders>
            <w:shd w:val="clear" w:color="auto" w:fill="FFFFFF"/>
          </w:tcPr>
          <w:p w14:paraId="133186F1" w14:textId="77777777" w:rsidR="004B0560" w:rsidRPr="00DF1590" w:rsidRDefault="004B0560" w:rsidP="004B0560">
            <w:pPr>
              <w:autoSpaceDE w:val="0"/>
              <w:autoSpaceDN w:val="0"/>
              <w:adjustRightInd w:val="0"/>
              <w:spacing w:after="0" w:line="320" w:lineRule="atLeast"/>
              <w:ind w:left="60" w:right="60"/>
              <w:jc w:val="right"/>
              <w:rPr>
                <w:rFonts w:ascii="Arial" w:hAnsi="Arial" w:cs="Arial"/>
                <w:color w:val="010205"/>
                <w:sz w:val="18"/>
                <w:szCs w:val="18"/>
              </w:rPr>
            </w:pPr>
            <w:r w:rsidRPr="00DF1590">
              <w:rPr>
                <w:rFonts w:ascii="Arial" w:hAnsi="Arial" w:cs="Arial"/>
                <w:color w:val="010205"/>
                <w:sz w:val="18"/>
                <w:szCs w:val="18"/>
              </w:rPr>
              <w:t>6,001</w:t>
            </w:r>
          </w:p>
        </w:tc>
        <w:tc>
          <w:tcPr>
            <w:tcW w:w="1514" w:type="dxa"/>
            <w:tcBorders>
              <w:top w:val="single" w:sz="8" w:space="0" w:color="AEAEAE"/>
              <w:left w:val="single" w:sz="8" w:space="0" w:color="E0E0E0"/>
              <w:bottom w:val="single" w:sz="8" w:space="0" w:color="AEAEAE"/>
              <w:right w:val="nil"/>
            </w:tcBorders>
            <w:shd w:val="clear" w:color="auto" w:fill="FFFFFF"/>
          </w:tcPr>
          <w:p w14:paraId="6E12841F" w14:textId="77777777" w:rsidR="004B0560" w:rsidRPr="00DF1590" w:rsidRDefault="004B0560" w:rsidP="004B0560">
            <w:pPr>
              <w:autoSpaceDE w:val="0"/>
              <w:autoSpaceDN w:val="0"/>
              <w:adjustRightInd w:val="0"/>
              <w:spacing w:after="0" w:line="320" w:lineRule="atLeast"/>
              <w:ind w:left="60" w:right="60"/>
              <w:jc w:val="right"/>
              <w:rPr>
                <w:rFonts w:ascii="Arial" w:hAnsi="Arial" w:cs="Arial"/>
                <w:color w:val="010205"/>
                <w:sz w:val="18"/>
                <w:szCs w:val="18"/>
              </w:rPr>
            </w:pPr>
            <w:r w:rsidRPr="00DF1590">
              <w:rPr>
                <w:rFonts w:ascii="Arial" w:hAnsi="Arial" w:cs="Arial"/>
                <w:color w:val="010205"/>
                <w:sz w:val="18"/>
                <w:szCs w:val="18"/>
              </w:rPr>
              <w:t>47,825</w:t>
            </w:r>
          </w:p>
        </w:tc>
        <w:tc>
          <w:tcPr>
            <w:tcW w:w="732" w:type="dxa"/>
            <w:tcBorders>
              <w:top w:val="single" w:sz="8" w:space="0" w:color="AEAEAE"/>
              <w:left w:val="single" w:sz="8" w:space="0" w:color="E0E0E0"/>
              <w:bottom w:val="single" w:sz="8" w:space="0" w:color="AEAEAE"/>
              <w:right w:val="single" w:sz="8" w:space="0" w:color="E0E0E0"/>
            </w:tcBorders>
            <w:shd w:val="clear" w:color="auto" w:fill="FFFFFF"/>
          </w:tcPr>
          <w:p w14:paraId="5763786B" w14:textId="77777777" w:rsidR="004B0560" w:rsidRPr="00DF1590" w:rsidRDefault="004B0560" w:rsidP="004B0560">
            <w:pPr>
              <w:autoSpaceDE w:val="0"/>
              <w:autoSpaceDN w:val="0"/>
              <w:adjustRightInd w:val="0"/>
              <w:spacing w:after="0" w:line="320" w:lineRule="atLeast"/>
              <w:ind w:left="60" w:right="60"/>
              <w:jc w:val="right"/>
              <w:rPr>
                <w:rFonts w:ascii="Arial" w:hAnsi="Arial" w:cs="Arial"/>
                <w:color w:val="010205"/>
                <w:sz w:val="18"/>
                <w:szCs w:val="18"/>
              </w:rPr>
            </w:pPr>
            <w:r w:rsidRPr="00DF1590">
              <w:rPr>
                <w:rFonts w:ascii="Arial" w:hAnsi="Arial" w:cs="Arial"/>
                <w:color w:val="010205"/>
                <w:sz w:val="18"/>
                <w:szCs w:val="18"/>
              </w:rPr>
              <w:t>1,740</w:t>
            </w:r>
          </w:p>
        </w:tc>
        <w:tc>
          <w:tcPr>
            <w:tcW w:w="873" w:type="dxa"/>
            <w:tcBorders>
              <w:top w:val="single" w:sz="8" w:space="0" w:color="AEAEAE"/>
              <w:left w:val="single" w:sz="8" w:space="0" w:color="E0E0E0"/>
              <w:bottom w:val="single" w:sz="8" w:space="0" w:color="AEAEAE"/>
              <w:right w:val="single" w:sz="8" w:space="0" w:color="E0E0E0"/>
            </w:tcBorders>
            <w:shd w:val="clear" w:color="auto" w:fill="FFFFFF"/>
          </w:tcPr>
          <w:p w14:paraId="1E0F9516" w14:textId="77777777" w:rsidR="004B0560" w:rsidRPr="00DF1590" w:rsidRDefault="004B0560" w:rsidP="004B0560">
            <w:pPr>
              <w:autoSpaceDE w:val="0"/>
              <w:autoSpaceDN w:val="0"/>
              <w:adjustRightInd w:val="0"/>
              <w:spacing w:after="0" w:line="320" w:lineRule="atLeast"/>
              <w:ind w:left="60" w:right="60"/>
              <w:jc w:val="right"/>
              <w:rPr>
                <w:rFonts w:ascii="Arial" w:hAnsi="Arial" w:cs="Arial"/>
                <w:color w:val="010205"/>
                <w:sz w:val="18"/>
                <w:szCs w:val="18"/>
              </w:rPr>
            </w:pPr>
            <w:r w:rsidRPr="00DF1590">
              <w:rPr>
                <w:rFonts w:ascii="Arial" w:hAnsi="Arial" w:cs="Arial"/>
                <w:color w:val="010205"/>
                <w:sz w:val="18"/>
                <w:szCs w:val="18"/>
              </w:rPr>
              <w:t>6,001</w:t>
            </w:r>
          </w:p>
        </w:tc>
        <w:tc>
          <w:tcPr>
            <w:tcW w:w="992" w:type="dxa"/>
            <w:tcBorders>
              <w:top w:val="single" w:sz="8" w:space="0" w:color="AEAEAE"/>
              <w:left w:val="single" w:sz="8" w:space="0" w:color="E0E0E0"/>
              <w:bottom w:val="single" w:sz="8" w:space="0" w:color="AEAEAE"/>
              <w:right w:val="nil"/>
            </w:tcBorders>
            <w:shd w:val="clear" w:color="auto" w:fill="FFFFFF"/>
          </w:tcPr>
          <w:p w14:paraId="56D73C44" w14:textId="77777777" w:rsidR="004B0560" w:rsidRPr="00DF1590" w:rsidRDefault="004B0560" w:rsidP="004B0560">
            <w:pPr>
              <w:autoSpaceDE w:val="0"/>
              <w:autoSpaceDN w:val="0"/>
              <w:adjustRightInd w:val="0"/>
              <w:spacing w:after="0" w:line="320" w:lineRule="atLeast"/>
              <w:ind w:left="60" w:right="60"/>
              <w:jc w:val="right"/>
              <w:rPr>
                <w:rFonts w:ascii="Arial" w:hAnsi="Arial" w:cs="Arial"/>
                <w:color w:val="010205"/>
                <w:sz w:val="18"/>
                <w:szCs w:val="18"/>
              </w:rPr>
            </w:pPr>
            <w:r w:rsidRPr="00DF1590">
              <w:rPr>
                <w:rFonts w:ascii="Arial" w:hAnsi="Arial" w:cs="Arial"/>
                <w:color w:val="010205"/>
                <w:sz w:val="18"/>
                <w:szCs w:val="18"/>
              </w:rPr>
              <w:t>47,825</w:t>
            </w:r>
          </w:p>
        </w:tc>
        <w:tc>
          <w:tcPr>
            <w:tcW w:w="1134" w:type="dxa"/>
            <w:tcBorders>
              <w:top w:val="single" w:sz="8" w:space="0" w:color="AEAEAE"/>
              <w:left w:val="single" w:sz="8" w:space="0" w:color="E0E0E0"/>
              <w:bottom w:val="single" w:sz="8" w:space="0" w:color="AEAEAE"/>
              <w:right w:val="single" w:sz="8" w:space="0" w:color="E0E0E0"/>
            </w:tcBorders>
            <w:shd w:val="clear" w:color="auto" w:fill="FFFFFF"/>
          </w:tcPr>
          <w:p w14:paraId="1A2FDD4A" w14:textId="77777777" w:rsidR="004B0560" w:rsidRPr="00DF1590" w:rsidRDefault="004B0560" w:rsidP="004B0560">
            <w:pPr>
              <w:autoSpaceDE w:val="0"/>
              <w:autoSpaceDN w:val="0"/>
              <w:adjustRightInd w:val="0"/>
              <w:spacing w:after="0" w:line="320" w:lineRule="atLeast"/>
              <w:ind w:left="60" w:right="60"/>
              <w:jc w:val="right"/>
              <w:rPr>
                <w:rFonts w:ascii="Arial" w:hAnsi="Arial" w:cs="Arial"/>
                <w:color w:val="010205"/>
                <w:sz w:val="18"/>
                <w:szCs w:val="18"/>
              </w:rPr>
            </w:pPr>
            <w:r w:rsidRPr="00DF1590">
              <w:rPr>
                <w:rFonts w:ascii="Arial" w:hAnsi="Arial" w:cs="Arial"/>
                <w:color w:val="010205"/>
                <w:sz w:val="18"/>
                <w:szCs w:val="18"/>
              </w:rPr>
              <w:t>1,828</w:t>
            </w:r>
          </w:p>
        </w:tc>
        <w:tc>
          <w:tcPr>
            <w:tcW w:w="1134" w:type="dxa"/>
            <w:tcBorders>
              <w:top w:val="single" w:sz="8" w:space="0" w:color="AEAEAE"/>
              <w:left w:val="single" w:sz="8" w:space="0" w:color="E0E0E0"/>
              <w:bottom w:val="single" w:sz="8" w:space="0" w:color="AEAEAE"/>
              <w:right w:val="single" w:sz="8" w:space="0" w:color="E0E0E0"/>
            </w:tcBorders>
            <w:shd w:val="clear" w:color="auto" w:fill="FFFFFF"/>
          </w:tcPr>
          <w:p w14:paraId="39491888" w14:textId="77777777" w:rsidR="004B0560" w:rsidRPr="00DF1590" w:rsidRDefault="004B0560" w:rsidP="004B0560">
            <w:pPr>
              <w:autoSpaceDE w:val="0"/>
              <w:autoSpaceDN w:val="0"/>
              <w:adjustRightInd w:val="0"/>
              <w:spacing w:after="0" w:line="320" w:lineRule="atLeast"/>
              <w:ind w:left="60" w:right="60"/>
              <w:jc w:val="right"/>
              <w:rPr>
                <w:rFonts w:ascii="Arial" w:hAnsi="Arial" w:cs="Arial"/>
                <w:color w:val="010205"/>
                <w:sz w:val="18"/>
                <w:szCs w:val="18"/>
              </w:rPr>
            </w:pPr>
            <w:r w:rsidRPr="00DF1590">
              <w:rPr>
                <w:rFonts w:ascii="Arial" w:hAnsi="Arial" w:cs="Arial"/>
                <w:color w:val="010205"/>
                <w:sz w:val="18"/>
                <w:szCs w:val="18"/>
              </w:rPr>
              <w:t>6,304</w:t>
            </w:r>
          </w:p>
        </w:tc>
        <w:tc>
          <w:tcPr>
            <w:tcW w:w="1559" w:type="dxa"/>
            <w:tcBorders>
              <w:top w:val="single" w:sz="8" w:space="0" w:color="AEAEAE"/>
              <w:left w:val="single" w:sz="8" w:space="0" w:color="E0E0E0"/>
              <w:bottom w:val="single" w:sz="8" w:space="0" w:color="AEAEAE"/>
              <w:right w:val="nil"/>
            </w:tcBorders>
            <w:shd w:val="clear" w:color="auto" w:fill="FFFFFF"/>
          </w:tcPr>
          <w:p w14:paraId="443ED92C" w14:textId="77777777" w:rsidR="004B0560" w:rsidRPr="004A6EF6" w:rsidRDefault="004B0560" w:rsidP="004B0560">
            <w:pPr>
              <w:autoSpaceDE w:val="0"/>
              <w:autoSpaceDN w:val="0"/>
              <w:adjustRightInd w:val="0"/>
              <w:spacing w:after="0" w:line="320" w:lineRule="atLeast"/>
              <w:ind w:left="60" w:right="60"/>
              <w:jc w:val="center"/>
              <w:rPr>
                <w:rFonts w:ascii="Arial" w:hAnsi="Arial" w:cs="Arial"/>
                <w:b/>
                <w:bCs/>
                <w:color w:val="010205"/>
                <w:sz w:val="18"/>
                <w:szCs w:val="18"/>
              </w:rPr>
            </w:pPr>
            <w:r w:rsidRPr="004A6EF6">
              <w:rPr>
                <w:rFonts w:ascii="Arial" w:hAnsi="Arial" w:cs="Arial"/>
                <w:b/>
                <w:bCs/>
                <w:color w:val="010205"/>
                <w:sz w:val="18"/>
                <w:szCs w:val="18"/>
              </w:rPr>
              <w:t>40,512</w:t>
            </w:r>
          </w:p>
        </w:tc>
      </w:tr>
      <w:tr w:rsidR="004B0560" w:rsidRPr="004A6EF6" w14:paraId="59955B00" w14:textId="77777777" w:rsidTr="004B0560">
        <w:trPr>
          <w:cantSplit/>
          <w:trHeight w:val="299"/>
        </w:trPr>
        <w:tc>
          <w:tcPr>
            <w:tcW w:w="1134" w:type="dxa"/>
            <w:tcBorders>
              <w:top w:val="single" w:sz="8" w:space="0" w:color="AEAEAE"/>
              <w:left w:val="single" w:sz="8" w:space="0" w:color="E0E0E0"/>
              <w:bottom w:val="single" w:sz="8" w:space="0" w:color="AEAEAE"/>
              <w:right w:val="single" w:sz="8" w:space="0" w:color="E0E0E0"/>
            </w:tcBorders>
            <w:shd w:val="clear" w:color="auto" w:fill="E0E0E0"/>
          </w:tcPr>
          <w:p w14:paraId="34201A64" w14:textId="77777777" w:rsidR="004B0560" w:rsidRPr="00DF1590" w:rsidRDefault="004B0560" w:rsidP="004B0560">
            <w:pPr>
              <w:autoSpaceDE w:val="0"/>
              <w:autoSpaceDN w:val="0"/>
              <w:adjustRightInd w:val="0"/>
              <w:spacing w:after="0" w:line="320" w:lineRule="atLeast"/>
              <w:ind w:left="60" w:right="60"/>
              <w:rPr>
                <w:rFonts w:ascii="Arial" w:hAnsi="Arial" w:cs="Arial"/>
                <w:color w:val="264A60"/>
                <w:sz w:val="18"/>
                <w:szCs w:val="18"/>
              </w:rPr>
            </w:pPr>
            <w:r w:rsidRPr="00DF1590">
              <w:rPr>
                <w:rFonts w:ascii="Arial" w:hAnsi="Arial" w:cs="Arial"/>
                <w:color w:val="264A60"/>
                <w:sz w:val="18"/>
                <w:szCs w:val="18"/>
              </w:rPr>
              <w:t>6</w:t>
            </w:r>
          </w:p>
        </w:tc>
        <w:tc>
          <w:tcPr>
            <w:tcW w:w="863" w:type="dxa"/>
            <w:tcBorders>
              <w:top w:val="single" w:sz="8" w:space="0" w:color="AEAEAE"/>
              <w:left w:val="nil"/>
              <w:bottom w:val="single" w:sz="8" w:space="0" w:color="AEAEAE"/>
              <w:right w:val="single" w:sz="8" w:space="0" w:color="E0E0E0"/>
            </w:tcBorders>
            <w:shd w:val="clear" w:color="auto" w:fill="FFFFFF"/>
          </w:tcPr>
          <w:p w14:paraId="4EA12D44" w14:textId="77777777" w:rsidR="004B0560" w:rsidRPr="00DF1590" w:rsidRDefault="004B0560" w:rsidP="004B0560">
            <w:pPr>
              <w:autoSpaceDE w:val="0"/>
              <w:autoSpaceDN w:val="0"/>
              <w:adjustRightInd w:val="0"/>
              <w:spacing w:after="0" w:line="320" w:lineRule="atLeast"/>
              <w:ind w:left="60" w:right="60"/>
              <w:jc w:val="right"/>
              <w:rPr>
                <w:rFonts w:ascii="Arial" w:hAnsi="Arial" w:cs="Arial"/>
                <w:color w:val="010205"/>
                <w:sz w:val="18"/>
                <w:szCs w:val="18"/>
              </w:rPr>
            </w:pPr>
            <w:r w:rsidRPr="00DF1590">
              <w:rPr>
                <w:rFonts w:ascii="Arial" w:hAnsi="Arial" w:cs="Arial"/>
                <w:color w:val="010205"/>
                <w:sz w:val="18"/>
                <w:szCs w:val="18"/>
              </w:rPr>
              <w:t>1,613</w:t>
            </w:r>
          </w:p>
        </w:tc>
        <w:tc>
          <w:tcPr>
            <w:tcW w:w="1405" w:type="dxa"/>
            <w:tcBorders>
              <w:top w:val="single" w:sz="8" w:space="0" w:color="AEAEAE"/>
              <w:left w:val="single" w:sz="8" w:space="0" w:color="E0E0E0"/>
              <w:bottom w:val="single" w:sz="8" w:space="0" w:color="AEAEAE"/>
              <w:right w:val="single" w:sz="8" w:space="0" w:color="E0E0E0"/>
            </w:tcBorders>
            <w:shd w:val="clear" w:color="auto" w:fill="FFFFFF"/>
          </w:tcPr>
          <w:p w14:paraId="185279B9" w14:textId="77777777" w:rsidR="004B0560" w:rsidRPr="00DF1590" w:rsidRDefault="004B0560" w:rsidP="004B0560">
            <w:pPr>
              <w:autoSpaceDE w:val="0"/>
              <w:autoSpaceDN w:val="0"/>
              <w:adjustRightInd w:val="0"/>
              <w:spacing w:after="0" w:line="320" w:lineRule="atLeast"/>
              <w:ind w:left="60" w:right="60"/>
              <w:jc w:val="right"/>
              <w:rPr>
                <w:rFonts w:ascii="Arial" w:hAnsi="Arial" w:cs="Arial"/>
                <w:color w:val="010205"/>
                <w:sz w:val="18"/>
                <w:szCs w:val="18"/>
              </w:rPr>
            </w:pPr>
            <w:r w:rsidRPr="00DF1590">
              <w:rPr>
                <w:rFonts w:ascii="Arial" w:hAnsi="Arial" w:cs="Arial"/>
                <w:color w:val="010205"/>
                <w:sz w:val="18"/>
                <w:szCs w:val="18"/>
              </w:rPr>
              <w:t>5,561</w:t>
            </w:r>
          </w:p>
        </w:tc>
        <w:tc>
          <w:tcPr>
            <w:tcW w:w="1514" w:type="dxa"/>
            <w:tcBorders>
              <w:top w:val="single" w:sz="8" w:space="0" w:color="AEAEAE"/>
              <w:left w:val="single" w:sz="8" w:space="0" w:color="E0E0E0"/>
              <w:bottom w:val="single" w:sz="8" w:space="0" w:color="AEAEAE"/>
              <w:right w:val="nil"/>
            </w:tcBorders>
            <w:shd w:val="clear" w:color="auto" w:fill="FFFFFF"/>
          </w:tcPr>
          <w:p w14:paraId="2F1476E4" w14:textId="77777777" w:rsidR="004B0560" w:rsidRPr="00DF1590" w:rsidRDefault="004B0560" w:rsidP="004B0560">
            <w:pPr>
              <w:autoSpaceDE w:val="0"/>
              <w:autoSpaceDN w:val="0"/>
              <w:adjustRightInd w:val="0"/>
              <w:spacing w:after="0" w:line="320" w:lineRule="atLeast"/>
              <w:ind w:left="60" w:right="60"/>
              <w:jc w:val="right"/>
              <w:rPr>
                <w:rFonts w:ascii="Arial" w:hAnsi="Arial" w:cs="Arial"/>
                <w:color w:val="010205"/>
                <w:sz w:val="18"/>
                <w:szCs w:val="18"/>
              </w:rPr>
            </w:pPr>
            <w:r w:rsidRPr="00DF1590">
              <w:rPr>
                <w:rFonts w:ascii="Arial" w:hAnsi="Arial" w:cs="Arial"/>
                <w:color w:val="010205"/>
                <w:sz w:val="18"/>
                <w:szCs w:val="18"/>
              </w:rPr>
              <w:t>53,386</w:t>
            </w:r>
          </w:p>
        </w:tc>
        <w:tc>
          <w:tcPr>
            <w:tcW w:w="732" w:type="dxa"/>
            <w:tcBorders>
              <w:top w:val="single" w:sz="8" w:space="0" w:color="AEAEAE"/>
              <w:left w:val="single" w:sz="8" w:space="0" w:color="E0E0E0"/>
              <w:bottom w:val="single" w:sz="8" w:space="0" w:color="AEAEAE"/>
              <w:right w:val="single" w:sz="8" w:space="0" w:color="E0E0E0"/>
            </w:tcBorders>
            <w:shd w:val="clear" w:color="auto" w:fill="FFFFFF"/>
          </w:tcPr>
          <w:p w14:paraId="3F21C3A6" w14:textId="77777777" w:rsidR="004B0560" w:rsidRPr="00DF1590" w:rsidRDefault="004B0560" w:rsidP="004B0560">
            <w:pPr>
              <w:autoSpaceDE w:val="0"/>
              <w:autoSpaceDN w:val="0"/>
              <w:adjustRightInd w:val="0"/>
              <w:spacing w:after="0" w:line="320" w:lineRule="atLeast"/>
              <w:ind w:left="60" w:right="60"/>
              <w:jc w:val="right"/>
              <w:rPr>
                <w:rFonts w:ascii="Arial" w:hAnsi="Arial" w:cs="Arial"/>
                <w:color w:val="010205"/>
                <w:sz w:val="18"/>
                <w:szCs w:val="18"/>
              </w:rPr>
            </w:pPr>
            <w:r w:rsidRPr="00DF1590">
              <w:rPr>
                <w:rFonts w:ascii="Arial" w:hAnsi="Arial" w:cs="Arial"/>
                <w:color w:val="010205"/>
                <w:sz w:val="18"/>
                <w:szCs w:val="18"/>
              </w:rPr>
              <w:t>1,613</w:t>
            </w:r>
          </w:p>
        </w:tc>
        <w:tc>
          <w:tcPr>
            <w:tcW w:w="873" w:type="dxa"/>
            <w:tcBorders>
              <w:top w:val="single" w:sz="8" w:space="0" w:color="AEAEAE"/>
              <w:left w:val="single" w:sz="8" w:space="0" w:color="E0E0E0"/>
              <w:bottom w:val="single" w:sz="8" w:space="0" w:color="AEAEAE"/>
              <w:right w:val="single" w:sz="8" w:space="0" w:color="E0E0E0"/>
            </w:tcBorders>
            <w:shd w:val="clear" w:color="auto" w:fill="FFFFFF"/>
          </w:tcPr>
          <w:p w14:paraId="0D5B8156" w14:textId="77777777" w:rsidR="004B0560" w:rsidRPr="00DF1590" w:rsidRDefault="004B0560" w:rsidP="004B0560">
            <w:pPr>
              <w:autoSpaceDE w:val="0"/>
              <w:autoSpaceDN w:val="0"/>
              <w:adjustRightInd w:val="0"/>
              <w:spacing w:after="0" w:line="320" w:lineRule="atLeast"/>
              <w:ind w:left="60" w:right="60"/>
              <w:jc w:val="right"/>
              <w:rPr>
                <w:rFonts w:ascii="Arial" w:hAnsi="Arial" w:cs="Arial"/>
                <w:color w:val="010205"/>
                <w:sz w:val="18"/>
                <w:szCs w:val="18"/>
              </w:rPr>
            </w:pPr>
            <w:r w:rsidRPr="00DF1590">
              <w:rPr>
                <w:rFonts w:ascii="Arial" w:hAnsi="Arial" w:cs="Arial"/>
                <w:color w:val="010205"/>
                <w:sz w:val="18"/>
                <w:szCs w:val="18"/>
              </w:rPr>
              <w:t>5,561</w:t>
            </w:r>
          </w:p>
        </w:tc>
        <w:tc>
          <w:tcPr>
            <w:tcW w:w="992" w:type="dxa"/>
            <w:tcBorders>
              <w:top w:val="single" w:sz="8" w:space="0" w:color="AEAEAE"/>
              <w:left w:val="single" w:sz="8" w:space="0" w:color="E0E0E0"/>
              <w:bottom w:val="single" w:sz="8" w:space="0" w:color="AEAEAE"/>
              <w:right w:val="nil"/>
            </w:tcBorders>
            <w:shd w:val="clear" w:color="auto" w:fill="FFFFFF"/>
          </w:tcPr>
          <w:p w14:paraId="0A7D8568" w14:textId="77777777" w:rsidR="004B0560" w:rsidRPr="00DF1590" w:rsidRDefault="004B0560" w:rsidP="004B0560">
            <w:pPr>
              <w:autoSpaceDE w:val="0"/>
              <w:autoSpaceDN w:val="0"/>
              <w:adjustRightInd w:val="0"/>
              <w:spacing w:after="0" w:line="320" w:lineRule="atLeast"/>
              <w:ind w:left="60" w:right="60"/>
              <w:jc w:val="right"/>
              <w:rPr>
                <w:rFonts w:ascii="Arial" w:hAnsi="Arial" w:cs="Arial"/>
                <w:color w:val="010205"/>
                <w:sz w:val="18"/>
                <w:szCs w:val="18"/>
              </w:rPr>
            </w:pPr>
            <w:r w:rsidRPr="00DF1590">
              <w:rPr>
                <w:rFonts w:ascii="Arial" w:hAnsi="Arial" w:cs="Arial"/>
                <w:color w:val="010205"/>
                <w:sz w:val="18"/>
                <w:szCs w:val="18"/>
              </w:rPr>
              <w:t>53,386</w:t>
            </w:r>
          </w:p>
        </w:tc>
        <w:tc>
          <w:tcPr>
            <w:tcW w:w="1134" w:type="dxa"/>
            <w:tcBorders>
              <w:top w:val="single" w:sz="8" w:space="0" w:color="AEAEAE"/>
              <w:left w:val="single" w:sz="8" w:space="0" w:color="E0E0E0"/>
              <w:bottom w:val="single" w:sz="8" w:space="0" w:color="AEAEAE"/>
              <w:right w:val="single" w:sz="8" w:space="0" w:color="E0E0E0"/>
            </w:tcBorders>
            <w:shd w:val="clear" w:color="auto" w:fill="FFFFFF"/>
          </w:tcPr>
          <w:p w14:paraId="0C738D00" w14:textId="77777777" w:rsidR="004B0560" w:rsidRPr="00DF1590" w:rsidRDefault="004B0560" w:rsidP="004B0560">
            <w:pPr>
              <w:autoSpaceDE w:val="0"/>
              <w:autoSpaceDN w:val="0"/>
              <w:adjustRightInd w:val="0"/>
              <w:spacing w:after="0" w:line="320" w:lineRule="atLeast"/>
              <w:ind w:left="60" w:right="60"/>
              <w:jc w:val="right"/>
              <w:rPr>
                <w:rFonts w:ascii="Arial" w:hAnsi="Arial" w:cs="Arial"/>
                <w:color w:val="010205"/>
                <w:sz w:val="18"/>
                <w:szCs w:val="18"/>
              </w:rPr>
            </w:pPr>
            <w:r w:rsidRPr="00DF1590">
              <w:rPr>
                <w:rFonts w:ascii="Arial" w:hAnsi="Arial" w:cs="Arial"/>
                <w:color w:val="010205"/>
                <w:sz w:val="18"/>
                <w:szCs w:val="18"/>
              </w:rPr>
              <w:t>1,774</w:t>
            </w:r>
          </w:p>
        </w:tc>
        <w:tc>
          <w:tcPr>
            <w:tcW w:w="1134" w:type="dxa"/>
            <w:tcBorders>
              <w:top w:val="single" w:sz="8" w:space="0" w:color="AEAEAE"/>
              <w:left w:val="single" w:sz="8" w:space="0" w:color="E0E0E0"/>
              <w:bottom w:val="single" w:sz="8" w:space="0" w:color="AEAEAE"/>
              <w:right w:val="single" w:sz="8" w:space="0" w:color="E0E0E0"/>
            </w:tcBorders>
            <w:shd w:val="clear" w:color="auto" w:fill="FFFFFF"/>
          </w:tcPr>
          <w:p w14:paraId="47F4DE8A" w14:textId="77777777" w:rsidR="004B0560" w:rsidRPr="00DF1590" w:rsidRDefault="004B0560" w:rsidP="004B0560">
            <w:pPr>
              <w:autoSpaceDE w:val="0"/>
              <w:autoSpaceDN w:val="0"/>
              <w:adjustRightInd w:val="0"/>
              <w:spacing w:after="0" w:line="320" w:lineRule="atLeast"/>
              <w:ind w:left="60" w:right="60"/>
              <w:jc w:val="right"/>
              <w:rPr>
                <w:rFonts w:ascii="Arial" w:hAnsi="Arial" w:cs="Arial"/>
                <w:color w:val="010205"/>
                <w:sz w:val="18"/>
                <w:szCs w:val="18"/>
              </w:rPr>
            </w:pPr>
            <w:r w:rsidRPr="00DF1590">
              <w:rPr>
                <w:rFonts w:ascii="Arial" w:hAnsi="Arial" w:cs="Arial"/>
                <w:color w:val="010205"/>
                <w:sz w:val="18"/>
                <w:szCs w:val="18"/>
              </w:rPr>
              <w:t>6,117</w:t>
            </w:r>
          </w:p>
        </w:tc>
        <w:tc>
          <w:tcPr>
            <w:tcW w:w="1559" w:type="dxa"/>
            <w:tcBorders>
              <w:top w:val="single" w:sz="8" w:space="0" w:color="AEAEAE"/>
              <w:left w:val="single" w:sz="8" w:space="0" w:color="E0E0E0"/>
              <w:bottom w:val="single" w:sz="8" w:space="0" w:color="AEAEAE"/>
              <w:right w:val="nil"/>
            </w:tcBorders>
            <w:shd w:val="clear" w:color="auto" w:fill="FFFFFF"/>
          </w:tcPr>
          <w:p w14:paraId="180A2E0D" w14:textId="77777777" w:rsidR="004B0560" w:rsidRPr="004A6EF6" w:rsidRDefault="004B0560" w:rsidP="004B0560">
            <w:pPr>
              <w:autoSpaceDE w:val="0"/>
              <w:autoSpaceDN w:val="0"/>
              <w:adjustRightInd w:val="0"/>
              <w:spacing w:after="0" w:line="320" w:lineRule="atLeast"/>
              <w:ind w:left="60" w:right="60"/>
              <w:jc w:val="center"/>
              <w:rPr>
                <w:rFonts w:ascii="Arial" w:hAnsi="Arial" w:cs="Arial"/>
                <w:b/>
                <w:bCs/>
                <w:color w:val="010205"/>
                <w:sz w:val="18"/>
                <w:szCs w:val="18"/>
              </w:rPr>
            </w:pPr>
            <w:r w:rsidRPr="004A6EF6">
              <w:rPr>
                <w:rFonts w:ascii="Arial" w:hAnsi="Arial" w:cs="Arial"/>
                <w:b/>
                <w:bCs/>
                <w:color w:val="010205"/>
                <w:sz w:val="18"/>
                <w:szCs w:val="18"/>
              </w:rPr>
              <w:t>46,629</w:t>
            </w:r>
          </w:p>
        </w:tc>
      </w:tr>
      <w:tr w:rsidR="004B0560" w:rsidRPr="004A6EF6" w14:paraId="4CD781CD" w14:textId="77777777" w:rsidTr="004B0560">
        <w:trPr>
          <w:cantSplit/>
          <w:trHeight w:val="299"/>
        </w:trPr>
        <w:tc>
          <w:tcPr>
            <w:tcW w:w="1134" w:type="dxa"/>
            <w:tcBorders>
              <w:top w:val="single" w:sz="8" w:space="0" w:color="AEAEAE"/>
              <w:left w:val="single" w:sz="8" w:space="0" w:color="E0E0E0"/>
              <w:bottom w:val="single" w:sz="8" w:space="0" w:color="AEAEAE"/>
              <w:right w:val="single" w:sz="8" w:space="0" w:color="E0E0E0"/>
            </w:tcBorders>
            <w:shd w:val="clear" w:color="auto" w:fill="E0E0E0"/>
          </w:tcPr>
          <w:p w14:paraId="51D0E445" w14:textId="77777777" w:rsidR="004B0560" w:rsidRPr="00DF1590" w:rsidRDefault="004B0560" w:rsidP="004B0560">
            <w:pPr>
              <w:autoSpaceDE w:val="0"/>
              <w:autoSpaceDN w:val="0"/>
              <w:adjustRightInd w:val="0"/>
              <w:spacing w:after="0" w:line="320" w:lineRule="atLeast"/>
              <w:ind w:left="60" w:right="60"/>
              <w:rPr>
                <w:rFonts w:ascii="Arial" w:hAnsi="Arial" w:cs="Arial"/>
                <w:color w:val="264A60"/>
                <w:sz w:val="18"/>
                <w:szCs w:val="18"/>
              </w:rPr>
            </w:pPr>
            <w:r w:rsidRPr="00DF1590">
              <w:rPr>
                <w:rFonts w:ascii="Arial" w:hAnsi="Arial" w:cs="Arial"/>
                <w:color w:val="264A60"/>
                <w:sz w:val="18"/>
                <w:szCs w:val="18"/>
              </w:rPr>
              <w:t>7</w:t>
            </w:r>
          </w:p>
        </w:tc>
        <w:tc>
          <w:tcPr>
            <w:tcW w:w="863" w:type="dxa"/>
            <w:tcBorders>
              <w:top w:val="single" w:sz="8" w:space="0" w:color="AEAEAE"/>
              <w:left w:val="nil"/>
              <w:bottom w:val="single" w:sz="8" w:space="0" w:color="AEAEAE"/>
              <w:right w:val="single" w:sz="8" w:space="0" w:color="E0E0E0"/>
            </w:tcBorders>
            <w:shd w:val="clear" w:color="auto" w:fill="FFFFFF"/>
          </w:tcPr>
          <w:p w14:paraId="55D1F9AA" w14:textId="77777777" w:rsidR="004B0560" w:rsidRPr="00DF1590" w:rsidRDefault="004B0560" w:rsidP="004B0560">
            <w:pPr>
              <w:autoSpaceDE w:val="0"/>
              <w:autoSpaceDN w:val="0"/>
              <w:adjustRightInd w:val="0"/>
              <w:spacing w:after="0" w:line="320" w:lineRule="atLeast"/>
              <w:ind w:left="60" w:right="60"/>
              <w:jc w:val="right"/>
              <w:rPr>
                <w:rFonts w:ascii="Arial" w:hAnsi="Arial" w:cs="Arial"/>
                <w:color w:val="010205"/>
                <w:sz w:val="18"/>
                <w:szCs w:val="18"/>
              </w:rPr>
            </w:pPr>
            <w:r w:rsidRPr="00DF1590">
              <w:rPr>
                <w:rFonts w:ascii="Arial" w:hAnsi="Arial" w:cs="Arial"/>
                <w:color w:val="010205"/>
                <w:sz w:val="18"/>
                <w:szCs w:val="18"/>
              </w:rPr>
              <w:t>1,435</w:t>
            </w:r>
          </w:p>
        </w:tc>
        <w:tc>
          <w:tcPr>
            <w:tcW w:w="1405" w:type="dxa"/>
            <w:tcBorders>
              <w:top w:val="single" w:sz="8" w:space="0" w:color="AEAEAE"/>
              <w:left w:val="single" w:sz="8" w:space="0" w:color="E0E0E0"/>
              <w:bottom w:val="single" w:sz="8" w:space="0" w:color="AEAEAE"/>
              <w:right w:val="single" w:sz="8" w:space="0" w:color="E0E0E0"/>
            </w:tcBorders>
            <w:shd w:val="clear" w:color="auto" w:fill="FFFFFF"/>
          </w:tcPr>
          <w:p w14:paraId="7363DD59" w14:textId="77777777" w:rsidR="004B0560" w:rsidRPr="00DF1590" w:rsidRDefault="004B0560" w:rsidP="004B0560">
            <w:pPr>
              <w:autoSpaceDE w:val="0"/>
              <w:autoSpaceDN w:val="0"/>
              <w:adjustRightInd w:val="0"/>
              <w:spacing w:after="0" w:line="320" w:lineRule="atLeast"/>
              <w:ind w:left="60" w:right="60"/>
              <w:jc w:val="right"/>
              <w:rPr>
                <w:rFonts w:ascii="Arial" w:hAnsi="Arial" w:cs="Arial"/>
                <w:color w:val="010205"/>
                <w:sz w:val="18"/>
                <w:szCs w:val="18"/>
              </w:rPr>
            </w:pPr>
            <w:r w:rsidRPr="00DF1590">
              <w:rPr>
                <w:rFonts w:ascii="Arial" w:hAnsi="Arial" w:cs="Arial"/>
                <w:color w:val="010205"/>
                <w:sz w:val="18"/>
                <w:szCs w:val="18"/>
              </w:rPr>
              <w:t>4,947</w:t>
            </w:r>
          </w:p>
        </w:tc>
        <w:tc>
          <w:tcPr>
            <w:tcW w:w="1514" w:type="dxa"/>
            <w:tcBorders>
              <w:top w:val="single" w:sz="8" w:space="0" w:color="AEAEAE"/>
              <w:left w:val="single" w:sz="8" w:space="0" w:color="E0E0E0"/>
              <w:bottom w:val="single" w:sz="8" w:space="0" w:color="AEAEAE"/>
              <w:right w:val="nil"/>
            </w:tcBorders>
            <w:shd w:val="clear" w:color="auto" w:fill="FFFFFF"/>
          </w:tcPr>
          <w:p w14:paraId="592FA36E" w14:textId="77777777" w:rsidR="004B0560" w:rsidRPr="00DF1590" w:rsidRDefault="004B0560" w:rsidP="004B0560">
            <w:pPr>
              <w:autoSpaceDE w:val="0"/>
              <w:autoSpaceDN w:val="0"/>
              <w:adjustRightInd w:val="0"/>
              <w:spacing w:after="0" w:line="320" w:lineRule="atLeast"/>
              <w:ind w:left="60" w:right="60"/>
              <w:jc w:val="right"/>
              <w:rPr>
                <w:rFonts w:ascii="Arial" w:hAnsi="Arial" w:cs="Arial"/>
                <w:color w:val="010205"/>
                <w:sz w:val="18"/>
                <w:szCs w:val="18"/>
              </w:rPr>
            </w:pPr>
            <w:r w:rsidRPr="00DF1590">
              <w:rPr>
                <w:rFonts w:ascii="Arial" w:hAnsi="Arial" w:cs="Arial"/>
                <w:color w:val="010205"/>
                <w:sz w:val="18"/>
                <w:szCs w:val="18"/>
              </w:rPr>
              <w:t>58,334</w:t>
            </w:r>
          </w:p>
        </w:tc>
        <w:tc>
          <w:tcPr>
            <w:tcW w:w="732" w:type="dxa"/>
            <w:tcBorders>
              <w:top w:val="single" w:sz="8" w:space="0" w:color="AEAEAE"/>
              <w:left w:val="single" w:sz="8" w:space="0" w:color="E0E0E0"/>
              <w:bottom w:val="single" w:sz="8" w:space="0" w:color="AEAEAE"/>
              <w:right w:val="single" w:sz="8" w:space="0" w:color="E0E0E0"/>
            </w:tcBorders>
            <w:shd w:val="clear" w:color="auto" w:fill="FFFFFF"/>
          </w:tcPr>
          <w:p w14:paraId="139D95CB" w14:textId="77777777" w:rsidR="004B0560" w:rsidRPr="00DF1590" w:rsidRDefault="004B0560" w:rsidP="004B0560">
            <w:pPr>
              <w:autoSpaceDE w:val="0"/>
              <w:autoSpaceDN w:val="0"/>
              <w:adjustRightInd w:val="0"/>
              <w:spacing w:after="0" w:line="320" w:lineRule="atLeast"/>
              <w:ind w:left="60" w:right="60"/>
              <w:jc w:val="right"/>
              <w:rPr>
                <w:rFonts w:ascii="Arial" w:hAnsi="Arial" w:cs="Arial"/>
                <w:color w:val="010205"/>
                <w:sz w:val="18"/>
                <w:szCs w:val="18"/>
              </w:rPr>
            </w:pPr>
            <w:r w:rsidRPr="00DF1590">
              <w:rPr>
                <w:rFonts w:ascii="Arial" w:hAnsi="Arial" w:cs="Arial"/>
                <w:color w:val="010205"/>
                <w:sz w:val="18"/>
                <w:szCs w:val="18"/>
              </w:rPr>
              <w:t>1,435</w:t>
            </w:r>
          </w:p>
        </w:tc>
        <w:tc>
          <w:tcPr>
            <w:tcW w:w="873" w:type="dxa"/>
            <w:tcBorders>
              <w:top w:val="single" w:sz="8" w:space="0" w:color="AEAEAE"/>
              <w:left w:val="single" w:sz="8" w:space="0" w:color="E0E0E0"/>
              <w:bottom w:val="single" w:sz="8" w:space="0" w:color="AEAEAE"/>
              <w:right w:val="single" w:sz="8" w:space="0" w:color="E0E0E0"/>
            </w:tcBorders>
            <w:shd w:val="clear" w:color="auto" w:fill="FFFFFF"/>
          </w:tcPr>
          <w:p w14:paraId="1F8856A1" w14:textId="77777777" w:rsidR="004B0560" w:rsidRPr="00DF1590" w:rsidRDefault="004B0560" w:rsidP="004B0560">
            <w:pPr>
              <w:autoSpaceDE w:val="0"/>
              <w:autoSpaceDN w:val="0"/>
              <w:adjustRightInd w:val="0"/>
              <w:spacing w:after="0" w:line="320" w:lineRule="atLeast"/>
              <w:ind w:left="60" w:right="60"/>
              <w:jc w:val="right"/>
              <w:rPr>
                <w:rFonts w:ascii="Arial" w:hAnsi="Arial" w:cs="Arial"/>
                <w:color w:val="010205"/>
                <w:sz w:val="18"/>
                <w:szCs w:val="18"/>
              </w:rPr>
            </w:pPr>
            <w:r w:rsidRPr="00DF1590">
              <w:rPr>
                <w:rFonts w:ascii="Arial" w:hAnsi="Arial" w:cs="Arial"/>
                <w:color w:val="010205"/>
                <w:sz w:val="18"/>
                <w:szCs w:val="18"/>
              </w:rPr>
              <w:t>4,947</w:t>
            </w:r>
          </w:p>
        </w:tc>
        <w:tc>
          <w:tcPr>
            <w:tcW w:w="992" w:type="dxa"/>
            <w:tcBorders>
              <w:top w:val="single" w:sz="8" w:space="0" w:color="AEAEAE"/>
              <w:left w:val="single" w:sz="8" w:space="0" w:color="E0E0E0"/>
              <w:bottom w:val="single" w:sz="8" w:space="0" w:color="AEAEAE"/>
              <w:right w:val="nil"/>
            </w:tcBorders>
            <w:shd w:val="clear" w:color="auto" w:fill="FFFFFF"/>
          </w:tcPr>
          <w:p w14:paraId="4C7015B6" w14:textId="77777777" w:rsidR="004B0560" w:rsidRPr="00DF1590" w:rsidRDefault="004B0560" w:rsidP="004B0560">
            <w:pPr>
              <w:autoSpaceDE w:val="0"/>
              <w:autoSpaceDN w:val="0"/>
              <w:adjustRightInd w:val="0"/>
              <w:spacing w:after="0" w:line="320" w:lineRule="atLeast"/>
              <w:ind w:left="60" w:right="60"/>
              <w:jc w:val="right"/>
              <w:rPr>
                <w:rFonts w:ascii="Arial" w:hAnsi="Arial" w:cs="Arial"/>
                <w:color w:val="010205"/>
                <w:sz w:val="18"/>
                <w:szCs w:val="18"/>
              </w:rPr>
            </w:pPr>
            <w:r w:rsidRPr="00DF1590">
              <w:rPr>
                <w:rFonts w:ascii="Arial" w:hAnsi="Arial" w:cs="Arial"/>
                <w:color w:val="010205"/>
                <w:sz w:val="18"/>
                <w:szCs w:val="18"/>
              </w:rPr>
              <w:t>58,334</w:t>
            </w:r>
          </w:p>
        </w:tc>
        <w:tc>
          <w:tcPr>
            <w:tcW w:w="1134" w:type="dxa"/>
            <w:tcBorders>
              <w:top w:val="single" w:sz="8" w:space="0" w:color="AEAEAE"/>
              <w:left w:val="single" w:sz="8" w:space="0" w:color="E0E0E0"/>
              <w:bottom w:val="single" w:sz="8" w:space="0" w:color="AEAEAE"/>
              <w:right w:val="single" w:sz="8" w:space="0" w:color="E0E0E0"/>
            </w:tcBorders>
            <w:shd w:val="clear" w:color="auto" w:fill="FFFFFF"/>
          </w:tcPr>
          <w:p w14:paraId="02FDBBF1" w14:textId="77777777" w:rsidR="004B0560" w:rsidRPr="00DF1590" w:rsidRDefault="004B0560" w:rsidP="004B0560">
            <w:pPr>
              <w:autoSpaceDE w:val="0"/>
              <w:autoSpaceDN w:val="0"/>
              <w:adjustRightInd w:val="0"/>
              <w:spacing w:after="0" w:line="320" w:lineRule="atLeast"/>
              <w:ind w:left="60" w:right="60"/>
              <w:jc w:val="right"/>
              <w:rPr>
                <w:rFonts w:ascii="Arial" w:hAnsi="Arial" w:cs="Arial"/>
                <w:color w:val="010205"/>
                <w:sz w:val="18"/>
                <w:szCs w:val="18"/>
              </w:rPr>
            </w:pPr>
            <w:r w:rsidRPr="00DF1590">
              <w:rPr>
                <w:rFonts w:ascii="Arial" w:hAnsi="Arial" w:cs="Arial"/>
                <w:color w:val="010205"/>
                <w:sz w:val="18"/>
                <w:szCs w:val="18"/>
              </w:rPr>
              <w:t>1,768</w:t>
            </w:r>
          </w:p>
        </w:tc>
        <w:tc>
          <w:tcPr>
            <w:tcW w:w="1134" w:type="dxa"/>
            <w:tcBorders>
              <w:top w:val="single" w:sz="8" w:space="0" w:color="AEAEAE"/>
              <w:left w:val="single" w:sz="8" w:space="0" w:color="E0E0E0"/>
              <w:bottom w:val="single" w:sz="8" w:space="0" w:color="AEAEAE"/>
              <w:right w:val="single" w:sz="8" w:space="0" w:color="E0E0E0"/>
            </w:tcBorders>
            <w:shd w:val="clear" w:color="auto" w:fill="FFFFFF"/>
          </w:tcPr>
          <w:p w14:paraId="5B1FB157" w14:textId="77777777" w:rsidR="004B0560" w:rsidRPr="00DF1590" w:rsidRDefault="004B0560" w:rsidP="004B0560">
            <w:pPr>
              <w:autoSpaceDE w:val="0"/>
              <w:autoSpaceDN w:val="0"/>
              <w:adjustRightInd w:val="0"/>
              <w:spacing w:after="0" w:line="320" w:lineRule="atLeast"/>
              <w:ind w:left="60" w:right="60"/>
              <w:jc w:val="right"/>
              <w:rPr>
                <w:rFonts w:ascii="Arial" w:hAnsi="Arial" w:cs="Arial"/>
                <w:color w:val="010205"/>
                <w:sz w:val="18"/>
                <w:szCs w:val="18"/>
              </w:rPr>
            </w:pPr>
            <w:r w:rsidRPr="00DF1590">
              <w:rPr>
                <w:rFonts w:ascii="Arial" w:hAnsi="Arial" w:cs="Arial"/>
                <w:color w:val="010205"/>
                <w:sz w:val="18"/>
                <w:szCs w:val="18"/>
              </w:rPr>
              <w:t>6,095</w:t>
            </w:r>
          </w:p>
        </w:tc>
        <w:tc>
          <w:tcPr>
            <w:tcW w:w="1559" w:type="dxa"/>
            <w:tcBorders>
              <w:top w:val="single" w:sz="8" w:space="0" w:color="AEAEAE"/>
              <w:left w:val="single" w:sz="8" w:space="0" w:color="E0E0E0"/>
              <w:bottom w:val="single" w:sz="8" w:space="0" w:color="AEAEAE"/>
              <w:right w:val="nil"/>
            </w:tcBorders>
            <w:shd w:val="clear" w:color="auto" w:fill="FFFFFF"/>
          </w:tcPr>
          <w:p w14:paraId="69E33790" w14:textId="77777777" w:rsidR="004B0560" w:rsidRPr="004A6EF6" w:rsidRDefault="004B0560" w:rsidP="004B0560">
            <w:pPr>
              <w:autoSpaceDE w:val="0"/>
              <w:autoSpaceDN w:val="0"/>
              <w:adjustRightInd w:val="0"/>
              <w:spacing w:after="0" w:line="320" w:lineRule="atLeast"/>
              <w:ind w:left="60" w:right="60"/>
              <w:jc w:val="center"/>
              <w:rPr>
                <w:rFonts w:ascii="Arial" w:hAnsi="Arial" w:cs="Arial"/>
                <w:b/>
                <w:bCs/>
                <w:color w:val="010205"/>
                <w:sz w:val="18"/>
                <w:szCs w:val="18"/>
              </w:rPr>
            </w:pPr>
            <w:r w:rsidRPr="004A6EF6">
              <w:rPr>
                <w:rFonts w:ascii="Arial" w:hAnsi="Arial" w:cs="Arial"/>
                <w:b/>
                <w:bCs/>
                <w:color w:val="010205"/>
                <w:sz w:val="18"/>
                <w:szCs w:val="18"/>
              </w:rPr>
              <w:t>52,724</w:t>
            </w:r>
          </w:p>
        </w:tc>
      </w:tr>
      <w:tr w:rsidR="004B0560" w:rsidRPr="004A6EF6" w14:paraId="354F2193" w14:textId="77777777" w:rsidTr="004B0560">
        <w:trPr>
          <w:cantSplit/>
          <w:trHeight w:val="311"/>
        </w:trPr>
        <w:tc>
          <w:tcPr>
            <w:tcW w:w="1134" w:type="dxa"/>
            <w:tcBorders>
              <w:top w:val="single" w:sz="8" w:space="0" w:color="AEAEAE"/>
              <w:left w:val="single" w:sz="8" w:space="0" w:color="E0E0E0"/>
              <w:bottom w:val="single" w:sz="8" w:space="0" w:color="AEAEAE"/>
              <w:right w:val="single" w:sz="8" w:space="0" w:color="E0E0E0"/>
            </w:tcBorders>
            <w:shd w:val="clear" w:color="auto" w:fill="E0E0E0"/>
          </w:tcPr>
          <w:p w14:paraId="029B844C" w14:textId="77777777" w:rsidR="004B0560" w:rsidRPr="00DF1590" w:rsidRDefault="004B0560" w:rsidP="004B0560">
            <w:pPr>
              <w:autoSpaceDE w:val="0"/>
              <w:autoSpaceDN w:val="0"/>
              <w:adjustRightInd w:val="0"/>
              <w:spacing w:after="0" w:line="320" w:lineRule="atLeast"/>
              <w:ind w:left="60" w:right="60"/>
              <w:rPr>
                <w:rFonts w:ascii="Arial" w:hAnsi="Arial" w:cs="Arial"/>
                <w:color w:val="264A60"/>
                <w:sz w:val="18"/>
                <w:szCs w:val="18"/>
              </w:rPr>
            </w:pPr>
            <w:r w:rsidRPr="00DF1590">
              <w:rPr>
                <w:rFonts w:ascii="Arial" w:hAnsi="Arial" w:cs="Arial"/>
                <w:color w:val="264A60"/>
                <w:sz w:val="18"/>
                <w:szCs w:val="18"/>
              </w:rPr>
              <w:t>8</w:t>
            </w:r>
          </w:p>
        </w:tc>
        <w:tc>
          <w:tcPr>
            <w:tcW w:w="863" w:type="dxa"/>
            <w:tcBorders>
              <w:top w:val="single" w:sz="8" w:space="0" w:color="AEAEAE"/>
              <w:left w:val="nil"/>
              <w:bottom w:val="single" w:sz="8" w:space="0" w:color="AEAEAE"/>
              <w:right w:val="single" w:sz="8" w:space="0" w:color="E0E0E0"/>
            </w:tcBorders>
            <w:shd w:val="clear" w:color="auto" w:fill="FFFFFF"/>
          </w:tcPr>
          <w:p w14:paraId="232EFD86" w14:textId="77777777" w:rsidR="004B0560" w:rsidRPr="00DF1590" w:rsidRDefault="004B0560" w:rsidP="004B0560">
            <w:pPr>
              <w:autoSpaceDE w:val="0"/>
              <w:autoSpaceDN w:val="0"/>
              <w:adjustRightInd w:val="0"/>
              <w:spacing w:after="0" w:line="320" w:lineRule="atLeast"/>
              <w:ind w:left="60" w:right="60"/>
              <w:jc w:val="right"/>
              <w:rPr>
                <w:rFonts w:ascii="Arial" w:hAnsi="Arial" w:cs="Arial"/>
                <w:color w:val="010205"/>
                <w:sz w:val="18"/>
                <w:szCs w:val="18"/>
              </w:rPr>
            </w:pPr>
            <w:r w:rsidRPr="00DF1590">
              <w:rPr>
                <w:rFonts w:ascii="Arial" w:hAnsi="Arial" w:cs="Arial"/>
                <w:color w:val="010205"/>
                <w:sz w:val="18"/>
                <w:szCs w:val="18"/>
              </w:rPr>
              <w:t>1,252</w:t>
            </w:r>
          </w:p>
        </w:tc>
        <w:tc>
          <w:tcPr>
            <w:tcW w:w="1405" w:type="dxa"/>
            <w:tcBorders>
              <w:top w:val="single" w:sz="8" w:space="0" w:color="AEAEAE"/>
              <w:left w:val="single" w:sz="8" w:space="0" w:color="E0E0E0"/>
              <w:bottom w:val="single" w:sz="8" w:space="0" w:color="AEAEAE"/>
              <w:right w:val="single" w:sz="8" w:space="0" w:color="E0E0E0"/>
            </w:tcBorders>
            <w:shd w:val="clear" w:color="auto" w:fill="FFFFFF"/>
          </w:tcPr>
          <w:p w14:paraId="5CC0D413" w14:textId="77777777" w:rsidR="004B0560" w:rsidRPr="00DF1590" w:rsidRDefault="004B0560" w:rsidP="004B0560">
            <w:pPr>
              <w:autoSpaceDE w:val="0"/>
              <w:autoSpaceDN w:val="0"/>
              <w:adjustRightInd w:val="0"/>
              <w:spacing w:after="0" w:line="320" w:lineRule="atLeast"/>
              <w:ind w:left="60" w:right="60"/>
              <w:jc w:val="right"/>
              <w:rPr>
                <w:rFonts w:ascii="Arial" w:hAnsi="Arial" w:cs="Arial"/>
                <w:color w:val="010205"/>
                <w:sz w:val="18"/>
                <w:szCs w:val="18"/>
              </w:rPr>
            </w:pPr>
            <w:r w:rsidRPr="00DF1590">
              <w:rPr>
                <w:rFonts w:ascii="Arial" w:hAnsi="Arial" w:cs="Arial"/>
                <w:color w:val="010205"/>
                <w:sz w:val="18"/>
                <w:szCs w:val="18"/>
              </w:rPr>
              <w:t>4,318</w:t>
            </w:r>
          </w:p>
        </w:tc>
        <w:tc>
          <w:tcPr>
            <w:tcW w:w="1514" w:type="dxa"/>
            <w:tcBorders>
              <w:top w:val="single" w:sz="8" w:space="0" w:color="AEAEAE"/>
              <w:left w:val="single" w:sz="8" w:space="0" w:color="E0E0E0"/>
              <w:bottom w:val="single" w:sz="8" w:space="0" w:color="AEAEAE"/>
              <w:right w:val="nil"/>
            </w:tcBorders>
            <w:shd w:val="clear" w:color="auto" w:fill="FFFFFF"/>
          </w:tcPr>
          <w:p w14:paraId="6C94B7F0" w14:textId="77777777" w:rsidR="004B0560" w:rsidRPr="00DF1590" w:rsidRDefault="004B0560" w:rsidP="004B0560">
            <w:pPr>
              <w:autoSpaceDE w:val="0"/>
              <w:autoSpaceDN w:val="0"/>
              <w:adjustRightInd w:val="0"/>
              <w:spacing w:after="0" w:line="320" w:lineRule="atLeast"/>
              <w:ind w:left="60" w:right="60"/>
              <w:jc w:val="right"/>
              <w:rPr>
                <w:rFonts w:ascii="Arial" w:hAnsi="Arial" w:cs="Arial"/>
                <w:color w:val="010205"/>
                <w:sz w:val="18"/>
                <w:szCs w:val="18"/>
              </w:rPr>
            </w:pPr>
            <w:r w:rsidRPr="00DF1590">
              <w:rPr>
                <w:rFonts w:ascii="Arial" w:hAnsi="Arial" w:cs="Arial"/>
                <w:color w:val="010205"/>
                <w:sz w:val="18"/>
                <w:szCs w:val="18"/>
              </w:rPr>
              <w:t>62,651</w:t>
            </w:r>
          </w:p>
        </w:tc>
        <w:tc>
          <w:tcPr>
            <w:tcW w:w="732" w:type="dxa"/>
            <w:tcBorders>
              <w:top w:val="single" w:sz="8" w:space="0" w:color="AEAEAE"/>
              <w:left w:val="single" w:sz="8" w:space="0" w:color="E0E0E0"/>
              <w:bottom w:val="single" w:sz="8" w:space="0" w:color="AEAEAE"/>
              <w:right w:val="single" w:sz="8" w:space="0" w:color="E0E0E0"/>
            </w:tcBorders>
            <w:shd w:val="clear" w:color="auto" w:fill="FFFFFF"/>
          </w:tcPr>
          <w:p w14:paraId="206166A1" w14:textId="77777777" w:rsidR="004B0560" w:rsidRPr="00DF1590" w:rsidRDefault="004B0560" w:rsidP="004B0560">
            <w:pPr>
              <w:autoSpaceDE w:val="0"/>
              <w:autoSpaceDN w:val="0"/>
              <w:adjustRightInd w:val="0"/>
              <w:spacing w:after="0" w:line="320" w:lineRule="atLeast"/>
              <w:ind w:left="60" w:right="60"/>
              <w:jc w:val="right"/>
              <w:rPr>
                <w:rFonts w:ascii="Arial" w:hAnsi="Arial" w:cs="Arial"/>
                <w:color w:val="010205"/>
                <w:sz w:val="18"/>
                <w:szCs w:val="18"/>
              </w:rPr>
            </w:pPr>
            <w:r w:rsidRPr="00DF1590">
              <w:rPr>
                <w:rFonts w:ascii="Arial" w:hAnsi="Arial" w:cs="Arial"/>
                <w:color w:val="010205"/>
                <w:sz w:val="18"/>
                <w:szCs w:val="18"/>
              </w:rPr>
              <w:t>1,252</w:t>
            </w:r>
          </w:p>
        </w:tc>
        <w:tc>
          <w:tcPr>
            <w:tcW w:w="873" w:type="dxa"/>
            <w:tcBorders>
              <w:top w:val="single" w:sz="8" w:space="0" w:color="AEAEAE"/>
              <w:left w:val="single" w:sz="8" w:space="0" w:color="E0E0E0"/>
              <w:bottom w:val="single" w:sz="8" w:space="0" w:color="AEAEAE"/>
              <w:right w:val="single" w:sz="8" w:space="0" w:color="E0E0E0"/>
            </w:tcBorders>
            <w:shd w:val="clear" w:color="auto" w:fill="FFFFFF"/>
          </w:tcPr>
          <w:p w14:paraId="53AAEC74" w14:textId="77777777" w:rsidR="004B0560" w:rsidRPr="00DF1590" w:rsidRDefault="004B0560" w:rsidP="004B0560">
            <w:pPr>
              <w:autoSpaceDE w:val="0"/>
              <w:autoSpaceDN w:val="0"/>
              <w:adjustRightInd w:val="0"/>
              <w:spacing w:after="0" w:line="320" w:lineRule="atLeast"/>
              <w:ind w:left="60" w:right="60"/>
              <w:jc w:val="right"/>
              <w:rPr>
                <w:rFonts w:ascii="Arial" w:hAnsi="Arial" w:cs="Arial"/>
                <w:color w:val="010205"/>
                <w:sz w:val="18"/>
                <w:szCs w:val="18"/>
              </w:rPr>
            </w:pPr>
            <w:r w:rsidRPr="00DF1590">
              <w:rPr>
                <w:rFonts w:ascii="Arial" w:hAnsi="Arial" w:cs="Arial"/>
                <w:color w:val="010205"/>
                <w:sz w:val="18"/>
                <w:szCs w:val="18"/>
              </w:rPr>
              <w:t>4,318</w:t>
            </w:r>
          </w:p>
        </w:tc>
        <w:tc>
          <w:tcPr>
            <w:tcW w:w="992" w:type="dxa"/>
            <w:tcBorders>
              <w:top w:val="single" w:sz="8" w:space="0" w:color="AEAEAE"/>
              <w:left w:val="single" w:sz="8" w:space="0" w:color="E0E0E0"/>
              <w:bottom w:val="single" w:sz="8" w:space="0" w:color="AEAEAE"/>
              <w:right w:val="nil"/>
            </w:tcBorders>
            <w:shd w:val="clear" w:color="auto" w:fill="FFFFFF"/>
          </w:tcPr>
          <w:p w14:paraId="5F3E004C" w14:textId="77777777" w:rsidR="004B0560" w:rsidRPr="00DF1590" w:rsidRDefault="004B0560" w:rsidP="004B0560">
            <w:pPr>
              <w:autoSpaceDE w:val="0"/>
              <w:autoSpaceDN w:val="0"/>
              <w:adjustRightInd w:val="0"/>
              <w:spacing w:after="0" w:line="320" w:lineRule="atLeast"/>
              <w:ind w:left="60" w:right="60"/>
              <w:jc w:val="right"/>
              <w:rPr>
                <w:rFonts w:ascii="Arial" w:hAnsi="Arial" w:cs="Arial"/>
                <w:color w:val="010205"/>
                <w:sz w:val="18"/>
                <w:szCs w:val="18"/>
              </w:rPr>
            </w:pPr>
            <w:r w:rsidRPr="00DF1590">
              <w:rPr>
                <w:rFonts w:ascii="Arial" w:hAnsi="Arial" w:cs="Arial"/>
                <w:color w:val="010205"/>
                <w:sz w:val="18"/>
                <w:szCs w:val="18"/>
              </w:rPr>
              <w:t>62,651</w:t>
            </w:r>
          </w:p>
        </w:tc>
        <w:tc>
          <w:tcPr>
            <w:tcW w:w="1134" w:type="dxa"/>
            <w:tcBorders>
              <w:top w:val="single" w:sz="8" w:space="0" w:color="AEAEAE"/>
              <w:left w:val="single" w:sz="8" w:space="0" w:color="E0E0E0"/>
              <w:bottom w:val="single" w:sz="8" w:space="0" w:color="AEAEAE"/>
              <w:right w:val="single" w:sz="8" w:space="0" w:color="E0E0E0"/>
            </w:tcBorders>
            <w:shd w:val="clear" w:color="auto" w:fill="FFFFFF"/>
          </w:tcPr>
          <w:p w14:paraId="689E3B80" w14:textId="77777777" w:rsidR="004B0560" w:rsidRPr="00DF1590" w:rsidRDefault="004B0560" w:rsidP="004B0560">
            <w:pPr>
              <w:autoSpaceDE w:val="0"/>
              <w:autoSpaceDN w:val="0"/>
              <w:adjustRightInd w:val="0"/>
              <w:spacing w:after="0" w:line="320" w:lineRule="atLeast"/>
              <w:ind w:left="60" w:right="60"/>
              <w:jc w:val="right"/>
              <w:rPr>
                <w:rFonts w:ascii="Arial" w:hAnsi="Arial" w:cs="Arial"/>
                <w:color w:val="010205"/>
                <w:sz w:val="18"/>
                <w:szCs w:val="18"/>
              </w:rPr>
            </w:pPr>
            <w:r w:rsidRPr="00DF1590">
              <w:rPr>
                <w:rFonts w:ascii="Arial" w:hAnsi="Arial" w:cs="Arial"/>
                <w:color w:val="010205"/>
                <w:sz w:val="18"/>
                <w:szCs w:val="18"/>
              </w:rPr>
              <w:t>1,761</w:t>
            </w:r>
          </w:p>
        </w:tc>
        <w:tc>
          <w:tcPr>
            <w:tcW w:w="1134" w:type="dxa"/>
            <w:tcBorders>
              <w:top w:val="single" w:sz="8" w:space="0" w:color="AEAEAE"/>
              <w:left w:val="single" w:sz="8" w:space="0" w:color="E0E0E0"/>
              <w:bottom w:val="single" w:sz="8" w:space="0" w:color="AEAEAE"/>
              <w:right w:val="single" w:sz="8" w:space="0" w:color="E0E0E0"/>
            </w:tcBorders>
            <w:shd w:val="clear" w:color="auto" w:fill="FFFFFF"/>
          </w:tcPr>
          <w:p w14:paraId="195D79D0" w14:textId="77777777" w:rsidR="004B0560" w:rsidRPr="00DF1590" w:rsidRDefault="004B0560" w:rsidP="004B0560">
            <w:pPr>
              <w:autoSpaceDE w:val="0"/>
              <w:autoSpaceDN w:val="0"/>
              <w:adjustRightInd w:val="0"/>
              <w:spacing w:after="0" w:line="320" w:lineRule="atLeast"/>
              <w:ind w:left="60" w:right="60"/>
              <w:jc w:val="right"/>
              <w:rPr>
                <w:rFonts w:ascii="Arial" w:hAnsi="Arial" w:cs="Arial"/>
                <w:color w:val="010205"/>
                <w:sz w:val="18"/>
                <w:szCs w:val="18"/>
              </w:rPr>
            </w:pPr>
            <w:r w:rsidRPr="00DF1590">
              <w:rPr>
                <w:rFonts w:ascii="Arial" w:hAnsi="Arial" w:cs="Arial"/>
                <w:color w:val="010205"/>
                <w:sz w:val="18"/>
                <w:szCs w:val="18"/>
              </w:rPr>
              <w:t>6,071</w:t>
            </w:r>
          </w:p>
        </w:tc>
        <w:tc>
          <w:tcPr>
            <w:tcW w:w="1559" w:type="dxa"/>
            <w:tcBorders>
              <w:top w:val="single" w:sz="8" w:space="0" w:color="AEAEAE"/>
              <w:left w:val="single" w:sz="8" w:space="0" w:color="E0E0E0"/>
              <w:bottom w:val="single" w:sz="8" w:space="0" w:color="AEAEAE"/>
              <w:right w:val="nil"/>
            </w:tcBorders>
            <w:shd w:val="clear" w:color="auto" w:fill="FFFFFF"/>
          </w:tcPr>
          <w:p w14:paraId="3216F203" w14:textId="77777777" w:rsidR="004B0560" w:rsidRPr="004A6EF6" w:rsidRDefault="004B0560" w:rsidP="004B0560">
            <w:pPr>
              <w:autoSpaceDE w:val="0"/>
              <w:autoSpaceDN w:val="0"/>
              <w:adjustRightInd w:val="0"/>
              <w:spacing w:after="0" w:line="320" w:lineRule="atLeast"/>
              <w:ind w:left="60" w:right="60"/>
              <w:jc w:val="center"/>
              <w:rPr>
                <w:rFonts w:ascii="Arial" w:hAnsi="Arial" w:cs="Arial"/>
                <w:b/>
                <w:bCs/>
                <w:color w:val="010205"/>
                <w:sz w:val="18"/>
                <w:szCs w:val="18"/>
              </w:rPr>
            </w:pPr>
            <w:r w:rsidRPr="004A6EF6">
              <w:rPr>
                <w:rFonts w:ascii="Arial" w:hAnsi="Arial" w:cs="Arial"/>
                <w:b/>
                <w:bCs/>
                <w:color w:val="010205"/>
                <w:sz w:val="18"/>
                <w:szCs w:val="18"/>
              </w:rPr>
              <w:t>58,796</w:t>
            </w:r>
          </w:p>
        </w:tc>
      </w:tr>
      <w:tr w:rsidR="004B0560" w:rsidRPr="004A6EF6" w14:paraId="4463C654" w14:textId="77777777" w:rsidTr="004B0560">
        <w:trPr>
          <w:cantSplit/>
          <w:trHeight w:val="299"/>
        </w:trPr>
        <w:tc>
          <w:tcPr>
            <w:tcW w:w="1134" w:type="dxa"/>
            <w:tcBorders>
              <w:top w:val="single" w:sz="8" w:space="0" w:color="AEAEAE"/>
              <w:left w:val="single" w:sz="8" w:space="0" w:color="E0E0E0"/>
              <w:bottom w:val="single" w:sz="8" w:space="0" w:color="AEAEAE"/>
              <w:right w:val="single" w:sz="8" w:space="0" w:color="E0E0E0"/>
            </w:tcBorders>
            <w:shd w:val="clear" w:color="auto" w:fill="E0E0E0"/>
          </w:tcPr>
          <w:p w14:paraId="37C7DEFE" w14:textId="77777777" w:rsidR="004B0560" w:rsidRPr="00DF1590" w:rsidRDefault="004B0560" w:rsidP="004B0560">
            <w:pPr>
              <w:autoSpaceDE w:val="0"/>
              <w:autoSpaceDN w:val="0"/>
              <w:adjustRightInd w:val="0"/>
              <w:spacing w:after="0" w:line="320" w:lineRule="atLeast"/>
              <w:ind w:left="60" w:right="60"/>
              <w:rPr>
                <w:rFonts w:ascii="Arial" w:hAnsi="Arial" w:cs="Arial"/>
                <w:color w:val="264A60"/>
                <w:sz w:val="18"/>
                <w:szCs w:val="18"/>
              </w:rPr>
            </w:pPr>
            <w:r w:rsidRPr="00DF1590">
              <w:rPr>
                <w:rFonts w:ascii="Arial" w:hAnsi="Arial" w:cs="Arial"/>
                <w:color w:val="264A60"/>
                <w:sz w:val="18"/>
                <w:szCs w:val="18"/>
              </w:rPr>
              <w:t>9</w:t>
            </w:r>
          </w:p>
        </w:tc>
        <w:tc>
          <w:tcPr>
            <w:tcW w:w="863" w:type="dxa"/>
            <w:tcBorders>
              <w:top w:val="single" w:sz="8" w:space="0" w:color="AEAEAE"/>
              <w:left w:val="nil"/>
              <w:bottom w:val="single" w:sz="8" w:space="0" w:color="AEAEAE"/>
              <w:right w:val="single" w:sz="8" w:space="0" w:color="E0E0E0"/>
            </w:tcBorders>
            <w:shd w:val="clear" w:color="auto" w:fill="FFFFFF"/>
          </w:tcPr>
          <w:p w14:paraId="09C280E8" w14:textId="77777777" w:rsidR="004B0560" w:rsidRPr="00DF1590" w:rsidRDefault="004B0560" w:rsidP="004B0560">
            <w:pPr>
              <w:autoSpaceDE w:val="0"/>
              <w:autoSpaceDN w:val="0"/>
              <w:adjustRightInd w:val="0"/>
              <w:spacing w:after="0" w:line="320" w:lineRule="atLeast"/>
              <w:ind w:left="60" w:right="60"/>
              <w:jc w:val="right"/>
              <w:rPr>
                <w:rFonts w:ascii="Arial" w:hAnsi="Arial" w:cs="Arial"/>
                <w:color w:val="010205"/>
                <w:sz w:val="18"/>
                <w:szCs w:val="18"/>
              </w:rPr>
            </w:pPr>
            <w:r w:rsidRPr="00DF1590">
              <w:rPr>
                <w:rFonts w:ascii="Arial" w:hAnsi="Arial" w:cs="Arial"/>
                <w:color w:val="010205"/>
                <w:sz w:val="18"/>
                <w:szCs w:val="18"/>
              </w:rPr>
              <w:t>1,125</w:t>
            </w:r>
          </w:p>
        </w:tc>
        <w:tc>
          <w:tcPr>
            <w:tcW w:w="1405" w:type="dxa"/>
            <w:tcBorders>
              <w:top w:val="single" w:sz="8" w:space="0" w:color="AEAEAE"/>
              <w:left w:val="single" w:sz="8" w:space="0" w:color="E0E0E0"/>
              <w:bottom w:val="single" w:sz="8" w:space="0" w:color="AEAEAE"/>
              <w:right w:val="single" w:sz="8" w:space="0" w:color="E0E0E0"/>
            </w:tcBorders>
            <w:shd w:val="clear" w:color="auto" w:fill="FFFFFF"/>
          </w:tcPr>
          <w:p w14:paraId="05D7F477" w14:textId="77777777" w:rsidR="004B0560" w:rsidRPr="00DF1590" w:rsidRDefault="004B0560" w:rsidP="004B0560">
            <w:pPr>
              <w:autoSpaceDE w:val="0"/>
              <w:autoSpaceDN w:val="0"/>
              <w:adjustRightInd w:val="0"/>
              <w:spacing w:after="0" w:line="320" w:lineRule="atLeast"/>
              <w:ind w:left="60" w:right="60"/>
              <w:jc w:val="right"/>
              <w:rPr>
                <w:rFonts w:ascii="Arial" w:hAnsi="Arial" w:cs="Arial"/>
                <w:color w:val="010205"/>
                <w:sz w:val="18"/>
                <w:szCs w:val="18"/>
              </w:rPr>
            </w:pPr>
            <w:r w:rsidRPr="00DF1590">
              <w:rPr>
                <w:rFonts w:ascii="Arial" w:hAnsi="Arial" w:cs="Arial"/>
                <w:color w:val="010205"/>
                <w:sz w:val="18"/>
                <w:szCs w:val="18"/>
              </w:rPr>
              <w:t>3,880</w:t>
            </w:r>
          </w:p>
        </w:tc>
        <w:tc>
          <w:tcPr>
            <w:tcW w:w="1514" w:type="dxa"/>
            <w:tcBorders>
              <w:top w:val="single" w:sz="8" w:space="0" w:color="AEAEAE"/>
              <w:left w:val="single" w:sz="8" w:space="0" w:color="E0E0E0"/>
              <w:bottom w:val="single" w:sz="8" w:space="0" w:color="AEAEAE"/>
              <w:right w:val="nil"/>
            </w:tcBorders>
            <w:shd w:val="clear" w:color="auto" w:fill="FFFFFF"/>
          </w:tcPr>
          <w:p w14:paraId="48CA24D7" w14:textId="77777777" w:rsidR="004B0560" w:rsidRPr="00DF1590" w:rsidRDefault="004B0560" w:rsidP="004B0560">
            <w:pPr>
              <w:autoSpaceDE w:val="0"/>
              <w:autoSpaceDN w:val="0"/>
              <w:adjustRightInd w:val="0"/>
              <w:spacing w:after="0" w:line="320" w:lineRule="atLeast"/>
              <w:ind w:left="60" w:right="60"/>
              <w:jc w:val="right"/>
              <w:rPr>
                <w:rFonts w:ascii="Arial" w:hAnsi="Arial" w:cs="Arial"/>
                <w:color w:val="010205"/>
                <w:sz w:val="18"/>
                <w:szCs w:val="18"/>
              </w:rPr>
            </w:pPr>
            <w:r w:rsidRPr="00DF1590">
              <w:rPr>
                <w:rFonts w:ascii="Arial" w:hAnsi="Arial" w:cs="Arial"/>
                <w:color w:val="010205"/>
                <w:sz w:val="18"/>
                <w:szCs w:val="18"/>
              </w:rPr>
              <w:t>66,531</w:t>
            </w:r>
          </w:p>
        </w:tc>
        <w:tc>
          <w:tcPr>
            <w:tcW w:w="732" w:type="dxa"/>
            <w:tcBorders>
              <w:top w:val="single" w:sz="8" w:space="0" w:color="AEAEAE"/>
              <w:left w:val="single" w:sz="8" w:space="0" w:color="E0E0E0"/>
              <w:bottom w:val="single" w:sz="8" w:space="0" w:color="AEAEAE"/>
              <w:right w:val="single" w:sz="8" w:space="0" w:color="E0E0E0"/>
            </w:tcBorders>
            <w:shd w:val="clear" w:color="auto" w:fill="FFFFFF"/>
          </w:tcPr>
          <w:p w14:paraId="0DF41B02" w14:textId="77777777" w:rsidR="004B0560" w:rsidRPr="00DF1590" w:rsidRDefault="004B0560" w:rsidP="004B0560">
            <w:pPr>
              <w:autoSpaceDE w:val="0"/>
              <w:autoSpaceDN w:val="0"/>
              <w:adjustRightInd w:val="0"/>
              <w:spacing w:after="0" w:line="320" w:lineRule="atLeast"/>
              <w:ind w:left="60" w:right="60"/>
              <w:jc w:val="right"/>
              <w:rPr>
                <w:rFonts w:ascii="Arial" w:hAnsi="Arial" w:cs="Arial"/>
                <w:color w:val="010205"/>
                <w:sz w:val="18"/>
                <w:szCs w:val="18"/>
              </w:rPr>
            </w:pPr>
            <w:r w:rsidRPr="00DF1590">
              <w:rPr>
                <w:rFonts w:ascii="Arial" w:hAnsi="Arial" w:cs="Arial"/>
                <w:color w:val="010205"/>
                <w:sz w:val="18"/>
                <w:szCs w:val="18"/>
              </w:rPr>
              <w:t>1,125</w:t>
            </w:r>
          </w:p>
        </w:tc>
        <w:tc>
          <w:tcPr>
            <w:tcW w:w="873" w:type="dxa"/>
            <w:tcBorders>
              <w:top w:val="single" w:sz="8" w:space="0" w:color="AEAEAE"/>
              <w:left w:val="single" w:sz="8" w:space="0" w:color="E0E0E0"/>
              <w:bottom w:val="single" w:sz="8" w:space="0" w:color="AEAEAE"/>
              <w:right w:val="single" w:sz="8" w:space="0" w:color="E0E0E0"/>
            </w:tcBorders>
            <w:shd w:val="clear" w:color="auto" w:fill="FFFFFF"/>
          </w:tcPr>
          <w:p w14:paraId="68BCD977" w14:textId="77777777" w:rsidR="004B0560" w:rsidRPr="00DF1590" w:rsidRDefault="004B0560" w:rsidP="004B0560">
            <w:pPr>
              <w:autoSpaceDE w:val="0"/>
              <w:autoSpaceDN w:val="0"/>
              <w:adjustRightInd w:val="0"/>
              <w:spacing w:after="0" w:line="320" w:lineRule="atLeast"/>
              <w:ind w:left="60" w:right="60"/>
              <w:jc w:val="right"/>
              <w:rPr>
                <w:rFonts w:ascii="Arial" w:hAnsi="Arial" w:cs="Arial"/>
                <w:color w:val="010205"/>
                <w:sz w:val="18"/>
                <w:szCs w:val="18"/>
              </w:rPr>
            </w:pPr>
            <w:r w:rsidRPr="00DF1590">
              <w:rPr>
                <w:rFonts w:ascii="Arial" w:hAnsi="Arial" w:cs="Arial"/>
                <w:color w:val="010205"/>
                <w:sz w:val="18"/>
                <w:szCs w:val="18"/>
              </w:rPr>
              <w:t>3,880</w:t>
            </w:r>
          </w:p>
        </w:tc>
        <w:tc>
          <w:tcPr>
            <w:tcW w:w="992" w:type="dxa"/>
            <w:tcBorders>
              <w:top w:val="single" w:sz="8" w:space="0" w:color="AEAEAE"/>
              <w:left w:val="single" w:sz="8" w:space="0" w:color="E0E0E0"/>
              <w:bottom w:val="single" w:sz="8" w:space="0" w:color="AEAEAE"/>
              <w:right w:val="nil"/>
            </w:tcBorders>
            <w:shd w:val="clear" w:color="auto" w:fill="FFFFFF"/>
          </w:tcPr>
          <w:p w14:paraId="2FEF9DD9" w14:textId="77777777" w:rsidR="004B0560" w:rsidRPr="00DF1590" w:rsidRDefault="004B0560" w:rsidP="004B0560">
            <w:pPr>
              <w:autoSpaceDE w:val="0"/>
              <w:autoSpaceDN w:val="0"/>
              <w:adjustRightInd w:val="0"/>
              <w:spacing w:after="0" w:line="320" w:lineRule="atLeast"/>
              <w:ind w:left="60" w:right="60"/>
              <w:jc w:val="right"/>
              <w:rPr>
                <w:rFonts w:ascii="Arial" w:hAnsi="Arial" w:cs="Arial"/>
                <w:color w:val="010205"/>
                <w:sz w:val="18"/>
                <w:szCs w:val="18"/>
              </w:rPr>
            </w:pPr>
            <w:r w:rsidRPr="00DF1590">
              <w:rPr>
                <w:rFonts w:ascii="Arial" w:hAnsi="Arial" w:cs="Arial"/>
                <w:color w:val="010205"/>
                <w:sz w:val="18"/>
                <w:szCs w:val="18"/>
              </w:rPr>
              <w:t>66,531</w:t>
            </w:r>
          </w:p>
        </w:tc>
        <w:tc>
          <w:tcPr>
            <w:tcW w:w="1134" w:type="dxa"/>
            <w:tcBorders>
              <w:top w:val="single" w:sz="8" w:space="0" w:color="AEAEAE"/>
              <w:left w:val="single" w:sz="8" w:space="0" w:color="E0E0E0"/>
              <w:bottom w:val="single" w:sz="8" w:space="0" w:color="AEAEAE"/>
              <w:right w:val="single" w:sz="8" w:space="0" w:color="E0E0E0"/>
            </w:tcBorders>
            <w:shd w:val="clear" w:color="auto" w:fill="FFFFFF"/>
          </w:tcPr>
          <w:p w14:paraId="16874BBA" w14:textId="77777777" w:rsidR="004B0560" w:rsidRPr="00DF1590" w:rsidRDefault="004B0560" w:rsidP="004B0560">
            <w:pPr>
              <w:autoSpaceDE w:val="0"/>
              <w:autoSpaceDN w:val="0"/>
              <w:adjustRightInd w:val="0"/>
              <w:spacing w:after="0" w:line="320" w:lineRule="atLeast"/>
              <w:ind w:left="60" w:right="60"/>
              <w:jc w:val="right"/>
              <w:rPr>
                <w:rFonts w:ascii="Arial" w:hAnsi="Arial" w:cs="Arial"/>
                <w:color w:val="010205"/>
                <w:sz w:val="18"/>
                <w:szCs w:val="18"/>
              </w:rPr>
            </w:pPr>
            <w:r w:rsidRPr="00DF1590">
              <w:rPr>
                <w:rFonts w:ascii="Arial" w:hAnsi="Arial" w:cs="Arial"/>
                <w:color w:val="010205"/>
                <w:sz w:val="18"/>
                <w:szCs w:val="18"/>
              </w:rPr>
              <w:t>1,682</w:t>
            </w:r>
          </w:p>
        </w:tc>
        <w:tc>
          <w:tcPr>
            <w:tcW w:w="1134" w:type="dxa"/>
            <w:tcBorders>
              <w:top w:val="single" w:sz="8" w:space="0" w:color="AEAEAE"/>
              <w:left w:val="single" w:sz="8" w:space="0" w:color="E0E0E0"/>
              <w:bottom w:val="single" w:sz="8" w:space="0" w:color="AEAEAE"/>
              <w:right w:val="single" w:sz="8" w:space="0" w:color="E0E0E0"/>
            </w:tcBorders>
            <w:shd w:val="clear" w:color="auto" w:fill="FFFFFF"/>
          </w:tcPr>
          <w:p w14:paraId="5F70D365" w14:textId="77777777" w:rsidR="004B0560" w:rsidRPr="00DF1590" w:rsidRDefault="004B0560" w:rsidP="004B0560">
            <w:pPr>
              <w:autoSpaceDE w:val="0"/>
              <w:autoSpaceDN w:val="0"/>
              <w:adjustRightInd w:val="0"/>
              <w:spacing w:after="0" w:line="320" w:lineRule="atLeast"/>
              <w:ind w:left="60" w:right="60"/>
              <w:jc w:val="right"/>
              <w:rPr>
                <w:rFonts w:ascii="Arial" w:hAnsi="Arial" w:cs="Arial"/>
                <w:color w:val="010205"/>
                <w:sz w:val="18"/>
                <w:szCs w:val="18"/>
              </w:rPr>
            </w:pPr>
            <w:r w:rsidRPr="00DF1590">
              <w:rPr>
                <w:rFonts w:ascii="Arial" w:hAnsi="Arial" w:cs="Arial"/>
                <w:color w:val="010205"/>
                <w:sz w:val="18"/>
                <w:szCs w:val="18"/>
              </w:rPr>
              <w:t>5,799</w:t>
            </w:r>
          </w:p>
        </w:tc>
        <w:tc>
          <w:tcPr>
            <w:tcW w:w="1559" w:type="dxa"/>
            <w:tcBorders>
              <w:top w:val="single" w:sz="8" w:space="0" w:color="AEAEAE"/>
              <w:left w:val="single" w:sz="8" w:space="0" w:color="E0E0E0"/>
              <w:bottom w:val="single" w:sz="8" w:space="0" w:color="AEAEAE"/>
              <w:right w:val="nil"/>
            </w:tcBorders>
            <w:shd w:val="clear" w:color="auto" w:fill="FFFFFF"/>
          </w:tcPr>
          <w:p w14:paraId="066AA5B5" w14:textId="77777777" w:rsidR="004B0560" w:rsidRPr="004A6EF6" w:rsidRDefault="004B0560" w:rsidP="004B0560">
            <w:pPr>
              <w:autoSpaceDE w:val="0"/>
              <w:autoSpaceDN w:val="0"/>
              <w:adjustRightInd w:val="0"/>
              <w:spacing w:after="0" w:line="320" w:lineRule="atLeast"/>
              <w:ind w:left="60" w:right="60"/>
              <w:jc w:val="center"/>
              <w:rPr>
                <w:rFonts w:ascii="Arial" w:hAnsi="Arial" w:cs="Arial"/>
                <w:b/>
                <w:bCs/>
                <w:color w:val="010205"/>
                <w:sz w:val="18"/>
                <w:szCs w:val="18"/>
              </w:rPr>
            </w:pPr>
            <w:r w:rsidRPr="004A6EF6">
              <w:rPr>
                <w:rFonts w:ascii="Arial" w:hAnsi="Arial" w:cs="Arial"/>
                <w:b/>
                <w:bCs/>
                <w:color w:val="010205"/>
                <w:sz w:val="18"/>
                <w:szCs w:val="18"/>
              </w:rPr>
              <w:t>64,595</w:t>
            </w:r>
          </w:p>
        </w:tc>
      </w:tr>
      <w:tr w:rsidR="004B0560" w:rsidRPr="004A6EF6" w14:paraId="1C2B0CC4" w14:textId="77777777" w:rsidTr="004B0560">
        <w:trPr>
          <w:cantSplit/>
          <w:trHeight w:val="299"/>
        </w:trPr>
        <w:tc>
          <w:tcPr>
            <w:tcW w:w="1134" w:type="dxa"/>
            <w:tcBorders>
              <w:top w:val="single" w:sz="8" w:space="0" w:color="AEAEAE"/>
              <w:left w:val="single" w:sz="8" w:space="0" w:color="E0E0E0"/>
              <w:bottom w:val="single" w:sz="8" w:space="0" w:color="AEAEAE"/>
              <w:right w:val="single" w:sz="8" w:space="0" w:color="E0E0E0"/>
            </w:tcBorders>
            <w:shd w:val="clear" w:color="auto" w:fill="E0E0E0"/>
          </w:tcPr>
          <w:p w14:paraId="42BC597C" w14:textId="77777777" w:rsidR="004B0560" w:rsidRPr="00DF1590" w:rsidRDefault="004B0560" w:rsidP="004B0560">
            <w:pPr>
              <w:autoSpaceDE w:val="0"/>
              <w:autoSpaceDN w:val="0"/>
              <w:adjustRightInd w:val="0"/>
              <w:spacing w:after="0" w:line="320" w:lineRule="atLeast"/>
              <w:ind w:left="60" w:right="60"/>
              <w:rPr>
                <w:rFonts w:ascii="Arial" w:hAnsi="Arial" w:cs="Arial"/>
                <w:color w:val="264A60"/>
                <w:sz w:val="18"/>
                <w:szCs w:val="18"/>
              </w:rPr>
            </w:pPr>
            <w:r w:rsidRPr="00DF1590">
              <w:rPr>
                <w:rFonts w:ascii="Arial" w:hAnsi="Arial" w:cs="Arial"/>
                <w:color w:val="264A60"/>
                <w:sz w:val="18"/>
                <w:szCs w:val="18"/>
              </w:rPr>
              <w:t>10</w:t>
            </w:r>
          </w:p>
        </w:tc>
        <w:tc>
          <w:tcPr>
            <w:tcW w:w="863" w:type="dxa"/>
            <w:tcBorders>
              <w:top w:val="single" w:sz="8" w:space="0" w:color="AEAEAE"/>
              <w:left w:val="nil"/>
              <w:bottom w:val="single" w:sz="8" w:space="0" w:color="AEAEAE"/>
              <w:right w:val="single" w:sz="8" w:space="0" w:color="E0E0E0"/>
            </w:tcBorders>
            <w:shd w:val="clear" w:color="auto" w:fill="FFFFFF"/>
          </w:tcPr>
          <w:p w14:paraId="4EC1C323" w14:textId="77777777" w:rsidR="004B0560" w:rsidRPr="00DF1590" w:rsidRDefault="004B0560" w:rsidP="004B0560">
            <w:pPr>
              <w:autoSpaceDE w:val="0"/>
              <w:autoSpaceDN w:val="0"/>
              <w:adjustRightInd w:val="0"/>
              <w:spacing w:after="0" w:line="320" w:lineRule="atLeast"/>
              <w:ind w:left="60" w:right="60"/>
              <w:jc w:val="right"/>
              <w:rPr>
                <w:rFonts w:ascii="Arial" w:hAnsi="Arial" w:cs="Arial"/>
                <w:color w:val="010205"/>
                <w:sz w:val="18"/>
                <w:szCs w:val="18"/>
              </w:rPr>
            </w:pPr>
            <w:r w:rsidRPr="00DF1590">
              <w:rPr>
                <w:rFonts w:ascii="Arial" w:hAnsi="Arial" w:cs="Arial"/>
                <w:color w:val="010205"/>
                <w:sz w:val="18"/>
                <w:szCs w:val="18"/>
              </w:rPr>
              <w:t>1,091</w:t>
            </w:r>
          </w:p>
        </w:tc>
        <w:tc>
          <w:tcPr>
            <w:tcW w:w="1405" w:type="dxa"/>
            <w:tcBorders>
              <w:top w:val="single" w:sz="8" w:space="0" w:color="AEAEAE"/>
              <w:left w:val="single" w:sz="8" w:space="0" w:color="E0E0E0"/>
              <w:bottom w:val="single" w:sz="8" w:space="0" w:color="AEAEAE"/>
              <w:right w:val="single" w:sz="8" w:space="0" w:color="E0E0E0"/>
            </w:tcBorders>
            <w:shd w:val="clear" w:color="auto" w:fill="FFFFFF"/>
          </w:tcPr>
          <w:p w14:paraId="7A67EE6D" w14:textId="77777777" w:rsidR="004B0560" w:rsidRPr="00DF1590" w:rsidRDefault="004B0560" w:rsidP="004B0560">
            <w:pPr>
              <w:autoSpaceDE w:val="0"/>
              <w:autoSpaceDN w:val="0"/>
              <w:adjustRightInd w:val="0"/>
              <w:spacing w:after="0" w:line="320" w:lineRule="atLeast"/>
              <w:ind w:left="60" w:right="60"/>
              <w:jc w:val="right"/>
              <w:rPr>
                <w:rFonts w:ascii="Arial" w:hAnsi="Arial" w:cs="Arial"/>
                <w:color w:val="010205"/>
                <w:sz w:val="18"/>
                <w:szCs w:val="18"/>
              </w:rPr>
            </w:pPr>
            <w:r w:rsidRPr="00DF1590">
              <w:rPr>
                <w:rFonts w:ascii="Arial" w:hAnsi="Arial" w:cs="Arial"/>
                <w:color w:val="010205"/>
                <w:sz w:val="18"/>
                <w:szCs w:val="18"/>
              </w:rPr>
              <w:t>3,761</w:t>
            </w:r>
          </w:p>
        </w:tc>
        <w:tc>
          <w:tcPr>
            <w:tcW w:w="1514" w:type="dxa"/>
            <w:tcBorders>
              <w:top w:val="single" w:sz="8" w:space="0" w:color="AEAEAE"/>
              <w:left w:val="single" w:sz="8" w:space="0" w:color="E0E0E0"/>
              <w:bottom w:val="single" w:sz="8" w:space="0" w:color="AEAEAE"/>
              <w:right w:val="nil"/>
            </w:tcBorders>
            <w:shd w:val="clear" w:color="auto" w:fill="FFFFFF"/>
          </w:tcPr>
          <w:p w14:paraId="0032CE34" w14:textId="77777777" w:rsidR="004B0560" w:rsidRPr="00DF1590" w:rsidRDefault="004B0560" w:rsidP="004B0560">
            <w:pPr>
              <w:autoSpaceDE w:val="0"/>
              <w:autoSpaceDN w:val="0"/>
              <w:adjustRightInd w:val="0"/>
              <w:spacing w:after="0" w:line="320" w:lineRule="atLeast"/>
              <w:ind w:left="60" w:right="60"/>
              <w:jc w:val="right"/>
              <w:rPr>
                <w:rFonts w:ascii="Arial" w:hAnsi="Arial" w:cs="Arial"/>
                <w:color w:val="010205"/>
                <w:sz w:val="18"/>
                <w:szCs w:val="18"/>
              </w:rPr>
            </w:pPr>
            <w:r w:rsidRPr="00DF1590">
              <w:rPr>
                <w:rFonts w:ascii="Arial" w:hAnsi="Arial" w:cs="Arial"/>
                <w:color w:val="010205"/>
                <w:sz w:val="18"/>
                <w:szCs w:val="18"/>
              </w:rPr>
              <w:t>70,292</w:t>
            </w:r>
          </w:p>
        </w:tc>
        <w:tc>
          <w:tcPr>
            <w:tcW w:w="732" w:type="dxa"/>
            <w:tcBorders>
              <w:top w:val="single" w:sz="8" w:space="0" w:color="AEAEAE"/>
              <w:left w:val="single" w:sz="8" w:space="0" w:color="E0E0E0"/>
              <w:bottom w:val="single" w:sz="8" w:space="0" w:color="AEAEAE"/>
              <w:right w:val="single" w:sz="8" w:space="0" w:color="E0E0E0"/>
            </w:tcBorders>
            <w:shd w:val="clear" w:color="auto" w:fill="FFFFFF"/>
          </w:tcPr>
          <w:p w14:paraId="381D4515" w14:textId="77777777" w:rsidR="004B0560" w:rsidRPr="00DF1590" w:rsidRDefault="004B0560" w:rsidP="004B0560">
            <w:pPr>
              <w:autoSpaceDE w:val="0"/>
              <w:autoSpaceDN w:val="0"/>
              <w:adjustRightInd w:val="0"/>
              <w:spacing w:after="0" w:line="320" w:lineRule="atLeast"/>
              <w:ind w:left="60" w:right="60"/>
              <w:jc w:val="right"/>
              <w:rPr>
                <w:rFonts w:ascii="Arial" w:hAnsi="Arial" w:cs="Arial"/>
                <w:color w:val="010205"/>
                <w:sz w:val="18"/>
                <w:szCs w:val="18"/>
              </w:rPr>
            </w:pPr>
            <w:r w:rsidRPr="00DF1590">
              <w:rPr>
                <w:rFonts w:ascii="Arial" w:hAnsi="Arial" w:cs="Arial"/>
                <w:color w:val="010205"/>
                <w:sz w:val="18"/>
                <w:szCs w:val="18"/>
              </w:rPr>
              <w:t>1,091</w:t>
            </w:r>
          </w:p>
        </w:tc>
        <w:tc>
          <w:tcPr>
            <w:tcW w:w="873" w:type="dxa"/>
            <w:tcBorders>
              <w:top w:val="single" w:sz="8" w:space="0" w:color="AEAEAE"/>
              <w:left w:val="single" w:sz="8" w:space="0" w:color="E0E0E0"/>
              <w:bottom w:val="single" w:sz="8" w:space="0" w:color="AEAEAE"/>
              <w:right w:val="single" w:sz="8" w:space="0" w:color="E0E0E0"/>
            </w:tcBorders>
            <w:shd w:val="clear" w:color="auto" w:fill="FFFFFF"/>
          </w:tcPr>
          <w:p w14:paraId="55F00634" w14:textId="77777777" w:rsidR="004B0560" w:rsidRPr="00DF1590" w:rsidRDefault="004B0560" w:rsidP="004B0560">
            <w:pPr>
              <w:autoSpaceDE w:val="0"/>
              <w:autoSpaceDN w:val="0"/>
              <w:adjustRightInd w:val="0"/>
              <w:spacing w:after="0" w:line="320" w:lineRule="atLeast"/>
              <w:ind w:left="60" w:right="60"/>
              <w:jc w:val="right"/>
              <w:rPr>
                <w:rFonts w:ascii="Arial" w:hAnsi="Arial" w:cs="Arial"/>
                <w:color w:val="010205"/>
                <w:sz w:val="18"/>
                <w:szCs w:val="18"/>
              </w:rPr>
            </w:pPr>
            <w:r w:rsidRPr="00DF1590">
              <w:rPr>
                <w:rFonts w:ascii="Arial" w:hAnsi="Arial" w:cs="Arial"/>
                <w:color w:val="010205"/>
                <w:sz w:val="18"/>
                <w:szCs w:val="18"/>
              </w:rPr>
              <w:t>3,761</w:t>
            </w:r>
          </w:p>
        </w:tc>
        <w:tc>
          <w:tcPr>
            <w:tcW w:w="992" w:type="dxa"/>
            <w:tcBorders>
              <w:top w:val="single" w:sz="8" w:space="0" w:color="AEAEAE"/>
              <w:left w:val="single" w:sz="8" w:space="0" w:color="E0E0E0"/>
              <w:bottom w:val="single" w:sz="8" w:space="0" w:color="AEAEAE"/>
              <w:right w:val="nil"/>
            </w:tcBorders>
            <w:shd w:val="clear" w:color="auto" w:fill="FFFFFF"/>
          </w:tcPr>
          <w:p w14:paraId="742ADD5E" w14:textId="77777777" w:rsidR="004B0560" w:rsidRPr="00DF1590" w:rsidRDefault="004B0560" w:rsidP="004B0560">
            <w:pPr>
              <w:autoSpaceDE w:val="0"/>
              <w:autoSpaceDN w:val="0"/>
              <w:adjustRightInd w:val="0"/>
              <w:spacing w:after="0" w:line="320" w:lineRule="atLeast"/>
              <w:ind w:left="60" w:right="60"/>
              <w:jc w:val="right"/>
              <w:rPr>
                <w:rFonts w:ascii="Arial" w:hAnsi="Arial" w:cs="Arial"/>
                <w:color w:val="010205"/>
                <w:sz w:val="18"/>
                <w:szCs w:val="18"/>
              </w:rPr>
            </w:pPr>
            <w:r w:rsidRPr="00DF1590">
              <w:rPr>
                <w:rFonts w:ascii="Arial" w:hAnsi="Arial" w:cs="Arial"/>
                <w:color w:val="010205"/>
                <w:sz w:val="18"/>
                <w:szCs w:val="18"/>
              </w:rPr>
              <w:t>70,292</w:t>
            </w:r>
          </w:p>
        </w:tc>
        <w:tc>
          <w:tcPr>
            <w:tcW w:w="1134" w:type="dxa"/>
            <w:tcBorders>
              <w:top w:val="single" w:sz="8" w:space="0" w:color="AEAEAE"/>
              <w:left w:val="single" w:sz="8" w:space="0" w:color="E0E0E0"/>
              <w:bottom w:val="single" w:sz="8" w:space="0" w:color="AEAEAE"/>
              <w:right w:val="single" w:sz="8" w:space="0" w:color="E0E0E0"/>
            </w:tcBorders>
            <w:shd w:val="clear" w:color="auto" w:fill="FFFFFF"/>
          </w:tcPr>
          <w:p w14:paraId="2B7B4F3E" w14:textId="77777777" w:rsidR="004B0560" w:rsidRPr="00DF1590" w:rsidRDefault="004B0560" w:rsidP="004B0560">
            <w:pPr>
              <w:autoSpaceDE w:val="0"/>
              <w:autoSpaceDN w:val="0"/>
              <w:adjustRightInd w:val="0"/>
              <w:spacing w:after="0" w:line="320" w:lineRule="atLeast"/>
              <w:ind w:left="60" w:right="60"/>
              <w:jc w:val="right"/>
              <w:rPr>
                <w:rFonts w:ascii="Arial" w:hAnsi="Arial" w:cs="Arial"/>
                <w:color w:val="010205"/>
                <w:sz w:val="18"/>
                <w:szCs w:val="18"/>
              </w:rPr>
            </w:pPr>
            <w:r w:rsidRPr="00DF1590">
              <w:rPr>
                <w:rFonts w:ascii="Arial" w:hAnsi="Arial" w:cs="Arial"/>
                <w:color w:val="010205"/>
                <w:sz w:val="18"/>
                <w:szCs w:val="18"/>
              </w:rPr>
              <w:t>1,652</w:t>
            </w:r>
          </w:p>
        </w:tc>
        <w:tc>
          <w:tcPr>
            <w:tcW w:w="1134" w:type="dxa"/>
            <w:tcBorders>
              <w:top w:val="single" w:sz="8" w:space="0" w:color="AEAEAE"/>
              <w:left w:val="single" w:sz="8" w:space="0" w:color="E0E0E0"/>
              <w:bottom w:val="single" w:sz="8" w:space="0" w:color="AEAEAE"/>
              <w:right w:val="single" w:sz="8" w:space="0" w:color="E0E0E0"/>
            </w:tcBorders>
            <w:shd w:val="clear" w:color="auto" w:fill="FFFFFF"/>
          </w:tcPr>
          <w:p w14:paraId="349BCD2C" w14:textId="77777777" w:rsidR="004B0560" w:rsidRPr="00DF1590" w:rsidRDefault="004B0560" w:rsidP="004B0560">
            <w:pPr>
              <w:autoSpaceDE w:val="0"/>
              <w:autoSpaceDN w:val="0"/>
              <w:adjustRightInd w:val="0"/>
              <w:spacing w:after="0" w:line="320" w:lineRule="atLeast"/>
              <w:ind w:left="60" w:right="60"/>
              <w:jc w:val="right"/>
              <w:rPr>
                <w:rFonts w:ascii="Arial" w:hAnsi="Arial" w:cs="Arial"/>
                <w:color w:val="010205"/>
                <w:sz w:val="18"/>
                <w:szCs w:val="18"/>
              </w:rPr>
            </w:pPr>
            <w:r w:rsidRPr="00DF1590">
              <w:rPr>
                <w:rFonts w:ascii="Arial" w:hAnsi="Arial" w:cs="Arial"/>
                <w:color w:val="010205"/>
                <w:sz w:val="18"/>
                <w:szCs w:val="18"/>
              </w:rPr>
              <w:t>5,697</w:t>
            </w:r>
          </w:p>
        </w:tc>
        <w:tc>
          <w:tcPr>
            <w:tcW w:w="1559" w:type="dxa"/>
            <w:tcBorders>
              <w:top w:val="single" w:sz="8" w:space="0" w:color="AEAEAE"/>
              <w:left w:val="single" w:sz="8" w:space="0" w:color="E0E0E0"/>
              <w:bottom w:val="single" w:sz="8" w:space="0" w:color="AEAEAE"/>
              <w:right w:val="nil"/>
            </w:tcBorders>
            <w:shd w:val="clear" w:color="auto" w:fill="FFFFFF"/>
          </w:tcPr>
          <w:p w14:paraId="581AEE0B" w14:textId="77777777" w:rsidR="004B0560" w:rsidRPr="004A6EF6" w:rsidRDefault="004B0560" w:rsidP="004B0560">
            <w:pPr>
              <w:autoSpaceDE w:val="0"/>
              <w:autoSpaceDN w:val="0"/>
              <w:adjustRightInd w:val="0"/>
              <w:spacing w:after="0" w:line="320" w:lineRule="atLeast"/>
              <w:ind w:left="60" w:right="60"/>
              <w:jc w:val="center"/>
              <w:rPr>
                <w:rFonts w:ascii="Arial" w:hAnsi="Arial" w:cs="Arial"/>
                <w:b/>
                <w:bCs/>
                <w:color w:val="010205"/>
                <w:sz w:val="18"/>
                <w:szCs w:val="18"/>
              </w:rPr>
            </w:pPr>
            <w:r w:rsidRPr="004A6EF6">
              <w:rPr>
                <w:rFonts w:ascii="Arial" w:hAnsi="Arial" w:cs="Arial"/>
                <w:b/>
                <w:bCs/>
                <w:color w:val="010205"/>
                <w:sz w:val="18"/>
                <w:szCs w:val="18"/>
              </w:rPr>
              <w:t>70,292</w:t>
            </w:r>
          </w:p>
        </w:tc>
      </w:tr>
    </w:tbl>
    <w:p w14:paraId="04E48603" w14:textId="69B14501" w:rsidR="00EA163C" w:rsidRDefault="00EA163C" w:rsidP="00EA163C">
      <w:pPr>
        <w:jc w:val="both"/>
        <w:rPr>
          <w:rFonts w:ascii="Times New Roman" w:hAnsi="Times New Roman" w:cs="Times New Roman"/>
          <w:sz w:val="24"/>
          <w:szCs w:val="24"/>
        </w:rPr>
      </w:pPr>
    </w:p>
    <w:p w14:paraId="0A2C8605" w14:textId="118007D2" w:rsidR="00EA163C" w:rsidRDefault="00EA163C" w:rsidP="00EA163C">
      <w:pPr>
        <w:jc w:val="both"/>
        <w:rPr>
          <w:rFonts w:ascii="Times New Roman" w:hAnsi="Times New Roman" w:cs="Times New Roman"/>
          <w:sz w:val="24"/>
          <w:szCs w:val="24"/>
        </w:rPr>
      </w:pPr>
    </w:p>
    <w:p w14:paraId="005BA6F3" w14:textId="202F58E5" w:rsidR="0005654B" w:rsidRPr="006375A4" w:rsidRDefault="0005654B" w:rsidP="00E44D9C">
      <w:pPr>
        <w:jc w:val="both"/>
      </w:pPr>
    </w:p>
    <w:sectPr w:rsidR="0005654B" w:rsidRPr="006375A4">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A0D784" w14:textId="77777777" w:rsidR="00AD7460" w:rsidRDefault="00AD7460" w:rsidP="005A6CB0">
      <w:pPr>
        <w:spacing w:after="0" w:line="240" w:lineRule="auto"/>
      </w:pPr>
      <w:r>
        <w:separator/>
      </w:r>
    </w:p>
  </w:endnote>
  <w:endnote w:type="continuationSeparator" w:id="0">
    <w:p w14:paraId="12355FDE" w14:textId="77777777" w:rsidR="00AD7460" w:rsidRDefault="00AD7460" w:rsidP="005A6C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31333963"/>
      <w:docPartObj>
        <w:docPartGallery w:val="Page Numbers (Bottom of Page)"/>
        <w:docPartUnique/>
      </w:docPartObj>
    </w:sdtPr>
    <w:sdtEndPr/>
    <w:sdtContent>
      <w:p w14:paraId="0904135D" w14:textId="2CC82BA6" w:rsidR="00C465E1" w:rsidRDefault="00C465E1">
        <w:pPr>
          <w:pStyle w:val="AltBilgi"/>
          <w:jc w:val="center"/>
        </w:pPr>
        <w:r>
          <w:fldChar w:fldCharType="begin"/>
        </w:r>
        <w:r>
          <w:instrText>PAGE   \* MERGEFORMAT</w:instrText>
        </w:r>
        <w:r>
          <w:fldChar w:fldCharType="separate"/>
        </w:r>
        <w:r>
          <w:t>2</w:t>
        </w:r>
        <w:r>
          <w:fldChar w:fldCharType="end"/>
        </w:r>
      </w:p>
    </w:sdtContent>
  </w:sdt>
  <w:p w14:paraId="354225D4" w14:textId="77777777" w:rsidR="00C465E1" w:rsidRDefault="00C465E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E352A8" w14:textId="77777777" w:rsidR="00AD7460" w:rsidRDefault="00AD7460" w:rsidP="005A6CB0">
      <w:pPr>
        <w:spacing w:after="0" w:line="240" w:lineRule="auto"/>
      </w:pPr>
      <w:r>
        <w:separator/>
      </w:r>
    </w:p>
  </w:footnote>
  <w:footnote w:type="continuationSeparator" w:id="0">
    <w:p w14:paraId="32214A19" w14:textId="77777777" w:rsidR="00AD7460" w:rsidRDefault="00AD7460" w:rsidP="005A6CB0">
      <w:pPr>
        <w:spacing w:after="0" w:line="240" w:lineRule="auto"/>
      </w:pPr>
      <w:r>
        <w:continuationSeparator/>
      </w:r>
    </w:p>
  </w:footnote>
  <w:footnote w:id="1">
    <w:p w14:paraId="3E432A34" w14:textId="77777777" w:rsidR="005A6CB0" w:rsidRPr="00524960" w:rsidRDefault="005A6CB0" w:rsidP="005A6CB0">
      <w:pPr>
        <w:jc w:val="both"/>
      </w:pPr>
      <w:r w:rsidRPr="00524960">
        <w:rPr>
          <w:rStyle w:val="DipnotBavurusu"/>
        </w:rPr>
        <w:footnoteRef/>
      </w:r>
      <w:r w:rsidRPr="00524960">
        <w:t xml:space="preserve"> https://www.who.int/health-topics/vaccines-and-immunization#tab=tab_1</w:t>
      </w:r>
    </w:p>
    <w:p w14:paraId="31B6D8F2" w14:textId="77777777" w:rsidR="005A6CB0" w:rsidRPr="00524960" w:rsidRDefault="005A6CB0">
      <w:pPr>
        <w:pStyle w:val="DipnotMetni"/>
      </w:pPr>
    </w:p>
  </w:footnote>
  <w:footnote w:id="2">
    <w:p w14:paraId="4EAD7D67" w14:textId="77777777" w:rsidR="005A6CB0" w:rsidRPr="00524960" w:rsidRDefault="005A6CB0">
      <w:pPr>
        <w:pStyle w:val="DipnotMetni"/>
      </w:pPr>
      <w:r w:rsidRPr="00524960">
        <w:rPr>
          <w:rStyle w:val="DipnotBavurusu"/>
        </w:rPr>
        <w:footnoteRef/>
      </w:r>
      <w:proofErr w:type="spellStart"/>
      <w:r w:rsidRPr="00524960">
        <w:t>Shukla.V.V</w:t>
      </w:r>
      <w:proofErr w:type="spellEnd"/>
      <w:r w:rsidRPr="00524960">
        <w:t xml:space="preserve">.,  </w:t>
      </w:r>
      <w:proofErr w:type="spellStart"/>
      <w:r w:rsidRPr="00524960">
        <w:t>Raju</w:t>
      </w:r>
      <w:proofErr w:type="spellEnd"/>
      <w:r w:rsidRPr="00524960">
        <w:t xml:space="preserve"> C. </w:t>
      </w:r>
      <w:proofErr w:type="spellStart"/>
      <w:r w:rsidRPr="00524960">
        <w:t>Shah</w:t>
      </w:r>
      <w:proofErr w:type="spellEnd"/>
      <w:r w:rsidRPr="00524960">
        <w:t xml:space="preserve">, R.C. </w:t>
      </w:r>
      <w:proofErr w:type="spellStart"/>
      <w:r w:rsidRPr="00524960">
        <w:t>Vaccinations</w:t>
      </w:r>
      <w:proofErr w:type="spellEnd"/>
      <w:r w:rsidRPr="00524960">
        <w:t xml:space="preserve"> in </w:t>
      </w:r>
      <w:proofErr w:type="spellStart"/>
      <w:r w:rsidRPr="00524960">
        <w:t>Primary</w:t>
      </w:r>
      <w:proofErr w:type="spellEnd"/>
      <w:r w:rsidRPr="00524960">
        <w:t xml:space="preserve"> </w:t>
      </w:r>
      <w:proofErr w:type="spellStart"/>
      <w:r w:rsidRPr="00524960">
        <w:t>Care</w:t>
      </w:r>
      <w:proofErr w:type="spellEnd"/>
      <w:r w:rsidRPr="00524960">
        <w:t xml:space="preserve">.   </w:t>
      </w:r>
      <w:proofErr w:type="spellStart"/>
      <w:r w:rsidRPr="00524960">
        <w:t>The</w:t>
      </w:r>
      <w:proofErr w:type="spellEnd"/>
      <w:r w:rsidRPr="00524960">
        <w:t xml:space="preserve"> </w:t>
      </w:r>
      <w:proofErr w:type="spellStart"/>
      <w:r w:rsidRPr="00524960">
        <w:t>Indian</w:t>
      </w:r>
      <w:proofErr w:type="spellEnd"/>
      <w:r w:rsidRPr="00524960">
        <w:t xml:space="preserve"> </w:t>
      </w:r>
      <w:proofErr w:type="spellStart"/>
      <w:r w:rsidRPr="00524960">
        <w:t>Journal</w:t>
      </w:r>
      <w:proofErr w:type="spellEnd"/>
      <w:r w:rsidRPr="00524960">
        <w:t xml:space="preserve"> of </w:t>
      </w:r>
      <w:proofErr w:type="spellStart"/>
      <w:r w:rsidRPr="00524960">
        <w:t>Pediatrics</w:t>
      </w:r>
      <w:proofErr w:type="spellEnd"/>
      <w:r w:rsidRPr="00524960">
        <w:t xml:space="preserve"> (</w:t>
      </w:r>
      <w:proofErr w:type="spellStart"/>
      <w:r w:rsidRPr="00524960">
        <w:t>December</w:t>
      </w:r>
      <w:proofErr w:type="spellEnd"/>
      <w:r w:rsidRPr="00524960">
        <w:t xml:space="preserve"> 2018) 85(12):1118–1127 </w:t>
      </w:r>
    </w:p>
  </w:footnote>
  <w:footnote w:id="3">
    <w:p w14:paraId="70B0A8D0" w14:textId="77777777" w:rsidR="005A6CB0" w:rsidRPr="00524960" w:rsidRDefault="005A6CB0" w:rsidP="005A6CB0">
      <w:pPr>
        <w:jc w:val="both"/>
      </w:pPr>
      <w:r w:rsidRPr="00524960">
        <w:rPr>
          <w:rStyle w:val="DipnotBavurusu"/>
        </w:rPr>
        <w:footnoteRef/>
      </w:r>
      <w:r w:rsidRPr="00524960">
        <w:t xml:space="preserve"> https://www.saglik.gov.tr/TR,11080/genisletilmiŞ-                             bagisiklamaprogrami-genelgesi.html Genişletilmiş Bağışıklama Programı genelgesi. T.C. Sağlık Bakanlığı.</w:t>
      </w:r>
    </w:p>
    <w:p w14:paraId="44492FF2" w14:textId="77777777" w:rsidR="005A6CB0" w:rsidRPr="00524960" w:rsidRDefault="005A6CB0">
      <w:pPr>
        <w:pStyle w:val="DipnotMetni"/>
      </w:pPr>
    </w:p>
  </w:footnote>
  <w:footnote w:id="4">
    <w:p w14:paraId="3C6085F8" w14:textId="77777777" w:rsidR="005B69F9" w:rsidRPr="00524960" w:rsidRDefault="005B69F9" w:rsidP="005B69F9">
      <w:pPr>
        <w:jc w:val="both"/>
      </w:pPr>
      <w:r w:rsidRPr="00524960">
        <w:rPr>
          <w:rStyle w:val="DipnotBavurusu"/>
        </w:rPr>
        <w:footnoteRef/>
      </w:r>
      <w:r w:rsidRPr="00524960">
        <w:t xml:space="preserve"> </w:t>
      </w:r>
      <w:proofErr w:type="spellStart"/>
      <w:r w:rsidRPr="00524960">
        <w:t>Dubé</w:t>
      </w:r>
      <w:proofErr w:type="spellEnd"/>
      <w:r w:rsidRPr="00524960">
        <w:t xml:space="preserve">, E., et al.  </w:t>
      </w:r>
      <w:proofErr w:type="spellStart"/>
      <w:r w:rsidRPr="00524960">
        <w:t>Vaccine</w:t>
      </w:r>
      <w:proofErr w:type="spellEnd"/>
      <w:r w:rsidRPr="00524960">
        <w:t xml:space="preserve"> </w:t>
      </w:r>
      <w:proofErr w:type="spellStart"/>
      <w:r w:rsidRPr="00524960">
        <w:t>hesitancy</w:t>
      </w:r>
      <w:proofErr w:type="spellEnd"/>
      <w:r w:rsidRPr="00524960">
        <w:t xml:space="preserve"> An </w:t>
      </w:r>
      <w:proofErr w:type="spellStart"/>
      <w:r w:rsidRPr="00524960">
        <w:t>overview</w:t>
      </w:r>
      <w:proofErr w:type="spellEnd"/>
      <w:r w:rsidRPr="00524960">
        <w:t xml:space="preserve">. Human </w:t>
      </w:r>
      <w:proofErr w:type="spellStart"/>
      <w:r w:rsidRPr="00524960">
        <w:t>Vaccines</w:t>
      </w:r>
      <w:proofErr w:type="spellEnd"/>
      <w:r w:rsidRPr="00524960">
        <w:t xml:space="preserve"> &amp; </w:t>
      </w:r>
      <w:proofErr w:type="spellStart"/>
      <w:r w:rsidRPr="00524960">
        <w:t>Immunotherapeutics</w:t>
      </w:r>
      <w:proofErr w:type="spellEnd"/>
      <w:r w:rsidRPr="00524960">
        <w:t xml:space="preserve"> 9:8, 1763–1773; </w:t>
      </w:r>
      <w:proofErr w:type="spellStart"/>
      <w:r w:rsidRPr="00524960">
        <w:t>August</w:t>
      </w:r>
      <w:proofErr w:type="spellEnd"/>
      <w:r w:rsidRPr="00524960">
        <w:t xml:space="preserve"> 2013; © 2013 </w:t>
      </w:r>
      <w:proofErr w:type="spellStart"/>
      <w:r w:rsidRPr="00524960">
        <w:t>Landes</w:t>
      </w:r>
      <w:proofErr w:type="spellEnd"/>
      <w:r w:rsidRPr="00524960">
        <w:t xml:space="preserve"> </w:t>
      </w:r>
      <w:proofErr w:type="spellStart"/>
      <w:r w:rsidRPr="00524960">
        <w:t>Bioscience</w:t>
      </w:r>
      <w:proofErr w:type="spellEnd"/>
    </w:p>
    <w:p w14:paraId="5E005D19" w14:textId="30B1BD6E" w:rsidR="005B69F9" w:rsidRDefault="005B69F9">
      <w:pPr>
        <w:pStyle w:val="DipnotMetni"/>
      </w:pPr>
    </w:p>
    <w:p w14:paraId="2DBCEFD1" w14:textId="4448EA02" w:rsidR="003A0C15" w:rsidRDefault="003A0C15">
      <w:pPr>
        <w:pStyle w:val="DipnotMetni"/>
      </w:pPr>
    </w:p>
    <w:p w14:paraId="3C463AB3" w14:textId="6D46B50C" w:rsidR="003A0C15" w:rsidRDefault="003A0C15">
      <w:pPr>
        <w:pStyle w:val="DipnotMetni"/>
      </w:pPr>
    </w:p>
    <w:p w14:paraId="4C9C8D43" w14:textId="77777777" w:rsidR="003A0C15" w:rsidRDefault="003A0C15">
      <w:pPr>
        <w:pStyle w:val="DipnotMetni"/>
      </w:pPr>
    </w:p>
    <w:p w14:paraId="5E5986A1" w14:textId="77777777" w:rsidR="00201FE1" w:rsidRDefault="00201FE1" w:rsidP="00201FE1">
      <w:pPr>
        <w:pStyle w:val="DipnotMetni"/>
        <w:ind w:left="720"/>
      </w:pPr>
    </w:p>
    <w:p w14:paraId="2B8EAEB3" w14:textId="77777777" w:rsidR="00AD4F34" w:rsidRDefault="00AD4F34">
      <w:pPr>
        <w:pStyle w:val="DipnotMetni"/>
      </w:pPr>
    </w:p>
    <w:p w14:paraId="1BD0C533" w14:textId="77777777" w:rsidR="00AD4F34" w:rsidRDefault="00AD4F34">
      <w:pPr>
        <w:pStyle w:val="DipnotMetni"/>
      </w:pPr>
    </w:p>
    <w:p w14:paraId="3329E389" w14:textId="77777777" w:rsidR="00AD4F34" w:rsidRDefault="00AD4F34">
      <w:pPr>
        <w:pStyle w:val="DipnotMetni"/>
      </w:pPr>
    </w:p>
    <w:p w14:paraId="690AC679" w14:textId="77777777" w:rsidR="00AD4F34" w:rsidRDefault="00AD4F34">
      <w:pPr>
        <w:pStyle w:val="DipnotMetni"/>
      </w:pPr>
    </w:p>
    <w:p w14:paraId="5D6D09A4" w14:textId="77777777" w:rsidR="00AD4F34" w:rsidRDefault="00AD4F34">
      <w:pPr>
        <w:pStyle w:val="DipnotMetni"/>
      </w:pPr>
    </w:p>
    <w:p w14:paraId="3B17B1D1" w14:textId="77777777" w:rsidR="00AD4F34" w:rsidRDefault="00AD4F34">
      <w:pPr>
        <w:pStyle w:val="DipnotMetni"/>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1790C"/>
    <w:multiLevelType w:val="hybridMultilevel"/>
    <w:tmpl w:val="4BB02684"/>
    <w:lvl w:ilvl="0" w:tplc="066834F4">
      <w:start w:val="1"/>
      <w:numFmt w:val="decimal"/>
      <w:lvlText w:val="%1."/>
      <w:lvlJc w:val="left"/>
      <w:pPr>
        <w:ind w:left="786" w:hanging="360"/>
      </w:pPr>
      <w:rPr>
        <w:rFonts w:asciiTheme="minorHAnsi" w:eastAsiaTheme="minorHAnsi" w:hAnsiTheme="minorHAnsi" w:cstheme="minorBid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7A46063"/>
    <w:multiLevelType w:val="hybridMultilevel"/>
    <w:tmpl w:val="C9F41ED6"/>
    <w:lvl w:ilvl="0" w:tplc="D068C478">
      <w:start w:val="1"/>
      <w:numFmt w:val="decimal"/>
      <w:lvlText w:val="(%1)"/>
      <w:lvlJc w:val="left"/>
      <w:pPr>
        <w:ind w:left="1146" w:hanging="360"/>
      </w:pPr>
      <w:rPr>
        <w:rFonts w:hint="default"/>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2" w15:restartNumberingAfterBreak="0">
    <w:nsid w:val="397C17D1"/>
    <w:multiLevelType w:val="hybridMultilevel"/>
    <w:tmpl w:val="3A424A3E"/>
    <w:lvl w:ilvl="0" w:tplc="041F000F">
      <w:start w:val="1"/>
      <w:numFmt w:val="decimal"/>
      <w:lvlText w:val="%1."/>
      <w:lvlJc w:val="left"/>
      <w:pPr>
        <w:ind w:left="644"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0163A6A"/>
    <w:multiLevelType w:val="multilevel"/>
    <w:tmpl w:val="4AA60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5F10C2F"/>
    <w:multiLevelType w:val="hybridMultilevel"/>
    <w:tmpl w:val="5AC22A3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39C66EE"/>
    <w:multiLevelType w:val="multilevel"/>
    <w:tmpl w:val="1548E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4CB65E9"/>
    <w:multiLevelType w:val="hybridMultilevel"/>
    <w:tmpl w:val="10D2A04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6"/>
  </w:num>
  <w:num w:numId="3">
    <w:abstractNumId w:val="5"/>
  </w:num>
  <w:num w:numId="4">
    <w:abstractNumId w:val="3"/>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1FD"/>
    <w:rsid w:val="0003315E"/>
    <w:rsid w:val="00052DF2"/>
    <w:rsid w:val="0005654B"/>
    <w:rsid w:val="000B545E"/>
    <w:rsid w:val="000B5681"/>
    <w:rsid w:val="000F420F"/>
    <w:rsid w:val="001138F2"/>
    <w:rsid w:val="001145C8"/>
    <w:rsid w:val="001430C8"/>
    <w:rsid w:val="00157284"/>
    <w:rsid w:val="00160F68"/>
    <w:rsid w:val="00165E9E"/>
    <w:rsid w:val="00180A2C"/>
    <w:rsid w:val="0018232E"/>
    <w:rsid w:val="001846A8"/>
    <w:rsid w:val="00196569"/>
    <w:rsid w:val="001A4D41"/>
    <w:rsid w:val="00201FE1"/>
    <w:rsid w:val="002314C7"/>
    <w:rsid w:val="00236707"/>
    <w:rsid w:val="00246F08"/>
    <w:rsid w:val="0025340A"/>
    <w:rsid w:val="00277D1F"/>
    <w:rsid w:val="00285ADE"/>
    <w:rsid w:val="00285F5A"/>
    <w:rsid w:val="002A7107"/>
    <w:rsid w:val="002A7C95"/>
    <w:rsid w:val="0032291A"/>
    <w:rsid w:val="003301FD"/>
    <w:rsid w:val="00337C3C"/>
    <w:rsid w:val="00370B92"/>
    <w:rsid w:val="00377675"/>
    <w:rsid w:val="003834BC"/>
    <w:rsid w:val="003A0C15"/>
    <w:rsid w:val="003C4875"/>
    <w:rsid w:val="00403EB4"/>
    <w:rsid w:val="00413A59"/>
    <w:rsid w:val="00427DC7"/>
    <w:rsid w:val="00431563"/>
    <w:rsid w:val="004A1304"/>
    <w:rsid w:val="004A20FC"/>
    <w:rsid w:val="004A6EF6"/>
    <w:rsid w:val="004B0560"/>
    <w:rsid w:val="004B0E21"/>
    <w:rsid w:val="004D7564"/>
    <w:rsid w:val="004D7BA0"/>
    <w:rsid w:val="00507B13"/>
    <w:rsid w:val="0051531E"/>
    <w:rsid w:val="00524960"/>
    <w:rsid w:val="00575438"/>
    <w:rsid w:val="005945E0"/>
    <w:rsid w:val="005A6CB0"/>
    <w:rsid w:val="005B5312"/>
    <w:rsid w:val="005B69F9"/>
    <w:rsid w:val="005C245C"/>
    <w:rsid w:val="005C25EB"/>
    <w:rsid w:val="005E5188"/>
    <w:rsid w:val="005E76D4"/>
    <w:rsid w:val="00617057"/>
    <w:rsid w:val="006269C9"/>
    <w:rsid w:val="006375A4"/>
    <w:rsid w:val="006642B0"/>
    <w:rsid w:val="006C3B97"/>
    <w:rsid w:val="006C4B7E"/>
    <w:rsid w:val="006E4729"/>
    <w:rsid w:val="006E68C7"/>
    <w:rsid w:val="006F310E"/>
    <w:rsid w:val="0073176E"/>
    <w:rsid w:val="00773BF9"/>
    <w:rsid w:val="007837B5"/>
    <w:rsid w:val="0079226D"/>
    <w:rsid w:val="007D23EF"/>
    <w:rsid w:val="007F02B8"/>
    <w:rsid w:val="00801191"/>
    <w:rsid w:val="00830589"/>
    <w:rsid w:val="0085152B"/>
    <w:rsid w:val="0088103B"/>
    <w:rsid w:val="008E0630"/>
    <w:rsid w:val="00912D22"/>
    <w:rsid w:val="00914DB0"/>
    <w:rsid w:val="009335CF"/>
    <w:rsid w:val="00936759"/>
    <w:rsid w:val="00971159"/>
    <w:rsid w:val="009C1232"/>
    <w:rsid w:val="00A33CE0"/>
    <w:rsid w:val="00A54626"/>
    <w:rsid w:val="00A84329"/>
    <w:rsid w:val="00AC33A1"/>
    <w:rsid w:val="00AD4F34"/>
    <w:rsid w:val="00AD5CD7"/>
    <w:rsid w:val="00AD7460"/>
    <w:rsid w:val="00AE718D"/>
    <w:rsid w:val="00AF4CC0"/>
    <w:rsid w:val="00B01680"/>
    <w:rsid w:val="00BC7F0A"/>
    <w:rsid w:val="00BD51A9"/>
    <w:rsid w:val="00BE0692"/>
    <w:rsid w:val="00BE08C1"/>
    <w:rsid w:val="00BF7BC5"/>
    <w:rsid w:val="00C12E84"/>
    <w:rsid w:val="00C465E1"/>
    <w:rsid w:val="00C50F0A"/>
    <w:rsid w:val="00C865EC"/>
    <w:rsid w:val="00CB0B00"/>
    <w:rsid w:val="00CB1D59"/>
    <w:rsid w:val="00CD1330"/>
    <w:rsid w:val="00CF6F5D"/>
    <w:rsid w:val="00D43D1E"/>
    <w:rsid w:val="00D531B8"/>
    <w:rsid w:val="00DF5FFA"/>
    <w:rsid w:val="00E05A2A"/>
    <w:rsid w:val="00E107D5"/>
    <w:rsid w:val="00E34B9D"/>
    <w:rsid w:val="00E36D31"/>
    <w:rsid w:val="00E410CE"/>
    <w:rsid w:val="00E44D9C"/>
    <w:rsid w:val="00E5103C"/>
    <w:rsid w:val="00E61AF0"/>
    <w:rsid w:val="00E66D1E"/>
    <w:rsid w:val="00EA163C"/>
    <w:rsid w:val="00ED287E"/>
    <w:rsid w:val="00F60B1A"/>
    <w:rsid w:val="00FC47EF"/>
    <w:rsid w:val="00FC73B3"/>
    <w:rsid w:val="00FE3AF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E4354"/>
  <w15:chartTrackingRefBased/>
  <w15:docId w15:val="{E38A0068-6540-47C4-9F53-35CD2C7BB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onNotMetni">
    <w:name w:val="endnote text"/>
    <w:basedOn w:val="Normal"/>
    <w:link w:val="SonNotMetniChar"/>
    <w:uiPriority w:val="99"/>
    <w:semiHidden/>
    <w:unhideWhenUsed/>
    <w:rsid w:val="005A6CB0"/>
    <w:pPr>
      <w:spacing w:after="0" w:line="240" w:lineRule="auto"/>
    </w:pPr>
    <w:rPr>
      <w:sz w:val="20"/>
      <w:szCs w:val="20"/>
    </w:rPr>
  </w:style>
  <w:style w:type="character" w:customStyle="1" w:styleId="SonNotMetniChar">
    <w:name w:val="Son Not Metni Char"/>
    <w:basedOn w:val="VarsaylanParagrafYazTipi"/>
    <w:link w:val="SonNotMetni"/>
    <w:uiPriority w:val="99"/>
    <w:semiHidden/>
    <w:rsid w:val="005A6CB0"/>
    <w:rPr>
      <w:sz w:val="20"/>
      <w:szCs w:val="20"/>
    </w:rPr>
  </w:style>
  <w:style w:type="character" w:styleId="SonNotBavurusu">
    <w:name w:val="endnote reference"/>
    <w:basedOn w:val="VarsaylanParagrafYazTipi"/>
    <w:uiPriority w:val="99"/>
    <w:semiHidden/>
    <w:unhideWhenUsed/>
    <w:rsid w:val="005A6CB0"/>
    <w:rPr>
      <w:vertAlign w:val="superscript"/>
    </w:rPr>
  </w:style>
  <w:style w:type="paragraph" w:styleId="DipnotMetni">
    <w:name w:val="footnote text"/>
    <w:basedOn w:val="Normal"/>
    <w:link w:val="DipnotMetniChar"/>
    <w:uiPriority w:val="99"/>
    <w:semiHidden/>
    <w:unhideWhenUsed/>
    <w:rsid w:val="005A6CB0"/>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5A6CB0"/>
    <w:rPr>
      <w:sz w:val="20"/>
      <w:szCs w:val="20"/>
    </w:rPr>
  </w:style>
  <w:style w:type="character" w:styleId="DipnotBavurusu">
    <w:name w:val="footnote reference"/>
    <w:basedOn w:val="VarsaylanParagrafYazTipi"/>
    <w:uiPriority w:val="99"/>
    <w:semiHidden/>
    <w:unhideWhenUsed/>
    <w:rsid w:val="005A6CB0"/>
    <w:rPr>
      <w:vertAlign w:val="superscript"/>
    </w:rPr>
  </w:style>
  <w:style w:type="character" w:styleId="Kpr">
    <w:name w:val="Hyperlink"/>
    <w:basedOn w:val="VarsaylanParagrafYazTipi"/>
    <w:uiPriority w:val="99"/>
    <w:unhideWhenUsed/>
    <w:rsid w:val="007837B5"/>
    <w:rPr>
      <w:color w:val="0563C1" w:themeColor="hyperlink"/>
      <w:u w:val="single"/>
    </w:rPr>
  </w:style>
  <w:style w:type="character" w:styleId="zmlenmeyenBahsetme">
    <w:name w:val="Unresolved Mention"/>
    <w:basedOn w:val="VarsaylanParagrafYazTipi"/>
    <w:uiPriority w:val="99"/>
    <w:semiHidden/>
    <w:unhideWhenUsed/>
    <w:rsid w:val="007837B5"/>
    <w:rPr>
      <w:color w:val="605E5C"/>
      <w:shd w:val="clear" w:color="auto" w:fill="E1DFDD"/>
    </w:rPr>
  </w:style>
  <w:style w:type="paragraph" w:styleId="ListeParagraf">
    <w:name w:val="List Paragraph"/>
    <w:basedOn w:val="Normal"/>
    <w:uiPriority w:val="34"/>
    <w:qFormat/>
    <w:rsid w:val="006375A4"/>
    <w:pPr>
      <w:ind w:left="720"/>
      <w:contextualSpacing/>
    </w:pPr>
  </w:style>
  <w:style w:type="paragraph" w:styleId="NormalWeb">
    <w:name w:val="Normal (Web)"/>
    <w:basedOn w:val="Normal"/>
    <w:uiPriority w:val="99"/>
    <w:semiHidden/>
    <w:unhideWhenUsed/>
    <w:rsid w:val="00160F6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160F68"/>
    <w:rPr>
      <w:b/>
      <w:bCs/>
    </w:rPr>
  </w:style>
  <w:style w:type="paragraph" w:styleId="stBilgi">
    <w:name w:val="header"/>
    <w:basedOn w:val="Normal"/>
    <w:link w:val="stBilgiChar"/>
    <w:uiPriority w:val="99"/>
    <w:unhideWhenUsed/>
    <w:rsid w:val="00C465E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465E1"/>
  </w:style>
  <w:style w:type="paragraph" w:styleId="AltBilgi">
    <w:name w:val="footer"/>
    <w:basedOn w:val="Normal"/>
    <w:link w:val="AltBilgiChar"/>
    <w:uiPriority w:val="99"/>
    <w:unhideWhenUsed/>
    <w:rsid w:val="00C465E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465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4357918">
      <w:bodyDiv w:val="1"/>
      <w:marLeft w:val="0"/>
      <w:marRight w:val="0"/>
      <w:marTop w:val="0"/>
      <w:marBottom w:val="0"/>
      <w:divBdr>
        <w:top w:val="none" w:sz="0" w:space="0" w:color="auto"/>
        <w:left w:val="none" w:sz="0" w:space="0" w:color="auto"/>
        <w:bottom w:val="none" w:sz="0" w:space="0" w:color="auto"/>
        <w:right w:val="none" w:sz="0" w:space="0" w:color="auto"/>
      </w:divBdr>
      <w:divsChild>
        <w:div w:id="565533827">
          <w:marLeft w:val="0"/>
          <w:marRight w:val="0"/>
          <w:marTop w:val="0"/>
          <w:marBottom w:val="0"/>
          <w:divBdr>
            <w:top w:val="none" w:sz="0" w:space="0" w:color="auto"/>
            <w:left w:val="none" w:sz="0" w:space="0" w:color="auto"/>
            <w:bottom w:val="none" w:sz="0" w:space="0" w:color="auto"/>
            <w:right w:val="none" w:sz="0" w:space="0" w:color="auto"/>
          </w:divBdr>
          <w:divsChild>
            <w:div w:id="20404221">
              <w:marLeft w:val="0"/>
              <w:marRight w:val="0"/>
              <w:marTop w:val="0"/>
              <w:marBottom w:val="0"/>
              <w:divBdr>
                <w:top w:val="none" w:sz="0" w:space="0" w:color="auto"/>
                <w:left w:val="none" w:sz="0" w:space="0" w:color="auto"/>
                <w:bottom w:val="none" w:sz="0" w:space="0" w:color="auto"/>
                <w:right w:val="none" w:sz="0" w:space="0" w:color="auto"/>
              </w:divBdr>
              <w:divsChild>
                <w:div w:id="244146783">
                  <w:marLeft w:val="0"/>
                  <w:marRight w:val="0"/>
                  <w:marTop w:val="0"/>
                  <w:marBottom w:val="0"/>
                  <w:divBdr>
                    <w:top w:val="none" w:sz="0" w:space="0" w:color="auto"/>
                    <w:left w:val="none" w:sz="0" w:space="0" w:color="auto"/>
                    <w:bottom w:val="none" w:sz="0" w:space="0" w:color="auto"/>
                    <w:right w:val="none" w:sz="0" w:space="0" w:color="auto"/>
                  </w:divBdr>
                </w:div>
                <w:div w:id="40884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526280">
          <w:marLeft w:val="0"/>
          <w:marRight w:val="0"/>
          <w:marTop w:val="0"/>
          <w:marBottom w:val="0"/>
          <w:divBdr>
            <w:top w:val="single" w:sz="6" w:space="23" w:color="F0F0F0"/>
            <w:left w:val="none" w:sz="0" w:space="0" w:color="auto"/>
            <w:bottom w:val="single" w:sz="6" w:space="16" w:color="F0F0F0"/>
            <w:right w:val="none" w:sz="0" w:space="0" w:color="auto"/>
          </w:divBdr>
          <w:divsChild>
            <w:div w:id="1940944410">
              <w:marLeft w:val="0"/>
              <w:marRight w:val="0"/>
              <w:marTop w:val="0"/>
              <w:marBottom w:val="0"/>
              <w:divBdr>
                <w:top w:val="none" w:sz="0" w:space="0" w:color="auto"/>
                <w:left w:val="none" w:sz="0" w:space="0" w:color="auto"/>
                <w:bottom w:val="none" w:sz="0" w:space="0" w:color="auto"/>
                <w:right w:val="none" w:sz="0" w:space="0" w:color="auto"/>
              </w:divBdr>
              <w:divsChild>
                <w:div w:id="108877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99952">
          <w:marLeft w:val="0"/>
          <w:marRight w:val="0"/>
          <w:marTop w:val="0"/>
          <w:marBottom w:val="0"/>
          <w:divBdr>
            <w:top w:val="none" w:sz="0" w:space="0" w:color="auto"/>
            <w:left w:val="none" w:sz="0" w:space="0" w:color="auto"/>
            <w:bottom w:val="none" w:sz="0" w:space="0" w:color="auto"/>
            <w:right w:val="none" w:sz="0" w:space="0" w:color="auto"/>
          </w:divBdr>
          <w:divsChild>
            <w:div w:id="844366774">
              <w:marLeft w:val="0"/>
              <w:marRight w:val="0"/>
              <w:marTop w:val="0"/>
              <w:marBottom w:val="0"/>
              <w:divBdr>
                <w:top w:val="none" w:sz="0" w:space="0" w:color="auto"/>
                <w:left w:val="none" w:sz="0" w:space="0" w:color="auto"/>
                <w:bottom w:val="none" w:sz="0" w:space="0" w:color="auto"/>
                <w:right w:val="none" w:sz="0" w:space="0" w:color="auto"/>
              </w:divBdr>
              <w:divsChild>
                <w:div w:id="113740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57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nan.mazmanoglu@toros.edu.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363C6A-4EF4-4437-9A1F-0A97F642F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1440</Words>
  <Characters>8213</Characters>
  <Application>Microsoft Office Word</Application>
  <DocSecurity>0</DocSecurity>
  <Lines>68</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adnan mazmanoğlu</cp:lastModifiedBy>
  <cp:revision>4</cp:revision>
  <dcterms:created xsi:type="dcterms:W3CDTF">2021-02-18T19:50:00Z</dcterms:created>
  <dcterms:modified xsi:type="dcterms:W3CDTF">2021-02-18T19:52:00Z</dcterms:modified>
</cp:coreProperties>
</file>