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2E7A6" w14:textId="351EAF14" w:rsidR="00DC79F5" w:rsidRPr="00CF0D52" w:rsidRDefault="00DC79F5" w:rsidP="008C2ADC">
      <w:pPr>
        <w:pStyle w:val="1"/>
        <w:numPr>
          <w:ilvl w:val="0"/>
          <w:numId w:val="0"/>
        </w:numPr>
        <w:tabs>
          <w:tab w:val="left" w:pos="450"/>
        </w:tabs>
        <w:spacing w:before="0" w:beforeAutospacing="0" w:after="0" w:line="240" w:lineRule="auto"/>
        <w:jc w:val="center"/>
      </w:pPr>
      <w:bookmarkStart w:id="0" w:name="_Toc11894659"/>
      <w:bookmarkStart w:id="1" w:name="_Toc23857588"/>
      <w:bookmarkStart w:id="2" w:name="_Toc24023733"/>
      <w:bookmarkStart w:id="3" w:name="_Toc92890766"/>
      <w:r w:rsidRPr="00105EBC">
        <w:t>ABSTRACT</w:t>
      </w:r>
      <w:bookmarkEnd w:id="3"/>
    </w:p>
    <w:p w14:paraId="60220E8C" w14:textId="77777777" w:rsidR="00B909EB" w:rsidRDefault="00B909EB" w:rsidP="008C2ADC">
      <w:pPr>
        <w:tabs>
          <w:tab w:val="left" w:pos="450"/>
        </w:tabs>
        <w:jc w:val="center"/>
        <w:rPr>
          <w:rFonts w:ascii="Times New Roman" w:hAnsi="Times New Roman" w:cs="Times New Roman"/>
          <w:sz w:val="28"/>
          <w:szCs w:val="28"/>
        </w:rPr>
      </w:pPr>
    </w:p>
    <w:p w14:paraId="28A3DFDF" w14:textId="665AFE8A" w:rsidR="00F15E0F" w:rsidRDefault="00F15E0F" w:rsidP="00F15E0F">
      <w:pPr>
        <w:tabs>
          <w:tab w:val="left" w:pos="450"/>
        </w:tabs>
        <w:spacing w:line="240" w:lineRule="auto"/>
        <w:jc w:val="center"/>
        <w:rPr>
          <w:rFonts w:ascii="Times New Roman" w:hAnsi="Times New Roman" w:cs="Times New Roman"/>
          <w:sz w:val="28"/>
          <w:szCs w:val="28"/>
          <w:rtl/>
          <w:lang w:val="en-US"/>
        </w:rPr>
      </w:pPr>
      <w:r>
        <w:rPr>
          <w:rFonts w:ascii="Times New Roman" w:hAnsi="Times New Roman" w:cs="Times New Roman"/>
          <w:sz w:val="28"/>
          <w:szCs w:val="28"/>
          <w:lang w:val="en-US"/>
        </w:rPr>
        <w:t>EVALUATION THE ROLE OF INTERLEUKIN-17 AND INTERLEUKIN 37 IN PATHOGENESIS OF TYPE-2 DIABETES</w:t>
      </w:r>
    </w:p>
    <w:p w14:paraId="4BE3EE31" w14:textId="77777777" w:rsidR="002F6FAD" w:rsidRDefault="002F6FAD" w:rsidP="00F15E0F">
      <w:pPr>
        <w:tabs>
          <w:tab w:val="left" w:pos="450"/>
        </w:tabs>
        <w:spacing w:line="240" w:lineRule="auto"/>
        <w:jc w:val="center"/>
        <w:rPr>
          <w:rFonts w:ascii="Times New Roman" w:hAnsi="Times New Roman" w:cs="Times New Roman"/>
          <w:sz w:val="24"/>
          <w:szCs w:val="24"/>
          <w:lang w:val="en-US"/>
        </w:rPr>
      </w:pPr>
    </w:p>
    <w:p w14:paraId="31D0406F" w14:textId="258DA32B" w:rsidR="00F15E0F" w:rsidRDefault="00F15E0F" w:rsidP="00F15E0F">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Ahmed </w:t>
      </w:r>
      <w:r w:rsidR="002F12F4">
        <w:rPr>
          <w:rFonts w:ascii="Times New Roman" w:hAnsi="Times New Roman" w:cs="Times New Roman"/>
          <w:sz w:val="24"/>
          <w:szCs w:val="24"/>
          <w:lang w:val="en-US"/>
        </w:rPr>
        <w:t>Mohammed Ali</w:t>
      </w:r>
      <w:r>
        <w:rPr>
          <w:rFonts w:ascii="Times New Roman" w:hAnsi="Times New Roman" w:cs="Times New Roman"/>
          <w:sz w:val="24"/>
          <w:szCs w:val="24"/>
          <w:lang w:val="en-US"/>
        </w:rPr>
        <w:t xml:space="preserve"> ALI</w:t>
      </w:r>
    </w:p>
    <w:p w14:paraId="6FD3F5DC" w14:textId="77777777" w:rsidR="00F15E0F" w:rsidRDefault="00F15E0F" w:rsidP="00F15E0F">
      <w:pPr>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Advisor: Assoc. Prof. Dr.</w:t>
      </w:r>
      <w:r>
        <w:rPr>
          <w:rFonts w:ascii="Times New Roman" w:hAnsi="Times New Roman" w:cs="Times New Roman"/>
          <w:color w:val="000000" w:themeColor="text1"/>
          <w:sz w:val="24"/>
          <w:szCs w:val="24"/>
          <w:lang w:val="en-US"/>
        </w:rPr>
        <w:t xml:space="preserve"> Şevki ADEM</w:t>
      </w:r>
    </w:p>
    <w:p w14:paraId="318BEEC9" w14:textId="4D0504AB" w:rsidR="00F15E0F" w:rsidRDefault="00F15E0F" w:rsidP="00F15E0F">
      <w:pPr>
        <w:spacing w:after="0" w:line="360" w:lineRule="auto"/>
        <w:jc w:val="center"/>
        <w:rPr>
          <w:rFonts w:ascii="Times New Roman" w:hAnsi="Times New Roman" w:cs="Times New Roman"/>
          <w:sz w:val="24"/>
          <w:szCs w:val="24"/>
          <w:lang w:val="en-US"/>
        </w:rPr>
      </w:pPr>
      <w:r>
        <w:rPr>
          <w:rFonts w:ascii="Times New Roman" w:hAnsi="Times New Roman" w:cs="Times New Roman"/>
          <w:color w:val="000000" w:themeColor="text1"/>
          <w:sz w:val="24"/>
          <w:szCs w:val="24"/>
          <w:lang w:val="en-US"/>
        </w:rPr>
        <w:t xml:space="preserve">Co-Advisor: Asst. Prof. Dr. </w:t>
      </w:r>
      <w:r w:rsidR="006E3845">
        <w:rPr>
          <w:rFonts w:ascii="Times New Roman" w:hAnsi="Times New Roman" w:cs="Times New Roman"/>
          <w:sz w:val="24"/>
          <w:szCs w:val="24"/>
          <w:lang w:val="en-US"/>
        </w:rPr>
        <w:t>Amina</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rPr>
        <w:t>Hamed ALOBAIDI</w:t>
      </w:r>
    </w:p>
    <w:p w14:paraId="209591F6" w14:textId="77777777" w:rsidR="00F15E0F" w:rsidRDefault="00F15E0F" w:rsidP="00F15E0F">
      <w:pPr>
        <w:spacing w:after="0" w:line="360" w:lineRule="auto"/>
        <w:jc w:val="center"/>
        <w:rPr>
          <w:rFonts w:ascii="Times New Roman" w:hAnsi="Times New Roman" w:cs="Times New Roman"/>
          <w:sz w:val="24"/>
          <w:szCs w:val="24"/>
          <w:lang w:val="en-US"/>
        </w:rPr>
      </w:pPr>
    </w:p>
    <w:p w14:paraId="250D4723" w14:textId="77777777" w:rsidR="00F15E0F" w:rsidRDefault="00F15E0F" w:rsidP="00F15E0F">
      <w:pPr>
        <w:pStyle w:val="Default"/>
        <w:spacing w:line="360" w:lineRule="auto"/>
        <w:jc w:val="both"/>
        <w:rPr>
          <w:rFonts w:ascii="Times New Roman" w:hAnsi="Times New Roman" w:cs="Times New Roman"/>
          <w:lang w:val="en-US"/>
        </w:rPr>
      </w:pPr>
      <w:r>
        <w:rPr>
          <w:rFonts w:ascii="Times New Roman" w:hAnsi="Times New Roman" w:cs="Times New Roman"/>
          <w:lang w:val="en-US"/>
        </w:rPr>
        <w:t>Diabetes is a serious non-communicable disease of two types of different pathophysiology. Since they cause a great impact on health, thus no effort is spared in investigating the risk factors of the disease. In this thesis was aimed to determine the correlations between diabetes and interleukins (17 and 37).</w:t>
      </w:r>
      <w:r>
        <w:rPr>
          <w:rFonts w:ascii="Times New Roman" w:hAnsi="Times New Roman" w:cs="Times New Roman"/>
          <w:rtl/>
          <w:lang w:val="en-US"/>
        </w:rPr>
        <w:t xml:space="preserve"> </w:t>
      </w:r>
      <w:r>
        <w:rPr>
          <w:rFonts w:ascii="Times New Roman" w:hAnsi="Times New Roman" w:cs="Times New Roman"/>
          <w:lang w:val="en-US"/>
        </w:rPr>
        <w:t>140 persons from Al-Jamhoury general hospital in Kirkuk in Iraq were randomly selected, were 70 of them had the disease and another 70 were free of the disease, 35 of each group were females and 35 of them were males, after ethical approval. Each blood samples were investigated for vitamin D level, blood urea level, serum creatinine, lipid profile test (cholesterol, triglycerides, high-density lipoprotein</w:t>
      </w:r>
      <w:r>
        <w:rPr>
          <w:rFonts w:ascii="Times New Roman" w:hAnsi="Times New Roman" w:cs="Times New Roman" w:hint="cs"/>
          <w:rtl/>
          <w:lang w:val="en-US"/>
        </w:rPr>
        <w:t>,</w:t>
      </w:r>
      <w:r>
        <w:rPr>
          <w:rFonts w:ascii="Times New Roman" w:hAnsi="Times New Roman" w:cs="Times New Roman"/>
          <w:rtl/>
          <w:lang w:val="en-US"/>
        </w:rPr>
        <w:t xml:space="preserve"> </w:t>
      </w:r>
      <w:r>
        <w:rPr>
          <w:rFonts w:ascii="Times New Roman" w:hAnsi="Times New Roman" w:cs="Times New Roman"/>
          <w:lang w:val="en-US"/>
        </w:rPr>
        <w:t xml:space="preserve">and low-density lipoprotein) in addition to patients’ glycemic status (fasting blood glucose and hemoglobin A1C) and interleukins 17 and 37. Results showed that interleukin 17 and 37 were found to be significantly higher in the patients’ group and were correlated with fasting blood sugar and hemoglobin A1C with </w:t>
      </w:r>
      <w:r>
        <w:rPr>
          <w:rFonts w:ascii="Times New Roman" w:hAnsi="Times New Roman" w:cs="Times New Roman" w:hint="cs"/>
          <w:lang w:val="en-US"/>
        </w:rPr>
        <w:t>a</w:t>
      </w:r>
      <w:r>
        <w:rPr>
          <w:rFonts w:ascii="Times New Roman" w:hAnsi="Times New Roman" w:cs="Times New Roman" w:hint="cs"/>
          <w:rtl/>
          <w:lang w:val="en-US"/>
        </w:rPr>
        <w:t xml:space="preserve"> </w:t>
      </w:r>
      <w:r>
        <w:rPr>
          <w:rFonts w:ascii="Times New Roman" w:hAnsi="Times New Roman" w:cs="Times New Roman"/>
        </w:rPr>
        <w:t xml:space="preserve"> </w:t>
      </w:r>
      <w:r>
        <w:rPr>
          <w:rFonts w:ascii="Times New Roman" w:hAnsi="Times New Roman" w:cs="Times New Roman"/>
          <w:lang w:val="en-US"/>
        </w:rPr>
        <w:t>negative correlation with both age and body mass index. It also determined the glycemic status to be negatively correlated with age, weight, vitamin D, blood urea</w:t>
      </w:r>
      <w:r>
        <w:rPr>
          <w:rFonts w:ascii="Times New Roman" w:hAnsi="Times New Roman" w:cs="Times New Roman" w:hint="cs"/>
          <w:rtl/>
          <w:lang w:val="en-US"/>
        </w:rPr>
        <w:t>,</w:t>
      </w:r>
      <w:r>
        <w:rPr>
          <w:rFonts w:ascii="Times New Roman" w:hAnsi="Times New Roman" w:cs="Times New Roman"/>
          <w:rtl/>
          <w:lang w:val="en-US"/>
        </w:rPr>
        <w:t xml:space="preserve"> </w:t>
      </w:r>
      <w:r>
        <w:rPr>
          <w:rFonts w:ascii="Times New Roman" w:hAnsi="Times New Roman" w:cs="Times New Roman"/>
          <w:lang w:val="en-US"/>
        </w:rPr>
        <w:t>and dyslipidemia.</w:t>
      </w:r>
    </w:p>
    <w:p w14:paraId="096EC91C" w14:textId="77777777" w:rsidR="00F15E0F" w:rsidRDefault="00F15E0F" w:rsidP="00F15E0F">
      <w:pPr>
        <w:pStyle w:val="Default"/>
        <w:spacing w:line="360" w:lineRule="auto"/>
        <w:jc w:val="both"/>
        <w:rPr>
          <w:rFonts w:ascii="Times New Roman" w:hAnsi="Times New Roman" w:cs="Times New Roman"/>
          <w:lang w:val="en-US"/>
        </w:rPr>
      </w:pPr>
    </w:p>
    <w:p w14:paraId="19BF09F7" w14:textId="77777777" w:rsidR="00F15E0F" w:rsidRDefault="00F15E0F" w:rsidP="00F15E0F">
      <w:pPr>
        <w:pStyle w:val="Default"/>
        <w:spacing w:line="360" w:lineRule="auto"/>
        <w:jc w:val="both"/>
        <w:rPr>
          <w:rFonts w:ascii="Times New Roman" w:hAnsi="Times New Roman" w:cs="Times New Roman"/>
          <w:b/>
          <w:lang w:val="en-US"/>
        </w:rPr>
      </w:pPr>
    </w:p>
    <w:p w14:paraId="37068071" w14:textId="74527643" w:rsidR="00B909EB" w:rsidRPr="00323A4C" w:rsidRDefault="00F15E0F" w:rsidP="001F1BDC">
      <w:pPr>
        <w:pStyle w:val="1balk"/>
        <w:rPr>
          <w:b w:val="0"/>
          <w:lang w:val="en-US"/>
        </w:rPr>
      </w:pPr>
      <w:r>
        <w:rPr>
          <w:lang w:val="en-US"/>
        </w:rPr>
        <w:t>Keywords:</w:t>
      </w:r>
      <w:r w:rsidR="002F6FAD">
        <w:tab/>
      </w:r>
      <w:r w:rsidRPr="00323A4C">
        <w:rPr>
          <w:b w:val="0"/>
          <w:lang w:val="en-US"/>
        </w:rPr>
        <w:t>Interleukin-17, Interleukin-37, Diabetes, Lipid profile, Vitamin D</w:t>
      </w:r>
    </w:p>
    <w:p w14:paraId="7FBA97FF" w14:textId="094996CC" w:rsidR="00C27535" w:rsidRPr="005165F8" w:rsidRDefault="00157CD8" w:rsidP="00880485">
      <w:pPr>
        <w:pStyle w:val="1"/>
        <w:numPr>
          <w:ilvl w:val="0"/>
          <w:numId w:val="0"/>
        </w:numPr>
        <w:rPr>
          <w:szCs w:val="24"/>
          <w:rtl/>
        </w:rPr>
      </w:pPr>
      <w:bookmarkStart w:id="4" w:name="_Toc92890773"/>
      <w:bookmarkEnd w:id="0"/>
      <w:bookmarkEnd w:id="1"/>
      <w:bookmarkEnd w:id="2"/>
      <w:r w:rsidRPr="005165F8">
        <w:t>INTRODUCTION</w:t>
      </w:r>
      <w:bookmarkEnd w:id="4"/>
    </w:p>
    <w:p w14:paraId="6DF94C68" w14:textId="1F5AFF97" w:rsidR="00EB12DE" w:rsidRDefault="00C27535" w:rsidP="00654AFF">
      <w:pPr>
        <w:spacing w:after="480" w:line="360" w:lineRule="auto"/>
        <w:jc w:val="both"/>
        <w:rPr>
          <w:rFonts w:asciiTheme="majorBidi" w:hAnsiTheme="majorBidi" w:cstheme="majorBidi"/>
          <w:sz w:val="24"/>
          <w:szCs w:val="24"/>
        </w:rPr>
      </w:pPr>
      <w:r w:rsidRPr="00C27535">
        <w:rPr>
          <w:rFonts w:asciiTheme="majorBidi" w:hAnsiTheme="majorBidi" w:cstheme="majorBidi"/>
          <w:sz w:val="24"/>
          <w:szCs w:val="24"/>
        </w:rPr>
        <w:t xml:space="preserve">Diabetes is a non-communicable serious health problem that has a great impact on </w:t>
      </w:r>
      <w:r w:rsidR="0035287A">
        <w:rPr>
          <w:rFonts w:asciiTheme="majorBidi" w:hAnsiTheme="majorBidi" w:cstheme="majorBidi"/>
          <w:sz w:val="24"/>
          <w:szCs w:val="24"/>
        </w:rPr>
        <w:t xml:space="preserve">the </w:t>
      </w:r>
      <w:r w:rsidRPr="00C27535">
        <w:rPr>
          <w:rFonts w:asciiTheme="majorBidi" w:hAnsiTheme="majorBidi" w:cstheme="majorBidi"/>
          <w:sz w:val="24"/>
          <w:szCs w:val="24"/>
        </w:rPr>
        <w:t xml:space="preserve">health care system. It is of </w:t>
      </w:r>
      <w:r w:rsidR="00992B7B">
        <w:rPr>
          <w:rFonts w:asciiTheme="majorBidi" w:hAnsiTheme="majorBidi" w:cstheme="majorBidi"/>
          <w:sz w:val="24"/>
          <w:szCs w:val="24"/>
        </w:rPr>
        <w:t>two types:</w:t>
      </w:r>
      <w:r w:rsidR="00992B7B">
        <w:rPr>
          <w:rFonts w:asciiTheme="majorBidi" w:hAnsiTheme="majorBidi" w:cstheme="majorBidi" w:hint="cs"/>
          <w:sz w:val="24"/>
          <w:szCs w:val="24"/>
          <w:rtl/>
        </w:rPr>
        <w:t xml:space="preserve"> </w:t>
      </w:r>
      <w:r w:rsidR="00541270">
        <w:rPr>
          <w:rFonts w:asciiTheme="majorBidi" w:hAnsiTheme="majorBidi" w:cstheme="majorBidi"/>
          <w:sz w:val="24"/>
          <w:szCs w:val="24"/>
          <w:lang w:val="en-US"/>
        </w:rPr>
        <w:t>T</w:t>
      </w:r>
      <w:r w:rsidR="00706885" w:rsidRPr="00706885">
        <w:rPr>
          <w:rFonts w:asciiTheme="majorBidi" w:hAnsiTheme="majorBidi" w:cstheme="majorBidi"/>
          <w:sz w:val="24"/>
          <w:szCs w:val="24"/>
          <w:lang w:val="en-US"/>
        </w:rPr>
        <w:t>ype 1 diabetes, also known as juvenile or insulin-dependent diabetes, is caused by an autoimmun</w:t>
      </w:r>
      <w:r w:rsidR="00706885">
        <w:rPr>
          <w:rFonts w:asciiTheme="majorBidi" w:hAnsiTheme="majorBidi" w:cstheme="majorBidi"/>
          <w:sz w:val="24"/>
          <w:szCs w:val="24"/>
          <w:lang w:val="en-US"/>
        </w:rPr>
        <w:t>e loss of pancreatic beta cells</w:t>
      </w:r>
      <w:r w:rsidR="00BA0BA7" w:rsidRPr="00BA0BA7">
        <w:rPr>
          <w:rFonts w:asciiTheme="majorBidi" w:hAnsiTheme="majorBidi" w:cstheme="majorBidi"/>
          <w:sz w:val="24"/>
          <w:szCs w:val="24"/>
        </w:rPr>
        <w:t>.</w:t>
      </w:r>
      <w:r w:rsidR="00992B7B" w:rsidRPr="00992B7B">
        <w:t xml:space="preserve"> </w:t>
      </w:r>
      <w:r w:rsidR="00992B7B" w:rsidRPr="00992B7B">
        <w:rPr>
          <w:rFonts w:asciiTheme="majorBidi" w:hAnsiTheme="majorBidi" w:cstheme="majorBidi"/>
          <w:sz w:val="24"/>
          <w:szCs w:val="24"/>
        </w:rPr>
        <w:lastRenderedPageBreak/>
        <w:t>Type 2 diabetes is caused by a reductio</w:t>
      </w:r>
      <w:r w:rsidR="00992B7B">
        <w:rPr>
          <w:rFonts w:asciiTheme="majorBidi" w:hAnsiTheme="majorBidi" w:cstheme="majorBidi"/>
          <w:sz w:val="24"/>
          <w:szCs w:val="24"/>
        </w:rPr>
        <w:t>n in tissue insulin sensitivity</w:t>
      </w:r>
      <w:r w:rsidR="00D5322F">
        <w:rPr>
          <w:rFonts w:asciiTheme="majorBidi" w:hAnsiTheme="majorBidi" w:cstheme="majorBidi"/>
          <w:sz w:val="24"/>
          <w:szCs w:val="24"/>
        </w:rPr>
        <w:t>,</w:t>
      </w:r>
      <w:r w:rsidRPr="00C27535">
        <w:rPr>
          <w:rFonts w:asciiTheme="majorBidi" w:hAnsiTheme="majorBidi" w:cstheme="majorBidi"/>
          <w:sz w:val="24"/>
          <w:szCs w:val="24"/>
        </w:rPr>
        <w:t xml:space="preserve"> thus requiring </w:t>
      </w:r>
      <w:r w:rsidR="0035287A">
        <w:rPr>
          <w:rFonts w:asciiTheme="majorBidi" w:hAnsiTheme="majorBidi" w:cstheme="majorBidi"/>
          <w:sz w:val="24"/>
          <w:szCs w:val="24"/>
        </w:rPr>
        <w:t xml:space="preserve">a </w:t>
      </w:r>
      <w:r w:rsidRPr="00C27535">
        <w:rPr>
          <w:rFonts w:asciiTheme="majorBidi" w:hAnsiTheme="majorBidi" w:cstheme="majorBidi"/>
          <w:sz w:val="24"/>
          <w:szCs w:val="24"/>
        </w:rPr>
        <w:t xml:space="preserve">larger amount of insulin to meet the level of euglycemia, this increase in insulin production causes the exhaustion of </w:t>
      </w:r>
      <w:r w:rsidR="00D5322F" w:rsidRPr="00C27535">
        <w:rPr>
          <w:rFonts w:asciiTheme="majorBidi" w:hAnsiTheme="majorBidi" w:cstheme="majorBidi"/>
          <w:sz w:val="24"/>
          <w:szCs w:val="24"/>
        </w:rPr>
        <w:t>the pancrea</w:t>
      </w:r>
      <w:r w:rsidR="00D5322F">
        <w:rPr>
          <w:rFonts w:asciiTheme="majorBidi" w:hAnsiTheme="majorBidi" w:cstheme="majorBidi"/>
          <w:sz w:val="24"/>
          <w:szCs w:val="24"/>
        </w:rPr>
        <w:t>tic</w:t>
      </w:r>
      <w:r w:rsidR="00D5322F" w:rsidRPr="00C27535">
        <w:rPr>
          <w:rFonts w:asciiTheme="majorBidi" w:hAnsiTheme="majorBidi" w:cstheme="majorBidi"/>
          <w:sz w:val="24"/>
          <w:szCs w:val="24"/>
        </w:rPr>
        <w:t xml:space="preserve"> </w:t>
      </w:r>
      <w:r w:rsidRPr="00C27535">
        <w:rPr>
          <w:rFonts w:asciiTheme="majorBidi" w:hAnsiTheme="majorBidi" w:cstheme="majorBidi"/>
          <w:sz w:val="24"/>
          <w:szCs w:val="24"/>
        </w:rPr>
        <w:t xml:space="preserve">beta cells and the inability to secrete the required amount of insulin, and eventually leading to hyperglycemia and diabetes mellitus (Monesi </w:t>
      </w:r>
      <w:r w:rsidR="008F40DC" w:rsidRPr="008F40DC">
        <w:rPr>
          <w:rFonts w:ascii="Times New Roman" w:hAnsi="Times New Roman" w:cstheme="majorBidi"/>
          <w:i/>
          <w:iCs/>
          <w:sz w:val="24"/>
          <w:szCs w:val="24"/>
        </w:rPr>
        <w:t xml:space="preserve">et al. </w:t>
      </w:r>
      <w:r w:rsidRPr="00C27535">
        <w:rPr>
          <w:rFonts w:asciiTheme="majorBidi" w:hAnsiTheme="majorBidi" w:cstheme="majorBidi"/>
          <w:sz w:val="24"/>
          <w:szCs w:val="24"/>
        </w:rPr>
        <w:t xml:space="preserve"> 2012 </w:t>
      </w:r>
      <w:r w:rsidRPr="00CB1E75">
        <w:rPr>
          <w:rFonts w:asciiTheme="majorBidi" w:hAnsiTheme="majorBidi" w:cstheme="majorBidi"/>
          <w:sz w:val="24"/>
          <w:szCs w:val="24"/>
        </w:rPr>
        <w:t>Insulin sensitivity and glucose tolerance are influenced by many factors</w:t>
      </w:r>
      <w:r w:rsidR="00DE3D45">
        <w:rPr>
          <w:rFonts w:asciiTheme="majorBidi" w:hAnsiTheme="majorBidi" w:cstheme="majorBidi"/>
          <w:sz w:val="24"/>
          <w:szCs w:val="24"/>
        </w:rPr>
        <w:t>.</w:t>
      </w:r>
      <w:r w:rsidRPr="00CB1E75">
        <w:rPr>
          <w:rFonts w:asciiTheme="majorBidi" w:hAnsiTheme="majorBidi" w:cstheme="majorBidi"/>
          <w:sz w:val="24"/>
          <w:szCs w:val="24"/>
        </w:rPr>
        <w:t xml:space="preserve"> </w:t>
      </w:r>
      <w:r w:rsidR="00691323" w:rsidRPr="00691323">
        <w:rPr>
          <w:rFonts w:asciiTheme="majorBidi" w:hAnsiTheme="majorBidi" w:cstheme="majorBidi"/>
          <w:sz w:val="24"/>
          <w:szCs w:val="24"/>
        </w:rPr>
        <w:t>The most valued of which are lifestyle variables, which are recognized to have an essent</w:t>
      </w:r>
      <w:r w:rsidR="00691323">
        <w:rPr>
          <w:rFonts w:asciiTheme="majorBidi" w:hAnsiTheme="majorBidi" w:cstheme="majorBidi"/>
          <w:sz w:val="24"/>
          <w:szCs w:val="24"/>
        </w:rPr>
        <w:t>ial role in illness progression</w:t>
      </w:r>
      <w:r w:rsidRPr="00C27535">
        <w:rPr>
          <w:rFonts w:asciiTheme="majorBidi" w:hAnsiTheme="majorBidi" w:cstheme="majorBidi"/>
          <w:sz w:val="24"/>
          <w:szCs w:val="24"/>
        </w:rPr>
        <w:t xml:space="preserve">, </w:t>
      </w:r>
      <w:r w:rsidR="00706885" w:rsidRPr="001F69BA">
        <w:rPr>
          <w:rFonts w:asciiTheme="majorBidi" w:hAnsiTheme="majorBidi" w:cstheme="majorBidi"/>
          <w:sz w:val="24"/>
          <w:szCs w:val="24"/>
        </w:rPr>
        <w:t>Raised</w:t>
      </w:r>
      <w:r w:rsidR="00706885" w:rsidRPr="00706885">
        <w:rPr>
          <w:rFonts w:asciiTheme="majorBidi" w:hAnsiTheme="majorBidi" w:cstheme="majorBidi"/>
          <w:sz w:val="24"/>
          <w:szCs w:val="24"/>
        </w:rPr>
        <w:t xml:space="preserve"> consumption of saturated fats and </w:t>
      </w:r>
      <w:r w:rsidR="0035287A">
        <w:rPr>
          <w:rFonts w:asciiTheme="majorBidi" w:hAnsiTheme="majorBidi" w:cstheme="majorBidi"/>
          <w:sz w:val="24"/>
          <w:szCs w:val="24"/>
        </w:rPr>
        <w:t>trans-fatty</w:t>
      </w:r>
      <w:r w:rsidR="00706885" w:rsidRPr="00706885">
        <w:rPr>
          <w:rFonts w:asciiTheme="majorBidi" w:hAnsiTheme="majorBidi" w:cstheme="majorBidi"/>
          <w:sz w:val="24"/>
          <w:szCs w:val="24"/>
        </w:rPr>
        <w:t xml:space="preserve"> acids in the diet significantly</w:t>
      </w:r>
      <w:r w:rsidR="00706885">
        <w:rPr>
          <w:rFonts w:asciiTheme="majorBidi" w:hAnsiTheme="majorBidi" w:cstheme="majorBidi"/>
          <w:sz w:val="24"/>
          <w:szCs w:val="24"/>
        </w:rPr>
        <w:t xml:space="preserve"> increased the risk of diabetes</w:t>
      </w:r>
      <w:r w:rsidR="00DE3D45">
        <w:rPr>
          <w:rFonts w:asciiTheme="majorBidi" w:hAnsiTheme="majorBidi" w:cstheme="majorBidi"/>
          <w:sz w:val="24"/>
          <w:szCs w:val="24"/>
        </w:rPr>
        <w:t>.</w:t>
      </w:r>
      <w:r w:rsidRPr="00C27535">
        <w:rPr>
          <w:rFonts w:asciiTheme="majorBidi" w:hAnsiTheme="majorBidi" w:cstheme="majorBidi"/>
          <w:sz w:val="24"/>
          <w:szCs w:val="24"/>
        </w:rPr>
        <w:t xml:space="preserve"> </w:t>
      </w:r>
      <w:r w:rsidR="00DE3D45">
        <w:rPr>
          <w:rFonts w:asciiTheme="majorBidi" w:hAnsiTheme="majorBidi" w:cstheme="majorBidi"/>
          <w:sz w:val="24"/>
          <w:szCs w:val="24"/>
        </w:rPr>
        <w:t>O</w:t>
      </w:r>
      <w:r w:rsidR="005403F4" w:rsidRPr="005403F4">
        <w:rPr>
          <w:rFonts w:asciiTheme="majorBidi" w:hAnsiTheme="majorBidi" w:cstheme="majorBidi"/>
          <w:sz w:val="24"/>
          <w:szCs w:val="24"/>
        </w:rPr>
        <w:t xml:space="preserve">besity was discovered to be a factor in around </w:t>
      </w:r>
      <w:r w:rsidR="00DE3D45">
        <w:rPr>
          <w:rFonts w:asciiTheme="majorBidi" w:hAnsiTheme="majorBidi" w:cstheme="majorBidi"/>
          <w:sz w:val="24"/>
          <w:szCs w:val="24"/>
        </w:rPr>
        <w:t>55% of type 2 diabetes patients (Brooks 2009).</w:t>
      </w:r>
      <w:r w:rsidRPr="00C27535">
        <w:rPr>
          <w:rFonts w:asciiTheme="majorBidi" w:hAnsiTheme="majorBidi" w:cstheme="majorBidi"/>
          <w:sz w:val="24"/>
          <w:szCs w:val="24"/>
        </w:rPr>
        <w:t xml:space="preserve"> </w:t>
      </w:r>
      <w:r w:rsidR="00DE3D45">
        <w:rPr>
          <w:rFonts w:asciiTheme="majorBidi" w:hAnsiTheme="majorBidi" w:cstheme="majorBidi"/>
          <w:sz w:val="24"/>
          <w:szCs w:val="24"/>
        </w:rPr>
        <w:t>T</w:t>
      </w:r>
      <w:r w:rsidRPr="00C27535">
        <w:rPr>
          <w:rFonts w:asciiTheme="majorBidi" w:hAnsiTheme="majorBidi" w:cstheme="majorBidi"/>
          <w:sz w:val="24"/>
          <w:szCs w:val="24"/>
        </w:rPr>
        <w:t>his relation was suggested to be due to the chemical signals sent by adipose tissue (especially by the visceral fat)</w:t>
      </w:r>
      <w:r w:rsidR="00DE3D45">
        <w:rPr>
          <w:rFonts w:asciiTheme="majorBidi" w:hAnsiTheme="majorBidi" w:cstheme="majorBidi"/>
          <w:sz w:val="24"/>
          <w:szCs w:val="24"/>
        </w:rPr>
        <w:t>.</w:t>
      </w:r>
      <w:r w:rsidRPr="00C27535">
        <w:rPr>
          <w:rFonts w:asciiTheme="majorBidi" w:hAnsiTheme="majorBidi" w:cstheme="majorBidi"/>
          <w:sz w:val="24"/>
          <w:szCs w:val="24"/>
        </w:rPr>
        <w:t xml:space="preserve"> </w:t>
      </w:r>
      <w:r w:rsidR="00706885" w:rsidRPr="00706885">
        <w:rPr>
          <w:rFonts w:asciiTheme="majorBidi" w:hAnsiTheme="majorBidi" w:cstheme="majorBidi"/>
          <w:sz w:val="24"/>
          <w:szCs w:val="24"/>
        </w:rPr>
        <w:t>One of the risk variables evaluated was sleep disruptions, which might be the reason for increased diabetes incidence in industrialized countries due to fewer hours of sleep an</w:t>
      </w:r>
      <w:r w:rsidR="00706885">
        <w:rPr>
          <w:rFonts w:asciiTheme="majorBidi" w:hAnsiTheme="majorBidi" w:cstheme="majorBidi"/>
          <w:sz w:val="24"/>
          <w:szCs w:val="24"/>
        </w:rPr>
        <w:t xml:space="preserve">d a more stressful lifestyle </w:t>
      </w:r>
      <w:r w:rsidRPr="00CB1E75">
        <w:rPr>
          <w:rFonts w:asciiTheme="majorBidi" w:hAnsiTheme="majorBidi" w:cstheme="majorBidi"/>
          <w:sz w:val="24"/>
          <w:szCs w:val="24"/>
        </w:rPr>
        <w:t xml:space="preserve">(Knutson </w:t>
      </w:r>
      <w:r w:rsidR="008F40DC" w:rsidRPr="008F40DC">
        <w:rPr>
          <w:rFonts w:ascii="Times New Roman" w:hAnsi="Times New Roman" w:cstheme="majorBidi"/>
          <w:i/>
          <w:iCs/>
          <w:sz w:val="24"/>
          <w:szCs w:val="24"/>
        </w:rPr>
        <w:t xml:space="preserve">et al. </w:t>
      </w:r>
      <w:r w:rsidRPr="00CB1E75">
        <w:rPr>
          <w:rFonts w:asciiTheme="majorBidi" w:hAnsiTheme="majorBidi" w:cstheme="majorBidi"/>
          <w:i/>
          <w:iCs/>
          <w:sz w:val="24"/>
          <w:szCs w:val="24"/>
        </w:rPr>
        <w:t xml:space="preserve"> </w:t>
      </w:r>
      <w:r w:rsidRPr="00CB1E75">
        <w:rPr>
          <w:rFonts w:asciiTheme="majorBidi" w:hAnsiTheme="majorBidi" w:cstheme="majorBidi"/>
          <w:sz w:val="24"/>
          <w:szCs w:val="24"/>
        </w:rPr>
        <w:t>2007).</w:t>
      </w:r>
      <w:r w:rsidR="00816715" w:rsidRPr="00CB1E75">
        <w:rPr>
          <w:rFonts w:asciiTheme="majorBidi" w:hAnsiTheme="majorBidi" w:cstheme="majorBidi"/>
          <w:sz w:val="24"/>
          <w:szCs w:val="24"/>
        </w:rPr>
        <w:t xml:space="preserve"> </w:t>
      </w:r>
    </w:p>
    <w:p w14:paraId="31907220" w14:textId="1C0BF69D" w:rsidR="00137028" w:rsidRDefault="00C27535" w:rsidP="0035287A">
      <w:pPr>
        <w:spacing w:after="480" w:line="360" w:lineRule="auto"/>
        <w:jc w:val="both"/>
        <w:rPr>
          <w:rFonts w:asciiTheme="majorBidi" w:hAnsiTheme="majorBidi" w:cstheme="majorBidi"/>
          <w:sz w:val="24"/>
          <w:szCs w:val="24"/>
        </w:rPr>
      </w:pPr>
      <w:r w:rsidRPr="00C27535">
        <w:rPr>
          <w:rFonts w:asciiTheme="majorBidi" w:hAnsiTheme="majorBidi" w:cstheme="majorBidi"/>
          <w:sz w:val="24"/>
          <w:szCs w:val="24"/>
        </w:rPr>
        <w:t xml:space="preserve">Recently, </w:t>
      </w:r>
      <w:r w:rsidR="00B70B3A">
        <w:rPr>
          <w:rFonts w:asciiTheme="majorBidi" w:hAnsiTheme="majorBidi" w:cstheme="majorBidi"/>
          <w:sz w:val="24"/>
          <w:szCs w:val="24"/>
        </w:rPr>
        <w:t>m</w:t>
      </w:r>
      <w:r w:rsidR="00B70B3A" w:rsidRPr="00B70B3A">
        <w:rPr>
          <w:rFonts w:asciiTheme="majorBidi" w:hAnsiTheme="majorBidi" w:cstheme="majorBidi"/>
          <w:sz w:val="24"/>
          <w:szCs w:val="24"/>
        </w:rPr>
        <w:t>ild inflammation has been linked to the development of this disease in studies</w:t>
      </w:r>
      <w:r w:rsidRPr="00C27535">
        <w:rPr>
          <w:rFonts w:asciiTheme="majorBidi" w:hAnsiTheme="majorBidi" w:cstheme="majorBidi"/>
          <w:sz w:val="24"/>
          <w:szCs w:val="24"/>
        </w:rPr>
        <w:t xml:space="preserve">. Inflammatory markers and cytokines like the interleukins were found to be either elevated IL17 or suggested to have a protective effect </w:t>
      </w:r>
      <w:r w:rsidR="0035287A">
        <w:rPr>
          <w:rFonts w:asciiTheme="majorBidi" w:hAnsiTheme="majorBidi" w:cstheme="majorBidi"/>
          <w:sz w:val="24"/>
          <w:szCs w:val="24"/>
        </w:rPr>
        <w:t xml:space="preserve">on </w:t>
      </w:r>
      <w:r w:rsidR="00BF4E8E">
        <w:rPr>
          <w:rFonts w:asciiTheme="majorBidi" w:hAnsiTheme="majorBidi" w:cstheme="majorBidi"/>
          <w:sz w:val="24"/>
          <w:szCs w:val="24"/>
        </w:rPr>
        <w:t>IL</w:t>
      </w:r>
      <w:r w:rsidRPr="00C27535">
        <w:rPr>
          <w:rFonts w:asciiTheme="majorBidi" w:hAnsiTheme="majorBidi" w:cstheme="majorBidi"/>
          <w:sz w:val="24"/>
          <w:szCs w:val="24"/>
        </w:rPr>
        <w:t>37.</w:t>
      </w:r>
      <w:r w:rsidR="00BF4E8E">
        <w:rPr>
          <w:rFonts w:asciiTheme="majorBidi" w:hAnsiTheme="majorBidi" w:cstheme="majorBidi"/>
          <w:sz w:val="24"/>
          <w:szCs w:val="24"/>
        </w:rPr>
        <w:t xml:space="preserve"> </w:t>
      </w:r>
      <w:r w:rsidR="00447201" w:rsidRPr="00447201">
        <w:rPr>
          <w:rFonts w:asciiTheme="majorBidi" w:hAnsiTheme="majorBidi" w:cstheme="majorBidi"/>
          <w:sz w:val="24"/>
          <w:szCs w:val="24"/>
        </w:rPr>
        <w:t>Interleukins are cytokines that are generated by a variety of cells, including leukocytes, in response to antigens and infections, and they play a critical ro</w:t>
      </w:r>
      <w:r w:rsidR="00447201">
        <w:rPr>
          <w:rFonts w:asciiTheme="majorBidi" w:hAnsiTheme="majorBidi" w:cstheme="majorBidi"/>
          <w:sz w:val="24"/>
          <w:szCs w:val="24"/>
        </w:rPr>
        <w:t>le in the inflammatory response</w:t>
      </w:r>
      <w:r w:rsidR="00F12D69" w:rsidRPr="00F12D69">
        <w:rPr>
          <w:rFonts w:asciiTheme="majorBidi" w:hAnsiTheme="majorBidi" w:cstheme="majorBidi"/>
          <w:sz w:val="24"/>
          <w:szCs w:val="24"/>
        </w:rPr>
        <w:t>. They are made up of a huge number of proteins that initiate a sequence of r</w:t>
      </w:r>
      <w:r w:rsidR="00F12D69">
        <w:rPr>
          <w:rFonts w:asciiTheme="majorBidi" w:hAnsiTheme="majorBidi" w:cstheme="majorBidi"/>
          <w:sz w:val="24"/>
          <w:szCs w:val="24"/>
        </w:rPr>
        <w:t>eactions</w:t>
      </w:r>
      <w:r w:rsidRPr="00C27535">
        <w:rPr>
          <w:rFonts w:asciiTheme="majorBidi" w:hAnsiTheme="majorBidi" w:cstheme="majorBidi"/>
          <w:sz w:val="24"/>
          <w:szCs w:val="24"/>
        </w:rPr>
        <w:t xml:space="preserve">. They may have a paracrine effect on nearby cells or an autocrine effect on the cell itself (Akdis </w:t>
      </w:r>
      <w:r w:rsidR="008F40DC" w:rsidRPr="008F40DC">
        <w:rPr>
          <w:rFonts w:ascii="Times New Roman" w:hAnsi="Times New Roman" w:cstheme="majorBidi"/>
          <w:i/>
          <w:iCs/>
          <w:sz w:val="24"/>
          <w:szCs w:val="24"/>
        </w:rPr>
        <w:t xml:space="preserve">et al. </w:t>
      </w:r>
      <w:r w:rsidRPr="00C27535">
        <w:rPr>
          <w:rFonts w:asciiTheme="majorBidi" w:hAnsiTheme="majorBidi" w:cstheme="majorBidi"/>
          <w:sz w:val="24"/>
          <w:szCs w:val="24"/>
        </w:rPr>
        <w:t xml:space="preserve"> 2011)</w:t>
      </w:r>
      <w:r w:rsidR="00BF4E8E">
        <w:rPr>
          <w:rFonts w:asciiTheme="majorBidi" w:hAnsiTheme="majorBidi" w:cstheme="majorBidi"/>
          <w:sz w:val="24"/>
          <w:szCs w:val="24"/>
        </w:rPr>
        <w:t>.</w:t>
      </w:r>
      <w:r w:rsidR="0042689D">
        <w:rPr>
          <w:rFonts w:asciiTheme="majorBidi" w:hAnsiTheme="majorBidi" w:cstheme="majorBidi"/>
          <w:sz w:val="24"/>
          <w:szCs w:val="24"/>
        </w:rPr>
        <w:t xml:space="preserve"> </w:t>
      </w:r>
      <w:r w:rsidR="00691323" w:rsidRPr="00691323">
        <w:rPr>
          <w:rFonts w:asciiTheme="majorBidi" w:hAnsiTheme="majorBidi" w:cstheme="majorBidi"/>
          <w:sz w:val="24"/>
          <w:szCs w:val="24"/>
        </w:rPr>
        <w:t>T helper 17 produces IL17 as a proinflammatory cytokin</w:t>
      </w:r>
      <w:r w:rsidR="00691323">
        <w:rPr>
          <w:rFonts w:asciiTheme="majorBidi" w:hAnsiTheme="majorBidi" w:cstheme="majorBidi"/>
          <w:sz w:val="24"/>
          <w:szCs w:val="24"/>
        </w:rPr>
        <w:t>e in response to interleukin 23</w:t>
      </w:r>
      <w:r w:rsidR="00F12D69" w:rsidRPr="00F12D69">
        <w:rPr>
          <w:rFonts w:asciiTheme="majorBidi" w:hAnsiTheme="majorBidi" w:cstheme="majorBidi"/>
          <w:sz w:val="24"/>
          <w:szCs w:val="24"/>
        </w:rPr>
        <w:t xml:space="preserve">, and it </w:t>
      </w:r>
      <w:r w:rsidR="0035287A">
        <w:rPr>
          <w:rFonts w:asciiTheme="majorBidi" w:hAnsiTheme="majorBidi" w:cstheme="majorBidi"/>
          <w:sz w:val="24"/>
          <w:szCs w:val="24"/>
        </w:rPr>
        <w:t>is</w:t>
      </w:r>
      <w:r w:rsidR="00F12D69" w:rsidRPr="00F12D69">
        <w:rPr>
          <w:rFonts w:asciiTheme="majorBidi" w:hAnsiTheme="majorBidi" w:cstheme="majorBidi"/>
          <w:sz w:val="24"/>
          <w:szCs w:val="24"/>
        </w:rPr>
        <w:t xml:space="preserve"> greater in females than men in a variety of immune-related illnesses including rheumatoid arthritis, asthma, lupus, and allograft</w:t>
      </w:r>
      <w:r w:rsidR="00F12D69">
        <w:rPr>
          <w:rFonts w:asciiTheme="majorBidi" w:hAnsiTheme="majorBidi" w:cstheme="majorBidi"/>
          <w:sz w:val="24"/>
          <w:szCs w:val="24"/>
        </w:rPr>
        <w:t xml:space="preserve"> rejection</w:t>
      </w:r>
      <w:r w:rsidR="00137028" w:rsidRPr="00137028">
        <w:rPr>
          <w:rFonts w:asciiTheme="majorBidi" w:hAnsiTheme="majorBidi" w:cstheme="majorBidi"/>
          <w:sz w:val="24"/>
          <w:szCs w:val="24"/>
        </w:rPr>
        <w:t xml:space="preserve"> </w:t>
      </w:r>
      <w:r w:rsidRPr="00C27535">
        <w:rPr>
          <w:rFonts w:asciiTheme="majorBidi" w:hAnsiTheme="majorBidi" w:cstheme="majorBidi"/>
          <w:sz w:val="24"/>
          <w:szCs w:val="24"/>
        </w:rPr>
        <w:t xml:space="preserve">(Aggarwal </w:t>
      </w:r>
      <w:r w:rsidR="008F40DC" w:rsidRPr="008F40DC">
        <w:rPr>
          <w:rFonts w:ascii="Times New Roman" w:hAnsi="Times New Roman" w:cstheme="majorBidi"/>
          <w:i/>
          <w:iCs/>
          <w:sz w:val="24"/>
          <w:szCs w:val="24"/>
        </w:rPr>
        <w:t xml:space="preserve">et al. </w:t>
      </w:r>
      <w:r w:rsidRPr="00C27535">
        <w:rPr>
          <w:rFonts w:asciiTheme="majorBidi" w:hAnsiTheme="majorBidi" w:cstheme="majorBidi"/>
          <w:sz w:val="24"/>
          <w:szCs w:val="24"/>
        </w:rPr>
        <w:t xml:space="preserve"> 2002)</w:t>
      </w:r>
      <w:r w:rsidR="00BF4E8E">
        <w:rPr>
          <w:rFonts w:asciiTheme="majorBidi" w:hAnsiTheme="majorBidi" w:cstheme="majorBidi"/>
          <w:sz w:val="24"/>
          <w:szCs w:val="24"/>
        </w:rPr>
        <w:t>.</w:t>
      </w:r>
      <w:r w:rsidR="00F71CA8">
        <w:rPr>
          <w:rFonts w:asciiTheme="majorBidi" w:hAnsiTheme="majorBidi" w:cstheme="majorBidi" w:hint="cs"/>
          <w:sz w:val="24"/>
          <w:szCs w:val="24"/>
          <w:rtl/>
        </w:rPr>
        <w:t xml:space="preserve"> </w:t>
      </w:r>
      <w:r w:rsidR="00374BD2" w:rsidRPr="00374BD2">
        <w:rPr>
          <w:rFonts w:asciiTheme="majorBidi" w:hAnsiTheme="majorBidi" w:cstheme="majorBidi"/>
          <w:sz w:val="24"/>
          <w:szCs w:val="24"/>
        </w:rPr>
        <w:t xml:space="preserve">While IL37 has an anti-inflammatory effect and helps to regulate innate immunity, </w:t>
      </w:r>
      <w:r w:rsidR="0035287A">
        <w:rPr>
          <w:rFonts w:asciiTheme="majorBidi" w:hAnsiTheme="majorBidi" w:cstheme="majorBidi"/>
          <w:sz w:val="24"/>
          <w:szCs w:val="24"/>
        </w:rPr>
        <w:t>immune</w:t>
      </w:r>
      <w:r w:rsidR="00374BD2" w:rsidRPr="00374BD2">
        <w:rPr>
          <w:rFonts w:asciiTheme="majorBidi" w:hAnsiTheme="majorBidi" w:cstheme="majorBidi"/>
          <w:sz w:val="24"/>
          <w:szCs w:val="24"/>
        </w:rPr>
        <w:t xml:space="preserve"> cells </w:t>
      </w:r>
      <w:r w:rsidR="00691323" w:rsidRPr="00691323">
        <w:rPr>
          <w:rFonts w:asciiTheme="majorBidi" w:hAnsiTheme="majorBidi" w:cstheme="majorBidi"/>
          <w:sz w:val="24"/>
          <w:szCs w:val="24"/>
        </w:rPr>
        <w:t xml:space="preserve">such as B lymphocytes, </w:t>
      </w:r>
      <w:r w:rsidR="00374BD2" w:rsidRPr="00691323">
        <w:rPr>
          <w:rFonts w:asciiTheme="majorBidi" w:hAnsiTheme="majorBidi" w:cstheme="majorBidi"/>
          <w:sz w:val="24"/>
          <w:szCs w:val="24"/>
        </w:rPr>
        <w:t>natural killer cells,</w:t>
      </w:r>
      <w:r w:rsidR="00374BD2">
        <w:rPr>
          <w:rFonts w:asciiTheme="majorBidi" w:hAnsiTheme="majorBidi" w:cstheme="majorBidi"/>
          <w:sz w:val="24"/>
          <w:szCs w:val="24"/>
        </w:rPr>
        <w:t xml:space="preserve"> </w:t>
      </w:r>
      <w:r w:rsidR="00691323" w:rsidRPr="00691323">
        <w:rPr>
          <w:rFonts w:asciiTheme="majorBidi" w:hAnsiTheme="majorBidi" w:cstheme="majorBidi"/>
          <w:sz w:val="24"/>
          <w:szCs w:val="24"/>
        </w:rPr>
        <w:t>and monocy</w:t>
      </w:r>
      <w:r w:rsidR="00691323">
        <w:rPr>
          <w:rFonts w:asciiTheme="majorBidi" w:hAnsiTheme="majorBidi" w:cstheme="majorBidi"/>
          <w:sz w:val="24"/>
          <w:szCs w:val="24"/>
        </w:rPr>
        <w:t>tes make it</w:t>
      </w:r>
      <w:r w:rsidR="00804CF5">
        <w:rPr>
          <w:rFonts w:asciiTheme="majorBidi" w:hAnsiTheme="majorBidi" w:cstheme="majorBidi"/>
          <w:sz w:val="24"/>
          <w:szCs w:val="24"/>
        </w:rPr>
        <w:t>,</w:t>
      </w:r>
      <w:r w:rsidRPr="00C27535">
        <w:rPr>
          <w:rFonts w:asciiTheme="majorBidi" w:hAnsiTheme="majorBidi" w:cstheme="majorBidi"/>
          <w:sz w:val="24"/>
          <w:szCs w:val="24"/>
        </w:rPr>
        <w:t xml:space="preserve"> it was found to be elevated in lupus patients, it also has an </w:t>
      </w:r>
      <w:r w:rsidR="0035287A">
        <w:rPr>
          <w:rFonts w:asciiTheme="majorBidi" w:hAnsiTheme="majorBidi" w:cstheme="majorBidi"/>
          <w:sz w:val="24"/>
          <w:szCs w:val="24"/>
        </w:rPr>
        <w:t>anti-cancer</w:t>
      </w:r>
      <w:r w:rsidRPr="00C27535">
        <w:rPr>
          <w:rFonts w:asciiTheme="majorBidi" w:hAnsiTheme="majorBidi" w:cstheme="majorBidi"/>
          <w:sz w:val="24"/>
          <w:szCs w:val="24"/>
        </w:rPr>
        <w:t xml:space="preserve"> effect immunosuppressive a</w:t>
      </w:r>
      <w:r w:rsidR="009033BB">
        <w:rPr>
          <w:rFonts w:asciiTheme="majorBidi" w:hAnsiTheme="majorBidi" w:cstheme="majorBidi"/>
          <w:sz w:val="24"/>
          <w:szCs w:val="24"/>
        </w:rPr>
        <w:t>nd metabolic regulation effect.</w:t>
      </w:r>
    </w:p>
    <w:p w14:paraId="5CF4457E" w14:textId="282EB969" w:rsidR="007C2BE5" w:rsidRDefault="002F6EE4" w:rsidP="00654AFF">
      <w:pPr>
        <w:spacing w:after="120" w:line="360" w:lineRule="auto"/>
        <w:jc w:val="both"/>
        <w:rPr>
          <w:rFonts w:asciiTheme="majorBidi" w:hAnsiTheme="majorBidi" w:cstheme="majorBidi"/>
          <w:sz w:val="24"/>
          <w:szCs w:val="24"/>
          <w:rtl/>
        </w:rPr>
      </w:pPr>
      <w:r w:rsidRPr="00137028">
        <w:rPr>
          <w:rFonts w:asciiTheme="majorBidi" w:hAnsiTheme="majorBidi" w:cstheme="majorBidi"/>
          <w:sz w:val="24"/>
          <w:szCs w:val="24"/>
        </w:rPr>
        <w:t>The aim</w:t>
      </w:r>
      <w:r w:rsidR="00C27535" w:rsidRPr="00137028">
        <w:rPr>
          <w:rFonts w:asciiTheme="majorBidi" w:hAnsiTheme="majorBidi" w:cstheme="majorBidi"/>
          <w:sz w:val="24"/>
          <w:szCs w:val="24"/>
        </w:rPr>
        <w:t xml:space="preserve"> of </w:t>
      </w:r>
      <w:r w:rsidR="00EC03F9" w:rsidRPr="00137028">
        <w:rPr>
          <w:rFonts w:asciiTheme="majorBidi" w:hAnsiTheme="majorBidi" w:cstheme="majorBidi"/>
          <w:sz w:val="24"/>
          <w:szCs w:val="24"/>
        </w:rPr>
        <w:t xml:space="preserve">this </w:t>
      </w:r>
      <w:r w:rsidR="00C27535" w:rsidRPr="00137028">
        <w:rPr>
          <w:rFonts w:asciiTheme="majorBidi" w:hAnsiTheme="majorBidi" w:cstheme="majorBidi"/>
          <w:sz w:val="24"/>
          <w:szCs w:val="24"/>
        </w:rPr>
        <w:t xml:space="preserve">study, the correlation between interleukin-17 and interleukin-37 with diabetes and blood glucose was tested in this letter, other parameters like lipid profile </w:t>
      </w:r>
      <w:r w:rsidR="00C27535" w:rsidRPr="00137028">
        <w:rPr>
          <w:rFonts w:asciiTheme="majorBidi" w:hAnsiTheme="majorBidi" w:cstheme="majorBidi"/>
          <w:sz w:val="24"/>
          <w:szCs w:val="24"/>
        </w:rPr>
        <w:lastRenderedPageBreak/>
        <w:t>and renal function test were also included</w:t>
      </w:r>
      <w:r w:rsidRPr="00137028">
        <w:rPr>
          <w:rFonts w:asciiTheme="majorBidi" w:hAnsiTheme="majorBidi" w:cstheme="majorBidi"/>
          <w:sz w:val="24"/>
          <w:szCs w:val="24"/>
        </w:rPr>
        <w:t xml:space="preserve">. The purpose of this study is to </w:t>
      </w:r>
      <w:r w:rsidR="0035287A">
        <w:rPr>
          <w:rFonts w:asciiTheme="majorBidi" w:hAnsiTheme="majorBidi" w:cstheme="majorBidi"/>
          <w:sz w:val="24"/>
          <w:szCs w:val="24"/>
        </w:rPr>
        <w:t>measure</w:t>
      </w:r>
      <w:r w:rsidRPr="00137028">
        <w:rPr>
          <w:rFonts w:asciiTheme="majorBidi" w:hAnsiTheme="majorBidi" w:cstheme="majorBidi"/>
          <w:sz w:val="24"/>
          <w:szCs w:val="24"/>
        </w:rPr>
        <w:t xml:space="preserve"> accurately the concentration of IL-17, IL-37. The possible relationship between these biomarkers and diabetes se</w:t>
      </w:r>
      <w:r w:rsidR="00137028">
        <w:rPr>
          <w:rFonts w:asciiTheme="majorBidi" w:hAnsiTheme="majorBidi" w:cstheme="majorBidi"/>
          <w:sz w:val="24"/>
          <w:szCs w:val="24"/>
        </w:rPr>
        <w:t>v</w:t>
      </w:r>
      <w:r w:rsidRPr="00137028">
        <w:rPr>
          <w:rFonts w:asciiTheme="majorBidi" w:hAnsiTheme="majorBidi" w:cstheme="majorBidi"/>
          <w:sz w:val="24"/>
          <w:szCs w:val="24"/>
        </w:rPr>
        <w:t xml:space="preserve">erity and control will be </w:t>
      </w:r>
      <w:r w:rsidR="0035287A">
        <w:rPr>
          <w:rFonts w:asciiTheme="majorBidi" w:hAnsiTheme="majorBidi" w:cstheme="majorBidi"/>
          <w:sz w:val="24"/>
          <w:szCs w:val="24"/>
        </w:rPr>
        <w:t>investigated</w:t>
      </w:r>
      <w:r w:rsidRPr="00137028">
        <w:rPr>
          <w:rFonts w:asciiTheme="majorBidi" w:hAnsiTheme="majorBidi" w:cstheme="majorBidi"/>
          <w:sz w:val="24"/>
          <w:szCs w:val="24"/>
        </w:rPr>
        <w:t>.</w:t>
      </w:r>
    </w:p>
    <w:p w14:paraId="4A9E8D7E" w14:textId="23037984" w:rsidR="00B76A28" w:rsidRPr="00880485" w:rsidRDefault="00B76A28" w:rsidP="00654AFF">
      <w:pPr>
        <w:pStyle w:val="1"/>
        <w:numPr>
          <w:ilvl w:val="0"/>
          <w:numId w:val="0"/>
        </w:numPr>
        <w:spacing w:after="120"/>
        <w:ind w:left="68"/>
      </w:pPr>
      <w:bookmarkStart w:id="5" w:name="_Toc92890791"/>
      <w:r w:rsidRPr="00880485">
        <w:t>MATERIALS AND METHODS</w:t>
      </w:r>
      <w:bookmarkStart w:id="6" w:name="_Toc87995857"/>
      <w:bookmarkEnd w:id="5"/>
    </w:p>
    <w:p w14:paraId="3FA70386" w14:textId="1F044872" w:rsidR="00B76A28" w:rsidRPr="0030416D" w:rsidRDefault="00432B8B" w:rsidP="00654AFF">
      <w:pPr>
        <w:pStyle w:val="2"/>
        <w:numPr>
          <w:ilvl w:val="0"/>
          <w:numId w:val="0"/>
        </w:numPr>
        <w:spacing w:after="120"/>
        <w:ind w:left="68"/>
      </w:pPr>
      <w:bookmarkStart w:id="7" w:name="_Toc92890792"/>
      <w:r w:rsidRPr="0030416D">
        <w:t>Materi</w:t>
      </w:r>
      <w:r w:rsidR="001833D0" w:rsidRPr="0030416D">
        <w:t>als</w:t>
      </w:r>
      <w:bookmarkEnd w:id="7"/>
    </w:p>
    <w:p w14:paraId="053F02FA" w14:textId="77777777" w:rsidR="00B76A28" w:rsidRPr="0030416D" w:rsidRDefault="00B76A28" w:rsidP="00654AFF">
      <w:pPr>
        <w:pStyle w:val="3"/>
        <w:numPr>
          <w:ilvl w:val="0"/>
          <w:numId w:val="0"/>
        </w:numPr>
        <w:spacing w:after="120"/>
        <w:ind w:left="68"/>
      </w:pPr>
      <w:bookmarkStart w:id="8" w:name="_Toc92890793"/>
      <w:r w:rsidRPr="0030416D">
        <w:t>Sample collection</w:t>
      </w:r>
      <w:bookmarkEnd w:id="8"/>
    </w:p>
    <w:p w14:paraId="533CF565" w14:textId="5034EE54" w:rsidR="00E219F0" w:rsidRDefault="00B76A28" w:rsidP="00654AFF">
      <w:pPr>
        <w:spacing w:after="120"/>
        <w:jc w:val="both"/>
        <w:rPr>
          <w:rFonts w:asciiTheme="majorBidi" w:hAnsiTheme="majorBidi" w:cstheme="majorBidi"/>
          <w:sz w:val="24"/>
          <w:szCs w:val="24"/>
        </w:rPr>
      </w:pPr>
      <w:r w:rsidRPr="00744C40">
        <w:rPr>
          <w:rFonts w:asciiTheme="majorBidi" w:hAnsiTheme="majorBidi" w:cstheme="majorBidi"/>
          <w:sz w:val="24"/>
          <w:szCs w:val="24"/>
        </w:rPr>
        <w:t>Blood was drawn in a sterilized environment and pl</w:t>
      </w:r>
      <w:r w:rsidR="000B4D25">
        <w:rPr>
          <w:rFonts w:asciiTheme="majorBidi" w:hAnsiTheme="majorBidi" w:cstheme="majorBidi"/>
          <w:sz w:val="24"/>
          <w:szCs w:val="24"/>
        </w:rPr>
        <w:t xml:space="preserve">aced in </w:t>
      </w:r>
      <w:r w:rsidR="0035287A">
        <w:rPr>
          <w:rFonts w:asciiTheme="majorBidi" w:hAnsiTheme="majorBidi" w:cstheme="majorBidi"/>
          <w:sz w:val="24"/>
          <w:szCs w:val="24"/>
        </w:rPr>
        <w:t>separate</w:t>
      </w:r>
      <w:r w:rsidR="000B4D25">
        <w:rPr>
          <w:rFonts w:asciiTheme="majorBidi" w:hAnsiTheme="majorBidi" w:cstheme="majorBidi"/>
          <w:sz w:val="24"/>
          <w:szCs w:val="24"/>
        </w:rPr>
        <w:t xml:space="preserve"> tubes for each </w:t>
      </w:r>
      <w:r w:rsidRPr="00744C40">
        <w:rPr>
          <w:rFonts w:asciiTheme="majorBidi" w:hAnsiTheme="majorBidi" w:cstheme="majorBidi"/>
          <w:sz w:val="24"/>
          <w:szCs w:val="24"/>
        </w:rPr>
        <w:t>parameter to be tested</w:t>
      </w:r>
      <w:r w:rsidR="006933A5">
        <w:rPr>
          <w:rFonts w:asciiTheme="majorBidi" w:hAnsiTheme="majorBidi" w:cstheme="majorBidi"/>
          <w:sz w:val="24"/>
          <w:szCs w:val="24"/>
        </w:rPr>
        <w:t>.</w:t>
      </w:r>
    </w:p>
    <w:p w14:paraId="6AE91CB4" w14:textId="70CEAC69" w:rsidR="00A113F3" w:rsidRPr="0030416D" w:rsidRDefault="00B76A28" w:rsidP="00654AFF">
      <w:pPr>
        <w:pStyle w:val="3"/>
        <w:numPr>
          <w:ilvl w:val="0"/>
          <w:numId w:val="0"/>
        </w:numPr>
        <w:spacing w:after="120"/>
        <w:ind w:left="68"/>
      </w:pPr>
      <w:bookmarkStart w:id="9" w:name="_Toc92890794"/>
      <w:r w:rsidRPr="0030416D">
        <w:t>Biochemical parameters</w:t>
      </w:r>
      <w:bookmarkEnd w:id="9"/>
    </w:p>
    <w:p w14:paraId="6EA34404" w14:textId="77777777" w:rsidR="001F69BA" w:rsidRDefault="00AC175F" w:rsidP="001F69BA">
      <w:pPr>
        <w:spacing w:after="480" w:line="360" w:lineRule="auto"/>
        <w:jc w:val="both"/>
        <w:rPr>
          <w:rFonts w:asciiTheme="majorBidi" w:hAnsiTheme="majorBidi" w:cstheme="majorBidi"/>
          <w:sz w:val="24"/>
          <w:szCs w:val="24"/>
        </w:rPr>
      </w:pPr>
      <w:r w:rsidRPr="00AC175F">
        <w:rPr>
          <w:rFonts w:asciiTheme="majorBidi" w:eastAsiaTheme="minorHAnsi" w:hAnsiTheme="majorBidi" w:cstheme="majorBidi"/>
          <w:bCs/>
          <w:iCs/>
          <w:sz w:val="24"/>
          <w:szCs w:val="24"/>
          <w:lang w:bidi="he-IL"/>
        </w:rPr>
        <w:t>Vitamin D measurement (code 82306):</w:t>
      </w:r>
      <w:r>
        <w:rPr>
          <w:rFonts w:asciiTheme="majorBidi" w:eastAsiaTheme="minorHAnsi" w:hAnsiTheme="majorBidi" w:cstheme="majorBidi"/>
          <w:bCs/>
          <w:iCs/>
          <w:sz w:val="24"/>
          <w:szCs w:val="24"/>
          <w:lang w:bidi="he-IL"/>
        </w:rPr>
        <w:t xml:space="preserve"> </w:t>
      </w:r>
      <w:r w:rsidR="00A14826" w:rsidRPr="00A14826">
        <w:rPr>
          <w:rFonts w:asciiTheme="majorBidi" w:hAnsiTheme="majorBidi" w:cstheme="majorBidi"/>
          <w:sz w:val="24"/>
          <w:szCs w:val="24"/>
        </w:rPr>
        <w:t xml:space="preserve">The rivalry between vitamin D and a vitamin D tracer for a monoclonal antibody binding site is </w:t>
      </w:r>
      <w:r w:rsidR="00A14826">
        <w:rPr>
          <w:rFonts w:asciiTheme="majorBidi" w:hAnsiTheme="majorBidi" w:cstheme="majorBidi"/>
          <w:sz w:val="24"/>
          <w:szCs w:val="24"/>
        </w:rPr>
        <w:t>the basis for this test concept</w:t>
      </w:r>
      <w:r w:rsidR="00E219F0" w:rsidRPr="00E219F0">
        <w:rPr>
          <w:rFonts w:asciiTheme="majorBidi" w:hAnsiTheme="majorBidi" w:cstheme="majorBidi"/>
          <w:sz w:val="24"/>
          <w:szCs w:val="24"/>
        </w:rPr>
        <w:t xml:space="preserve">. As a result, the amount of tracer that can attach to the antibody is inversely proportional to vitamin D levels. At 412 nm, the product is extremely absorbable and has a yellow tint. A </w:t>
      </w:r>
      <w:r w:rsidR="0035287A">
        <w:rPr>
          <w:rFonts w:asciiTheme="majorBidi" w:hAnsiTheme="majorBidi" w:cstheme="majorBidi"/>
          <w:sz w:val="24"/>
          <w:szCs w:val="24"/>
        </w:rPr>
        <w:t>50-liter</w:t>
      </w:r>
      <w:r w:rsidR="00E219F0" w:rsidRPr="00E219F0">
        <w:rPr>
          <w:rFonts w:asciiTheme="majorBidi" w:hAnsiTheme="majorBidi" w:cstheme="majorBidi"/>
          <w:sz w:val="24"/>
          <w:szCs w:val="24"/>
        </w:rPr>
        <w:t xml:space="preserve"> sample of freshly obtained blood was maintained in hermetically sealed glass vials for analysis. Reagents were diluted and mixed with the sample for 5-10 minutes before and during usage. Where B is corrected counts/minutes for each tube, and B0 is corrected counts/minutes for 0 </w:t>
      </w:r>
      <w:r w:rsidR="00E0785D">
        <w:rPr>
          <w:rFonts w:asciiTheme="majorBidi" w:hAnsiTheme="majorBidi" w:cstheme="majorBidi"/>
          <w:sz w:val="24"/>
          <w:szCs w:val="24"/>
        </w:rPr>
        <w:t>standards</w:t>
      </w:r>
      <w:r w:rsidR="00E219F0" w:rsidRPr="00E219F0">
        <w:rPr>
          <w:rFonts w:asciiTheme="majorBidi" w:hAnsiTheme="majorBidi" w:cstheme="majorBidi"/>
          <w:sz w:val="24"/>
          <w:szCs w:val="24"/>
        </w:rPr>
        <w:t>.</w:t>
      </w:r>
    </w:p>
    <w:p w14:paraId="7BE35FBA" w14:textId="5BB5D1D7" w:rsidR="00032E4C" w:rsidRPr="001F69BA" w:rsidRDefault="00B76A28" w:rsidP="003E6668">
      <w:pPr>
        <w:spacing w:after="480" w:line="360" w:lineRule="auto"/>
        <w:jc w:val="both"/>
        <w:rPr>
          <w:rFonts w:asciiTheme="majorBidi" w:hAnsiTheme="majorBidi" w:cstheme="majorBidi"/>
          <w:b/>
          <w:bCs/>
        </w:rPr>
      </w:pPr>
      <w:bookmarkStart w:id="10" w:name="_Toc87995861"/>
      <w:bookmarkEnd w:id="6"/>
      <w:r w:rsidRPr="001F69BA">
        <w:rPr>
          <w:rFonts w:asciiTheme="majorBidi" w:hAnsiTheme="majorBidi" w:cstheme="majorBidi"/>
          <w:sz w:val="24"/>
          <w:szCs w:val="24"/>
        </w:rPr>
        <w:t>I</w:t>
      </w:r>
      <w:bookmarkEnd w:id="10"/>
      <w:r w:rsidR="001F69BA" w:rsidRPr="001F69BA">
        <w:rPr>
          <w:rFonts w:asciiTheme="majorBidi" w:hAnsiTheme="majorBidi" w:cstheme="majorBidi"/>
          <w:sz w:val="24"/>
          <w:szCs w:val="24"/>
        </w:rPr>
        <w:t>nterleukin 17 (REF</w:t>
      </w:r>
      <w:r w:rsidRPr="001F69BA">
        <w:rPr>
          <w:rFonts w:asciiTheme="majorBidi" w:hAnsiTheme="majorBidi" w:cstheme="majorBidi"/>
          <w:sz w:val="24"/>
          <w:szCs w:val="24"/>
        </w:rPr>
        <w:t xml:space="preserve"> 83520)</w:t>
      </w:r>
      <w:r w:rsidR="004B6A1F" w:rsidRPr="001F69BA">
        <w:rPr>
          <w:rFonts w:asciiTheme="majorBidi" w:hAnsiTheme="majorBidi" w:cstheme="majorBidi"/>
          <w:sz w:val="24"/>
          <w:szCs w:val="24"/>
        </w:rPr>
        <w:t>:</w:t>
      </w:r>
      <w:r w:rsidR="001F69BA">
        <w:rPr>
          <w:rFonts w:asciiTheme="majorBidi" w:hAnsiTheme="majorBidi" w:cstheme="majorBidi"/>
          <w:b/>
          <w:bCs/>
        </w:rPr>
        <w:t xml:space="preserve"> </w:t>
      </w:r>
      <w:r w:rsidR="00223F8D" w:rsidRPr="00223F8D">
        <w:rPr>
          <w:rFonts w:asciiTheme="majorBidi" w:hAnsiTheme="majorBidi" w:cstheme="majorBidi"/>
          <w:sz w:val="24"/>
          <w:szCs w:val="24"/>
        </w:rPr>
        <w:t>The washing buffer was diluted to 1:20 and thoroughly mixed. The standards and samples were serially diluted at a ratio of 1:2. Based on the expected concentration of the analyte, the sample was diluted in assay diluent to the required concentration. Everything should be kept at</w:t>
      </w:r>
      <w:r w:rsidR="00032E4C">
        <w:rPr>
          <w:rFonts w:asciiTheme="majorBidi" w:hAnsiTheme="majorBidi" w:cstheme="majorBidi"/>
          <w:sz w:val="24"/>
          <w:szCs w:val="24"/>
        </w:rPr>
        <w:t xml:space="preserve"> ambient temperature (20-25</w:t>
      </w:r>
      <w:r w:rsidR="00805CD4">
        <w:rPr>
          <w:rFonts w:asciiTheme="majorBidi" w:hAnsiTheme="majorBidi" w:cstheme="majorBidi"/>
          <w:sz w:val="24"/>
          <w:szCs w:val="24"/>
        </w:rPr>
        <w:t xml:space="preserve"> </w:t>
      </w:r>
      <w:r w:rsidR="00032E4C">
        <w:rPr>
          <w:rFonts w:asciiTheme="majorBidi" w:hAnsiTheme="majorBidi" w:cstheme="majorBidi"/>
          <w:sz w:val="24"/>
          <w:szCs w:val="24"/>
        </w:rPr>
        <w:t xml:space="preserve">°C). </w:t>
      </w:r>
      <w:r w:rsidR="00223F8D" w:rsidRPr="00223F8D">
        <w:rPr>
          <w:rFonts w:asciiTheme="majorBidi" w:hAnsiTheme="majorBidi" w:cstheme="majorBidi"/>
          <w:sz w:val="24"/>
          <w:szCs w:val="24"/>
        </w:rPr>
        <w:t xml:space="preserve">After washing the wells, allowing them to dry, and </w:t>
      </w:r>
      <w:r w:rsidR="00B726F3" w:rsidRPr="00B726F3">
        <w:rPr>
          <w:rFonts w:asciiTheme="majorBidi" w:hAnsiTheme="majorBidi" w:cstheme="majorBidi"/>
          <w:sz w:val="24"/>
          <w:szCs w:val="24"/>
        </w:rPr>
        <w:t>After adding the sample, the samples were incubated at room t</w:t>
      </w:r>
      <w:r w:rsidR="00B726F3">
        <w:rPr>
          <w:rFonts w:asciiTheme="majorBidi" w:hAnsiTheme="majorBidi" w:cstheme="majorBidi"/>
          <w:sz w:val="24"/>
          <w:szCs w:val="24"/>
        </w:rPr>
        <w:t>emperature for at least 2 hours</w:t>
      </w:r>
      <w:r w:rsidR="00223F8D" w:rsidRPr="00223F8D">
        <w:rPr>
          <w:rFonts w:asciiTheme="majorBidi" w:hAnsiTheme="majorBidi" w:cstheme="majorBidi"/>
          <w:sz w:val="24"/>
          <w:szCs w:val="24"/>
        </w:rPr>
        <w:t xml:space="preserve">. The plate was rinsed four times before adding the detecting antibody. The Plate Sealer was used to cover the samples, which were incubated </w:t>
      </w:r>
      <w:r w:rsidR="00246646">
        <w:rPr>
          <w:rFonts w:asciiTheme="majorBidi" w:hAnsiTheme="majorBidi" w:cstheme="majorBidi"/>
          <w:sz w:val="24"/>
          <w:szCs w:val="24"/>
        </w:rPr>
        <w:t xml:space="preserve">after that </w:t>
      </w:r>
      <w:r w:rsidR="00191430">
        <w:rPr>
          <w:rFonts w:asciiTheme="majorBidi" w:hAnsiTheme="majorBidi" w:cstheme="majorBidi" w:hint="cs"/>
          <w:sz w:val="24"/>
          <w:szCs w:val="24"/>
          <w:rtl/>
        </w:rPr>
        <w:t>at</w:t>
      </w:r>
      <w:r w:rsidR="00246646">
        <w:rPr>
          <w:rFonts w:asciiTheme="majorBidi" w:hAnsiTheme="majorBidi" w:cstheme="majorBidi"/>
          <w:sz w:val="24"/>
          <w:szCs w:val="24"/>
        </w:rPr>
        <w:t xml:space="preserve"> the temperature of 37 centigrade</w:t>
      </w:r>
      <w:r w:rsidR="00223F8D" w:rsidRPr="00223F8D">
        <w:rPr>
          <w:rFonts w:asciiTheme="majorBidi" w:hAnsiTheme="majorBidi" w:cstheme="majorBidi"/>
          <w:sz w:val="24"/>
          <w:szCs w:val="24"/>
        </w:rPr>
        <w:t xml:space="preserve"> for 2 hours. </w:t>
      </w:r>
      <w:r w:rsidR="00191430" w:rsidRPr="00191430">
        <w:rPr>
          <w:rFonts w:asciiTheme="majorBidi" w:hAnsiTheme="majorBidi" w:cstheme="majorBidi"/>
          <w:sz w:val="24"/>
          <w:szCs w:val="24"/>
        </w:rPr>
        <w:t>The plate was aspirated, and</w:t>
      </w:r>
      <w:r w:rsidR="00191430">
        <w:rPr>
          <w:rFonts w:asciiTheme="majorBidi" w:hAnsiTheme="majorBidi" w:cstheme="majorBidi"/>
          <w:sz w:val="24"/>
          <w:szCs w:val="24"/>
        </w:rPr>
        <w:t xml:space="preserve"> the dish was washed once again</w:t>
      </w:r>
      <w:r w:rsidR="00223F8D" w:rsidRPr="00223F8D">
        <w:rPr>
          <w:rFonts w:asciiTheme="majorBidi" w:hAnsiTheme="majorBidi" w:cstheme="majorBidi"/>
          <w:sz w:val="24"/>
          <w:szCs w:val="24"/>
        </w:rPr>
        <w:t>. Color Development Enzyme has been added to the mix. For appropriate color development, samples wer</w:t>
      </w:r>
      <w:r w:rsidR="00C003E7">
        <w:rPr>
          <w:rFonts w:asciiTheme="majorBidi" w:hAnsiTheme="majorBidi" w:cstheme="majorBidi"/>
          <w:sz w:val="24"/>
          <w:szCs w:val="24"/>
        </w:rPr>
        <w:t>e incubated at room temperature</w:t>
      </w:r>
      <w:r w:rsidR="00223F8D" w:rsidRPr="00223F8D">
        <w:rPr>
          <w:rFonts w:asciiTheme="majorBidi" w:hAnsiTheme="majorBidi" w:cstheme="majorBidi"/>
          <w:sz w:val="24"/>
          <w:szCs w:val="24"/>
        </w:rPr>
        <w:t xml:space="preserve"> (between 2 and 12 minutes) To prevent color change, </w:t>
      </w:r>
      <w:r w:rsidR="00191430" w:rsidRPr="00191430">
        <w:rPr>
          <w:rFonts w:asciiTheme="majorBidi" w:hAnsiTheme="majorBidi" w:cstheme="majorBidi"/>
          <w:sz w:val="24"/>
          <w:szCs w:val="24"/>
        </w:rPr>
        <w:t xml:space="preserve">The stop solution was given to each well in the amount of 100 </w:t>
      </w:r>
      <w:r w:rsidR="00805CD4">
        <w:rPr>
          <w:rFonts w:asciiTheme="majorBidi" w:hAnsiTheme="majorBidi" w:cstheme="majorBidi"/>
          <w:sz w:val="24"/>
          <w:szCs w:val="24"/>
        </w:rPr>
        <w:t>µL</w:t>
      </w:r>
      <w:r w:rsidR="00191430" w:rsidRPr="00191430">
        <w:rPr>
          <w:rFonts w:asciiTheme="majorBidi" w:hAnsiTheme="majorBidi" w:cstheme="majorBidi"/>
          <w:sz w:val="24"/>
          <w:szCs w:val="24"/>
        </w:rPr>
        <w:t>. The plate was</w:t>
      </w:r>
      <w:r w:rsidR="00191430">
        <w:rPr>
          <w:rFonts w:asciiTheme="majorBidi" w:hAnsiTheme="majorBidi" w:cstheme="majorBidi"/>
          <w:sz w:val="24"/>
          <w:szCs w:val="24"/>
        </w:rPr>
        <w:t xml:space="preserve"> read at a wavelength of 450 nm</w:t>
      </w:r>
      <w:r w:rsidR="00223F8D" w:rsidRPr="00223F8D">
        <w:rPr>
          <w:rFonts w:asciiTheme="majorBidi" w:hAnsiTheme="majorBidi" w:cstheme="majorBidi"/>
          <w:sz w:val="24"/>
          <w:szCs w:val="24"/>
        </w:rPr>
        <w:t>.</w:t>
      </w:r>
      <w:r w:rsidR="00805CD4">
        <w:rPr>
          <w:rFonts w:asciiTheme="majorBidi" w:hAnsiTheme="majorBidi" w:cstheme="majorBidi"/>
          <w:sz w:val="24"/>
          <w:szCs w:val="24"/>
        </w:rPr>
        <w:t xml:space="preserve"> </w:t>
      </w:r>
    </w:p>
    <w:p w14:paraId="488CB0A1" w14:textId="772D7EDB" w:rsidR="00032E4C" w:rsidRPr="001F69BA" w:rsidRDefault="001F69BA" w:rsidP="00654AFF">
      <w:pPr>
        <w:spacing w:line="360" w:lineRule="auto"/>
        <w:jc w:val="both"/>
        <w:rPr>
          <w:rFonts w:asciiTheme="majorBidi" w:hAnsiTheme="majorBidi" w:cstheme="majorBidi"/>
          <w:b/>
          <w:bCs/>
          <w:sz w:val="24"/>
          <w:szCs w:val="24"/>
        </w:rPr>
      </w:pPr>
      <w:r w:rsidRPr="001F69BA">
        <w:rPr>
          <w:rFonts w:asciiTheme="majorBidi" w:hAnsiTheme="majorBidi" w:cstheme="majorBidi"/>
          <w:sz w:val="24"/>
          <w:szCs w:val="24"/>
        </w:rPr>
        <w:lastRenderedPageBreak/>
        <w:t>Interleukin 37 (REF</w:t>
      </w:r>
      <w:r w:rsidR="00B76A28" w:rsidRPr="001F69BA">
        <w:rPr>
          <w:rFonts w:asciiTheme="majorBidi" w:hAnsiTheme="majorBidi" w:cstheme="majorBidi"/>
          <w:sz w:val="24"/>
          <w:szCs w:val="24"/>
        </w:rPr>
        <w:t xml:space="preserve"> 83520)</w:t>
      </w:r>
      <w:r w:rsidR="004B6A1F" w:rsidRPr="001F69BA">
        <w:rPr>
          <w:rFonts w:asciiTheme="majorBidi" w:hAnsiTheme="majorBidi" w:cstheme="majorBidi"/>
          <w:sz w:val="24"/>
          <w:szCs w:val="24"/>
        </w:rPr>
        <w:t>:</w:t>
      </w:r>
      <w:r>
        <w:rPr>
          <w:rFonts w:asciiTheme="majorBidi" w:hAnsiTheme="majorBidi" w:cstheme="majorBidi"/>
          <w:b/>
          <w:bCs/>
          <w:sz w:val="24"/>
          <w:szCs w:val="24"/>
        </w:rPr>
        <w:t xml:space="preserve"> </w:t>
      </w:r>
      <w:r w:rsidR="00191430" w:rsidRPr="00191430">
        <w:rPr>
          <w:rFonts w:asciiTheme="majorBidi" w:hAnsiTheme="majorBidi" w:cstheme="majorBidi"/>
          <w:sz w:val="24"/>
          <w:szCs w:val="24"/>
        </w:rPr>
        <w:t xml:space="preserve">To eliminate clots, samples were centrifuged at 3,000 rpm for 10 minutes at 4°C. </w:t>
      </w:r>
      <w:r w:rsidR="00654AFF">
        <w:rPr>
          <w:rFonts w:asciiTheme="majorBidi" w:hAnsiTheme="majorBidi" w:cstheme="majorBidi"/>
          <w:sz w:val="24"/>
          <w:szCs w:val="24"/>
        </w:rPr>
        <w:t>A washing</w:t>
      </w:r>
      <w:r w:rsidR="00191430" w:rsidRPr="00191430">
        <w:rPr>
          <w:rFonts w:asciiTheme="majorBidi" w:hAnsiTheme="majorBidi" w:cstheme="majorBidi"/>
          <w:sz w:val="24"/>
          <w:szCs w:val="24"/>
        </w:rPr>
        <w:t xml:space="preserve"> Solution was given to each well in the amount of 200 </w:t>
      </w:r>
      <w:r w:rsidR="00805CD4">
        <w:rPr>
          <w:rFonts w:asciiTheme="majorBidi" w:hAnsiTheme="majorBidi" w:cstheme="majorBidi"/>
          <w:sz w:val="24"/>
          <w:szCs w:val="24"/>
        </w:rPr>
        <w:t>µL</w:t>
      </w:r>
      <w:r w:rsidR="00191430" w:rsidRPr="00191430">
        <w:rPr>
          <w:rFonts w:asciiTheme="majorBidi" w:hAnsiTheme="majorBidi" w:cstheme="majorBidi"/>
          <w:sz w:val="24"/>
          <w:szCs w:val="24"/>
        </w:rPr>
        <w:t>.</w:t>
      </w:r>
      <w:r w:rsidR="00223F8D" w:rsidRPr="00223F8D">
        <w:rPr>
          <w:rFonts w:asciiTheme="majorBidi" w:hAnsiTheme="majorBidi" w:cstheme="majorBidi"/>
          <w:sz w:val="24"/>
          <w:szCs w:val="24"/>
        </w:rPr>
        <w:t xml:space="preserve"> </w:t>
      </w:r>
      <w:r w:rsidR="004C22C9" w:rsidRPr="004C22C9">
        <w:rPr>
          <w:rFonts w:asciiTheme="majorBidi" w:hAnsiTheme="majorBidi" w:cstheme="majorBidi"/>
          <w:sz w:val="24"/>
          <w:szCs w:val="24"/>
        </w:rPr>
        <w:t xml:space="preserve">The plate was cleaned three times with 300 </w:t>
      </w:r>
      <w:r w:rsidR="00805CD4">
        <w:rPr>
          <w:rFonts w:asciiTheme="majorBidi" w:hAnsiTheme="majorBidi" w:cstheme="majorBidi"/>
          <w:sz w:val="24"/>
          <w:szCs w:val="24"/>
        </w:rPr>
        <w:t>µL</w:t>
      </w:r>
      <w:r w:rsidR="004C22C9" w:rsidRPr="004C22C9">
        <w:rPr>
          <w:rFonts w:asciiTheme="majorBidi" w:hAnsiTheme="majorBidi" w:cstheme="majorBidi"/>
          <w:sz w:val="24"/>
          <w:szCs w:val="24"/>
        </w:rPr>
        <w:t xml:space="preserve"> of Washing Solution in each well after the wells were aspirated to remove liquid. In each well, 100 </w:t>
      </w:r>
      <w:r w:rsidR="00805CD4">
        <w:rPr>
          <w:rFonts w:asciiTheme="majorBidi" w:hAnsiTheme="majorBidi" w:cstheme="majorBidi"/>
          <w:sz w:val="24"/>
          <w:szCs w:val="24"/>
        </w:rPr>
        <w:t>µL</w:t>
      </w:r>
      <w:r w:rsidR="004C22C9" w:rsidRPr="004C22C9">
        <w:rPr>
          <w:rFonts w:asciiTheme="majorBidi" w:hAnsiTheme="majorBidi" w:cstheme="majorBidi"/>
          <w:sz w:val="24"/>
          <w:szCs w:val="24"/>
        </w:rPr>
        <w:t xml:space="preserve"> of standard, blank, and sample were put in duplicate. For 2 hours, the dish was covered and incubated.</w:t>
      </w:r>
      <w:r w:rsidR="00223F8D" w:rsidRPr="00223F8D">
        <w:rPr>
          <w:rFonts w:asciiTheme="majorBidi" w:hAnsiTheme="majorBidi" w:cstheme="majorBidi"/>
          <w:sz w:val="24"/>
          <w:szCs w:val="24"/>
        </w:rPr>
        <w:t xml:space="preserve"> The wells were aspirated and cleansed to remove the fluids. Per well, 100 um of diluted detection antibody was added. The plate was then aspirated and washed after being covered and incubated for 2 hours. Per well, 100 </w:t>
      </w:r>
      <w:r w:rsidR="00805CD4">
        <w:rPr>
          <w:rFonts w:asciiTheme="majorBidi" w:hAnsiTheme="majorBidi" w:cstheme="majorBidi"/>
          <w:sz w:val="24"/>
          <w:szCs w:val="24"/>
        </w:rPr>
        <w:t>µL</w:t>
      </w:r>
      <w:r w:rsidR="00223F8D" w:rsidRPr="00223F8D">
        <w:rPr>
          <w:rFonts w:asciiTheme="majorBidi" w:hAnsiTheme="majorBidi" w:cstheme="majorBidi"/>
          <w:sz w:val="24"/>
          <w:szCs w:val="24"/>
        </w:rPr>
        <w:t xml:space="preserve"> of diluted StreptavidinHRP was added. Covered, the plate was incubated for 30 minutes. </w:t>
      </w:r>
      <w:r w:rsidR="004C22C9" w:rsidRPr="004C22C9">
        <w:rPr>
          <w:rFonts w:asciiTheme="majorBidi" w:hAnsiTheme="majorBidi" w:cstheme="majorBidi"/>
          <w:sz w:val="24"/>
          <w:szCs w:val="24"/>
        </w:rPr>
        <w:t xml:space="preserve">Following another wash, each well received 100 </w:t>
      </w:r>
      <w:r w:rsidR="00805CD4">
        <w:rPr>
          <w:rFonts w:asciiTheme="majorBidi" w:hAnsiTheme="majorBidi" w:cstheme="majorBidi"/>
          <w:sz w:val="24"/>
          <w:szCs w:val="24"/>
        </w:rPr>
        <w:t>µL</w:t>
      </w:r>
      <w:r w:rsidR="004C22C9" w:rsidRPr="004C22C9">
        <w:rPr>
          <w:rFonts w:asciiTheme="majorBidi" w:hAnsiTheme="majorBidi" w:cstheme="majorBidi"/>
          <w:sz w:val="24"/>
          <w:szCs w:val="24"/>
        </w:rPr>
        <w:t xml:space="preserve"> of TMB or a single TMB solution. Incubate at room temperature for optimum color development. The stop solution was injected into each well in the amount of 100 </w:t>
      </w:r>
      <w:r w:rsidR="00805CD4">
        <w:rPr>
          <w:rFonts w:asciiTheme="majorBidi" w:hAnsiTheme="majorBidi" w:cstheme="majorBidi"/>
          <w:sz w:val="24"/>
          <w:szCs w:val="24"/>
        </w:rPr>
        <w:t>µL</w:t>
      </w:r>
      <w:r w:rsidR="004C22C9" w:rsidRPr="004C22C9">
        <w:rPr>
          <w:rFonts w:asciiTheme="majorBidi" w:hAnsiTheme="majorBidi" w:cstheme="majorBidi"/>
          <w:sz w:val="24"/>
          <w:szCs w:val="24"/>
        </w:rPr>
        <w:t>.</w:t>
      </w:r>
    </w:p>
    <w:p w14:paraId="4EA4003F" w14:textId="7CC19FCC" w:rsidR="00B76A28" w:rsidRPr="0030416D" w:rsidRDefault="001E7A6B" w:rsidP="00F64F8F">
      <w:pPr>
        <w:pStyle w:val="2"/>
        <w:numPr>
          <w:ilvl w:val="0"/>
          <w:numId w:val="0"/>
        </w:numPr>
      </w:pPr>
      <w:bookmarkStart w:id="11" w:name="_Toc87995862"/>
      <w:bookmarkStart w:id="12" w:name="_Toc92890795"/>
      <w:r w:rsidRPr="0030416D">
        <w:t>Statistical Analysis</w:t>
      </w:r>
      <w:bookmarkEnd w:id="11"/>
      <w:bookmarkEnd w:id="12"/>
    </w:p>
    <w:p w14:paraId="04AA5153" w14:textId="60675F43" w:rsidR="00B76A28" w:rsidRDefault="008E599F" w:rsidP="00654AFF">
      <w:pPr>
        <w:spacing w:after="120" w:line="360" w:lineRule="auto"/>
        <w:jc w:val="both"/>
        <w:rPr>
          <w:rFonts w:asciiTheme="majorBidi" w:hAnsiTheme="majorBidi" w:cstheme="majorBidi"/>
          <w:sz w:val="24"/>
          <w:szCs w:val="24"/>
        </w:rPr>
      </w:pPr>
      <w:r w:rsidRPr="008E599F">
        <w:rPr>
          <w:rFonts w:asciiTheme="majorBidi" w:hAnsiTheme="majorBidi" w:cstheme="majorBidi"/>
          <w:sz w:val="24"/>
          <w:szCs w:val="24"/>
        </w:rPr>
        <w:t xml:space="preserve">The findings were analyzed using SPSS 23, and descriptive data </w:t>
      </w:r>
      <w:r w:rsidR="00295D96">
        <w:rPr>
          <w:rFonts w:asciiTheme="majorBidi" w:hAnsiTheme="majorBidi" w:cstheme="majorBidi"/>
          <w:sz w:val="24"/>
          <w:szCs w:val="24"/>
        </w:rPr>
        <w:t>were</w:t>
      </w:r>
      <w:r w:rsidRPr="008E599F">
        <w:rPr>
          <w:rFonts w:asciiTheme="majorBidi" w:hAnsiTheme="majorBidi" w:cstheme="majorBidi"/>
          <w:sz w:val="24"/>
          <w:szCs w:val="24"/>
        </w:rPr>
        <w:t xml:space="preserve"> calculated using </w:t>
      </w:r>
      <w:r>
        <w:rPr>
          <w:rFonts w:asciiTheme="majorBidi" w:hAnsiTheme="majorBidi" w:cstheme="majorBidi"/>
          <w:sz w:val="24"/>
          <w:szCs w:val="24"/>
        </w:rPr>
        <w:t>the mean and standard deviation</w:t>
      </w:r>
      <w:r w:rsidR="00B76A28" w:rsidRPr="00F67DA8">
        <w:rPr>
          <w:rFonts w:asciiTheme="majorBidi" w:hAnsiTheme="majorBidi" w:cstheme="majorBidi"/>
          <w:sz w:val="24"/>
          <w:szCs w:val="24"/>
        </w:rPr>
        <w:t xml:space="preserve"> and it was written in the formula of (mean ± standard deviation), </w:t>
      </w:r>
      <w:r w:rsidR="00295D96">
        <w:rPr>
          <w:rFonts w:asciiTheme="majorBidi" w:hAnsiTheme="majorBidi" w:cstheme="majorBidi"/>
          <w:sz w:val="24"/>
          <w:szCs w:val="24"/>
        </w:rPr>
        <w:t xml:space="preserve">the </w:t>
      </w:r>
      <w:r w:rsidR="00B76A28" w:rsidRPr="00F67DA8">
        <w:rPr>
          <w:rFonts w:asciiTheme="majorBidi" w:hAnsiTheme="majorBidi" w:cstheme="majorBidi"/>
          <w:sz w:val="24"/>
          <w:szCs w:val="24"/>
        </w:rPr>
        <w:t xml:space="preserve">study of correlation was done using </w:t>
      </w:r>
      <w:r w:rsidR="00B76A28">
        <w:rPr>
          <w:rFonts w:asciiTheme="majorBidi" w:hAnsiTheme="majorBidi" w:cstheme="majorBidi"/>
          <w:sz w:val="24"/>
          <w:szCs w:val="24"/>
        </w:rPr>
        <w:t xml:space="preserve">ANOVA one way </w:t>
      </w:r>
      <w:r w:rsidR="00B76A28" w:rsidRPr="00F67DA8">
        <w:rPr>
          <w:rFonts w:asciiTheme="majorBidi" w:hAnsiTheme="majorBidi" w:cstheme="majorBidi"/>
          <w:sz w:val="24"/>
          <w:szCs w:val="24"/>
        </w:rPr>
        <w:t xml:space="preserve">and </w:t>
      </w:r>
      <w:r w:rsidR="00295D96">
        <w:rPr>
          <w:rFonts w:asciiTheme="majorBidi" w:hAnsiTheme="majorBidi" w:cstheme="majorBidi"/>
          <w:sz w:val="24"/>
          <w:szCs w:val="24"/>
        </w:rPr>
        <w:t>P-value</w:t>
      </w:r>
      <w:r w:rsidR="00B76A28" w:rsidRPr="00F67DA8">
        <w:rPr>
          <w:rFonts w:asciiTheme="majorBidi" w:hAnsiTheme="majorBidi" w:cstheme="majorBidi"/>
          <w:sz w:val="24"/>
          <w:szCs w:val="24"/>
        </w:rPr>
        <w:t xml:space="preserve"> with the le</w:t>
      </w:r>
      <w:r w:rsidR="00B76A28">
        <w:rPr>
          <w:rFonts w:asciiTheme="majorBidi" w:hAnsiTheme="majorBidi" w:cstheme="majorBidi"/>
          <w:sz w:val="24"/>
          <w:szCs w:val="24"/>
        </w:rPr>
        <w:t>vel of significance being &lt;0.05.</w:t>
      </w:r>
    </w:p>
    <w:p w14:paraId="10472C22" w14:textId="2D34B81E" w:rsidR="00023A41" w:rsidRPr="00880485" w:rsidRDefault="00D95086" w:rsidP="00880485">
      <w:pPr>
        <w:pStyle w:val="1"/>
        <w:numPr>
          <w:ilvl w:val="0"/>
          <w:numId w:val="0"/>
        </w:numPr>
        <w:ind w:left="66"/>
        <w:rPr>
          <w:rStyle w:val="1Char"/>
          <w:b/>
          <w:bCs/>
        </w:rPr>
      </w:pPr>
      <w:bookmarkStart w:id="13" w:name="_Toc92890796"/>
      <w:r w:rsidRPr="00880485">
        <w:rPr>
          <w:rStyle w:val="1Char"/>
          <w:rFonts w:eastAsiaTheme="minorHAnsi"/>
          <w:b/>
          <w:bCs/>
        </w:rPr>
        <w:t>RESULTS</w:t>
      </w:r>
      <w:bookmarkEnd w:id="13"/>
    </w:p>
    <w:p w14:paraId="2FB73A13" w14:textId="027D39C4" w:rsidR="00A113F3" w:rsidRPr="0030416D" w:rsidRDefault="0035287A" w:rsidP="00654AFF">
      <w:pPr>
        <w:pStyle w:val="2"/>
        <w:numPr>
          <w:ilvl w:val="0"/>
          <w:numId w:val="0"/>
        </w:numPr>
        <w:spacing w:after="120"/>
        <w:ind w:left="68"/>
        <w:rPr>
          <w:rStyle w:val="1Char"/>
          <w:rFonts w:eastAsiaTheme="majorEastAsia" w:cstheme="majorBidi"/>
          <w:b/>
          <w:bCs/>
          <w:kern w:val="0"/>
          <w:szCs w:val="26"/>
        </w:rPr>
      </w:pPr>
      <w:bookmarkStart w:id="14" w:name="_Toc92890797"/>
      <w:r>
        <w:rPr>
          <w:rStyle w:val="1Char"/>
          <w:rFonts w:eastAsiaTheme="majorEastAsia" w:cstheme="majorBidi"/>
          <w:b/>
          <w:bCs/>
          <w:kern w:val="0"/>
          <w:szCs w:val="26"/>
        </w:rPr>
        <w:t>Design</w:t>
      </w:r>
      <w:r w:rsidR="000476AA" w:rsidRPr="0030416D">
        <w:rPr>
          <w:rStyle w:val="1Char"/>
          <w:rFonts w:eastAsiaTheme="majorEastAsia" w:cstheme="majorBidi"/>
          <w:b/>
          <w:bCs/>
          <w:kern w:val="0"/>
          <w:szCs w:val="26"/>
        </w:rPr>
        <w:t xml:space="preserve"> of </w:t>
      </w:r>
      <w:r w:rsidR="002C435F">
        <w:rPr>
          <w:rStyle w:val="1Char"/>
          <w:rFonts w:eastAsiaTheme="majorEastAsia" w:cstheme="majorBidi"/>
          <w:b/>
          <w:bCs/>
          <w:kern w:val="0"/>
          <w:szCs w:val="26"/>
        </w:rPr>
        <w:t>Study</w:t>
      </w:r>
      <w:bookmarkEnd w:id="14"/>
    </w:p>
    <w:p w14:paraId="1F45DD13" w14:textId="5F12FA1C" w:rsidR="00677172" w:rsidRDefault="00677172" w:rsidP="00654AFF">
      <w:pPr>
        <w:spacing w:after="0" w:line="360" w:lineRule="auto"/>
        <w:jc w:val="both"/>
        <w:rPr>
          <w:rFonts w:asciiTheme="majorBidi" w:hAnsiTheme="majorBidi" w:cstheme="majorBidi"/>
          <w:sz w:val="24"/>
          <w:szCs w:val="24"/>
        </w:rPr>
      </w:pPr>
      <w:r w:rsidRPr="007808B7">
        <w:rPr>
          <w:rFonts w:asciiTheme="majorBidi" w:hAnsiTheme="majorBidi" w:cstheme="majorBidi"/>
          <w:sz w:val="24"/>
          <w:szCs w:val="24"/>
        </w:rPr>
        <w:t xml:space="preserve">This study was aimed towards patients with diabetes mellitus type 2, it included 70 males and 70 females </w:t>
      </w:r>
      <w:r w:rsidR="002C435F">
        <w:rPr>
          <w:rFonts w:asciiTheme="majorBidi" w:hAnsiTheme="majorBidi" w:cstheme="majorBidi"/>
          <w:sz w:val="24"/>
          <w:szCs w:val="24"/>
        </w:rPr>
        <w:t>aged</w:t>
      </w:r>
      <w:r w:rsidRPr="007808B7">
        <w:rPr>
          <w:rFonts w:asciiTheme="majorBidi" w:hAnsiTheme="majorBidi" w:cstheme="majorBidi"/>
          <w:sz w:val="24"/>
          <w:szCs w:val="24"/>
        </w:rPr>
        <w:t xml:space="preserve"> between 38 to 70 years old</w:t>
      </w:r>
      <w:r>
        <w:rPr>
          <w:rFonts w:asciiTheme="majorBidi" w:hAnsiTheme="majorBidi" w:cstheme="majorBidi"/>
          <w:sz w:val="24"/>
          <w:szCs w:val="24"/>
        </w:rPr>
        <w:t xml:space="preserve">. </w:t>
      </w:r>
      <w:r w:rsidRPr="007808B7">
        <w:rPr>
          <w:rFonts w:asciiTheme="majorBidi" w:hAnsiTheme="majorBidi" w:cstheme="majorBidi"/>
          <w:sz w:val="24"/>
          <w:szCs w:val="24"/>
        </w:rPr>
        <w:t>Cases were divided into two groups</w:t>
      </w:r>
      <w:r>
        <w:rPr>
          <w:rFonts w:asciiTheme="majorBidi" w:hAnsiTheme="majorBidi" w:cstheme="majorBidi"/>
          <w:sz w:val="24"/>
          <w:szCs w:val="24"/>
        </w:rPr>
        <w:t xml:space="preserve"> </w:t>
      </w:r>
      <w:r w:rsidR="00F64F8F">
        <w:rPr>
          <w:rFonts w:asciiTheme="majorBidi" w:hAnsiTheme="majorBidi" w:cstheme="majorBidi"/>
          <w:sz w:val="24"/>
          <w:szCs w:val="24"/>
        </w:rPr>
        <w:t>according</w:t>
      </w:r>
      <w:r>
        <w:rPr>
          <w:rFonts w:asciiTheme="majorBidi" w:hAnsiTheme="majorBidi" w:cstheme="majorBidi"/>
          <w:sz w:val="24"/>
          <w:szCs w:val="24"/>
        </w:rPr>
        <w:t xml:space="preserve"> to gender and subgroup that ıs </w:t>
      </w:r>
      <w:r w:rsidR="00F64F8F">
        <w:rPr>
          <w:rFonts w:asciiTheme="majorBidi" w:hAnsiTheme="majorBidi" w:cstheme="majorBidi"/>
          <w:sz w:val="24"/>
          <w:szCs w:val="24"/>
        </w:rPr>
        <w:t>contain</w:t>
      </w:r>
      <w:r>
        <w:rPr>
          <w:rFonts w:asciiTheme="majorBidi" w:hAnsiTheme="majorBidi" w:cstheme="majorBidi"/>
          <w:sz w:val="24"/>
          <w:szCs w:val="24"/>
        </w:rPr>
        <w:t xml:space="preserve"> two groups. 35</w:t>
      </w:r>
      <w:r w:rsidRPr="007808B7">
        <w:rPr>
          <w:rFonts w:asciiTheme="majorBidi" w:hAnsiTheme="majorBidi" w:cstheme="majorBidi"/>
          <w:sz w:val="24"/>
          <w:szCs w:val="24"/>
        </w:rPr>
        <w:t xml:space="preserve"> cases from patients affected by DM2, 35 of which are females and </w:t>
      </w:r>
      <w:r w:rsidR="002C435F">
        <w:rPr>
          <w:rFonts w:asciiTheme="majorBidi" w:hAnsiTheme="majorBidi" w:cstheme="majorBidi"/>
          <w:sz w:val="24"/>
          <w:szCs w:val="24"/>
        </w:rPr>
        <w:t xml:space="preserve">a </w:t>
      </w:r>
      <w:r w:rsidRPr="007808B7">
        <w:rPr>
          <w:rFonts w:asciiTheme="majorBidi" w:hAnsiTheme="majorBidi" w:cstheme="majorBidi"/>
          <w:sz w:val="24"/>
          <w:szCs w:val="24"/>
        </w:rPr>
        <w:t>similar number of males (patients group)</w:t>
      </w:r>
      <w:r>
        <w:rPr>
          <w:rFonts w:asciiTheme="majorBidi" w:hAnsiTheme="majorBidi" w:cstheme="majorBidi"/>
          <w:sz w:val="24"/>
          <w:szCs w:val="24"/>
        </w:rPr>
        <w:t xml:space="preserve">, </w:t>
      </w:r>
      <w:r w:rsidRPr="007808B7">
        <w:rPr>
          <w:rFonts w:asciiTheme="majorBidi" w:hAnsiTheme="majorBidi" w:cstheme="majorBidi"/>
          <w:sz w:val="24"/>
          <w:szCs w:val="24"/>
        </w:rPr>
        <w:t>35 of healthy individuals, 35 of which are females</w:t>
      </w:r>
      <w:r w:rsidR="002C435F">
        <w:rPr>
          <w:rFonts w:asciiTheme="majorBidi" w:hAnsiTheme="majorBidi" w:cstheme="majorBidi"/>
          <w:sz w:val="24"/>
          <w:szCs w:val="24"/>
        </w:rPr>
        <w:t>,</w:t>
      </w:r>
      <w:r w:rsidRPr="007808B7">
        <w:rPr>
          <w:rFonts w:asciiTheme="majorBidi" w:hAnsiTheme="majorBidi" w:cstheme="majorBidi"/>
          <w:sz w:val="24"/>
          <w:szCs w:val="24"/>
        </w:rPr>
        <w:t xml:space="preserve"> and </w:t>
      </w:r>
      <w:r w:rsidR="002C435F">
        <w:rPr>
          <w:rFonts w:asciiTheme="majorBidi" w:hAnsiTheme="majorBidi" w:cstheme="majorBidi"/>
          <w:sz w:val="24"/>
          <w:szCs w:val="24"/>
        </w:rPr>
        <w:t xml:space="preserve">a </w:t>
      </w:r>
      <w:r w:rsidRPr="007808B7">
        <w:rPr>
          <w:rFonts w:asciiTheme="majorBidi" w:hAnsiTheme="majorBidi" w:cstheme="majorBidi"/>
          <w:sz w:val="24"/>
          <w:szCs w:val="24"/>
        </w:rPr>
        <w:t>similar number of males (control group)</w:t>
      </w:r>
      <w:r w:rsidR="00D55D9A">
        <w:rPr>
          <w:rFonts w:asciiTheme="majorBidi" w:hAnsiTheme="majorBidi" w:cstheme="majorBidi"/>
          <w:sz w:val="24"/>
          <w:szCs w:val="24"/>
        </w:rPr>
        <w:t xml:space="preserve">. </w:t>
      </w:r>
      <w:r>
        <w:rPr>
          <w:rFonts w:asciiTheme="majorBidi" w:hAnsiTheme="majorBidi" w:cstheme="majorBidi"/>
          <w:sz w:val="24"/>
          <w:szCs w:val="24"/>
        </w:rPr>
        <w:t xml:space="preserve">This study was conducted in Al-Jamhoury general hospital in Kirkuk-Iraq, lab work was done in associated laboratories, </w:t>
      </w:r>
      <w:r w:rsidR="00F64F8F">
        <w:rPr>
          <w:rFonts w:asciiTheme="majorBidi" w:hAnsiTheme="majorBidi" w:cstheme="majorBidi"/>
          <w:sz w:val="24"/>
          <w:szCs w:val="24"/>
        </w:rPr>
        <w:t xml:space="preserve">and </w:t>
      </w:r>
      <w:r>
        <w:rPr>
          <w:rFonts w:asciiTheme="majorBidi" w:hAnsiTheme="majorBidi" w:cstheme="majorBidi"/>
          <w:sz w:val="24"/>
          <w:szCs w:val="24"/>
        </w:rPr>
        <w:t xml:space="preserve">the study lasted </w:t>
      </w:r>
      <w:r w:rsidR="0035287A">
        <w:rPr>
          <w:rFonts w:asciiTheme="majorBidi" w:hAnsiTheme="majorBidi" w:cstheme="majorBidi"/>
          <w:sz w:val="24"/>
          <w:szCs w:val="24"/>
        </w:rPr>
        <w:t>from</w:t>
      </w:r>
      <w:r>
        <w:rPr>
          <w:rFonts w:asciiTheme="majorBidi" w:hAnsiTheme="majorBidi" w:cstheme="majorBidi"/>
          <w:sz w:val="24"/>
          <w:szCs w:val="24"/>
        </w:rPr>
        <w:t xml:space="preserve"> the first of June to the </w:t>
      </w:r>
      <w:r w:rsidR="002C435F">
        <w:rPr>
          <w:rFonts w:asciiTheme="majorBidi" w:hAnsiTheme="majorBidi" w:cstheme="majorBidi"/>
          <w:sz w:val="24"/>
          <w:szCs w:val="24"/>
        </w:rPr>
        <w:t>thirty-first</w:t>
      </w:r>
      <w:r>
        <w:rPr>
          <w:rFonts w:asciiTheme="majorBidi" w:hAnsiTheme="majorBidi" w:cstheme="majorBidi"/>
          <w:sz w:val="24"/>
          <w:szCs w:val="24"/>
        </w:rPr>
        <w:t xml:space="preserve"> of August of 2021.</w:t>
      </w:r>
    </w:p>
    <w:p w14:paraId="2DE914AC" w14:textId="0A57AA45" w:rsidR="00677172" w:rsidRDefault="00A113F3" w:rsidP="00654AFF">
      <w:pPr>
        <w:pStyle w:val="2"/>
        <w:numPr>
          <w:ilvl w:val="0"/>
          <w:numId w:val="0"/>
        </w:numPr>
        <w:spacing w:after="120"/>
      </w:pPr>
      <w:bookmarkStart w:id="15" w:name="_Toc92890798"/>
      <w:r w:rsidRPr="0030416D">
        <w:t>Biochemical Parameters</w:t>
      </w:r>
      <w:bookmarkEnd w:id="15"/>
    </w:p>
    <w:p w14:paraId="602BBF0E" w14:textId="65C63A0B" w:rsidR="00482E7F" w:rsidRPr="00482E7F" w:rsidRDefault="00482E7F" w:rsidP="00654AFF">
      <w:pPr>
        <w:spacing w:after="120" w:line="360" w:lineRule="auto"/>
        <w:jc w:val="both"/>
        <w:rPr>
          <w:rFonts w:asciiTheme="majorBidi" w:hAnsiTheme="majorBidi" w:cstheme="majorBidi"/>
          <w:sz w:val="24"/>
          <w:szCs w:val="24"/>
        </w:rPr>
      </w:pPr>
      <w:r>
        <w:rPr>
          <w:rFonts w:asciiTheme="majorBidi" w:hAnsiTheme="majorBidi" w:cstheme="majorBidi"/>
          <w:sz w:val="24"/>
          <w:szCs w:val="24"/>
        </w:rPr>
        <w:t>T</w:t>
      </w:r>
      <w:r w:rsidRPr="00482E7F">
        <w:rPr>
          <w:rFonts w:asciiTheme="majorBidi" w:hAnsiTheme="majorBidi" w:cstheme="majorBidi"/>
          <w:sz w:val="24"/>
          <w:szCs w:val="24"/>
        </w:rPr>
        <w:t xml:space="preserve">he standard deviation and the mean value </w:t>
      </w:r>
      <w:r w:rsidR="00E37FBB">
        <w:rPr>
          <w:rFonts w:asciiTheme="majorBidi" w:hAnsiTheme="majorBidi" w:cstheme="majorBidi" w:hint="cs"/>
          <w:sz w:val="24"/>
          <w:szCs w:val="24"/>
          <w:rtl/>
        </w:rPr>
        <w:t>were</w:t>
      </w:r>
      <w:r w:rsidR="00F977E6">
        <w:rPr>
          <w:rFonts w:asciiTheme="majorBidi" w:hAnsiTheme="majorBidi" w:cstheme="majorBidi"/>
          <w:sz w:val="24"/>
          <w:szCs w:val="24"/>
        </w:rPr>
        <w:t xml:space="preserve"> calculated as shown in </w:t>
      </w:r>
      <w:r>
        <w:rPr>
          <w:rFonts w:asciiTheme="majorBidi" w:hAnsiTheme="majorBidi" w:cstheme="majorBidi"/>
          <w:sz w:val="24"/>
          <w:szCs w:val="24"/>
        </w:rPr>
        <w:t>T</w:t>
      </w:r>
      <w:r w:rsidRPr="00482E7F">
        <w:rPr>
          <w:rFonts w:asciiTheme="majorBidi" w:hAnsiTheme="majorBidi" w:cstheme="majorBidi"/>
          <w:sz w:val="24"/>
          <w:szCs w:val="24"/>
        </w:rPr>
        <w:t>able</w:t>
      </w:r>
      <w:r w:rsidR="00F64F8F">
        <w:rPr>
          <w:rFonts w:asciiTheme="majorBidi" w:hAnsiTheme="majorBidi" w:cstheme="majorBidi"/>
          <w:sz w:val="24"/>
          <w:szCs w:val="24"/>
        </w:rPr>
        <w:t xml:space="preserve"> </w:t>
      </w:r>
      <w:r w:rsidR="00F977E6">
        <w:rPr>
          <w:rFonts w:asciiTheme="majorBidi" w:hAnsiTheme="majorBidi" w:cstheme="majorBidi"/>
          <w:sz w:val="24"/>
          <w:szCs w:val="24"/>
        </w:rPr>
        <w:t>1.</w:t>
      </w:r>
    </w:p>
    <w:p w14:paraId="07717A72" w14:textId="46445A6B" w:rsidR="001F69BA" w:rsidRDefault="00027D06" w:rsidP="00F64F8F">
      <w:pPr>
        <w:pStyle w:val="af0"/>
        <w:ind w:left="1134" w:hanging="1134"/>
        <w:rPr>
          <w:rFonts w:asciiTheme="majorBidi" w:hAnsiTheme="majorBidi" w:cstheme="majorBidi"/>
          <w:b w:val="0"/>
          <w:bCs w:val="0"/>
          <w:color w:val="000000" w:themeColor="text1"/>
          <w:sz w:val="24"/>
          <w:szCs w:val="24"/>
          <w:lang w:bidi="ar-IQ"/>
        </w:rPr>
      </w:pPr>
      <w:bookmarkStart w:id="16" w:name="_Toc92492593"/>
      <w:r w:rsidRPr="00027D06">
        <w:rPr>
          <w:rFonts w:asciiTheme="majorBidi" w:hAnsiTheme="majorBidi" w:cstheme="majorBidi"/>
          <w:color w:val="000000" w:themeColor="text1"/>
          <w:sz w:val="24"/>
          <w:szCs w:val="24"/>
        </w:rPr>
        <w:lastRenderedPageBreak/>
        <w:t xml:space="preserve">Table </w:t>
      </w:r>
      <w:r w:rsidR="00F64F8F">
        <w:rPr>
          <w:rFonts w:asciiTheme="majorBidi" w:hAnsiTheme="majorBidi" w:cstheme="majorBidi"/>
          <w:color w:val="000000" w:themeColor="text1"/>
          <w:sz w:val="24"/>
          <w:szCs w:val="24"/>
        </w:rPr>
        <w:t>1.</w:t>
      </w:r>
      <w:r w:rsidRPr="00027D06">
        <w:rPr>
          <w:rFonts w:asciiTheme="majorBidi" w:hAnsiTheme="majorBidi" w:cstheme="majorBidi"/>
          <w:b w:val="0"/>
          <w:bCs w:val="0"/>
          <w:color w:val="000000" w:themeColor="text1"/>
          <w:sz w:val="24"/>
          <w:szCs w:val="24"/>
          <w:lang w:bidi="ar-IQ"/>
        </w:rPr>
        <w:t>The mean and standard deviation of all tested parameters</w:t>
      </w:r>
      <w:bookmarkEnd w:id="16"/>
    </w:p>
    <w:tbl>
      <w:tblPr>
        <w:tblStyle w:val="a7"/>
        <w:tblW w:w="0" w:type="auto"/>
        <w:jc w:val="center"/>
        <w:tblLook w:val="04A0" w:firstRow="1" w:lastRow="0" w:firstColumn="1" w:lastColumn="0" w:noHBand="0" w:noVBand="1"/>
      </w:tblPr>
      <w:tblGrid>
        <w:gridCol w:w="1505"/>
        <w:gridCol w:w="1215"/>
        <w:gridCol w:w="1228"/>
        <w:gridCol w:w="1292"/>
        <w:gridCol w:w="1299"/>
        <w:gridCol w:w="1233"/>
        <w:gridCol w:w="666"/>
      </w:tblGrid>
      <w:tr w:rsidR="00870B82" w:rsidRPr="001F69BA" w14:paraId="17C3AEDE" w14:textId="77777777" w:rsidTr="002C5FE3">
        <w:trPr>
          <w:trHeight w:val="522"/>
          <w:jc w:val="center"/>
        </w:trPr>
        <w:tc>
          <w:tcPr>
            <w:tcW w:w="1505" w:type="dxa"/>
            <w:vAlign w:val="center"/>
          </w:tcPr>
          <w:p w14:paraId="357C1BB1" w14:textId="77470746" w:rsidR="001F69BA" w:rsidRPr="001F69BA" w:rsidRDefault="001F69BA" w:rsidP="00F977E6">
            <w:pPr>
              <w:rPr>
                <w:rFonts w:asciiTheme="majorBidi" w:hAnsiTheme="majorBidi" w:cstheme="majorBidi"/>
                <w:b/>
                <w:bCs/>
                <w:sz w:val="20"/>
                <w:szCs w:val="20"/>
                <w:lang w:bidi="ar-IQ"/>
              </w:rPr>
            </w:pPr>
            <w:r w:rsidRPr="001F69BA">
              <w:rPr>
                <w:rFonts w:asciiTheme="majorBidi" w:hAnsiTheme="majorBidi" w:cstheme="majorBidi"/>
                <w:b/>
                <w:bCs/>
                <w:sz w:val="20"/>
                <w:szCs w:val="20"/>
              </w:rPr>
              <w:t>PARAMETER</w:t>
            </w:r>
          </w:p>
        </w:tc>
        <w:tc>
          <w:tcPr>
            <w:tcW w:w="1215" w:type="dxa"/>
            <w:vAlign w:val="center"/>
          </w:tcPr>
          <w:p w14:paraId="753F15F6" w14:textId="7AEEFE24" w:rsidR="001F69BA" w:rsidRPr="001F69BA" w:rsidRDefault="001F69BA" w:rsidP="002C5FE3">
            <w:pPr>
              <w:ind w:left="-63"/>
              <w:jc w:val="center"/>
              <w:rPr>
                <w:rFonts w:asciiTheme="majorBidi" w:hAnsiTheme="majorBidi" w:cstheme="majorBidi"/>
                <w:b/>
                <w:bCs/>
                <w:sz w:val="20"/>
                <w:szCs w:val="20"/>
                <w:lang w:bidi="ar-IQ"/>
              </w:rPr>
            </w:pPr>
            <w:r w:rsidRPr="001F69BA">
              <w:rPr>
                <w:rFonts w:asciiTheme="majorBidi" w:hAnsiTheme="majorBidi" w:cstheme="majorBidi"/>
                <w:b/>
                <w:bCs/>
                <w:sz w:val="20"/>
                <w:szCs w:val="20"/>
              </w:rPr>
              <w:t>CONTROL M (N=35)</w:t>
            </w:r>
          </w:p>
        </w:tc>
        <w:tc>
          <w:tcPr>
            <w:tcW w:w="1228" w:type="dxa"/>
            <w:vAlign w:val="center"/>
          </w:tcPr>
          <w:p w14:paraId="103A7535" w14:textId="3D9892B4" w:rsidR="001F69BA" w:rsidRPr="001F69BA" w:rsidRDefault="001F69BA" w:rsidP="00F977E6">
            <w:pPr>
              <w:jc w:val="center"/>
              <w:rPr>
                <w:rFonts w:asciiTheme="majorBidi" w:hAnsiTheme="majorBidi" w:cstheme="majorBidi"/>
                <w:b/>
                <w:bCs/>
                <w:sz w:val="20"/>
                <w:szCs w:val="20"/>
                <w:lang w:bidi="ar-IQ"/>
              </w:rPr>
            </w:pPr>
            <w:r w:rsidRPr="001F69BA">
              <w:rPr>
                <w:rFonts w:asciiTheme="majorBidi" w:hAnsiTheme="majorBidi" w:cstheme="majorBidi"/>
                <w:b/>
                <w:bCs/>
                <w:sz w:val="20"/>
                <w:szCs w:val="20"/>
              </w:rPr>
              <w:t>CONTROL W (N=35)</w:t>
            </w:r>
          </w:p>
        </w:tc>
        <w:tc>
          <w:tcPr>
            <w:tcW w:w="1292" w:type="dxa"/>
            <w:vAlign w:val="center"/>
          </w:tcPr>
          <w:p w14:paraId="2DAF28E1" w14:textId="2140E553" w:rsidR="001F69BA" w:rsidRPr="001F69BA" w:rsidRDefault="001F69BA" w:rsidP="00F977E6">
            <w:pPr>
              <w:jc w:val="center"/>
              <w:rPr>
                <w:rFonts w:asciiTheme="majorBidi" w:hAnsiTheme="majorBidi" w:cstheme="majorBidi"/>
                <w:b/>
                <w:bCs/>
                <w:sz w:val="20"/>
                <w:szCs w:val="20"/>
                <w:lang w:bidi="ar-IQ"/>
              </w:rPr>
            </w:pPr>
            <w:r w:rsidRPr="001F69BA">
              <w:rPr>
                <w:rFonts w:asciiTheme="majorBidi" w:hAnsiTheme="majorBidi" w:cstheme="majorBidi"/>
                <w:b/>
                <w:bCs/>
                <w:sz w:val="20"/>
                <w:szCs w:val="20"/>
              </w:rPr>
              <w:t>PATİENTS M (N=35)</w:t>
            </w:r>
          </w:p>
        </w:tc>
        <w:tc>
          <w:tcPr>
            <w:tcW w:w="1299" w:type="dxa"/>
            <w:vAlign w:val="center"/>
          </w:tcPr>
          <w:p w14:paraId="33C0032D" w14:textId="51AA6423" w:rsidR="001F69BA" w:rsidRPr="001F69BA" w:rsidRDefault="001F69BA" w:rsidP="00F977E6">
            <w:pPr>
              <w:jc w:val="center"/>
              <w:rPr>
                <w:rFonts w:asciiTheme="majorBidi" w:hAnsiTheme="majorBidi" w:cstheme="majorBidi"/>
                <w:b/>
                <w:bCs/>
                <w:sz w:val="20"/>
                <w:szCs w:val="20"/>
                <w:lang w:bidi="ar-IQ"/>
              </w:rPr>
            </w:pPr>
            <w:r w:rsidRPr="001F69BA">
              <w:rPr>
                <w:rFonts w:asciiTheme="majorBidi" w:hAnsiTheme="majorBidi" w:cstheme="majorBidi"/>
                <w:b/>
                <w:bCs/>
                <w:sz w:val="20"/>
                <w:szCs w:val="20"/>
              </w:rPr>
              <w:t>PATİENT W (N=35)</w:t>
            </w:r>
          </w:p>
        </w:tc>
        <w:tc>
          <w:tcPr>
            <w:tcW w:w="1233" w:type="dxa"/>
            <w:vAlign w:val="center"/>
          </w:tcPr>
          <w:p w14:paraId="68469B1B" w14:textId="10D07B65" w:rsidR="001F69BA" w:rsidRPr="001F69BA" w:rsidRDefault="001F69BA" w:rsidP="00F977E6">
            <w:pPr>
              <w:jc w:val="center"/>
              <w:rPr>
                <w:rFonts w:asciiTheme="majorBidi" w:hAnsiTheme="majorBidi" w:cstheme="majorBidi"/>
                <w:b/>
                <w:bCs/>
                <w:sz w:val="20"/>
                <w:szCs w:val="20"/>
                <w:lang w:bidi="ar-IQ"/>
              </w:rPr>
            </w:pPr>
            <w:r w:rsidRPr="001F69BA">
              <w:rPr>
                <w:rFonts w:asciiTheme="majorBidi" w:hAnsiTheme="majorBidi" w:cstheme="majorBidi"/>
                <w:b/>
                <w:bCs/>
                <w:sz w:val="20"/>
                <w:szCs w:val="20"/>
              </w:rPr>
              <w:t>TOTAL (N=140)</w:t>
            </w:r>
          </w:p>
        </w:tc>
        <w:tc>
          <w:tcPr>
            <w:tcW w:w="666" w:type="dxa"/>
            <w:vAlign w:val="center"/>
          </w:tcPr>
          <w:p w14:paraId="77B938C4" w14:textId="291A7BA7" w:rsidR="001F69BA" w:rsidRPr="001F69BA" w:rsidRDefault="001F69BA" w:rsidP="00F977E6">
            <w:pPr>
              <w:jc w:val="center"/>
              <w:rPr>
                <w:rFonts w:asciiTheme="majorBidi" w:hAnsiTheme="majorBidi" w:cstheme="majorBidi"/>
                <w:b/>
                <w:bCs/>
                <w:sz w:val="20"/>
                <w:szCs w:val="20"/>
                <w:lang w:bidi="ar-IQ"/>
              </w:rPr>
            </w:pPr>
            <w:r w:rsidRPr="001F69BA">
              <w:rPr>
                <w:rFonts w:asciiTheme="majorBidi" w:hAnsiTheme="majorBidi" w:cstheme="majorBidi"/>
                <w:b/>
                <w:bCs/>
                <w:sz w:val="20"/>
                <w:szCs w:val="20"/>
              </w:rPr>
              <w:t>P</w:t>
            </w:r>
          </w:p>
        </w:tc>
      </w:tr>
      <w:tr w:rsidR="00870B82" w:rsidRPr="001F69BA" w14:paraId="4FBA34CD" w14:textId="77777777" w:rsidTr="000329C0">
        <w:trPr>
          <w:trHeight w:val="377"/>
          <w:jc w:val="center"/>
        </w:trPr>
        <w:tc>
          <w:tcPr>
            <w:tcW w:w="1505" w:type="dxa"/>
            <w:vAlign w:val="center"/>
          </w:tcPr>
          <w:p w14:paraId="49183145" w14:textId="0D080ABC" w:rsidR="00870B82" w:rsidRPr="00870B82" w:rsidRDefault="00870B82" w:rsidP="00F977E6">
            <w:pPr>
              <w:rPr>
                <w:rFonts w:asciiTheme="majorBidi" w:hAnsiTheme="majorBidi" w:cstheme="majorBidi"/>
                <w:sz w:val="20"/>
                <w:szCs w:val="20"/>
                <w:lang w:bidi="ar-IQ"/>
              </w:rPr>
            </w:pPr>
            <w:r w:rsidRPr="00870B82">
              <w:rPr>
                <w:rFonts w:ascii="Times New Roman" w:hAnsi="Times New Roman" w:cs="Times New Roman"/>
                <w:sz w:val="20"/>
                <w:szCs w:val="20"/>
              </w:rPr>
              <w:t>Age (years)</w:t>
            </w:r>
          </w:p>
        </w:tc>
        <w:tc>
          <w:tcPr>
            <w:tcW w:w="1215" w:type="dxa"/>
            <w:vAlign w:val="center"/>
          </w:tcPr>
          <w:p w14:paraId="40270DDE" w14:textId="2D1E5286" w:rsidR="00870B82" w:rsidRPr="001F69BA" w:rsidRDefault="00870B82" w:rsidP="000329C0">
            <w:pPr>
              <w:ind w:left="-63"/>
              <w:jc w:val="center"/>
              <w:rPr>
                <w:rFonts w:asciiTheme="majorBidi" w:hAnsiTheme="majorBidi" w:cstheme="majorBidi"/>
                <w:sz w:val="20"/>
                <w:szCs w:val="20"/>
                <w:lang w:bidi="ar-IQ"/>
              </w:rPr>
            </w:pPr>
            <w:r w:rsidRPr="001F69BA">
              <w:rPr>
                <w:rFonts w:asciiTheme="majorBidi" w:hAnsiTheme="majorBidi" w:cstheme="majorBidi"/>
                <w:sz w:val="20"/>
                <w:szCs w:val="20"/>
              </w:rPr>
              <w:t>46.3  ± 7.47</w:t>
            </w:r>
          </w:p>
        </w:tc>
        <w:tc>
          <w:tcPr>
            <w:tcW w:w="1228" w:type="dxa"/>
            <w:vAlign w:val="center"/>
          </w:tcPr>
          <w:p w14:paraId="354BC368" w14:textId="7F50A3AF" w:rsidR="00870B82" w:rsidRPr="001F69BA" w:rsidRDefault="00870B82" w:rsidP="000329C0">
            <w:pPr>
              <w:jc w:val="center"/>
              <w:rPr>
                <w:rFonts w:asciiTheme="majorBidi" w:hAnsiTheme="majorBidi" w:cstheme="majorBidi"/>
                <w:sz w:val="20"/>
                <w:szCs w:val="20"/>
                <w:lang w:bidi="ar-IQ"/>
              </w:rPr>
            </w:pPr>
            <w:r w:rsidRPr="001F69BA">
              <w:rPr>
                <w:rFonts w:asciiTheme="majorBidi" w:hAnsiTheme="majorBidi" w:cstheme="majorBidi"/>
                <w:sz w:val="20"/>
                <w:szCs w:val="20"/>
              </w:rPr>
              <w:t>39.3 ± 8.39</w:t>
            </w:r>
          </w:p>
        </w:tc>
        <w:tc>
          <w:tcPr>
            <w:tcW w:w="1292" w:type="dxa"/>
            <w:vAlign w:val="center"/>
          </w:tcPr>
          <w:p w14:paraId="36944ABE" w14:textId="53A47BF1" w:rsidR="00870B82" w:rsidRPr="001F69BA" w:rsidRDefault="00870B82" w:rsidP="002C5FE3">
            <w:pPr>
              <w:ind w:left="-99" w:firstLine="99"/>
              <w:jc w:val="center"/>
              <w:rPr>
                <w:rFonts w:asciiTheme="majorBidi" w:hAnsiTheme="majorBidi" w:cstheme="majorBidi"/>
                <w:sz w:val="20"/>
                <w:szCs w:val="20"/>
                <w:lang w:bidi="ar-IQ"/>
              </w:rPr>
            </w:pPr>
            <w:r w:rsidRPr="001F69BA">
              <w:rPr>
                <w:rFonts w:asciiTheme="majorBidi" w:hAnsiTheme="majorBidi" w:cstheme="majorBidi"/>
                <w:sz w:val="20"/>
                <w:szCs w:val="20"/>
              </w:rPr>
              <w:t>54.4  ± 8.17</w:t>
            </w:r>
          </w:p>
        </w:tc>
        <w:tc>
          <w:tcPr>
            <w:tcW w:w="1299" w:type="dxa"/>
            <w:vAlign w:val="center"/>
          </w:tcPr>
          <w:p w14:paraId="72042C51" w14:textId="6833A0B1" w:rsidR="00870B82" w:rsidRPr="001F69BA" w:rsidRDefault="00870B82" w:rsidP="002C5FE3">
            <w:pPr>
              <w:jc w:val="center"/>
              <w:rPr>
                <w:rFonts w:asciiTheme="majorBidi" w:hAnsiTheme="majorBidi" w:cstheme="majorBidi"/>
                <w:sz w:val="20"/>
                <w:szCs w:val="20"/>
                <w:lang w:bidi="ar-IQ"/>
              </w:rPr>
            </w:pPr>
            <w:r w:rsidRPr="001F69BA">
              <w:rPr>
                <w:rFonts w:asciiTheme="majorBidi" w:hAnsiTheme="majorBidi" w:cstheme="majorBidi"/>
                <w:sz w:val="20"/>
                <w:szCs w:val="20"/>
              </w:rPr>
              <w:t>52.1 ± 6.93</w:t>
            </w:r>
          </w:p>
        </w:tc>
        <w:tc>
          <w:tcPr>
            <w:tcW w:w="1233" w:type="dxa"/>
            <w:vAlign w:val="center"/>
          </w:tcPr>
          <w:p w14:paraId="252522B4" w14:textId="1FA8A5D5"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48.0 ± 8.12</w:t>
            </w:r>
          </w:p>
        </w:tc>
        <w:tc>
          <w:tcPr>
            <w:tcW w:w="666" w:type="dxa"/>
            <w:vAlign w:val="center"/>
          </w:tcPr>
          <w:p w14:paraId="1CB10FDC" w14:textId="23EE95B3"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0.443</w:t>
            </w:r>
          </w:p>
        </w:tc>
      </w:tr>
      <w:tr w:rsidR="00870B82" w:rsidRPr="001F69BA" w14:paraId="7BB4581F" w14:textId="77777777" w:rsidTr="000329C0">
        <w:trPr>
          <w:trHeight w:val="318"/>
          <w:jc w:val="center"/>
        </w:trPr>
        <w:tc>
          <w:tcPr>
            <w:tcW w:w="1505" w:type="dxa"/>
            <w:vAlign w:val="center"/>
          </w:tcPr>
          <w:p w14:paraId="35887A0F" w14:textId="2DB7D91C" w:rsidR="00870B82" w:rsidRPr="00870B82" w:rsidRDefault="00870B82" w:rsidP="00F977E6">
            <w:pPr>
              <w:rPr>
                <w:rFonts w:asciiTheme="majorBidi" w:hAnsiTheme="majorBidi" w:cstheme="majorBidi"/>
                <w:sz w:val="20"/>
                <w:szCs w:val="20"/>
                <w:lang w:bidi="ar-IQ"/>
              </w:rPr>
            </w:pPr>
            <w:r w:rsidRPr="00870B82">
              <w:rPr>
                <w:rFonts w:ascii="Times New Roman" w:hAnsi="Times New Roman" w:cs="Times New Roman"/>
                <w:sz w:val="20"/>
                <w:szCs w:val="20"/>
              </w:rPr>
              <w:t>Weight (kg)</w:t>
            </w:r>
          </w:p>
        </w:tc>
        <w:tc>
          <w:tcPr>
            <w:tcW w:w="1215" w:type="dxa"/>
            <w:vAlign w:val="center"/>
          </w:tcPr>
          <w:p w14:paraId="4FBF6644" w14:textId="6131724B" w:rsidR="00870B82" w:rsidRPr="001F69BA" w:rsidRDefault="00870B82" w:rsidP="000329C0">
            <w:pPr>
              <w:ind w:left="-63"/>
              <w:jc w:val="center"/>
              <w:rPr>
                <w:rFonts w:asciiTheme="majorBidi" w:hAnsiTheme="majorBidi" w:cstheme="majorBidi"/>
                <w:sz w:val="20"/>
                <w:szCs w:val="20"/>
                <w:lang w:bidi="ar-IQ"/>
              </w:rPr>
            </w:pPr>
            <w:r w:rsidRPr="001F69BA">
              <w:rPr>
                <w:rFonts w:asciiTheme="majorBidi" w:hAnsiTheme="majorBidi" w:cstheme="majorBidi"/>
                <w:sz w:val="20"/>
                <w:szCs w:val="20"/>
              </w:rPr>
              <w:t>69.2  ± 6.33</w:t>
            </w:r>
          </w:p>
        </w:tc>
        <w:tc>
          <w:tcPr>
            <w:tcW w:w="1228" w:type="dxa"/>
            <w:vAlign w:val="center"/>
          </w:tcPr>
          <w:p w14:paraId="7CC33037" w14:textId="40FA92B2" w:rsidR="00870B82" w:rsidRPr="001F69BA" w:rsidRDefault="00870B82" w:rsidP="000329C0">
            <w:pPr>
              <w:jc w:val="center"/>
              <w:rPr>
                <w:rFonts w:asciiTheme="majorBidi" w:hAnsiTheme="majorBidi" w:cstheme="majorBidi"/>
                <w:sz w:val="20"/>
                <w:szCs w:val="20"/>
                <w:lang w:bidi="ar-IQ"/>
              </w:rPr>
            </w:pPr>
            <w:r w:rsidRPr="001F69BA">
              <w:rPr>
                <w:rFonts w:asciiTheme="majorBidi" w:hAnsiTheme="majorBidi" w:cstheme="majorBidi"/>
                <w:sz w:val="20"/>
                <w:szCs w:val="20"/>
              </w:rPr>
              <w:t>59.4  ± 7.78</w:t>
            </w:r>
          </w:p>
        </w:tc>
        <w:tc>
          <w:tcPr>
            <w:tcW w:w="1292" w:type="dxa"/>
            <w:vAlign w:val="center"/>
          </w:tcPr>
          <w:p w14:paraId="671DB54D" w14:textId="67DA7C45" w:rsidR="00870B82" w:rsidRPr="001F69BA" w:rsidRDefault="00870B82" w:rsidP="002C5FE3">
            <w:pPr>
              <w:ind w:left="-99" w:firstLine="99"/>
              <w:jc w:val="center"/>
              <w:rPr>
                <w:rFonts w:asciiTheme="majorBidi" w:hAnsiTheme="majorBidi" w:cstheme="majorBidi"/>
                <w:sz w:val="20"/>
                <w:szCs w:val="20"/>
                <w:lang w:bidi="ar-IQ"/>
              </w:rPr>
            </w:pPr>
            <w:r w:rsidRPr="001F69BA">
              <w:rPr>
                <w:rFonts w:asciiTheme="majorBidi" w:hAnsiTheme="majorBidi" w:cstheme="majorBidi"/>
                <w:sz w:val="20"/>
                <w:szCs w:val="20"/>
              </w:rPr>
              <w:t>79.3  ± 7.78</w:t>
            </w:r>
          </w:p>
        </w:tc>
        <w:tc>
          <w:tcPr>
            <w:tcW w:w="1299" w:type="dxa"/>
            <w:vAlign w:val="center"/>
          </w:tcPr>
          <w:p w14:paraId="79C12675" w14:textId="43DE5974" w:rsidR="00870B82" w:rsidRPr="001F69BA" w:rsidRDefault="00870B82" w:rsidP="002C5FE3">
            <w:pPr>
              <w:jc w:val="center"/>
              <w:rPr>
                <w:rFonts w:asciiTheme="majorBidi" w:hAnsiTheme="majorBidi" w:cstheme="majorBidi"/>
                <w:sz w:val="20"/>
                <w:szCs w:val="20"/>
                <w:lang w:bidi="ar-IQ"/>
              </w:rPr>
            </w:pPr>
            <w:r w:rsidRPr="001F69BA">
              <w:rPr>
                <w:rFonts w:asciiTheme="majorBidi" w:hAnsiTheme="majorBidi" w:cstheme="majorBidi"/>
                <w:sz w:val="20"/>
                <w:szCs w:val="20"/>
              </w:rPr>
              <w:t>71.7 ± 10.1</w:t>
            </w:r>
          </w:p>
        </w:tc>
        <w:tc>
          <w:tcPr>
            <w:tcW w:w="1233" w:type="dxa"/>
            <w:vAlign w:val="center"/>
          </w:tcPr>
          <w:p w14:paraId="01ED4E65" w14:textId="441A90AE"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69.9 ± 9.55</w:t>
            </w:r>
          </w:p>
        </w:tc>
        <w:tc>
          <w:tcPr>
            <w:tcW w:w="666" w:type="dxa"/>
            <w:vAlign w:val="center"/>
          </w:tcPr>
          <w:p w14:paraId="07E51DC9" w14:textId="4A2D3F5F"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0.031</w:t>
            </w:r>
          </w:p>
        </w:tc>
      </w:tr>
      <w:tr w:rsidR="00870B82" w:rsidRPr="001F69BA" w14:paraId="2DA79034" w14:textId="77777777" w:rsidTr="000329C0">
        <w:trPr>
          <w:trHeight w:val="311"/>
          <w:jc w:val="center"/>
        </w:trPr>
        <w:tc>
          <w:tcPr>
            <w:tcW w:w="1505" w:type="dxa"/>
            <w:vAlign w:val="center"/>
          </w:tcPr>
          <w:p w14:paraId="5ACA8EA8" w14:textId="247B3D9E" w:rsidR="00870B82" w:rsidRPr="00870B82" w:rsidRDefault="00870B82" w:rsidP="00F977E6">
            <w:pPr>
              <w:rPr>
                <w:rFonts w:asciiTheme="majorBidi" w:hAnsiTheme="majorBidi" w:cstheme="majorBidi"/>
                <w:sz w:val="20"/>
                <w:szCs w:val="20"/>
                <w:lang w:bidi="ar-IQ"/>
              </w:rPr>
            </w:pPr>
            <w:r w:rsidRPr="00870B82">
              <w:rPr>
                <w:rFonts w:ascii="Times New Roman" w:hAnsi="Times New Roman" w:cs="Times New Roman"/>
                <w:sz w:val="20"/>
                <w:szCs w:val="20"/>
              </w:rPr>
              <w:t>HbA1c (%)</w:t>
            </w:r>
          </w:p>
        </w:tc>
        <w:tc>
          <w:tcPr>
            <w:tcW w:w="1215" w:type="dxa"/>
            <w:vAlign w:val="center"/>
          </w:tcPr>
          <w:p w14:paraId="27CF9FDF" w14:textId="68619EC2" w:rsidR="00870B82" w:rsidRPr="001F69BA" w:rsidRDefault="00870B82" w:rsidP="000329C0">
            <w:pPr>
              <w:ind w:left="-63"/>
              <w:jc w:val="center"/>
              <w:rPr>
                <w:rFonts w:asciiTheme="majorBidi" w:hAnsiTheme="majorBidi" w:cstheme="majorBidi"/>
                <w:sz w:val="20"/>
                <w:szCs w:val="20"/>
                <w:lang w:bidi="ar-IQ"/>
              </w:rPr>
            </w:pPr>
            <w:r w:rsidRPr="001F69BA">
              <w:rPr>
                <w:rFonts w:asciiTheme="majorBidi" w:hAnsiTheme="majorBidi" w:cstheme="majorBidi"/>
                <w:sz w:val="20"/>
                <w:szCs w:val="20"/>
              </w:rPr>
              <w:t>4.98 ± 0.57</w:t>
            </w:r>
          </w:p>
        </w:tc>
        <w:tc>
          <w:tcPr>
            <w:tcW w:w="1228" w:type="dxa"/>
            <w:vAlign w:val="center"/>
          </w:tcPr>
          <w:p w14:paraId="6334E382" w14:textId="04147370" w:rsidR="00870B82" w:rsidRPr="001F69BA" w:rsidRDefault="00870B82" w:rsidP="000329C0">
            <w:pPr>
              <w:jc w:val="center"/>
              <w:rPr>
                <w:rFonts w:asciiTheme="majorBidi" w:hAnsiTheme="majorBidi" w:cstheme="majorBidi"/>
                <w:sz w:val="20"/>
                <w:szCs w:val="20"/>
                <w:lang w:bidi="ar-IQ"/>
              </w:rPr>
            </w:pPr>
            <w:r w:rsidRPr="001F69BA">
              <w:rPr>
                <w:rFonts w:asciiTheme="majorBidi" w:hAnsiTheme="majorBidi" w:cstheme="majorBidi"/>
                <w:sz w:val="20"/>
                <w:szCs w:val="20"/>
              </w:rPr>
              <w:t>5.08  ± 0.48</w:t>
            </w:r>
          </w:p>
        </w:tc>
        <w:tc>
          <w:tcPr>
            <w:tcW w:w="1292" w:type="dxa"/>
            <w:vAlign w:val="center"/>
          </w:tcPr>
          <w:p w14:paraId="7F08E696" w14:textId="1F9D45F0" w:rsidR="00870B82" w:rsidRPr="001F69BA" w:rsidRDefault="00870B82" w:rsidP="002C5FE3">
            <w:pPr>
              <w:ind w:left="-99" w:firstLine="99"/>
              <w:jc w:val="center"/>
              <w:rPr>
                <w:rFonts w:asciiTheme="majorBidi" w:hAnsiTheme="majorBidi" w:cstheme="majorBidi"/>
                <w:sz w:val="20"/>
                <w:szCs w:val="20"/>
                <w:lang w:bidi="ar-IQ"/>
              </w:rPr>
            </w:pPr>
            <w:r w:rsidRPr="001F69BA">
              <w:rPr>
                <w:rFonts w:asciiTheme="majorBidi" w:hAnsiTheme="majorBidi" w:cstheme="majorBidi"/>
                <w:sz w:val="20"/>
                <w:szCs w:val="20"/>
              </w:rPr>
              <w:t>8.93  ± 1.04</w:t>
            </w:r>
          </w:p>
        </w:tc>
        <w:tc>
          <w:tcPr>
            <w:tcW w:w="1299" w:type="dxa"/>
            <w:vAlign w:val="center"/>
          </w:tcPr>
          <w:p w14:paraId="13830C12" w14:textId="6F90CF24" w:rsidR="00870B82" w:rsidRPr="001F69BA" w:rsidRDefault="00870B82" w:rsidP="002C5FE3">
            <w:pPr>
              <w:jc w:val="center"/>
              <w:rPr>
                <w:rFonts w:asciiTheme="majorBidi" w:hAnsiTheme="majorBidi" w:cstheme="majorBidi"/>
                <w:sz w:val="20"/>
                <w:szCs w:val="20"/>
                <w:lang w:bidi="ar-IQ"/>
              </w:rPr>
            </w:pPr>
            <w:r w:rsidRPr="001F69BA">
              <w:rPr>
                <w:rFonts w:asciiTheme="majorBidi" w:hAnsiTheme="majorBidi" w:cstheme="majorBidi"/>
                <w:sz w:val="20"/>
                <w:szCs w:val="20"/>
              </w:rPr>
              <w:t>8.61 ± 0.71</w:t>
            </w:r>
          </w:p>
        </w:tc>
        <w:tc>
          <w:tcPr>
            <w:tcW w:w="1233" w:type="dxa"/>
            <w:vAlign w:val="center"/>
          </w:tcPr>
          <w:p w14:paraId="2572C085" w14:textId="216798CF"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6.90 ± 2.01</w:t>
            </w:r>
          </w:p>
        </w:tc>
        <w:tc>
          <w:tcPr>
            <w:tcW w:w="666" w:type="dxa"/>
            <w:vAlign w:val="center"/>
          </w:tcPr>
          <w:p w14:paraId="3E5067B6" w14:textId="1E5DF2ED"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0.001</w:t>
            </w:r>
          </w:p>
        </w:tc>
      </w:tr>
      <w:tr w:rsidR="00870B82" w:rsidRPr="001F69BA" w14:paraId="3FA9B018" w14:textId="77777777" w:rsidTr="000329C0">
        <w:trPr>
          <w:trHeight w:val="326"/>
          <w:jc w:val="center"/>
        </w:trPr>
        <w:tc>
          <w:tcPr>
            <w:tcW w:w="1505" w:type="dxa"/>
            <w:vAlign w:val="center"/>
          </w:tcPr>
          <w:p w14:paraId="426B33BA" w14:textId="3E0326E2" w:rsidR="00870B82" w:rsidRPr="00870B82" w:rsidRDefault="00870B82" w:rsidP="00F977E6">
            <w:pPr>
              <w:rPr>
                <w:rFonts w:asciiTheme="majorBidi" w:hAnsiTheme="majorBidi" w:cstheme="majorBidi"/>
                <w:sz w:val="20"/>
                <w:szCs w:val="20"/>
                <w:lang w:bidi="ar-IQ"/>
              </w:rPr>
            </w:pPr>
            <w:r w:rsidRPr="00870B82">
              <w:rPr>
                <w:rFonts w:ascii="Times New Roman" w:hAnsi="Times New Roman" w:cs="Times New Roman"/>
                <w:sz w:val="20"/>
                <w:szCs w:val="20"/>
              </w:rPr>
              <w:t>Vit.D (ng/mL)</w:t>
            </w:r>
          </w:p>
        </w:tc>
        <w:tc>
          <w:tcPr>
            <w:tcW w:w="1215" w:type="dxa"/>
            <w:vAlign w:val="center"/>
          </w:tcPr>
          <w:p w14:paraId="25AC4701" w14:textId="5C36FE7B" w:rsidR="00870B82" w:rsidRPr="001F69BA" w:rsidRDefault="00870B82" w:rsidP="000329C0">
            <w:pPr>
              <w:ind w:left="-63"/>
              <w:jc w:val="center"/>
              <w:rPr>
                <w:rFonts w:asciiTheme="majorBidi" w:hAnsiTheme="majorBidi" w:cstheme="majorBidi"/>
                <w:sz w:val="20"/>
                <w:szCs w:val="20"/>
                <w:lang w:bidi="ar-IQ"/>
              </w:rPr>
            </w:pPr>
            <w:r w:rsidRPr="001F69BA">
              <w:rPr>
                <w:rFonts w:asciiTheme="majorBidi" w:hAnsiTheme="majorBidi" w:cstheme="majorBidi"/>
                <w:sz w:val="20"/>
                <w:szCs w:val="20"/>
              </w:rPr>
              <w:t>34.8 ± 4.62</w:t>
            </w:r>
          </w:p>
        </w:tc>
        <w:tc>
          <w:tcPr>
            <w:tcW w:w="1228" w:type="dxa"/>
            <w:vAlign w:val="center"/>
          </w:tcPr>
          <w:p w14:paraId="5D2CC26F" w14:textId="44CDA946" w:rsidR="00870B82" w:rsidRPr="001F69BA" w:rsidRDefault="00870B82" w:rsidP="000329C0">
            <w:pPr>
              <w:jc w:val="center"/>
              <w:rPr>
                <w:rFonts w:asciiTheme="majorBidi" w:hAnsiTheme="majorBidi" w:cstheme="majorBidi"/>
                <w:sz w:val="20"/>
                <w:szCs w:val="20"/>
                <w:lang w:bidi="ar-IQ"/>
              </w:rPr>
            </w:pPr>
            <w:r w:rsidRPr="001F69BA">
              <w:rPr>
                <w:rFonts w:asciiTheme="majorBidi" w:hAnsiTheme="majorBidi" w:cstheme="majorBidi"/>
                <w:sz w:val="20"/>
                <w:szCs w:val="20"/>
              </w:rPr>
              <w:t>25.9  ± 4.15</w:t>
            </w:r>
          </w:p>
        </w:tc>
        <w:tc>
          <w:tcPr>
            <w:tcW w:w="1292" w:type="dxa"/>
            <w:vAlign w:val="center"/>
          </w:tcPr>
          <w:p w14:paraId="192C0AB2" w14:textId="20E3AE2F" w:rsidR="00870B82" w:rsidRPr="001F69BA" w:rsidRDefault="00870B82" w:rsidP="002C5FE3">
            <w:pPr>
              <w:ind w:left="-99" w:firstLine="99"/>
              <w:jc w:val="center"/>
              <w:rPr>
                <w:rFonts w:asciiTheme="majorBidi" w:hAnsiTheme="majorBidi" w:cstheme="majorBidi"/>
                <w:sz w:val="20"/>
                <w:szCs w:val="20"/>
                <w:lang w:bidi="ar-IQ"/>
              </w:rPr>
            </w:pPr>
            <w:r w:rsidRPr="001F69BA">
              <w:rPr>
                <w:rFonts w:asciiTheme="majorBidi" w:hAnsiTheme="majorBidi" w:cstheme="majorBidi"/>
                <w:sz w:val="20"/>
                <w:szCs w:val="20"/>
              </w:rPr>
              <w:t>15.9  ± 1.30</w:t>
            </w:r>
          </w:p>
        </w:tc>
        <w:tc>
          <w:tcPr>
            <w:tcW w:w="1299" w:type="dxa"/>
            <w:vAlign w:val="center"/>
          </w:tcPr>
          <w:p w14:paraId="49A3177E" w14:textId="599E0D0D" w:rsidR="00870B82" w:rsidRPr="001F69BA" w:rsidRDefault="00870B82" w:rsidP="002C5FE3">
            <w:pPr>
              <w:jc w:val="center"/>
              <w:rPr>
                <w:rFonts w:asciiTheme="majorBidi" w:hAnsiTheme="majorBidi" w:cstheme="majorBidi"/>
                <w:sz w:val="20"/>
                <w:szCs w:val="20"/>
                <w:lang w:bidi="ar-IQ"/>
              </w:rPr>
            </w:pPr>
            <w:r w:rsidRPr="001F69BA">
              <w:rPr>
                <w:rFonts w:asciiTheme="majorBidi" w:hAnsiTheme="majorBidi" w:cstheme="majorBidi"/>
                <w:sz w:val="20"/>
                <w:szCs w:val="20"/>
              </w:rPr>
              <w:t>10.9 ± 0.88</w:t>
            </w:r>
          </w:p>
        </w:tc>
        <w:tc>
          <w:tcPr>
            <w:tcW w:w="1233" w:type="dxa"/>
            <w:vAlign w:val="center"/>
          </w:tcPr>
          <w:p w14:paraId="10C92BE5" w14:textId="1F678C9B"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21.8 ± 2.73</w:t>
            </w:r>
          </w:p>
        </w:tc>
        <w:tc>
          <w:tcPr>
            <w:tcW w:w="666" w:type="dxa"/>
            <w:vAlign w:val="center"/>
          </w:tcPr>
          <w:p w14:paraId="10A5B1FB" w14:textId="6289EAD3"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0.020</w:t>
            </w:r>
          </w:p>
        </w:tc>
      </w:tr>
      <w:tr w:rsidR="00870B82" w:rsidRPr="001F69BA" w14:paraId="4539950A" w14:textId="77777777" w:rsidTr="000329C0">
        <w:trPr>
          <w:trHeight w:val="315"/>
          <w:jc w:val="center"/>
        </w:trPr>
        <w:tc>
          <w:tcPr>
            <w:tcW w:w="1505" w:type="dxa"/>
            <w:vAlign w:val="center"/>
          </w:tcPr>
          <w:p w14:paraId="13CD5033" w14:textId="446AA7CC" w:rsidR="00870B82" w:rsidRPr="00870B82" w:rsidRDefault="00870B82" w:rsidP="00F977E6">
            <w:pPr>
              <w:rPr>
                <w:rFonts w:asciiTheme="majorBidi" w:hAnsiTheme="majorBidi" w:cstheme="majorBidi"/>
                <w:sz w:val="20"/>
                <w:szCs w:val="20"/>
                <w:lang w:bidi="ar-IQ"/>
              </w:rPr>
            </w:pPr>
            <w:r w:rsidRPr="00870B82">
              <w:rPr>
                <w:rFonts w:ascii="Times New Roman" w:hAnsi="Times New Roman" w:cs="Times New Roman"/>
                <w:sz w:val="20"/>
                <w:szCs w:val="20"/>
              </w:rPr>
              <w:t>IL17 (pg/mL)</w:t>
            </w:r>
          </w:p>
        </w:tc>
        <w:tc>
          <w:tcPr>
            <w:tcW w:w="1215" w:type="dxa"/>
            <w:vAlign w:val="center"/>
          </w:tcPr>
          <w:p w14:paraId="468A720B" w14:textId="5F40CA79" w:rsidR="00870B82" w:rsidRPr="001F69BA" w:rsidRDefault="00870B82" w:rsidP="000329C0">
            <w:pPr>
              <w:ind w:left="-63"/>
              <w:jc w:val="center"/>
              <w:rPr>
                <w:rFonts w:asciiTheme="majorBidi" w:hAnsiTheme="majorBidi" w:cstheme="majorBidi"/>
                <w:sz w:val="20"/>
                <w:szCs w:val="20"/>
                <w:lang w:bidi="ar-IQ"/>
              </w:rPr>
            </w:pPr>
            <w:r w:rsidRPr="001F69BA">
              <w:rPr>
                <w:rFonts w:asciiTheme="majorBidi" w:hAnsiTheme="majorBidi" w:cstheme="majorBidi"/>
                <w:sz w:val="20"/>
                <w:szCs w:val="20"/>
              </w:rPr>
              <w:t>7.14 ± 0.56</w:t>
            </w:r>
          </w:p>
        </w:tc>
        <w:tc>
          <w:tcPr>
            <w:tcW w:w="1228" w:type="dxa"/>
            <w:vAlign w:val="center"/>
          </w:tcPr>
          <w:p w14:paraId="4845EEB5" w14:textId="53A45DF2" w:rsidR="00870B82" w:rsidRPr="001F69BA" w:rsidRDefault="00870B82" w:rsidP="000329C0">
            <w:pPr>
              <w:jc w:val="center"/>
              <w:rPr>
                <w:rFonts w:asciiTheme="majorBidi" w:hAnsiTheme="majorBidi" w:cstheme="majorBidi"/>
                <w:sz w:val="20"/>
                <w:szCs w:val="20"/>
                <w:lang w:bidi="ar-IQ"/>
              </w:rPr>
            </w:pPr>
            <w:r w:rsidRPr="001F69BA">
              <w:rPr>
                <w:rFonts w:asciiTheme="majorBidi" w:hAnsiTheme="majorBidi" w:cstheme="majorBidi"/>
                <w:sz w:val="20"/>
                <w:szCs w:val="20"/>
              </w:rPr>
              <w:t>7.99  ± 0.79</w:t>
            </w:r>
          </w:p>
        </w:tc>
        <w:tc>
          <w:tcPr>
            <w:tcW w:w="1292" w:type="dxa"/>
            <w:vAlign w:val="center"/>
          </w:tcPr>
          <w:p w14:paraId="3DE36002" w14:textId="63B4EC85" w:rsidR="00870B82" w:rsidRPr="001F69BA" w:rsidRDefault="00870B82" w:rsidP="002C5FE3">
            <w:pPr>
              <w:ind w:left="-99" w:firstLine="99"/>
              <w:jc w:val="center"/>
              <w:rPr>
                <w:rFonts w:asciiTheme="majorBidi" w:hAnsiTheme="majorBidi" w:cstheme="majorBidi"/>
                <w:sz w:val="20"/>
                <w:szCs w:val="20"/>
                <w:lang w:bidi="ar-IQ"/>
              </w:rPr>
            </w:pPr>
            <w:r w:rsidRPr="001F69BA">
              <w:rPr>
                <w:rFonts w:asciiTheme="majorBidi" w:hAnsiTheme="majorBidi" w:cstheme="majorBidi"/>
                <w:sz w:val="20"/>
                <w:szCs w:val="20"/>
              </w:rPr>
              <w:t>14.7  ± 1.32</w:t>
            </w:r>
          </w:p>
        </w:tc>
        <w:tc>
          <w:tcPr>
            <w:tcW w:w="1299" w:type="dxa"/>
            <w:vAlign w:val="center"/>
          </w:tcPr>
          <w:p w14:paraId="56E706CA" w14:textId="2EE2A1D4" w:rsidR="00870B82" w:rsidRPr="001F69BA" w:rsidRDefault="00870B82" w:rsidP="002C5FE3">
            <w:pPr>
              <w:jc w:val="center"/>
              <w:rPr>
                <w:rFonts w:asciiTheme="majorBidi" w:hAnsiTheme="majorBidi" w:cstheme="majorBidi"/>
                <w:sz w:val="20"/>
                <w:szCs w:val="20"/>
                <w:lang w:bidi="ar-IQ"/>
              </w:rPr>
            </w:pPr>
            <w:r w:rsidRPr="001F69BA">
              <w:rPr>
                <w:rFonts w:asciiTheme="majorBidi" w:hAnsiTheme="majorBidi" w:cstheme="majorBidi"/>
                <w:sz w:val="20"/>
                <w:szCs w:val="20"/>
              </w:rPr>
              <w:t>15.1 ± 0.90</w:t>
            </w:r>
          </w:p>
        </w:tc>
        <w:tc>
          <w:tcPr>
            <w:tcW w:w="1233" w:type="dxa"/>
            <w:vAlign w:val="center"/>
          </w:tcPr>
          <w:p w14:paraId="77FC59F5" w14:textId="476710FD"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11.2 ± 3.80</w:t>
            </w:r>
          </w:p>
        </w:tc>
        <w:tc>
          <w:tcPr>
            <w:tcW w:w="666" w:type="dxa"/>
            <w:vAlign w:val="center"/>
          </w:tcPr>
          <w:p w14:paraId="2713FF65" w14:textId="5803A4FB"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0.030</w:t>
            </w:r>
          </w:p>
        </w:tc>
      </w:tr>
      <w:tr w:rsidR="00870B82" w:rsidRPr="001F69BA" w14:paraId="7B2EB13F" w14:textId="77777777" w:rsidTr="000329C0">
        <w:trPr>
          <w:trHeight w:val="383"/>
          <w:jc w:val="center"/>
        </w:trPr>
        <w:tc>
          <w:tcPr>
            <w:tcW w:w="1505" w:type="dxa"/>
            <w:vAlign w:val="center"/>
          </w:tcPr>
          <w:p w14:paraId="315D2D43" w14:textId="79124342" w:rsidR="00870B82" w:rsidRPr="00870B82" w:rsidRDefault="00870B82" w:rsidP="00F977E6">
            <w:pPr>
              <w:rPr>
                <w:rFonts w:asciiTheme="majorBidi" w:hAnsiTheme="majorBidi" w:cstheme="majorBidi"/>
                <w:sz w:val="20"/>
                <w:szCs w:val="20"/>
                <w:lang w:bidi="ar-IQ"/>
              </w:rPr>
            </w:pPr>
            <w:r w:rsidRPr="00870B82">
              <w:rPr>
                <w:rFonts w:ascii="Times New Roman" w:hAnsi="Times New Roman" w:cs="Times New Roman"/>
                <w:sz w:val="20"/>
                <w:szCs w:val="20"/>
              </w:rPr>
              <w:t>IL37 (pg/mL)</w:t>
            </w:r>
          </w:p>
        </w:tc>
        <w:tc>
          <w:tcPr>
            <w:tcW w:w="1215" w:type="dxa"/>
            <w:vAlign w:val="center"/>
          </w:tcPr>
          <w:p w14:paraId="5E9E2786" w14:textId="243B717A" w:rsidR="00870B82" w:rsidRPr="001F69BA" w:rsidRDefault="00870B82" w:rsidP="000329C0">
            <w:pPr>
              <w:ind w:left="-63"/>
              <w:jc w:val="center"/>
              <w:rPr>
                <w:rFonts w:asciiTheme="majorBidi" w:hAnsiTheme="majorBidi" w:cstheme="majorBidi"/>
                <w:sz w:val="20"/>
                <w:szCs w:val="20"/>
                <w:lang w:bidi="ar-IQ"/>
              </w:rPr>
            </w:pPr>
            <w:r w:rsidRPr="001F69BA">
              <w:rPr>
                <w:rFonts w:asciiTheme="majorBidi" w:hAnsiTheme="majorBidi" w:cstheme="majorBidi"/>
                <w:sz w:val="20"/>
                <w:szCs w:val="20"/>
              </w:rPr>
              <w:t>192.4 ±13.6</w:t>
            </w:r>
          </w:p>
        </w:tc>
        <w:tc>
          <w:tcPr>
            <w:tcW w:w="1228" w:type="dxa"/>
            <w:vAlign w:val="center"/>
          </w:tcPr>
          <w:p w14:paraId="745F24C1" w14:textId="177D2CFD" w:rsidR="00870B82" w:rsidRPr="001F69BA" w:rsidRDefault="00870B82" w:rsidP="000329C0">
            <w:pPr>
              <w:jc w:val="center"/>
              <w:rPr>
                <w:rFonts w:asciiTheme="majorBidi" w:hAnsiTheme="majorBidi" w:cstheme="majorBidi"/>
                <w:sz w:val="20"/>
                <w:szCs w:val="20"/>
                <w:lang w:bidi="ar-IQ"/>
              </w:rPr>
            </w:pPr>
            <w:r w:rsidRPr="001F69BA">
              <w:rPr>
                <w:rFonts w:asciiTheme="majorBidi" w:hAnsiTheme="majorBidi" w:cstheme="majorBidi"/>
                <w:sz w:val="20"/>
                <w:szCs w:val="20"/>
              </w:rPr>
              <w:t>173.2 ±32.9</w:t>
            </w:r>
          </w:p>
        </w:tc>
        <w:tc>
          <w:tcPr>
            <w:tcW w:w="1292" w:type="dxa"/>
            <w:vAlign w:val="center"/>
          </w:tcPr>
          <w:p w14:paraId="01120198" w14:textId="3833AD51" w:rsidR="00870B82" w:rsidRPr="001F69BA" w:rsidRDefault="00870B82" w:rsidP="002C5FE3">
            <w:pPr>
              <w:ind w:left="-99"/>
              <w:jc w:val="center"/>
              <w:rPr>
                <w:rFonts w:asciiTheme="majorBidi" w:hAnsiTheme="majorBidi" w:cstheme="majorBidi"/>
                <w:sz w:val="20"/>
                <w:szCs w:val="20"/>
                <w:lang w:bidi="ar-IQ"/>
              </w:rPr>
            </w:pPr>
            <w:r w:rsidRPr="001F69BA">
              <w:rPr>
                <w:rFonts w:asciiTheme="majorBidi" w:hAnsiTheme="majorBidi" w:cstheme="majorBidi"/>
                <w:sz w:val="20"/>
                <w:szCs w:val="20"/>
              </w:rPr>
              <w:t>583.2 ± 145.7</w:t>
            </w:r>
          </w:p>
        </w:tc>
        <w:tc>
          <w:tcPr>
            <w:tcW w:w="1299" w:type="dxa"/>
            <w:vAlign w:val="center"/>
          </w:tcPr>
          <w:p w14:paraId="2AD3D2E7" w14:textId="75DCE80D" w:rsidR="00870B82" w:rsidRPr="001F69BA" w:rsidRDefault="00870B82" w:rsidP="00F977E6">
            <w:pPr>
              <w:jc w:val="center"/>
              <w:rPr>
                <w:rFonts w:asciiTheme="majorBidi" w:hAnsiTheme="majorBidi" w:cstheme="majorBidi"/>
                <w:sz w:val="20"/>
                <w:szCs w:val="20"/>
                <w:lang w:bidi="ar-IQ"/>
              </w:rPr>
            </w:pPr>
            <w:r>
              <w:rPr>
                <w:rFonts w:asciiTheme="majorBidi" w:hAnsiTheme="majorBidi" w:cstheme="majorBidi"/>
                <w:sz w:val="20"/>
                <w:szCs w:val="20"/>
              </w:rPr>
              <w:t>464.5</w:t>
            </w:r>
            <w:r w:rsidRPr="00870B82">
              <w:rPr>
                <w:rFonts w:asciiTheme="majorBidi" w:hAnsiTheme="majorBidi" w:cstheme="majorBidi"/>
                <w:sz w:val="20"/>
                <w:szCs w:val="20"/>
              </w:rPr>
              <w:t>±</w:t>
            </w:r>
            <w:r w:rsidR="00E37FBB">
              <w:rPr>
                <w:rFonts w:asciiTheme="majorBidi" w:hAnsiTheme="majorBidi" w:cstheme="majorBidi" w:hint="cs"/>
                <w:sz w:val="20"/>
                <w:szCs w:val="20"/>
                <w:rtl/>
              </w:rPr>
              <w:t xml:space="preserve"> </w:t>
            </w:r>
            <w:r w:rsidRPr="001F69BA">
              <w:rPr>
                <w:rFonts w:asciiTheme="majorBidi" w:hAnsiTheme="majorBidi" w:cstheme="majorBidi"/>
                <w:sz w:val="20"/>
                <w:szCs w:val="20"/>
              </w:rPr>
              <w:t>132.9</w:t>
            </w:r>
          </w:p>
        </w:tc>
        <w:tc>
          <w:tcPr>
            <w:tcW w:w="1233" w:type="dxa"/>
            <w:vAlign w:val="center"/>
          </w:tcPr>
          <w:p w14:paraId="1B4EA19E" w14:textId="039D1986"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353.2 ± 81.2</w:t>
            </w:r>
          </w:p>
        </w:tc>
        <w:tc>
          <w:tcPr>
            <w:tcW w:w="666" w:type="dxa"/>
            <w:vAlign w:val="center"/>
          </w:tcPr>
          <w:p w14:paraId="329AE422" w14:textId="3CE8E878" w:rsidR="00870B82" w:rsidRPr="001F69BA" w:rsidRDefault="00870B82" w:rsidP="00F977E6">
            <w:pPr>
              <w:jc w:val="center"/>
              <w:rPr>
                <w:rFonts w:asciiTheme="majorBidi" w:hAnsiTheme="majorBidi" w:cstheme="majorBidi"/>
                <w:sz w:val="20"/>
                <w:szCs w:val="20"/>
                <w:lang w:bidi="ar-IQ"/>
              </w:rPr>
            </w:pPr>
            <w:r w:rsidRPr="001F69BA">
              <w:rPr>
                <w:rFonts w:asciiTheme="majorBidi" w:hAnsiTheme="majorBidi" w:cstheme="majorBidi"/>
                <w:sz w:val="20"/>
                <w:szCs w:val="20"/>
              </w:rPr>
              <w:t>0.010</w:t>
            </w:r>
          </w:p>
        </w:tc>
      </w:tr>
    </w:tbl>
    <w:p w14:paraId="240976B8" w14:textId="77777777" w:rsidR="001F69BA" w:rsidRPr="00E37FBB" w:rsidRDefault="001F69BA" w:rsidP="001F69BA">
      <w:pPr>
        <w:spacing w:after="480" w:line="360" w:lineRule="auto"/>
        <w:rPr>
          <w:rFonts w:asciiTheme="majorBidi" w:hAnsiTheme="majorBidi" w:cstheme="majorBidi"/>
          <w:sz w:val="20"/>
          <w:szCs w:val="20"/>
          <w:rtl/>
          <w:lang w:bidi="ar-IQ"/>
        </w:rPr>
      </w:pPr>
    </w:p>
    <w:p w14:paraId="614DA17B" w14:textId="09732F57" w:rsidR="00B033EF" w:rsidRPr="0030416D" w:rsidRDefault="00880485" w:rsidP="00D164F5">
      <w:pPr>
        <w:pStyle w:val="3"/>
        <w:numPr>
          <w:ilvl w:val="2"/>
          <w:numId w:val="2"/>
        </w:numPr>
        <w:ind w:left="454" w:hanging="454"/>
      </w:pPr>
      <w:bookmarkStart w:id="17" w:name="_Toc87995867"/>
      <w:bookmarkStart w:id="18" w:name="_Toc92890799"/>
      <w:r>
        <w:t xml:space="preserve">Correlation of </w:t>
      </w:r>
      <w:r>
        <w:rPr>
          <w:lang w:val="en-US"/>
        </w:rPr>
        <w:t>i</w:t>
      </w:r>
      <w:r w:rsidR="001A4F66" w:rsidRPr="0030416D">
        <w:t>nterleukins with blood sugar</w:t>
      </w:r>
      <w:bookmarkEnd w:id="17"/>
      <w:bookmarkEnd w:id="18"/>
    </w:p>
    <w:p w14:paraId="38D82D90" w14:textId="4AEDEAA4" w:rsidR="00685B8C" w:rsidRPr="00654AFF" w:rsidRDefault="00B033EF" w:rsidP="00654AFF">
      <w:pPr>
        <w:spacing w:after="120" w:line="360" w:lineRule="auto"/>
        <w:jc w:val="both"/>
        <w:rPr>
          <w:noProof/>
          <w:szCs w:val="24"/>
          <w:lang w:val="en-US" w:eastAsia="en-US"/>
        </w:rPr>
      </w:pPr>
      <w:r>
        <w:rPr>
          <w:rFonts w:asciiTheme="majorBidi" w:hAnsiTheme="majorBidi" w:cstheme="majorBidi"/>
          <w:sz w:val="24"/>
          <w:szCs w:val="24"/>
        </w:rPr>
        <w:t>Both of the interleukins’ levels (IL17 and IL37) were found to be significantly correlated with all of the other parameters</w:t>
      </w:r>
      <w:r w:rsidR="00E51B0F">
        <w:rPr>
          <w:rFonts w:asciiTheme="majorBidi" w:hAnsiTheme="majorBidi" w:cstheme="majorBidi"/>
          <w:sz w:val="24"/>
          <w:szCs w:val="24"/>
        </w:rPr>
        <w:t xml:space="preserve"> (Figure </w:t>
      </w:r>
      <w:r w:rsidR="00654AFF">
        <w:rPr>
          <w:rFonts w:asciiTheme="majorBidi" w:hAnsiTheme="majorBidi" w:cstheme="majorBidi"/>
          <w:sz w:val="24"/>
          <w:szCs w:val="24"/>
        </w:rPr>
        <w:t>1</w:t>
      </w:r>
      <w:r w:rsidR="00A32B05">
        <w:rPr>
          <w:rFonts w:asciiTheme="majorBidi" w:hAnsiTheme="majorBidi" w:cstheme="majorBidi"/>
          <w:sz w:val="24"/>
          <w:szCs w:val="24"/>
        </w:rPr>
        <w:t>,</w:t>
      </w:r>
      <w:r w:rsidR="00654AFF">
        <w:rPr>
          <w:rFonts w:asciiTheme="majorBidi" w:hAnsiTheme="majorBidi" w:cstheme="majorBidi"/>
          <w:sz w:val="24"/>
          <w:szCs w:val="24"/>
        </w:rPr>
        <w:t xml:space="preserve"> and 2</w:t>
      </w:r>
      <w:r w:rsidR="00E51B0F">
        <w:rPr>
          <w:rFonts w:asciiTheme="majorBidi" w:hAnsiTheme="majorBidi" w:cstheme="majorBidi"/>
          <w:sz w:val="24"/>
          <w:szCs w:val="24"/>
        </w:rPr>
        <w:t>)</w:t>
      </w:r>
      <w:r>
        <w:rPr>
          <w:rFonts w:asciiTheme="majorBidi" w:hAnsiTheme="majorBidi" w:cstheme="majorBidi"/>
          <w:sz w:val="24"/>
          <w:szCs w:val="24"/>
        </w:rPr>
        <w:t xml:space="preserve"> including fasting blood glucose (</w:t>
      </w:r>
      <w:r w:rsidR="0035287A">
        <w:rPr>
          <w:rFonts w:asciiTheme="majorBidi" w:hAnsiTheme="majorBidi" w:cstheme="majorBidi"/>
          <w:sz w:val="24"/>
          <w:szCs w:val="24"/>
        </w:rPr>
        <w:t>P-value</w:t>
      </w:r>
      <w:r>
        <w:rPr>
          <w:rFonts w:asciiTheme="majorBidi" w:hAnsiTheme="majorBidi" w:cstheme="majorBidi"/>
          <w:sz w:val="24"/>
          <w:szCs w:val="24"/>
        </w:rPr>
        <w:t xml:space="preserve"> &lt; 0.001) and that of HbA1c (</w:t>
      </w:r>
      <w:r w:rsidR="0035287A">
        <w:rPr>
          <w:rFonts w:asciiTheme="majorBidi" w:hAnsiTheme="majorBidi" w:cstheme="majorBidi"/>
          <w:sz w:val="24"/>
          <w:szCs w:val="24"/>
        </w:rPr>
        <w:t>P-value</w:t>
      </w:r>
      <w:r>
        <w:rPr>
          <w:rFonts w:asciiTheme="majorBidi" w:hAnsiTheme="majorBidi" w:cstheme="majorBidi"/>
          <w:sz w:val="24"/>
          <w:szCs w:val="24"/>
        </w:rPr>
        <w:t xml:space="preserve"> &lt;0.001) as shown in </w:t>
      </w:r>
      <w:r w:rsidR="0065307B">
        <w:rPr>
          <w:rFonts w:asciiTheme="majorBidi" w:hAnsiTheme="majorBidi" w:cstheme="majorBidi"/>
          <w:sz w:val="24"/>
          <w:szCs w:val="24"/>
        </w:rPr>
        <w:t>T</w:t>
      </w:r>
      <w:r w:rsidR="00654AFF">
        <w:rPr>
          <w:rFonts w:asciiTheme="majorBidi" w:hAnsiTheme="majorBidi" w:cstheme="majorBidi"/>
          <w:sz w:val="24"/>
          <w:szCs w:val="24"/>
        </w:rPr>
        <w:t xml:space="preserve">ables </w:t>
      </w:r>
      <w:r w:rsidRPr="0065307B">
        <w:rPr>
          <w:rFonts w:asciiTheme="majorBidi" w:hAnsiTheme="majorBidi" w:cstheme="majorBidi"/>
          <w:sz w:val="24"/>
          <w:szCs w:val="24"/>
        </w:rPr>
        <w:t>2</w:t>
      </w:r>
      <w:r>
        <w:rPr>
          <w:rFonts w:asciiTheme="majorBidi" w:hAnsiTheme="majorBidi" w:cstheme="majorBidi"/>
          <w:sz w:val="24"/>
          <w:szCs w:val="24"/>
        </w:rPr>
        <w:t xml:space="preserve"> and </w:t>
      </w:r>
      <w:r w:rsidRPr="0065307B">
        <w:rPr>
          <w:rFonts w:asciiTheme="majorBidi" w:hAnsiTheme="majorBidi" w:cstheme="majorBidi"/>
          <w:sz w:val="24"/>
          <w:szCs w:val="24"/>
        </w:rPr>
        <w:t>3</w:t>
      </w:r>
      <w:r w:rsidR="008F40DC">
        <w:rPr>
          <w:rFonts w:asciiTheme="majorBidi" w:hAnsiTheme="majorBidi" w:cstheme="majorBidi"/>
          <w:sz w:val="24"/>
          <w:szCs w:val="24"/>
        </w:rPr>
        <w:t xml:space="preserve"> </w:t>
      </w:r>
      <w:r>
        <w:rPr>
          <w:rFonts w:asciiTheme="majorBidi" w:hAnsiTheme="majorBidi" w:cstheme="majorBidi"/>
          <w:sz w:val="24"/>
          <w:szCs w:val="24"/>
        </w:rPr>
        <w:t>respectively.</w:t>
      </w:r>
      <w:bookmarkStart w:id="19" w:name="_Toc87995869"/>
    </w:p>
    <w:p w14:paraId="761C29DA" w14:textId="2AAFF3D4" w:rsidR="00E56A6F" w:rsidRDefault="006E69D6" w:rsidP="00E37FBB">
      <w:pPr>
        <w:keepNext/>
        <w:spacing w:before="240" w:after="120" w:line="360" w:lineRule="auto"/>
        <w:jc w:val="center"/>
      </w:pPr>
      <w:r>
        <w:rPr>
          <w:noProof/>
          <w:lang w:val="en-US" w:eastAsia="en-US"/>
        </w:rPr>
        <w:drawing>
          <wp:inline distT="0" distB="0" distL="0" distR="0" wp14:anchorId="2B900187" wp14:editId="25EF78AE">
            <wp:extent cx="3400425" cy="1666875"/>
            <wp:effectExtent l="0" t="0" r="9525" b="9525"/>
            <wp:docPr id="18" name="مخطط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A31566" w14:textId="2041D5B5" w:rsidR="00685B8C" w:rsidRPr="00654AFF" w:rsidRDefault="00654AFF" w:rsidP="00654AFF">
      <w:pPr>
        <w:pStyle w:val="af0"/>
        <w:ind w:left="1134" w:hanging="1134"/>
        <w:rPr>
          <w:rFonts w:ascii="Times New Roman" w:hAnsi="Times New Roman" w:cs="Times New Roman"/>
          <w:b w:val="0"/>
          <w:bCs w:val="0"/>
          <w:color w:val="000000" w:themeColor="text1"/>
          <w:sz w:val="24"/>
          <w:szCs w:val="24"/>
          <w:lang w:val="en-US"/>
        </w:rPr>
      </w:pPr>
      <w:bookmarkStart w:id="20" w:name="_Toc92492141"/>
      <w:r>
        <w:rPr>
          <w:rFonts w:ascii="Times New Roman" w:hAnsi="Times New Roman" w:cs="Times New Roman"/>
          <w:color w:val="000000" w:themeColor="text1"/>
          <w:sz w:val="24"/>
          <w:szCs w:val="24"/>
        </w:rPr>
        <w:t>Figure 1</w:t>
      </w:r>
      <w:r w:rsidR="008961F7" w:rsidRPr="008961F7">
        <w:rPr>
          <w:rFonts w:ascii="Times New Roman" w:hAnsi="Times New Roman" w:cs="Times New Roman"/>
          <w:b w:val="0"/>
          <w:bCs w:val="0"/>
          <w:color w:val="000000" w:themeColor="text1"/>
          <w:sz w:val="24"/>
          <w:szCs w:val="24"/>
          <w:lang w:val="en-US"/>
        </w:rPr>
        <w:tab/>
      </w:r>
      <w:r w:rsidR="006E29DC">
        <w:rPr>
          <w:rFonts w:ascii="Times New Roman" w:hAnsi="Times New Roman" w:cs="Times New Roman"/>
          <w:b w:val="0"/>
          <w:bCs w:val="0"/>
          <w:color w:val="000000" w:themeColor="text1"/>
          <w:sz w:val="24"/>
          <w:szCs w:val="24"/>
          <w:lang w:val="en-US"/>
        </w:rPr>
        <w:t>C</w:t>
      </w:r>
      <w:r w:rsidR="00E56A6F" w:rsidRPr="00E56A6F">
        <w:rPr>
          <w:rFonts w:ascii="Times New Roman" w:hAnsi="Times New Roman" w:cs="Times New Roman"/>
          <w:b w:val="0"/>
          <w:bCs w:val="0"/>
          <w:color w:val="000000" w:themeColor="text1"/>
          <w:sz w:val="24"/>
          <w:szCs w:val="24"/>
          <w:lang w:val="en-US"/>
        </w:rPr>
        <w:t>omparison between the means</w:t>
      </w:r>
      <w:bookmarkStart w:id="21" w:name="_Toc88227260"/>
      <w:bookmarkStart w:id="22" w:name="_Toc88259538"/>
      <w:bookmarkStart w:id="23" w:name="_Toc87995890"/>
      <w:r w:rsidR="004B6A1F">
        <w:rPr>
          <w:rFonts w:ascii="Times New Roman" w:hAnsi="Times New Roman" w:cs="Times New Roman"/>
          <w:b w:val="0"/>
          <w:bCs w:val="0"/>
          <w:color w:val="000000" w:themeColor="text1"/>
          <w:sz w:val="24"/>
          <w:szCs w:val="24"/>
          <w:lang w:val="en-US"/>
        </w:rPr>
        <w:t xml:space="preserve"> of IL17 level among the groups</w:t>
      </w:r>
      <w:bookmarkEnd w:id="20"/>
      <w:bookmarkEnd w:id="21"/>
      <w:bookmarkEnd w:id="22"/>
      <w:bookmarkEnd w:id="23"/>
    </w:p>
    <w:p w14:paraId="61953F7D" w14:textId="144114B8" w:rsidR="0031784A" w:rsidRPr="0031784A" w:rsidRDefault="00685B8C" w:rsidP="00E37FBB">
      <w:pPr>
        <w:spacing w:before="240" w:after="120" w:line="360" w:lineRule="auto"/>
        <w:jc w:val="center"/>
        <w:rPr>
          <w:lang w:val="en-US"/>
        </w:rPr>
      </w:pPr>
      <w:r>
        <w:rPr>
          <w:noProof/>
          <w:lang w:val="en-US" w:eastAsia="en-US"/>
        </w:rPr>
        <w:drawing>
          <wp:inline distT="0" distB="0" distL="0" distR="0" wp14:anchorId="5E955AF2" wp14:editId="6EE0C541">
            <wp:extent cx="3305175" cy="1533525"/>
            <wp:effectExtent l="0" t="0" r="9525" b="9525"/>
            <wp:docPr id="20" name="مخطط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3EB499" w14:textId="359877C4" w:rsidR="006E29DC" w:rsidRPr="00654AFF" w:rsidRDefault="00CB11FD" w:rsidP="00654AFF">
      <w:pPr>
        <w:pStyle w:val="af0"/>
        <w:ind w:left="1134" w:hanging="1134"/>
        <w:jc w:val="both"/>
        <w:rPr>
          <w:rFonts w:ascii="Times New Roman" w:hAnsi="Times New Roman" w:cs="Times New Roman"/>
          <w:b w:val="0"/>
          <w:bCs w:val="0"/>
          <w:color w:val="000000" w:themeColor="text1"/>
          <w:sz w:val="24"/>
          <w:szCs w:val="24"/>
          <w:lang w:val="en-US"/>
        </w:rPr>
      </w:pPr>
      <w:bookmarkStart w:id="24" w:name="_Toc92492142"/>
      <w:r>
        <w:rPr>
          <w:rFonts w:ascii="Times New Roman" w:hAnsi="Times New Roman" w:cs="Times New Roman"/>
          <w:color w:val="000000" w:themeColor="text1"/>
          <w:sz w:val="24"/>
          <w:szCs w:val="24"/>
        </w:rPr>
        <w:t>Figure</w:t>
      </w:r>
      <w:r w:rsidR="006E29DC" w:rsidRPr="006E29DC">
        <w:rPr>
          <w:rFonts w:ascii="Times New Roman" w:hAnsi="Times New Roman" w:cs="Times New Roman"/>
          <w:color w:val="000000" w:themeColor="text1"/>
          <w:sz w:val="24"/>
          <w:szCs w:val="24"/>
        </w:rPr>
        <w:t xml:space="preserve"> </w:t>
      </w:r>
      <w:r w:rsidR="00654AFF">
        <w:rPr>
          <w:rFonts w:ascii="Times New Roman" w:hAnsi="Times New Roman" w:cs="Times New Roman"/>
          <w:color w:val="000000" w:themeColor="text1"/>
          <w:sz w:val="24"/>
          <w:szCs w:val="24"/>
        </w:rPr>
        <w:t>2</w:t>
      </w:r>
      <w:r w:rsidR="00654AFF">
        <w:rPr>
          <w:rFonts w:ascii="Times New Roman" w:hAnsi="Times New Roman" w:cs="Times New Roman"/>
          <w:b w:val="0"/>
          <w:bCs w:val="0"/>
          <w:color w:val="000000" w:themeColor="text1"/>
          <w:sz w:val="24"/>
          <w:szCs w:val="24"/>
          <w:lang w:val="en-US"/>
        </w:rPr>
        <w:t xml:space="preserve"> </w:t>
      </w:r>
      <w:r w:rsidR="006E29DC">
        <w:rPr>
          <w:rFonts w:ascii="Times New Roman" w:hAnsi="Times New Roman" w:cs="Times New Roman"/>
          <w:b w:val="0"/>
          <w:bCs w:val="0"/>
          <w:color w:val="000000" w:themeColor="text1"/>
          <w:sz w:val="24"/>
          <w:szCs w:val="24"/>
          <w:lang w:val="en-US"/>
        </w:rPr>
        <w:t>C</w:t>
      </w:r>
      <w:r w:rsidR="006E29DC" w:rsidRPr="006E29DC">
        <w:rPr>
          <w:rFonts w:ascii="Times New Roman" w:hAnsi="Times New Roman" w:cs="Times New Roman"/>
          <w:b w:val="0"/>
          <w:bCs w:val="0"/>
          <w:color w:val="000000" w:themeColor="text1"/>
          <w:sz w:val="24"/>
          <w:szCs w:val="24"/>
          <w:lang w:val="en-US"/>
        </w:rPr>
        <w:t>omparison between the means of IL37 level among the groups</w:t>
      </w:r>
      <w:bookmarkEnd w:id="24"/>
    </w:p>
    <w:p w14:paraId="1941CC5F" w14:textId="72F1CCD0" w:rsidR="00045293" w:rsidRPr="008961F7" w:rsidRDefault="001D1C57" w:rsidP="00654AFF">
      <w:pPr>
        <w:pStyle w:val="af0"/>
        <w:ind w:left="1134" w:hanging="1134"/>
        <w:rPr>
          <w:rFonts w:asciiTheme="majorBidi" w:hAnsiTheme="majorBidi" w:cstheme="majorBidi"/>
          <w:b w:val="0"/>
          <w:bCs w:val="0"/>
          <w:color w:val="000000" w:themeColor="text1"/>
          <w:sz w:val="24"/>
          <w:szCs w:val="24"/>
          <w:lang w:val="en-US"/>
        </w:rPr>
      </w:pPr>
      <w:bookmarkStart w:id="25" w:name="_Toc92492594"/>
      <w:r w:rsidRPr="0074351D">
        <w:rPr>
          <w:rFonts w:asciiTheme="majorBidi" w:hAnsiTheme="majorBidi" w:cstheme="majorBidi"/>
          <w:color w:val="000000" w:themeColor="text1"/>
          <w:sz w:val="24"/>
          <w:szCs w:val="24"/>
        </w:rPr>
        <w:t>Table</w:t>
      </w:r>
      <w:r w:rsidR="00654AFF">
        <w:rPr>
          <w:rFonts w:asciiTheme="majorBidi" w:hAnsiTheme="majorBidi" w:cstheme="majorBidi"/>
          <w:color w:val="000000" w:themeColor="text1"/>
          <w:sz w:val="24"/>
          <w:szCs w:val="24"/>
        </w:rPr>
        <w:t xml:space="preserve"> 2</w:t>
      </w:r>
      <w:r w:rsidR="008961F7">
        <w:rPr>
          <w:rFonts w:ascii="Times New Roman" w:hAnsi="Times New Roman" w:cs="Times New Roman"/>
          <w:b w:val="0"/>
          <w:color w:val="auto"/>
          <w:sz w:val="24"/>
          <w:szCs w:val="24"/>
        </w:rPr>
        <w:tab/>
      </w:r>
      <w:r w:rsidRPr="0074351D">
        <w:rPr>
          <w:rFonts w:asciiTheme="majorBidi" w:hAnsiTheme="majorBidi" w:cstheme="majorBidi"/>
          <w:b w:val="0"/>
          <w:bCs w:val="0"/>
          <w:color w:val="000000" w:themeColor="text1"/>
          <w:sz w:val="24"/>
          <w:szCs w:val="24"/>
          <w:lang w:val="en-US"/>
        </w:rPr>
        <w:t>Correlation between interleukin 17 and glycemic status</w:t>
      </w:r>
      <w:bookmarkEnd w:id="25"/>
    </w:p>
    <w:tbl>
      <w:tblPr>
        <w:tblStyle w:val="a7"/>
        <w:tblW w:w="4405" w:type="dxa"/>
        <w:jc w:val="center"/>
        <w:tblLayout w:type="fixed"/>
        <w:tblLook w:val="04A0" w:firstRow="1" w:lastRow="0" w:firstColumn="1" w:lastColumn="0" w:noHBand="0" w:noVBand="1"/>
      </w:tblPr>
      <w:tblGrid>
        <w:gridCol w:w="943"/>
        <w:gridCol w:w="1932"/>
        <w:gridCol w:w="1530"/>
      </w:tblGrid>
      <w:tr w:rsidR="00F64F8F" w:rsidRPr="00AC175F" w14:paraId="38FED19D" w14:textId="77777777" w:rsidTr="00F64F8F">
        <w:trPr>
          <w:trHeight w:val="228"/>
          <w:jc w:val="center"/>
        </w:trPr>
        <w:tc>
          <w:tcPr>
            <w:tcW w:w="943" w:type="dxa"/>
          </w:tcPr>
          <w:p w14:paraId="0062AD7A" w14:textId="77777777" w:rsidR="00F64F8F" w:rsidRPr="000F6A2D" w:rsidRDefault="00F64F8F" w:rsidP="00632BF3">
            <w:pPr>
              <w:spacing w:line="360" w:lineRule="auto"/>
              <w:ind w:left="60" w:right="60"/>
              <w:rPr>
                <w:rFonts w:ascii="Arial" w:hAnsi="Arial" w:cs="Arial"/>
                <w:color w:val="000000" w:themeColor="text1"/>
                <w:sz w:val="20"/>
                <w:szCs w:val="20"/>
              </w:rPr>
            </w:pPr>
          </w:p>
        </w:tc>
        <w:tc>
          <w:tcPr>
            <w:tcW w:w="1932" w:type="dxa"/>
            <w:vAlign w:val="center"/>
          </w:tcPr>
          <w:p w14:paraId="64A5CB81" w14:textId="77777777" w:rsidR="00F64F8F" w:rsidRPr="000F6A2D" w:rsidRDefault="00F64F8F" w:rsidP="007449DB">
            <w:pPr>
              <w:spacing w:line="360" w:lineRule="auto"/>
              <w:ind w:left="60" w:right="60"/>
              <w:jc w:val="center"/>
              <w:rPr>
                <w:rFonts w:ascii="Arial" w:hAnsi="Arial" w:cs="Arial"/>
                <w:color w:val="000000" w:themeColor="text1"/>
                <w:sz w:val="20"/>
                <w:szCs w:val="20"/>
              </w:rPr>
            </w:pPr>
          </w:p>
        </w:tc>
        <w:tc>
          <w:tcPr>
            <w:tcW w:w="1530" w:type="dxa"/>
            <w:vAlign w:val="center"/>
          </w:tcPr>
          <w:p w14:paraId="203C00FE" w14:textId="393D3CE3" w:rsidR="00F64F8F" w:rsidRPr="000F6A2D" w:rsidRDefault="00F64F8F" w:rsidP="007449DB">
            <w:pPr>
              <w:spacing w:line="360" w:lineRule="auto"/>
              <w:ind w:left="60" w:right="60"/>
              <w:jc w:val="center"/>
              <w:rPr>
                <w:rFonts w:ascii="Times New Roman" w:hAnsi="Times New Roman" w:cs="Times New Roman"/>
                <w:b/>
                <w:bCs/>
                <w:color w:val="000000" w:themeColor="text1"/>
                <w:sz w:val="20"/>
                <w:szCs w:val="20"/>
              </w:rPr>
            </w:pPr>
            <w:r w:rsidRPr="000F6A2D">
              <w:rPr>
                <w:rFonts w:ascii="Times New Roman" w:hAnsi="Times New Roman" w:cs="Times New Roman"/>
                <w:b/>
                <w:bCs/>
                <w:color w:val="000000" w:themeColor="text1"/>
                <w:sz w:val="20"/>
                <w:szCs w:val="20"/>
              </w:rPr>
              <w:t>HBA1C</w:t>
            </w:r>
          </w:p>
        </w:tc>
      </w:tr>
      <w:tr w:rsidR="00F64F8F" w:rsidRPr="0074351D" w14:paraId="575E8772" w14:textId="77777777" w:rsidTr="00F64F8F">
        <w:trPr>
          <w:trHeight w:val="85"/>
          <w:jc w:val="center"/>
        </w:trPr>
        <w:tc>
          <w:tcPr>
            <w:tcW w:w="943" w:type="dxa"/>
            <w:vMerge w:val="restart"/>
            <w:vAlign w:val="center"/>
            <w:hideMark/>
          </w:tcPr>
          <w:p w14:paraId="22BC3680" w14:textId="77777777" w:rsidR="00F64F8F" w:rsidRPr="00077F0A" w:rsidRDefault="00F64F8F" w:rsidP="007449DB">
            <w:pPr>
              <w:spacing w:line="360" w:lineRule="auto"/>
              <w:ind w:left="60" w:right="60"/>
              <w:rPr>
                <w:rFonts w:asciiTheme="majorBidi" w:hAnsiTheme="majorBidi" w:cstheme="majorBidi"/>
                <w:color w:val="000000" w:themeColor="text1"/>
                <w:sz w:val="20"/>
                <w:szCs w:val="20"/>
              </w:rPr>
            </w:pPr>
            <w:r w:rsidRPr="00077F0A">
              <w:rPr>
                <w:rFonts w:asciiTheme="majorBidi" w:hAnsiTheme="majorBidi" w:cstheme="majorBidi"/>
                <w:color w:val="000000" w:themeColor="text1"/>
                <w:sz w:val="20"/>
                <w:szCs w:val="20"/>
              </w:rPr>
              <w:t>IL17</w:t>
            </w:r>
          </w:p>
        </w:tc>
        <w:tc>
          <w:tcPr>
            <w:tcW w:w="1932" w:type="dxa"/>
            <w:vAlign w:val="center"/>
            <w:hideMark/>
          </w:tcPr>
          <w:p w14:paraId="29838466" w14:textId="77777777" w:rsidR="00F64F8F" w:rsidRPr="000F6A2D" w:rsidRDefault="00F64F8F" w:rsidP="007449DB">
            <w:pPr>
              <w:spacing w:line="360" w:lineRule="auto"/>
              <w:ind w:left="60" w:right="60"/>
              <w:jc w:val="center"/>
              <w:rPr>
                <w:rFonts w:asciiTheme="majorBidi" w:hAnsiTheme="majorBidi" w:cstheme="majorBidi"/>
                <w:color w:val="000000" w:themeColor="text1"/>
                <w:sz w:val="20"/>
                <w:szCs w:val="20"/>
              </w:rPr>
            </w:pPr>
            <w:r w:rsidRPr="000F6A2D">
              <w:rPr>
                <w:rFonts w:asciiTheme="majorBidi" w:hAnsiTheme="majorBidi" w:cstheme="majorBidi"/>
                <w:color w:val="000000" w:themeColor="text1"/>
                <w:sz w:val="20"/>
                <w:szCs w:val="20"/>
              </w:rPr>
              <w:t>Pearson Correlation</w:t>
            </w:r>
          </w:p>
        </w:tc>
        <w:tc>
          <w:tcPr>
            <w:tcW w:w="1530" w:type="dxa"/>
            <w:vAlign w:val="center"/>
            <w:hideMark/>
          </w:tcPr>
          <w:p w14:paraId="4B5001B6" w14:textId="346E5983" w:rsidR="00F64F8F" w:rsidRPr="000F6A2D" w:rsidRDefault="00F64F8F" w:rsidP="007449DB">
            <w:pPr>
              <w:spacing w:line="360" w:lineRule="auto"/>
              <w:ind w:left="60" w:right="60"/>
              <w:jc w:val="center"/>
              <w:rPr>
                <w:rFonts w:asciiTheme="majorBidi" w:hAnsiTheme="majorBidi" w:cstheme="majorBidi"/>
                <w:color w:val="000000" w:themeColor="text1"/>
                <w:sz w:val="20"/>
                <w:szCs w:val="20"/>
              </w:rPr>
            </w:pPr>
            <w:r w:rsidRPr="000F6A2D">
              <w:rPr>
                <w:rFonts w:asciiTheme="majorBidi" w:hAnsiTheme="majorBidi" w:cstheme="majorBidi"/>
                <w:color w:val="000000" w:themeColor="text1"/>
                <w:sz w:val="20"/>
                <w:szCs w:val="20"/>
              </w:rPr>
              <w:t>0.920</w:t>
            </w:r>
            <w:r w:rsidRPr="000F6A2D">
              <w:rPr>
                <w:rFonts w:asciiTheme="majorBidi" w:hAnsiTheme="majorBidi" w:cstheme="majorBidi"/>
                <w:color w:val="000000" w:themeColor="text1"/>
                <w:sz w:val="20"/>
                <w:szCs w:val="20"/>
                <w:vertAlign w:val="superscript"/>
              </w:rPr>
              <w:t>**</w:t>
            </w:r>
          </w:p>
        </w:tc>
      </w:tr>
      <w:tr w:rsidR="00F64F8F" w:rsidRPr="0074351D" w14:paraId="5F0C26B9" w14:textId="77777777" w:rsidTr="00F64F8F">
        <w:trPr>
          <w:trHeight w:val="166"/>
          <w:jc w:val="center"/>
        </w:trPr>
        <w:tc>
          <w:tcPr>
            <w:tcW w:w="943" w:type="dxa"/>
            <w:vMerge/>
            <w:hideMark/>
          </w:tcPr>
          <w:p w14:paraId="607F0292" w14:textId="77777777" w:rsidR="00F64F8F" w:rsidRPr="000F6A2D" w:rsidRDefault="00F64F8F" w:rsidP="00632BF3">
            <w:pPr>
              <w:spacing w:line="360" w:lineRule="auto"/>
              <w:rPr>
                <w:rFonts w:asciiTheme="majorBidi" w:hAnsiTheme="majorBidi" w:cstheme="majorBidi"/>
                <w:color w:val="000000" w:themeColor="text1"/>
                <w:sz w:val="20"/>
                <w:szCs w:val="20"/>
              </w:rPr>
            </w:pPr>
          </w:p>
        </w:tc>
        <w:tc>
          <w:tcPr>
            <w:tcW w:w="1932" w:type="dxa"/>
            <w:vAlign w:val="center"/>
            <w:hideMark/>
          </w:tcPr>
          <w:p w14:paraId="039272EF" w14:textId="77777777" w:rsidR="00F64F8F" w:rsidRPr="000F6A2D" w:rsidRDefault="00F64F8F" w:rsidP="007449DB">
            <w:pPr>
              <w:spacing w:line="360" w:lineRule="auto"/>
              <w:ind w:left="60" w:right="60"/>
              <w:jc w:val="center"/>
              <w:rPr>
                <w:rFonts w:asciiTheme="majorBidi" w:hAnsiTheme="majorBidi" w:cstheme="majorBidi"/>
                <w:color w:val="000000" w:themeColor="text1"/>
                <w:sz w:val="20"/>
                <w:szCs w:val="20"/>
              </w:rPr>
            </w:pPr>
            <w:r w:rsidRPr="000F6A2D">
              <w:rPr>
                <w:rFonts w:asciiTheme="majorBidi" w:hAnsiTheme="majorBidi" w:cstheme="majorBidi"/>
                <w:color w:val="000000" w:themeColor="text1"/>
                <w:sz w:val="20"/>
                <w:szCs w:val="20"/>
              </w:rPr>
              <w:t>Sig. (2-tailed)</w:t>
            </w:r>
          </w:p>
        </w:tc>
        <w:tc>
          <w:tcPr>
            <w:tcW w:w="1530" w:type="dxa"/>
            <w:vAlign w:val="center"/>
            <w:hideMark/>
          </w:tcPr>
          <w:p w14:paraId="29D4AD61" w14:textId="72AEBBFA" w:rsidR="00F64F8F" w:rsidRPr="000F6A2D" w:rsidRDefault="00F64F8F" w:rsidP="007449DB">
            <w:pPr>
              <w:spacing w:line="360" w:lineRule="auto"/>
              <w:ind w:left="60" w:right="60"/>
              <w:jc w:val="center"/>
              <w:rPr>
                <w:rFonts w:asciiTheme="majorBidi" w:hAnsiTheme="majorBidi" w:cstheme="majorBidi"/>
                <w:color w:val="000000" w:themeColor="text1"/>
                <w:sz w:val="20"/>
                <w:szCs w:val="20"/>
              </w:rPr>
            </w:pPr>
            <w:r w:rsidRPr="000F6A2D">
              <w:rPr>
                <w:rFonts w:asciiTheme="majorBidi" w:hAnsiTheme="majorBidi" w:cstheme="majorBidi"/>
                <w:color w:val="000000" w:themeColor="text1"/>
                <w:sz w:val="20"/>
                <w:szCs w:val="20"/>
              </w:rPr>
              <w:t>0.000</w:t>
            </w:r>
          </w:p>
        </w:tc>
      </w:tr>
      <w:tr w:rsidR="00F64F8F" w:rsidRPr="0031784A" w14:paraId="2790A70F" w14:textId="77777777" w:rsidTr="00F64F8F">
        <w:trPr>
          <w:trHeight w:val="417"/>
          <w:jc w:val="center"/>
        </w:trPr>
        <w:tc>
          <w:tcPr>
            <w:tcW w:w="943" w:type="dxa"/>
            <w:vMerge/>
            <w:hideMark/>
          </w:tcPr>
          <w:p w14:paraId="703661CB" w14:textId="77777777" w:rsidR="00F64F8F" w:rsidRPr="000F6A2D" w:rsidRDefault="00F64F8F" w:rsidP="00632BF3">
            <w:pPr>
              <w:spacing w:line="360" w:lineRule="auto"/>
              <w:rPr>
                <w:rFonts w:asciiTheme="majorBidi" w:hAnsiTheme="majorBidi" w:cstheme="majorBidi"/>
                <w:color w:val="000000" w:themeColor="text1"/>
                <w:sz w:val="20"/>
                <w:szCs w:val="20"/>
              </w:rPr>
            </w:pPr>
          </w:p>
        </w:tc>
        <w:tc>
          <w:tcPr>
            <w:tcW w:w="1932" w:type="dxa"/>
            <w:vAlign w:val="center"/>
            <w:hideMark/>
          </w:tcPr>
          <w:p w14:paraId="715299BC" w14:textId="77777777" w:rsidR="00F64F8F" w:rsidRPr="000F6A2D" w:rsidRDefault="00F64F8F" w:rsidP="007449DB">
            <w:pPr>
              <w:spacing w:line="360" w:lineRule="auto"/>
              <w:ind w:left="60" w:right="60"/>
              <w:jc w:val="center"/>
              <w:rPr>
                <w:rFonts w:asciiTheme="majorBidi" w:hAnsiTheme="majorBidi" w:cstheme="majorBidi"/>
                <w:color w:val="000000" w:themeColor="text1"/>
                <w:sz w:val="20"/>
                <w:szCs w:val="20"/>
              </w:rPr>
            </w:pPr>
            <w:r w:rsidRPr="000F6A2D">
              <w:rPr>
                <w:rFonts w:asciiTheme="majorBidi" w:hAnsiTheme="majorBidi" w:cstheme="majorBidi"/>
                <w:color w:val="000000" w:themeColor="text1"/>
                <w:sz w:val="20"/>
                <w:szCs w:val="20"/>
              </w:rPr>
              <w:t>N</w:t>
            </w:r>
          </w:p>
        </w:tc>
        <w:tc>
          <w:tcPr>
            <w:tcW w:w="1530" w:type="dxa"/>
            <w:vAlign w:val="center"/>
            <w:hideMark/>
          </w:tcPr>
          <w:p w14:paraId="30EDA2F0" w14:textId="77777777" w:rsidR="00F64F8F" w:rsidRPr="000F6A2D" w:rsidRDefault="00F64F8F" w:rsidP="007449DB">
            <w:pPr>
              <w:spacing w:line="360" w:lineRule="auto"/>
              <w:ind w:left="60" w:right="60"/>
              <w:jc w:val="center"/>
              <w:rPr>
                <w:rFonts w:asciiTheme="majorBidi" w:hAnsiTheme="majorBidi" w:cstheme="majorBidi"/>
                <w:color w:val="000000" w:themeColor="text1"/>
                <w:sz w:val="20"/>
                <w:szCs w:val="20"/>
              </w:rPr>
            </w:pPr>
            <w:r w:rsidRPr="000F6A2D">
              <w:rPr>
                <w:rFonts w:asciiTheme="majorBidi" w:hAnsiTheme="majorBidi" w:cstheme="majorBidi"/>
                <w:color w:val="000000" w:themeColor="text1"/>
                <w:sz w:val="20"/>
                <w:szCs w:val="20"/>
              </w:rPr>
              <w:t>140</w:t>
            </w:r>
          </w:p>
        </w:tc>
      </w:tr>
    </w:tbl>
    <w:p w14:paraId="0DA36D41" w14:textId="5FFE3808" w:rsidR="00045293" w:rsidRPr="00F703CC" w:rsidRDefault="001D1C57" w:rsidP="00654AFF">
      <w:pPr>
        <w:pStyle w:val="af0"/>
        <w:ind w:left="1134" w:hanging="1134"/>
        <w:rPr>
          <w:rFonts w:ascii="Times New Roman" w:hAnsi="Times New Roman" w:cs="Times New Roman"/>
          <w:b w:val="0"/>
          <w:bCs w:val="0"/>
          <w:color w:val="000000" w:themeColor="text1"/>
          <w:sz w:val="24"/>
          <w:szCs w:val="24"/>
          <w:lang w:val="en-US"/>
        </w:rPr>
      </w:pPr>
      <w:bookmarkStart w:id="26" w:name="_Toc92492595"/>
      <w:r w:rsidRPr="0074351D">
        <w:rPr>
          <w:rFonts w:ascii="Times New Roman" w:hAnsi="Times New Roman" w:cs="Times New Roman"/>
          <w:color w:val="000000" w:themeColor="text1"/>
          <w:sz w:val="24"/>
          <w:szCs w:val="24"/>
        </w:rPr>
        <w:t xml:space="preserve">Table </w:t>
      </w:r>
      <w:r w:rsidR="00027D06">
        <w:rPr>
          <w:rFonts w:ascii="Times New Roman" w:hAnsi="Times New Roman" w:cs="Times New Roman"/>
          <w:color w:val="000000" w:themeColor="text1"/>
          <w:sz w:val="24"/>
          <w:szCs w:val="24"/>
        </w:rPr>
        <w:fldChar w:fldCharType="begin"/>
      </w:r>
      <w:r w:rsidR="00027D06">
        <w:rPr>
          <w:rFonts w:ascii="Times New Roman" w:hAnsi="Times New Roman" w:cs="Times New Roman"/>
          <w:color w:val="000000" w:themeColor="text1"/>
          <w:sz w:val="24"/>
          <w:szCs w:val="24"/>
        </w:rPr>
        <w:instrText xml:space="preserve"> SEQ Table \* ARABIC \s 1 </w:instrText>
      </w:r>
      <w:r w:rsidR="00027D06">
        <w:rPr>
          <w:rFonts w:ascii="Times New Roman" w:hAnsi="Times New Roman" w:cs="Times New Roman"/>
          <w:color w:val="000000" w:themeColor="text1"/>
          <w:sz w:val="24"/>
          <w:szCs w:val="24"/>
        </w:rPr>
        <w:fldChar w:fldCharType="separate"/>
      </w:r>
      <w:r w:rsidR="00A36ED4">
        <w:rPr>
          <w:rFonts w:ascii="Times New Roman" w:hAnsi="Times New Roman" w:cs="Times New Roman"/>
          <w:noProof/>
          <w:color w:val="000000" w:themeColor="text1"/>
          <w:sz w:val="24"/>
          <w:szCs w:val="24"/>
        </w:rPr>
        <w:t>3</w:t>
      </w:r>
      <w:r w:rsidR="00027D06">
        <w:rPr>
          <w:rFonts w:ascii="Times New Roman" w:hAnsi="Times New Roman" w:cs="Times New Roman"/>
          <w:color w:val="000000" w:themeColor="text1"/>
          <w:sz w:val="24"/>
          <w:szCs w:val="24"/>
        </w:rPr>
        <w:fldChar w:fldCharType="end"/>
      </w:r>
      <w:r w:rsidR="008961F7">
        <w:rPr>
          <w:rFonts w:ascii="Times New Roman" w:hAnsi="Times New Roman" w:cs="Times New Roman"/>
          <w:b w:val="0"/>
          <w:color w:val="auto"/>
          <w:sz w:val="24"/>
          <w:szCs w:val="24"/>
        </w:rPr>
        <w:tab/>
      </w:r>
      <w:r w:rsidRPr="0074351D">
        <w:rPr>
          <w:rFonts w:ascii="Times New Roman" w:hAnsi="Times New Roman" w:cs="Times New Roman"/>
          <w:b w:val="0"/>
          <w:bCs w:val="0"/>
          <w:color w:val="000000" w:themeColor="text1"/>
          <w:sz w:val="24"/>
          <w:szCs w:val="24"/>
          <w:lang w:val="en-US"/>
        </w:rPr>
        <w:t>Correlation between interleukin 37 and glycemic status</w:t>
      </w:r>
      <w:bookmarkEnd w:id="26"/>
    </w:p>
    <w:tbl>
      <w:tblPr>
        <w:tblStyle w:val="a7"/>
        <w:tblW w:w="4510" w:type="dxa"/>
        <w:jc w:val="center"/>
        <w:tblLayout w:type="fixed"/>
        <w:tblLook w:val="04A0" w:firstRow="1" w:lastRow="0" w:firstColumn="1" w:lastColumn="0" w:noHBand="0" w:noVBand="1"/>
      </w:tblPr>
      <w:tblGrid>
        <w:gridCol w:w="965"/>
        <w:gridCol w:w="2000"/>
        <w:gridCol w:w="1545"/>
      </w:tblGrid>
      <w:tr w:rsidR="00F64F8F" w:rsidRPr="0074351D" w14:paraId="55D6910E" w14:textId="77777777" w:rsidTr="00F64F8F">
        <w:trPr>
          <w:trHeight w:val="85"/>
          <w:jc w:val="center"/>
        </w:trPr>
        <w:tc>
          <w:tcPr>
            <w:tcW w:w="965" w:type="dxa"/>
          </w:tcPr>
          <w:p w14:paraId="3D966FFE" w14:textId="77777777" w:rsidR="00F64F8F" w:rsidRPr="0074351D" w:rsidRDefault="00F64F8F" w:rsidP="00632BF3">
            <w:pPr>
              <w:spacing w:line="360" w:lineRule="auto"/>
              <w:ind w:left="60" w:right="60"/>
              <w:rPr>
                <w:rFonts w:ascii="Arial" w:hAnsi="Arial" w:cs="Arial"/>
                <w:color w:val="000000" w:themeColor="text1"/>
                <w:sz w:val="20"/>
                <w:szCs w:val="20"/>
              </w:rPr>
            </w:pPr>
          </w:p>
        </w:tc>
        <w:tc>
          <w:tcPr>
            <w:tcW w:w="2000" w:type="dxa"/>
            <w:vAlign w:val="center"/>
          </w:tcPr>
          <w:p w14:paraId="4F5329DB" w14:textId="77777777" w:rsidR="00F64F8F" w:rsidRPr="0074351D" w:rsidRDefault="00F64F8F" w:rsidP="007449DB">
            <w:pPr>
              <w:spacing w:line="360" w:lineRule="auto"/>
              <w:ind w:left="60" w:right="60"/>
              <w:jc w:val="center"/>
              <w:rPr>
                <w:rFonts w:ascii="Arial" w:hAnsi="Arial" w:cs="Arial"/>
                <w:color w:val="000000" w:themeColor="text1"/>
                <w:sz w:val="20"/>
                <w:szCs w:val="20"/>
              </w:rPr>
            </w:pPr>
          </w:p>
        </w:tc>
        <w:tc>
          <w:tcPr>
            <w:tcW w:w="1545" w:type="dxa"/>
            <w:vAlign w:val="center"/>
          </w:tcPr>
          <w:p w14:paraId="0740A3BF" w14:textId="77777777" w:rsidR="00F64F8F" w:rsidRPr="00F703CC" w:rsidRDefault="00F64F8F" w:rsidP="007449DB">
            <w:pPr>
              <w:spacing w:line="360" w:lineRule="auto"/>
              <w:ind w:left="60" w:right="60"/>
              <w:jc w:val="center"/>
              <w:rPr>
                <w:rFonts w:ascii="Times New Roman" w:hAnsi="Times New Roman" w:cs="Times New Roman"/>
                <w:b/>
                <w:bCs/>
                <w:color w:val="000000" w:themeColor="text1"/>
                <w:sz w:val="20"/>
                <w:szCs w:val="20"/>
              </w:rPr>
            </w:pPr>
            <w:r w:rsidRPr="00F703CC">
              <w:rPr>
                <w:rFonts w:ascii="Times New Roman" w:hAnsi="Times New Roman" w:cs="Times New Roman"/>
                <w:b/>
                <w:bCs/>
                <w:color w:val="000000" w:themeColor="text1"/>
                <w:sz w:val="20"/>
                <w:szCs w:val="20"/>
              </w:rPr>
              <w:t>HbA1c</w:t>
            </w:r>
          </w:p>
        </w:tc>
      </w:tr>
      <w:tr w:rsidR="00F64F8F" w:rsidRPr="0074351D" w14:paraId="59C6F99F" w14:textId="77777777" w:rsidTr="00F64F8F">
        <w:trPr>
          <w:trHeight w:val="145"/>
          <w:jc w:val="center"/>
        </w:trPr>
        <w:tc>
          <w:tcPr>
            <w:tcW w:w="965" w:type="dxa"/>
            <w:vMerge w:val="restart"/>
            <w:vAlign w:val="center"/>
            <w:hideMark/>
          </w:tcPr>
          <w:p w14:paraId="2387A88B" w14:textId="77777777" w:rsidR="00F64F8F" w:rsidRPr="00077F0A" w:rsidRDefault="00F64F8F" w:rsidP="007449DB">
            <w:pPr>
              <w:spacing w:line="360" w:lineRule="auto"/>
              <w:ind w:left="60" w:right="60"/>
              <w:rPr>
                <w:rFonts w:asciiTheme="majorBidi" w:hAnsiTheme="majorBidi" w:cstheme="majorBidi"/>
                <w:color w:val="000000" w:themeColor="text1"/>
                <w:sz w:val="20"/>
                <w:szCs w:val="20"/>
              </w:rPr>
            </w:pPr>
            <w:r w:rsidRPr="00077F0A">
              <w:rPr>
                <w:rFonts w:asciiTheme="majorBidi" w:hAnsiTheme="majorBidi" w:cstheme="majorBidi"/>
                <w:color w:val="000000" w:themeColor="text1"/>
                <w:sz w:val="20"/>
                <w:szCs w:val="20"/>
              </w:rPr>
              <w:t>IL37</w:t>
            </w:r>
          </w:p>
        </w:tc>
        <w:tc>
          <w:tcPr>
            <w:tcW w:w="2000" w:type="dxa"/>
            <w:vAlign w:val="center"/>
            <w:hideMark/>
          </w:tcPr>
          <w:p w14:paraId="2659A9E6" w14:textId="77777777" w:rsidR="00F64F8F" w:rsidRPr="0074351D" w:rsidRDefault="00F64F8F" w:rsidP="007449DB">
            <w:pPr>
              <w:spacing w:line="360" w:lineRule="auto"/>
              <w:ind w:left="60" w:right="60"/>
              <w:jc w:val="center"/>
              <w:rPr>
                <w:rFonts w:ascii="Times New Roman" w:hAnsi="Times New Roman" w:cs="Times New Roman"/>
                <w:color w:val="000000" w:themeColor="text1"/>
                <w:sz w:val="20"/>
                <w:szCs w:val="20"/>
              </w:rPr>
            </w:pPr>
            <w:r w:rsidRPr="0074351D">
              <w:rPr>
                <w:rFonts w:ascii="Times New Roman" w:hAnsi="Times New Roman" w:cs="Times New Roman"/>
                <w:color w:val="000000" w:themeColor="text1"/>
                <w:sz w:val="20"/>
                <w:szCs w:val="20"/>
              </w:rPr>
              <w:t>Pearson Correlation</w:t>
            </w:r>
          </w:p>
        </w:tc>
        <w:tc>
          <w:tcPr>
            <w:tcW w:w="1545" w:type="dxa"/>
            <w:vAlign w:val="center"/>
            <w:hideMark/>
          </w:tcPr>
          <w:p w14:paraId="64638A8C" w14:textId="086CBB74" w:rsidR="00F64F8F" w:rsidRPr="0074351D" w:rsidRDefault="00F64F8F" w:rsidP="007449DB">
            <w:pPr>
              <w:spacing w:line="360" w:lineRule="auto"/>
              <w:ind w:left="60" w:right="60"/>
              <w:jc w:val="center"/>
              <w:rPr>
                <w:rFonts w:ascii="Times New Roman" w:hAnsi="Times New Roman" w:cs="Times New Roman"/>
                <w:color w:val="000000" w:themeColor="text1"/>
                <w:sz w:val="20"/>
                <w:szCs w:val="20"/>
              </w:rPr>
            </w:pPr>
            <w:r w:rsidRPr="0074351D">
              <w:rPr>
                <w:rFonts w:ascii="Times New Roman" w:hAnsi="Times New Roman" w:cs="Times New Roman"/>
                <w:color w:val="000000" w:themeColor="text1"/>
                <w:sz w:val="20"/>
                <w:szCs w:val="20"/>
              </w:rPr>
              <w:t>0.930</w:t>
            </w:r>
            <w:r w:rsidRPr="0074351D">
              <w:rPr>
                <w:rFonts w:ascii="Times New Roman" w:hAnsi="Times New Roman" w:cs="Times New Roman"/>
                <w:color w:val="000000" w:themeColor="text1"/>
                <w:sz w:val="20"/>
                <w:szCs w:val="20"/>
                <w:vertAlign w:val="superscript"/>
              </w:rPr>
              <w:t>**</w:t>
            </w:r>
          </w:p>
        </w:tc>
      </w:tr>
      <w:tr w:rsidR="00F64F8F" w:rsidRPr="0074351D" w14:paraId="3FF7FE12" w14:textId="77777777" w:rsidTr="00F64F8F">
        <w:trPr>
          <w:trHeight w:val="264"/>
          <w:jc w:val="center"/>
        </w:trPr>
        <w:tc>
          <w:tcPr>
            <w:tcW w:w="965" w:type="dxa"/>
            <w:vMerge/>
            <w:hideMark/>
          </w:tcPr>
          <w:p w14:paraId="41631DA8" w14:textId="77777777" w:rsidR="00F64F8F" w:rsidRPr="0074351D" w:rsidRDefault="00F64F8F" w:rsidP="00632BF3">
            <w:pPr>
              <w:spacing w:line="360" w:lineRule="auto"/>
              <w:rPr>
                <w:rFonts w:ascii="Arial" w:hAnsi="Arial" w:cs="Arial"/>
                <w:color w:val="000000" w:themeColor="text1"/>
                <w:sz w:val="20"/>
                <w:szCs w:val="20"/>
              </w:rPr>
            </w:pPr>
          </w:p>
        </w:tc>
        <w:tc>
          <w:tcPr>
            <w:tcW w:w="2000" w:type="dxa"/>
            <w:vAlign w:val="center"/>
            <w:hideMark/>
          </w:tcPr>
          <w:p w14:paraId="12758828" w14:textId="77777777" w:rsidR="00F64F8F" w:rsidRPr="0074351D" w:rsidRDefault="00F64F8F" w:rsidP="007449DB">
            <w:pPr>
              <w:spacing w:line="360" w:lineRule="auto"/>
              <w:ind w:left="60" w:right="60"/>
              <w:jc w:val="center"/>
              <w:rPr>
                <w:rFonts w:ascii="Times New Roman" w:hAnsi="Times New Roman" w:cs="Times New Roman"/>
                <w:color w:val="000000" w:themeColor="text1"/>
                <w:sz w:val="20"/>
                <w:szCs w:val="20"/>
              </w:rPr>
            </w:pPr>
            <w:r w:rsidRPr="0074351D">
              <w:rPr>
                <w:rFonts w:ascii="Times New Roman" w:hAnsi="Times New Roman" w:cs="Times New Roman"/>
                <w:color w:val="000000" w:themeColor="text1"/>
                <w:sz w:val="20"/>
                <w:szCs w:val="20"/>
              </w:rPr>
              <w:t>Sig. (2-tailed)</w:t>
            </w:r>
          </w:p>
        </w:tc>
        <w:tc>
          <w:tcPr>
            <w:tcW w:w="1545" w:type="dxa"/>
            <w:vAlign w:val="center"/>
            <w:hideMark/>
          </w:tcPr>
          <w:p w14:paraId="73668B39" w14:textId="4E6001D8" w:rsidR="00F64F8F" w:rsidRPr="0074351D" w:rsidRDefault="00F64F8F" w:rsidP="007449DB">
            <w:pPr>
              <w:spacing w:line="360" w:lineRule="auto"/>
              <w:ind w:left="60" w:right="60"/>
              <w:jc w:val="center"/>
              <w:rPr>
                <w:rFonts w:ascii="Times New Roman" w:hAnsi="Times New Roman" w:cs="Times New Roman"/>
                <w:color w:val="000000" w:themeColor="text1"/>
                <w:sz w:val="20"/>
                <w:szCs w:val="20"/>
              </w:rPr>
            </w:pPr>
            <w:r w:rsidRPr="0074351D">
              <w:rPr>
                <w:rFonts w:ascii="Times New Roman" w:hAnsi="Times New Roman" w:cs="Times New Roman"/>
                <w:color w:val="000000" w:themeColor="text1"/>
                <w:sz w:val="20"/>
                <w:szCs w:val="20"/>
              </w:rPr>
              <w:t>0.000</w:t>
            </w:r>
          </w:p>
        </w:tc>
      </w:tr>
      <w:tr w:rsidR="00F64F8F" w:rsidRPr="0074351D" w14:paraId="7A25C9DC" w14:textId="77777777" w:rsidTr="00F64F8F">
        <w:trPr>
          <w:trHeight w:val="428"/>
          <w:jc w:val="center"/>
        </w:trPr>
        <w:tc>
          <w:tcPr>
            <w:tcW w:w="965" w:type="dxa"/>
            <w:vMerge/>
            <w:hideMark/>
          </w:tcPr>
          <w:p w14:paraId="27DAD5D4" w14:textId="77777777" w:rsidR="00F64F8F" w:rsidRPr="0074351D" w:rsidRDefault="00F64F8F" w:rsidP="00632BF3">
            <w:pPr>
              <w:spacing w:line="360" w:lineRule="auto"/>
              <w:rPr>
                <w:rFonts w:ascii="Arial" w:hAnsi="Arial" w:cs="Arial"/>
                <w:color w:val="000000" w:themeColor="text1"/>
                <w:sz w:val="20"/>
                <w:szCs w:val="20"/>
              </w:rPr>
            </w:pPr>
          </w:p>
        </w:tc>
        <w:tc>
          <w:tcPr>
            <w:tcW w:w="2000" w:type="dxa"/>
            <w:vAlign w:val="center"/>
            <w:hideMark/>
          </w:tcPr>
          <w:p w14:paraId="1149DEF7" w14:textId="77777777" w:rsidR="00F64F8F" w:rsidRPr="0074351D" w:rsidRDefault="00F64F8F" w:rsidP="007449DB">
            <w:pPr>
              <w:spacing w:line="360" w:lineRule="auto"/>
              <w:ind w:left="60" w:right="60"/>
              <w:jc w:val="center"/>
              <w:rPr>
                <w:rFonts w:ascii="Times New Roman" w:hAnsi="Times New Roman" w:cs="Times New Roman"/>
                <w:color w:val="000000" w:themeColor="text1"/>
                <w:sz w:val="20"/>
                <w:szCs w:val="20"/>
              </w:rPr>
            </w:pPr>
            <w:r w:rsidRPr="0074351D">
              <w:rPr>
                <w:rFonts w:ascii="Times New Roman" w:hAnsi="Times New Roman" w:cs="Times New Roman"/>
                <w:color w:val="000000" w:themeColor="text1"/>
                <w:sz w:val="20"/>
                <w:szCs w:val="20"/>
              </w:rPr>
              <w:t>N</w:t>
            </w:r>
          </w:p>
        </w:tc>
        <w:tc>
          <w:tcPr>
            <w:tcW w:w="1545" w:type="dxa"/>
            <w:vAlign w:val="center"/>
            <w:hideMark/>
          </w:tcPr>
          <w:p w14:paraId="1B7888D3" w14:textId="77777777" w:rsidR="00F64F8F" w:rsidRPr="0074351D" w:rsidRDefault="00F64F8F" w:rsidP="007449DB">
            <w:pPr>
              <w:spacing w:line="360" w:lineRule="auto"/>
              <w:ind w:left="60" w:right="60"/>
              <w:jc w:val="center"/>
              <w:rPr>
                <w:rFonts w:ascii="Times New Roman" w:hAnsi="Times New Roman" w:cs="Times New Roman"/>
                <w:color w:val="000000" w:themeColor="text1"/>
                <w:sz w:val="20"/>
                <w:szCs w:val="20"/>
              </w:rPr>
            </w:pPr>
            <w:r w:rsidRPr="0074351D">
              <w:rPr>
                <w:rFonts w:ascii="Times New Roman" w:hAnsi="Times New Roman" w:cs="Times New Roman"/>
                <w:color w:val="000000" w:themeColor="text1"/>
                <w:sz w:val="20"/>
                <w:szCs w:val="20"/>
              </w:rPr>
              <w:t>140</w:t>
            </w:r>
          </w:p>
        </w:tc>
      </w:tr>
    </w:tbl>
    <w:p w14:paraId="6A7EF876" w14:textId="4E741DAE" w:rsidR="00B03B26" w:rsidRDefault="00EF7324" w:rsidP="00F64F8F">
      <w:pPr>
        <w:spacing w:after="120" w:line="360" w:lineRule="auto"/>
        <w:jc w:val="both"/>
        <w:rPr>
          <w:rFonts w:asciiTheme="majorBidi" w:hAnsiTheme="majorBidi" w:cstheme="majorBidi"/>
          <w:sz w:val="24"/>
          <w:szCs w:val="24"/>
        </w:rPr>
      </w:pPr>
      <w:r w:rsidRPr="000B2A4C">
        <w:rPr>
          <w:rFonts w:asciiTheme="majorBidi" w:hAnsiTheme="majorBidi" w:cstheme="majorBidi"/>
          <w:sz w:val="24"/>
          <w:szCs w:val="24"/>
        </w:rPr>
        <w:t>It was also found to be highly significantly correlated to all other studied parameters, where age, weight, and HDL level had a negative correlation and a positive correlation was shown with blood urea, serum creatinine, total cholesterol, triglycerides, lipid profile</w:t>
      </w:r>
      <w:r w:rsidR="0035287A">
        <w:rPr>
          <w:rFonts w:asciiTheme="majorBidi" w:hAnsiTheme="majorBidi" w:cstheme="majorBidi"/>
          <w:sz w:val="24"/>
          <w:szCs w:val="24"/>
        </w:rPr>
        <w:t>,</w:t>
      </w:r>
      <w:r w:rsidRPr="000B2A4C">
        <w:rPr>
          <w:rFonts w:asciiTheme="majorBidi" w:hAnsiTheme="majorBidi" w:cstheme="majorBidi"/>
          <w:sz w:val="24"/>
          <w:szCs w:val="24"/>
        </w:rPr>
        <w:t xml:space="preserve"> and vitamin D </w:t>
      </w:r>
      <w:r w:rsidR="004816DA">
        <w:rPr>
          <w:rFonts w:asciiTheme="majorBidi" w:hAnsiTheme="majorBidi" w:cstheme="majorBidi"/>
          <w:sz w:val="24"/>
          <w:szCs w:val="24"/>
        </w:rPr>
        <w:t xml:space="preserve">as shown in </w:t>
      </w:r>
      <w:r w:rsidR="0065307B">
        <w:rPr>
          <w:rFonts w:asciiTheme="majorBidi" w:hAnsiTheme="majorBidi" w:cstheme="majorBidi"/>
          <w:sz w:val="24"/>
          <w:szCs w:val="24"/>
        </w:rPr>
        <w:t>T</w:t>
      </w:r>
      <w:r w:rsidR="00654AFF">
        <w:rPr>
          <w:rFonts w:asciiTheme="majorBidi" w:hAnsiTheme="majorBidi" w:cstheme="majorBidi"/>
          <w:sz w:val="24"/>
          <w:szCs w:val="24"/>
        </w:rPr>
        <w:t xml:space="preserve">ables 4 and </w:t>
      </w:r>
      <w:r w:rsidR="004816DA">
        <w:rPr>
          <w:rFonts w:asciiTheme="majorBidi" w:hAnsiTheme="majorBidi" w:cstheme="majorBidi"/>
          <w:sz w:val="24"/>
          <w:szCs w:val="24"/>
        </w:rPr>
        <w:t>5.</w:t>
      </w:r>
    </w:p>
    <w:p w14:paraId="17C73818" w14:textId="427EB4BB" w:rsidR="0074351D" w:rsidRPr="008961F7" w:rsidRDefault="001D1C57" w:rsidP="00654AFF">
      <w:pPr>
        <w:pStyle w:val="af0"/>
        <w:ind w:left="1134" w:hanging="1134"/>
        <w:jc w:val="both"/>
        <w:rPr>
          <w:rFonts w:ascii="Times New Roman" w:hAnsi="Times New Roman" w:cs="Times New Roman"/>
          <w:b w:val="0"/>
          <w:bCs w:val="0"/>
          <w:color w:val="000000" w:themeColor="text1"/>
          <w:sz w:val="24"/>
          <w:szCs w:val="24"/>
          <w:lang w:val="en-US"/>
        </w:rPr>
      </w:pPr>
      <w:bookmarkStart w:id="27" w:name="_Toc92492596"/>
      <w:r w:rsidRPr="0030416D">
        <w:rPr>
          <w:rFonts w:ascii="Times New Roman" w:hAnsi="Times New Roman" w:cs="Times New Roman"/>
          <w:color w:val="000000" w:themeColor="text1"/>
          <w:sz w:val="24"/>
          <w:szCs w:val="24"/>
        </w:rPr>
        <w:t xml:space="preserve">Table </w:t>
      </w:r>
      <w:r w:rsidR="00027D06">
        <w:rPr>
          <w:rFonts w:ascii="Times New Roman" w:hAnsi="Times New Roman" w:cs="Times New Roman"/>
          <w:color w:val="000000" w:themeColor="text1"/>
          <w:sz w:val="24"/>
          <w:szCs w:val="24"/>
        </w:rPr>
        <w:fldChar w:fldCharType="begin"/>
      </w:r>
      <w:r w:rsidR="00027D06">
        <w:rPr>
          <w:rFonts w:ascii="Times New Roman" w:hAnsi="Times New Roman" w:cs="Times New Roman"/>
          <w:color w:val="000000" w:themeColor="text1"/>
          <w:sz w:val="24"/>
          <w:szCs w:val="24"/>
        </w:rPr>
        <w:instrText xml:space="preserve"> SEQ Table \* ARABIC \s 1 </w:instrText>
      </w:r>
      <w:r w:rsidR="00027D06">
        <w:rPr>
          <w:rFonts w:ascii="Times New Roman" w:hAnsi="Times New Roman" w:cs="Times New Roman"/>
          <w:color w:val="000000" w:themeColor="text1"/>
          <w:sz w:val="24"/>
          <w:szCs w:val="24"/>
        </w:rPr>
        <w:fldChar w:fldCharType="separate"/>
      </w:r>
      <w:r w:rsidR="00A36ED4">
        <w:rPr>
          <w:rFonts w:ascii="Times New Roman" w:hAnsi="Times New Roman" w:cs="Times New Roman"/>
          <w:noProof/>
          <w:color w:val="000000" w:themeColor="text1"/>
          <w:sz w:val="24"/>
          <w:szCs w:val="24"/>
        </w:rPr>
        <w:t>4</w:t>
      </w:r>
      <w:r w:rsidR="00027D06">
        <w:rPr>
          <w:rFonts w:ascii="Times New Roman" w:hAnsi="Times New Roman" w:cs="Times New Roman"/>
          <w:color w:val="000000" w:themeColor="text1"/>
          <w:sz w:val="24"/>
          <w:szCs w:val="24"/>
        </w:rPr>
        <w:fldChar w:fldCharType="end"/>
      </w:r>
      <w:r w:rsidR="008961F7" w:rsidRPr="008961F7">
        <w:rPr>
          <w:rFonts w:ascii="Times New Roman" w:hAnsi="Times New Roman" w:cs="Times New Roman"/>
          <w:b w:val="0"/>
          <w:bCs w:val="0"/>
          <w:color w:val="000000" w:themeColor="text1"/>
          <w:sz w:val="24"/>
          <w:szCs w:val="24"/>
          <w:lang w:val="en-US"/>
        </w:rPr>
        <w:tab/>
      </w:r>
      <w:r w:rsidR="0074351D">
        <w:rPr>
          <w:rFonts w:ascii="Times New Roman" w:hAnsi="Times New Roman" w:cs="Times New Roman"/>
          <w:b w:val="0"/>
          <w:bCs w:val="0"/>
          <w:color w:val="000000" w:themeColor="text1"/>
          <w:sz w:val="24"/>
          <w:szCs w:val="24"/>
          <w:lang w:val="en-US"/>
        </w:rPr>
        <w:t>C</w:t>
      </w:r>
      <w:r w:rsidRPr="001D1C57">
        <w:rPr>
          <w:rFonts w:ascii="Times New Roman" w:hAnsi="Times New Roman" w:cs="Times New Roman"/>
          <w:b w:val="0"/>
          <w:bCs w:val="0"/>
          <w:color w:val="000000" w:themeColor="text1"/>
          <w:sz w:val="24"/>
          <w:szCs w:val="24"/>
          <w:lang w:val="en-US"/>
        </w:rPr>
        <w:t>orrelation of IL 17 levels with other parameters</w:t>
      </w:r>
      <w:bookmarkEnd w:id="27"/>
    </w:p>
    <w:tbl>
      <w:tblPr>
        <w:tblStyle w:val="a7"/>
        <w:tblW w:w="0" w:type="auto"/>
        <w:jc w:val="center"/>
        <w:tblLook w:val="04A0" w:firstRow="1" w:lastRow="0" w:firstColumn="1" w:lastColumn="0" w:noHBand="0" w:noVBand="1"/>
      </w:tblPr>
      <w:tblGrid>
        <w:gridCol w:w="1391"/>
        <w:gridCol w:w="3037"/>
        <w:gridCol w:w="1897"/>
        <w:gridCol w:w="1275"/>
      </w:tblGrid>
      <w:tr w:rsidR="00F17BE9" w:rsidRPr="0074351D" w14:paraId="1145E443" w14:textId="77777777" w:rsidTr="007C108C">
        <w:trPr>
          <w:jc w:val="center"/>
        </w:trPr>
        <w:tc>
          <w:tcPr>
            <w:tcW w:w="7600" w:type="dxa"/>
            <w:gridSpan w:val="4"/>
          </w:tcPr>
          <w:p w14:paraId="644DA1D2" w14:textId="0F4F5B56" w:rsidR="00F17BE9" w:rsidRPr="00045293" w:rsidRDefault="00F17BE9" w:rsidP="00F17BE9">
            <w:pPr>
              <w:jc w:val="center"/>
              <w:rPr>
                <w:rFonts w:asciiTheme="majorBidi" w:hAnsiTheme="majorBidi" w:cstheme="majorBidi"/>
                <w:b/>
                <w:bCs/>
                <w:sz w:val="20"/>
                <w:szCs w:val="20"/>
              </w:rPr>
            </w:pPr>
            <w:r w:rsidRPr="00045293">
              <w:rPr>
                <w:rFonts w:asciiTheme="majorBidi" w:hAnsiTheme="majorBidi" w:cstheme="majorBidi"/>
                <w:b/>
                <w:bCs/>
                <w:color w:val="000000" w:themeColor="text1"/>
                <w:sz w:val="20"/>
                <w:szCs w:val="20"/>
              </w:rPr>
              <w:t>IL17</w:t>
            </w:r>
          </w:p>
        </w:tc>
      </w:tr>
      <w:tr w:rsidR="00F17BE9" w:rsidRPr="0074351D" w14:paraId="2A75EDB3" w14:textId="77777777" w:rsidTr="007449DB">
        <w:trPr>
          <w:jc w:val="center"/>
        </w:trPr>
        <w:tc>
          <w:tcPr>
            <w:tcW w:w="1391" w:type="dxa"/>
            <w:vAlign w:val="center"/>
          </w:tcPr>
          <w:p w14:paraId="600CB07D" w14:textId="7C267B9D" w:rsidR="00F17BE9" w:rsidRPr="00F918EF" w:rsidRDefault="00077F0A" w:rsidP="007449DB">
            <w:pPr>
              <w:rPr>
                <w:rFonts w:asciiTheme="majorBidi" w:hAnsiTheme="majorBidi" w:cstheme="majorBidi"/>
                <w:b/>
                <w:bCs/>
                <w:sz w:val="20"/>
                <w:szCs w:val="20"/>
              </w:rPr>
            </w:pPr>
            <w:r w:rsidRPr="00F918EF">
              <w:rPr>
                <w:rFonts w:asciiTheme="majorBidi" w:hAnsiTheme="majorBidi" w:cstheme="majorBidi"/>
                <w:b/>
                <w:bCs/>
                <w:sz w:val="20"/>
                <w:szCs w:val="20"/>
              </w:rPr>
              <w:t>TESTS</w:t>
            </w:r>
          </w:p>
        </w:tc>
        <w:tc>
          <w:tcPr>
            <w:tcW w:w="3037" w:type="dxa"/>
            <w:vAlign w:val="center"/>
          </w:tcPr>
          <w:p w14:paraId="41529231" w14:textId="07DC4993" w:rsidR="00F17BE9" w:rsidRPr="00077F0A" w:rsidRDefault="00077F0A" w:rsidP="007449DB">
            <w:pPr>
              <w:jc w:val="center"/>
              <w:rPr>
                <w:rFonts w:asciiTheme="majorBidi" w:hAnsiTheme="majorBidi" w:cstheme="majorBidi"/>
                <w:b/>
                <w:bCs/>
                <w:sz w:val="20"/>
                <w:szCs w:val="20"/>
              </w:rPr>
            </w:pPr>
            <w:r w:rsidRPr="00077F0A">
              <w:rPr>
                <w:rFonts w:asciiTheme="majorBidi" w:hAnsiTheme="majorBidi" w:cstheme="majorBidi"/>
                <w:b/>
                <w:bCs/>
                <w:sz w:val="20"/>
                <w:szCs w:val="20"/>
              </w:rPr>
              <w:t>PEARSON CORRELATİON</w:t>
            </w:r>
          </w:p>
        </w:tc>
        <w:tc>
          <w:tcPr>
            <w:tcW w:w="1897" w:type="dxa"/>
            <w:vAlign w:val="center"/>
          </w:tcPr>
          <w:p w14:paraId="17BF2FF4" w14:textId="612604B9" w:rsidR="00F17BE9" w:rsidRPr="00077F0A" w:rsidRDefault="00077F0A" w:rsidP="007449DB">
            <w:pPr>
              <w:jc w:val="center"/>
              <w:rPr>
                <w:rFonts w:asciiTheme="majorBidi" w:hAnsiTheme="majorBidi" w:cstheme="majorBidi"/>
                <w:b/>
                <w:bCs/>
                <w:sz w:val="20"/>
                <w:szCs w:val="20"/>
              </w:rPr>
            </w:pPr>
            <w:r w:rsidRPr="00077F0A">
              <w:rPr>
                <w:rFonts w:asciiTheme="majorBidi" w:hAnsiTheme="majorBidi" w:cstheme="majorBidi"/>
                <w:b/>
                <w:bCs/>
                <w:sz w:val="20"/>
                <w:szCs w:val="20"/>
              </w:rPr>
              <w:t>SİG. (2-TAİLED)</w:t>
            </w:r>
          </w:p>
        </w:tc>
        <w:tc>
          <w:tcPr>
            <w:tcW w:w="1275" w:type="dxa"/>
            <w:vAlign w:val="center"/>
          </w:tcPr>
          <w:p w14:paraId="1C9F686D" w14:textId="53795CE0" w:rsidR="00F17BE9" w:rsidRPr="00077F0A" w:rsidRDefault="00077F0A" w:rsidP="007449DB">
            <w:pPr>
              <w:jc w:val="center"/>
              <w:rPr>
                <w:rFonts w:asciiTheme="majorBidi" w:hAnsiTheme="majorBidi" w:cstheme="majorBidi"/>
                <w:b/>
                <w:bCs/>
                <w:sz w:val="20"/>
                <w:szCs w:val="20"/>
              </w:rPr>
            </w:pPr>
            <w:r w:rsidRPr="00077F0A">
              <w:rPr>
                <w:rFonts w:asciiTheme="majorBidi" w:hAnsiTheme="majorBidi" w:cstheme="majorBidi"/>
                <w:b/>
                <w:bCs/>
                <w:sz w:val="20"/>
                <w:szCs w:val="20"/>
              </w:rPr>
              <w:t>N</w:t>
            </w:r>
          </w:p>
        </w:tc>
      </w:tr>
      <w:tr w:rsidR="00F17BE9" w:rsidRPr="0074351D" w14:paraId="0984032B" w14:textId="77777777" w:rsidTr="007449DB">
        <w:trPr>
          <w:trHeight w:val="233"/>
          <w:jc w:val="center"/>
        </w:trPr>
        <w:tc>
          <w:tcPr>
            <w:tcW w:w="1391" w:type="dxa"/>
            <w:vAlign w:val="center"/>
          </w:tcPr>
          <w:p w14:paraId="3E0F545C" w14:textId="56072449" w:rsidR="00F17BE9" w:rsidRPr="00077F0A" w:rsidRDefault="00F17BE9" w:rsidP="007449DB">
            <w:pPr>
              <w:rPr>
                <w:rFonts w:asciiTheme="majorBidi" w:hAnsiTheme="majorBidi" w:cstheme="majorBidi"/>
                <w:sz w:val="20"/>
                <w:szCs w:val="20"/>
              </w:rPr>
            </w:pPr>
            <w:r w:rsidRPr="00077F0A">
              <w:rPr>
                <w:rFonts w:asciiTheme="majorBidi" w:hAnsiTheme="majorBidi" w:cstheme="majorBidi"/>
                <w:sz w:val="20"/>
                <w:szCs w:val="20"/>
              </w:rPr>
              <w:t>Age</w:t>
            </w:r>
          </w:p>
        </w:tc>
        <w:tc>
          <w:tcPr>
            <w:tcW w:w="3037" w:type="dxa"/>
            <w:vAlign w:val="center"/>
          </w:tcPr>
          <w:p w14:paraId="092CA62D" w14:textId="5B015D16" w:rsidR="00F17BE9" w:rsidRPr="00045293" w:rsidRDefault="00F17BE9" w:rsidP="007449DB">
            <w:pPr>
              <w:jc w:val="center"/>
              <w:rPr>
                <w:rFonts w:asciiTheme="majorBidi" w:hAnsiTheme="majorBidi" w:cstheme="majorBidi"/>
                <w:sz w:val="20"/>
                <w:szCs w:val="20"/>
              </w:rPr>
            </w:pPr>
            <w:r w:rsidRPr="00045293">
              <w:rPr>
                <w:rFonts w:asciiTheme="majorBidi" w:hAnsiTheme="majorBidi" w:cstheme="majorBidi"/>
                <w:sz w:val="20"/>
                <w:szCs w:val="20"/>
              </w:rPr>
              <w:t>0.323**</w:t>
            </w:r>
          </w:p>
        </w:tc>
        <w:tc>
          <w:tcPr>
            <w:tcW w:w="1897" w:type="dxa"/>
            <w:vAlign w:val="center"/>
          </w:tcPr>
          <w:p w14:paraId="10EFBE07" w14:textId="4F437472" w:rsidR="00F17BE9" w:rsidRPr="00045293" w:rsidRDefault="00C60D53" w:rsidP="007449DB">
            <w:pPr>
              <w:jc w:val="center"/>
              <w:rPr>
                <w:rFonts w:asciiTheme="majorBidi" w:hAnsiTheme="majorBidi" w:cstheme="majorBidi"/>
                <w:sz w:val="20"/>
                <w:szCs w:val="20"/>
              </w:rPr>
            </w:pPr>
            <w:r w:rsidRPr="00045293">
              <w:rPr>
                <w:rFonts w:asciiTheme="majorBidi" w:hAnsiTheme="majorBidi" w:cstheme="majorBidi"/>
                <w:sz w:val="20"/>
                <w:szCs w:val="20"/>
              </w:rPr>
              <w:t>0.000</w:t>
            </w:r>
          </w:p>
        </w:tc>
        <w:tc>
          <w:tcPr>
            <w:tcW w:w="1275" w:type="dxa"/>
            <w:vAlign w:val="center"/>
          </w:tcPr>
          <w:p w14:paraId="5859D66D" w14:textId="69D728FB" w:rsidR="00F17BE9" w:rsidRPr="00045293" w:rsidRDefault="00C60D53" w:rsidP="007449DB">
            <w:pPr>
              <w:jc w:val="center"/>
              <w:rPr>
                <w:rFonts w:asciiTheme="majorBidi" w:hAnsiTheme="majorBidi" w:cstheme="majorBidi"/>
                <w:sz w:val="20"/>
                <w:szCs w:val="20"/>
              </w:rPr>
            </w:pPr>
            <w:r w:rsidRPr="00045293">
              <w:rPr>
                <w:rFonts w:asciiTheme="majorBidi" w:hAnsiTheme="majorBidi" w:cstheme="majorBidi"/>
                <w:sz w:val="20"/>
                <w:szCs w:val="20"/>
              </w:rPr>
              <w:t>140</w:t>
            </w:r>
          </w:p>
        </w:tc>
      </w:tr>
      <w:tr w:rsidR="00F17BE9" w:rsidRPr="0074351D" w14:paraId="61C5304B" w14:textId="77777777" w:rsidTr="007449DB">
        <w:trPr>
          <w:trHeight w:val="192"/>
          <w:jc w:val="center"/>
        </w:trPr>
        <w:tc>
          <w:tcPr>
            <w:tcW w:w="1391" w:type="dxa"/>
            <w:vAlign w:val="center"/>
          </w:tcPr>
          <w:p w14:paraId="21224E92" w14:textId="01A2CC9D" w:rsidR="00F17BE9" w:rsidRPr="00077F0A" w:rsidRDefault="00F17BE9" w:rsidP="007449DB">
            <w:pPr>
              <w:rPr>
                <w:rFonts w:asciiTheme="majorBidi" w:hAnsiTheme="majorBidi" w:cstheme="majorBidi"/>
                <w:sz w:val="20"/>
                <w:szCs w:val="20"/>
              </w:rPr>
            </w:pPr>
            <w:r w:rsidRPr="00077F0A">
              <w:rPr>
                <w:rFonts w:asciiTheme="majorBidi" w:hAnsiTheme="majorBidi" w:cstheme="majorBidi"/>
                <w:sz w:val="20"/>
                <w:szCs w:val="20"/>
              </w:rPr>
              <w:t>Weight</w:t>
            </w:r>
            <w:r w:rsidR="00C60D53" w:rsidRPr="00077F0A">
              <w:rPr>
                <w:rFonts w:asciiTheme="majorBidi" w:hAnsiTheme="majorBidi" w:cstheme="majorBidi"/>
                <w:sz w:val="20"/>
                <w:szCs w:val="20"/>
              </w:rPr>
              <w:t xml:space="preserve"> </w:t>
            </w:r>
          </w:p>
        </w:tc>
        <w:tc>
          <w:tcPr>
            <w:tcW w:w="3037" w:type="dxa"/>
            <w:vAlign w:val="center"/>
          </w:tcPr>
          <w:p w14:paraId="287A4DDB" w14:textId="5ABD91A8" w:rsidR="00F17BE9" w:rsidRPr="00045293" w:rsidRDefault="00C60D53" w:rsidP="007449DB">
            <w:pPr>
              <w:jc w:val="center"/>
              <w:rPr>
                <w:rFonts w:asciiTheme="majorBidi" w:hAnsiTheme="majorBidi" w:cstheme="majorBidi"/>
                <w:sz w:val="20"/>
                <w:szCs w:val="20"/>
              </w:rPr>
            </w:pPr>
            <w:r w:rsidRPr="00045293">
              <w:rPr>
                <w:rFonts w:asciiTheme="majorBidi" w:hAnsiTheme="majorBidi" w:cstheme="majorBidi"/>
                <w:sz w:val="20"/>
                <w:szCs w:val="20"/>
              </w:rPr>
              <w:t>0.408**</w:t>
            </w:r>
          </w:p>
        </w:tc>
        <w:tc>
          <w:tcPr>
            <w:tcW w:w="1897" w:type="dxa"/>
            <w:vAlign w:val="center"/>
          </w:tcPr>
          <w:p w14:paraId="77099E1A" w14:textId="61202642" w:rsidR="00F17BE9" w:rsidRPr="00045293" w:rsidRDefault="00C60D53" w:rsidP="007449DB">
            <w:pPr>
              <w:jc w:val="center"/>
              <w:rPr>
                <w:rFonts w:asciiTheme="majorBidi" w:hAnsiTheme="majorBidi" w:cstheme="majorBidi"/>
                <w:sz w:val="20"/>
                <w:szCs w:val="20"/>
              </w:rPr>
            </w:pPr>
            <w:r w:rsidRPr="00045293">
              <w:rPr>
                <w:rFonts w:asciiTheme="majorBidi" w:hAnsiTheme="majorBidi" w:cstheme="majorBidi"/>
                <w:sz w:val="20"/>
                <w:szCs w:val="20"/>
              </w:rPr>
              <w:t>0.000</w:t>
            </w:r>
          </w:p>
        </w:tc>
        <w:tc>
          <w:tcPr>
            <w:tcW w:w="1275" w:type="dxa"/>
            <w:vAlign w:val="center"/>
          </w:tcPr>
          <w:p w14:paraId="47033997" w14:textId="7E4C10C7" w:rsidR="00F17BE9" w:rsidRPr="00045293" w:rsidRDefault="00C60D53" w:rsidP="007449DB">
            <w:pPr>
              <w:jc w:val="center"/>
              <w:rPr>
                <w:rFonts w:asciiTheme="majorBidi" w:hAnsiTheme="majorBidi" w:cstheme="majorBidi"/>
                <w:sz w:val="20"/>
                <w:szCs w:val="20"/>
              </w:rPr>
            </w:pPr>
            <w:r w:rsidRPr="00045293">
              <w:rPr>
                <w:rFonts w:asciiTheme="majorBidi" w:hAnsiTheme="majorBidi" w:cstheme="majorBidi"/>
                <w:sz w:val="20"/>
                <w:szCs w:val="20"/>
              </w:rPr>
              <w:t>140</w:t>
            </w:r>
          </w:p>
        </w:tc>
      </w:tr>
      <w:tr w:rsidR="00C60D53" w:rsidRPr="0074351D" w14:paraId="5381B42B" w14:textId="77777777" w:rsidTr="007449DB">
        <w:trPr>
          <w:trHeight w:val="77"/>
          <w:jc w:val="center"/>
        </w:trPr>
        <w:tc>
          <w:tcPr>
            <w:tcW w:w="1391" w:type="dxa"/>
            <w:vAlign w:val="center"/>
          </w:tcPr>
          <w:p w14:paraId="7BC97D4A" w14:textId="3F6DAF90" w:rsidR="00C60D53" w:rsidRPr="00077F0A" w:rsidRDefault="00C60D53" w:rsidP="007449DB">
            <w:pPr>
              <w:rPr>
                <w:rFonts w:asciiTheme="majorBidi" w:hAnsiTheme="majorBidi" w:cstheme="majorBidi"/>
                <w:sz w:val="20"/>
                <w:szCs w:val="20"/>
              </w:rPr>
            </w:pPr>
            <w:r w:rsidRPr="00077F0A">
              <w:rPr>
                <w:rFonts w:asciiTheme="majorBidi" w:hAnsiTheme="majorBidi" w:cstheme="majorBidi"/>
                <w:sz w:val="20"/>
                <w:szCs w:val="20"/>
              </w:rPr>
              <w:t>Vit. D</w:t>
            </w:r>
          </w:p>
        </w:tc>
        <w:tc>
          <w:tcPr>
            <w:tcW w:w="3037" w:type="dxa"/>
            <w:vAlign w:val="center"/>
          </w:tcPr>
          <w:p w14:paraId="7BD87F7B" w14:textId="52696E25" w:rsidR="00C60D53" w:rsidRPr="00045293" w:rsidRDefault="00C60D53" w:rsidP="007449DB">
            <w:pPr>
              <w:jc w:val="center"/>
              <w:rPr>
                <w:rFonts w:asciiTheme="majorBidi" w:hAnsiTheme="majorBidi" w:cstheme="majorBidi"/>
                <w:sz w:val="20"/>
                <w:szCs w:val="20"/>
              </w:rPr>
            </w:pPr>
            <w:r w:rsidRPr="00045293">
              <w:rPr>
                <w:rFonts w:asciiTheme="majorBidi" w:hAnsiTheme="majorBidi" w:cstheme="majorBidi"/>
                <w:color w:val="010205"/>
                <w:sz w:val="20"/>
                <w:szCs w:val="20"/>
              </w:rPr>
              <w:t>0.942</w:t>
            </w:r>
            <w:r w:rsidRPr="00045293">
              <w:rPr>
                <w:rFonts w:asciiTheme="majorBidi" w:hAnsiTheme="majorBidi" w:cstheme="majorBidi"/>
                <w:color w:val="010205"/>
                <w:sz w:val="20"/>
                <w:szCs w:val="20"/>
                <w:vertAlign w:val="superscript"/>
              </w:rPr>
              <w:t>**</w:t>
            </w:r>
          </w:p>
        </w:tc>
        <w:tc>
          <w:tcPr>
            <w:tcW w:w="1897" w:type="dxa"/>
            <w:vAlign w:val="center"/>
          </w:tcPr>
          <w:p w14:paraId="3B9F9EC6" w14:textId="1B33132F" w:rsidR="00C60D53" w:rsidRPr="00045293" w:rsidRDefault="00C60D53" w:rsidP="007449DB">
            <w:pPr>
              <w:jc w:val="center"/>
              <w:rPr>
                <w:rFonts w:asciiTheme="majorBidi" w:hAnsiTheme="majorBidi" w:cstheme="majorBidi"/>
                <w:sz w:val="20"/>
                <w:szCs w:val="20"/>
              </w:rPr>
            </w:pPr>
            <w:r w:rsidRPr="00045293">
              <w:rPr>
                <w:rFonts w:asciiTheme="majorBidi" w:hAnsiTheme="majorBidi" w:cstheme="majorBidi"/>
                <w:sz w:val="20"/>
                <w:szCs w:val="20"/>
              </w:rPr>
              <w:t>0.000</w:t>
            </w:r>
          </w:p>
        </w:tc>
        <w:tc>
          <w:tcPr>
            <w:tcW w:w="1275" w:type="dxa"/>
            <w:vAlign w:val="center"/>
          </w:tcPr>
          <w:p w14:paraId="759AECF7" w14:textId="6DF813E5" w:rsidR="00C60D53" w:rsidRPr="00045293" w:rsidRDefault="00C60D53" w:rsidP="007449DB">
            <w:pPr>
              <w:jc w:val="center"/>
              <w:rPr>
                <w:rFonts w:asciiTheme="majorBidi" w:hAnsiTheme="majorBidi" w:cstheme="majorBidi"/>
                <w:sz w:val="20"/>
                <w:szCs w:val="20"/>
              </w:rPr>
            </w:pPr>
            <w:r w:rsidRPr="00045293">
              <w:rPr>
                <w:rFonts w:asciiTheme="majorBidi" w:hAnsiTheme="majorBidi" w:cstheme="majorBidi"/>
                <w:sz w:val="20"/>
                <w:szCs w:val="20"/>
              </w:rPr>
              <w:t>140</w:t>
            </w:r>
          </w:p>
        </w:tc>
      </w:tr>
    </w:tbl>
    <w:p w14:paraId="154DC75C" w14:textId="4BB3ED50" w:rsidR="00045293" w:rsidRPr="008961F7" w:rsidRDefault="006656F2" w:rsidP="00654AFF">
      <w:pPr>
        <w:pStyle w:val="af0"/>
        <w:ind w:left="1134" w:hanging="1134"/>
        <w:jc w:val="both"/>
        <w:rPr>
          <w:rFonts w:ascii="Times New Roman" w:hAnsi="Times New Roman" w:cs="Times New Roman"/>
          <w:b w:val="0"/>
          <w:bCs w:val="0"/>
          <w:color w:val="000000" w:themeColor="text1"/>
          <w:sz w:val="24"/>
          <w:szCs w:val="24"/>
          <w:rtl/>
          <w:lang w:val="en-US"/>
        </w:rPr>
      </w:pPr>
      <w:bookmarkStart w:id="28" w:name="_Toc92492597"/>
      <w:r w:rsidRPr="0074351D">
        <w:rPr>
          <w:rFonts w:ascii="Times New Roman" w:hAnsi="Times New Roman" w:cs="Times New Roman"/>
          <w:color w:val="000000" w:themeColor="text1"/>
          <w:sz w:val="24"/>
          <w:szCs w:val="24"/>
        </w:rPr>
        <w:t xml:space="preserve">Table </w:t>
      </w:r>
      <w:r w:rsidR="00027D06">
        <w:rPr>
          <w:rFonts w:ascii="Times New Roman" w:hAnsi="Times New Roman" w:cs="Times New Roman"/>
          <w:color w:val="000000" w:themeColor="text1"/>
          <w:sz w:val="24"/>
          <w:szCs w:val="24"/>
        </w:rPr>
        <w:fldChar w:fldCharType="begin"/>
      </w:r>
      <w:r w:rsidR="00027D06">
        <w:rPr>
          <w:rFonts w:ascii="Times New Roman" w:hAnsi="Times New Roman" w:cs="Times New Roman"/>
          <w:color w:val="000000" w:themeColor="text1"/>
          <w:sz w:val="24"/>
          <w:szCs w:val="24"/>
        </w:rPr>
        <w:instrText xml:space="preserve"> SEQ Table \* ARABIC \s 1 </w:instrText>
      </w:r>
      <w:r w:rsidR="00027D06">
        <w:rPr>
          <w:rFonts w:ascii="Times New Roman" w:hAnsi="Times New Roman" w:cs="Times New Roman"/>
          <w:color w:val="000000" w:themeColor="text1"/>
          <w:sz w:val="24"/>
          <w:szCs w:val="24"/>
        </w:rPr>
        <w:fldChar w:fldCharType="separate"/>
      </w:r>
      <w:r w:rsidR="00A36ED4">
        <w:rPr>
          <w:rFonts w:ascii="Times New Roman" w:hAnsi="Times New Roman" w:cs="Times New Roman"/>
          <w:noProof/>
          <w:color w:val="000000" w:themeColor="text1"/>
          <w:sz w:val="24"/>
          <w:szCs w:val="24"/>
        </w:rPr>
        <w:t>5</w:t>
      </w:r>
      <w:r w:rsidR="00027D06">
        <w:rPr>
          <w:rFonts w:ascii="Times New Roman" w:hAnsi="Times New Roman" w:cs="Times New Roman"/>
          <w:color w:val="000000" w:themeColor="text1"/>
          <w:sz w:val="24"/>
          <w:szCs w:val="24"/>
        </w:rPr>
        <w:fldChar w:fldCharType="end"/>
      </w:r>
      <w:r w:rsidR="008961F7">
        <w:rPr>
          <w:rFonts w:ascii="Times New Roman" w:hAnsi="Times New Roman" w:cs="Times New Roman"/>
          <w:b w:val="0"/>
          <w:color w:val="auto"/>
          <w:sz w:val="24"/>
          <w:szCs w:val="24"/>
        </w:rPr>
        <w:tab/>
      </w:r>
      <w:r w:rsidR="0074351D">
        <w:rPr>
          <w:rFonts w:ascii="Times New Roman" w:hAnsi="Times New Roman" w:cs="Times New Roman"/>
          <w:b w:val="0"/>
          <w:bCs w:val="0"/>
          <w:color w:val="000000" w:themeColor="text1"/>
          <w:sz w:val="24"/>
          <w:szCs w:val="24"/>
          <w:lang w:val="en-US"/>
        </w:rPr>
        <w:t>C</w:t>
      </w:r>
      <w:r w:rsidRPr="0074351D">
        <w:rPr>
          <w:rFonts w:ascii="Times New Roman" w:hAnsi="Times New Roman" w:cs="Times New Roman"/>
          <w:b w:val="0"/>
          <w:bCs w:val="0"/>
          <w:color w:val="000000" w:themeColor="text1"/>
          <w:sz w:val="24"/>
          <w:szCs w:val="24"/>
          <w:lang w:val="en-US"/>
        </w:rPr>
        <w:t>orrelation of IL 37 levels with other parameters</w:t>
      </w:r>
      <w:bookmarkEnd w:id="28"/>
    </w:p>
    <w:tbl>
      <w:tblPr>
        <w:tblStyle w:val="a7"/>
        <w:tblW w:w="0" w:type="auto"/>
        <w:jc w:val="center"/>
        <w:tblLook w:val="04A0" w:firstRow="1" w:lastRow="0" w:firstColumn="1" w:lastColumn="0" w:noHBand="0" w:noVBand="1"/>
      </w:tblPr>
      <w:tblGrid>
        <w:gridCol w:w="1481"/>
        <w:gridCol w:w="2902"/>
        <w:gridCol w:w="2059"/>
        <w:gridCol w:w="1147"/>
      </w:tblGrid>
      <w:tr w:rsidR="0030416D" w:rsidRPr="007C108C" w14:paraId="6C769338" w14:textId="77777777" w:rsidTr="00654AFF">
        <w:trPr>
          <w:jc w:val="center"/>
        </w:trPr>
        <w:tc>
          <w:tcPr>
            <w:tcW w:w="7589" w:type="dxa"/>
            <w:gridSpan w:val="4"/>
          </w:tcPr>
          <w:p w14:paraId="252A8D2C" w14:textId="77777777" w:rsidR="0030416D" w:rsidRPr="00045293" w:rsidRDefault="0030416D" w:rsidP="007449DB">
            <w:pPr>
              <w:jc w:val="center"/>
              <w:rPr>
                <w:rFonts w:ascii="Times New Roman" w:hAnsi="Times New Roman" w:cs="Times New Roman"/>
                <w:b/>
                <w:bCs/>
                <w:sz w:val="20"/>
                <w:szCs w:val="20"/>
              </w:rPr>
            </w:pPr>
            <w:r w:rsidRPr="00045293">
              <w:rPr>
                <w:rFonts w:ascii="Times New Roman" w:hAnsi="Times New Roman" w:cs="Times New Roman"/>
                <w:b/>
                <w:bCs/>
                <w:sz w:val="20"/>
                <w:szCs w:val="20"/>
              </w:rPr>
              <w:t>IL37</w:t>
            </w:r>
          </w:p>
        </w:tc>
      </w:tr>
      <w:tr w:rsidR="0030416D" w:rsidRPr="007C108C" w14:paraId="0892CAC3" w14:textId="77777777" w:rsidTr="00654AFF">
        <w:trPr>
          <w:jc w:val="center"/>
        </w:trPr>
        <w:tc>
          <w:tcPr>
            <w:tcW w:w="1481" w:type="dxa"/>
            <w:vAlign w:val="center"/>
          </w:tcPr>
          <w:p w14:paraId="1BFABB10" w14:textId="6102672F" w:rsidR="0030416D" w:rsidRPr="00077F0A" w:rsidRDefault="00077F0A" w:rsidP="007449DB">
            <w:pPr>
              <w:rPr>
                <w:rFonts w:ascii="Times New Roman" w:hAnsi="Times New Roman" w:cs="Times New Roman"/>
                <w:b/>
                <w:bCs/>
                <w:sz w:val="20"/>
                <w:szCs w:val="20"/>
              </w:rPr>
            </w:pPr>
            <w:r w:rsidRPr="00077F0A">
              <w:rPr>
                <w:rFonts w:ascii="Times New Roman" w:hAnsi="Times New Roman" w:cs="Times New Roman"/>
                <w:b/>
                <w:bCs/>
                <w:sz w:val="20"/>
                <w:szCs w:val="20"/>
              </w:rPr>
              <w:t>TESTS</w:t>
            </w:r>
          </w:p>
        </w:tc>
        <w:tc>
          <w:tcPr>
            <w:tcW w:w="2902" w:type="dxa"/>
            <w:vAlign w:val="center"/>
          </w:tcPr>
          <w:p w14:paraId="7CE7280E" w14:textId="5C2F4E12" w:rsidR="0030416D" w:rsidRPr="00077F0A" w:rsidRDefault="00077F0A" w:rsidP="007449DB">
            <w:pPr>
              <w:jc w:val="center"/>
              <w:rPr>
                <w:rFonts w:ascii="Times New Roman" w:hAnsi="Times New Roman" w:cs="Times New Roman"/>
                <w:b/>
                <w:bCs/>
                <w:sz w:val="20"/>
                <w:szCs w:val="20"/>
              </w:rPr>
            </w:pPr>
            <w:r w:rsidRPr="00077F0A">
              <w:rPr>
                <w:rFonts w:ascii="Times New Roman" w:hAnsi="Times New Roman" w:cs="Times New Roman"/>
                <w:b/>
                <w:bCs/>
                <w:sz w:val="20"/>
                <w:szCs w:val="20"/>
              </w:rPr>
              <w:t>PEARSON CORRELATİON</w:t>
            </w:r>
          </w:p>
        </w:tc>
        <w:tc>
          <w:tcPr>
            <w:tcW w:w="2059" w:type="dxa"/>
            <w:vAlign w:val="center"/>
          </w:tcPr>
          <w:p w14:paraId="4AF899B8" w14:textId="76A10028" w:rsidR="0030416D" w:rsidRPr="00077F0A" w:rsidRDefault="00077F0A" w:rsidP="007449DB">
            <w:pPr>
              <w:jc w:val="center"/>
              <w:rPr>
                <w:rFonts w:ascii="Times New Roman" w:hAnsi="Times New Roman" w:cs="Times New Roman"/>
                <w:b/>
                <w:bCs/>
                <w:sz w:val="20"/>
                <w:szCs w:val="20"/>
              </w:rPr>
            </w:pPr>
            <w:r w:rsidRPr="00077F0A">
              <w:rPr>
                <w:rFonts w:ascii="Times New Roman" w:hAnsi="Times New Roman" w:cs="Times New Roman"/>
                <w:b/>
                <w:bCs/>
                <w:sz w:val="20"/>
                <w:szCs w:val="20"/>
              </w:rPr>
              <w:t>SİG. (2-TAİLED)</w:t>
            </w:r>
          </w:p>
        </w:tc>
        <w:tc>
          <w:tcPr>
            <w:tcW w:w="1147" w:type="dxa"/>
            <w:vAlign w:val="center"/>
          </w:tcPr>
          <w:p w14:paraId="3E2E12C4" w14:textId="77777777" w:rsidR="0030416D" w:rsidRPr="00077F0A" w:rsidRDefault="0030416D" w:rsidP="007449DB">
            <w:pPr>
              <w:jc w:val="center"/>
              <w:rPr>
                <w:rFonts w:ascii="Times New Roman" w:hAnsi="Times New Roman" w:cs="Times New Roman"/>
                <w:b/>
                <w:bCs/>
                <w:sz w:val="20"/>
                <w:szCs w:val="20"/>
              </w:rPr>
            </w:pPr>
            <w:r w:rsidRPr="00077F0A">
              <w:rPr>
                <w:rFonts w:ascii="Times New Roman" w:hAnsi="Times New Roman" w:cs="Times New Roman"/>
                <w:b/>
                <w:bCs/>
                <w:sz w:val="20"/>
                <w:szCs w:val="20"/>
              </w:rPr>
              <w:t>N</w:t>
            </w:r>
          </w:p>
        </w:tc>
      </w:tr>
      <w:tr w:rsidR="0030416D" w:rsidRPr="007C108C" w14:paraId="1587A1D7" w14:textId="77777777" w:rsidTr="00654AFF">
        <w:trPr>
          <w:jc w:val="center"/>
        </w:trPr>
        <w:tc>
          <w:tcPr>
            <w:tcW w:w="1481" w:type="dxa"/>
            <w:vAlign w:val="center"/>
          </w:tcPr>
          <w:p w14:paraId="0279615A" w14:textId="77777777" w:rsidR="0030416D" w:rsidRPr="00077F0A" w:rsidRDefault="0030416D" w:rsidP="007449DB">
            <w:pPr>
              <w:rPr>
                <w:rFonts w:ascii="Times New Roman" w:hAnsi="Times New Roman" w:cs="Times New Roman"/>
                <w:sz w:val="20"/>
                <w:szCs w:val="20"/>
              </w:rPr>
            </w:pPr>
            <w:r w:rsidRPr="00077F0A">
              <w:rPr>
                <w:rFonts w:ascii="Times New Roman" w:hAnsi="Times New Roman" w:cs="Times New Roman"/>
                <w:sz w:val="20"/>
                <w:szCs w:val="20"/>
              </w:rPr>
              <w:t>Age</w:t>
            </w:r>
          </w:p>
        </w:tc>
        <w:tc>
          <w:tcPr>
            <w:tcW w:w="2902" w:type="dxa"/>
            <w:vAlign w:val="center"/>
          </w:tcPr>
          <w:p w14:paraId="05986A41"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0.234**</w:t>
            </w:r>
          </w:p>
        </w:tc>
        <w:tc>
          <w:tcPr>
            <w:tcW w:w="2059" w:type="dxa"/>
            <w:vAlign w:val="center"/>
          </w:tcPr>
          <w:p w14:paraId="4330E7B4"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0.005</w:t>
            </w:r>
          </w:p>
        </w:tc>
        <w:tc>
          <w:tcPr>
            <w:tcW w:w="1147" w:type="dxa"/>
            <w:vAlign w:val="center"/>
          </w:tcPr>
          <w:p w14:paraId="4635B5AE"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140</w:t>
            </w:r>
          </w:p>
        </w:tc>
      </w:tr>
      <w:tr w:rsidR="0030416D" w:rsidRPr="007C108C" w14:paraId="7083094A" w14:textId="77777777" w:rsidTr="00654AFF">
        <w:trPr>
          <w:jc w:val="center"/>
        </w:trPr>
        <w:tc>
          <w:tcPr>
            <w:tcW w:w="1481" w:type="dxa"/>
            <w:vAlign w:val="center"/>
          </w:tcPr>
          <w:p w14:paraId="0F586F7A" w14:textId="77777777" w:rsidR="0030416D" w:rsidRPr="00077F0A" w:rsidRDefault="0030416D" w:rsidP="007449DB">
            <w:pPr>
              <w:rPr>
                <w:rFonts w:ascii="Times New Roman" w:hAnsi="Times New Roman" w:cs="Times New Roman"/>
                <w:sz w:val="20"/>
                <w:szCs w:val="20"/>
              </w:rPr>
            </w:pPr>
            <w:r w:rsidRPr="00077F0A">
              <w:rPr>
                <w:rFonts w:ascii="Times New Roman" w:hAnsi="Times New Roman" w:cs="Times New Roman"/>
                <w:sz w:val="20"/>
                <w:szCs w:val="20"/>
              </w:rPr>
              <w:t xml:space="preserve">Weight </w:t>
            </w:r>
          </w:p>
        </w:tc>
        <w:tc>
          <w:tcPr>
            <w:tcW w:w="2902" w:type="dxa"/>
            <w:vAlign w:val="center"/>
          </w:tcPr>
          <w:p w14:paraId="4EB961E7"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0.375**</w:t>
            </w:r>
          </w:p>
        </w:tc>
        <w:tc>
          <w:tcPr>
            <w:tcW w:w="2059" w:type="dxa"/>
            <w:vAlign w:val="center"/>
          </w:tcPr>
          <w:p w14:paraId="38EDB8CE"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0.000</w:t>
            </w:r>
          </w:p>
        </w:tc>
        <w:tc>
          <w:tcPr>
            <w:tcW w:w="1147" w:type="dxa"/>
            <w:vAlign w:val="center"/>
          </w:tcPr>
          <w:p w14:paraId="12D7812B"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140</w:t>
            </w:r>
          </w:p>
        </w:tc>
      </w:tr>
      <w:tr w:rsidR="0030416D" w:rsidRPr="007C108C" w14:paraId="3FE976E4" w14:textId="77777777" w:rsidTr="00654AFF">
        <w:trPr>
          <w:trHeight w:val="262"/>
          <w:jc w:val="center"/>
        </w:trPr>
        <w:tc>
          <w:tcPr>
            <w:tcW w:w="1481" w:type="dxa"/>
            <w:vAlign w:val="center"/>
          </w:tcPr>
          <w:p w14:paraId="02FC2678" w14:textId="77777777" w:rsidR="0030416D" w:rsidRPr="00077F0A" w:rsidRDefault="0030416D" w:rsidP="007449DB">
            <w:pPr>
              <w:rPr>
                <w:rFonts w:ascii="Times New Roman" w:hAnsi="Times New Roman" w:cs="Times New Roman"/>
                <w:sz w:val="20"/>
                <w:szCs w:val="20"/>
              </w:rPr>
            </w:pPr>
            <w:r w:rsidRPr="00077F0A">
              <w:rPr>
                <w:rFonts w:ascii="Times New Roman" w:hAnsi="Times New Roman" w:cs="Times New Roman"/>
                <w:sz w:val="20"/>
                <w:szCs w:val="20"/>
              </w:rPr>
              <w:t>Vit. D</w:t>
            </w:r>
          </w:p>
        </w:tc>
        <w:tc>
          <w:tcPr>
            <w:tcW w:w="2902" w:type="dxa"/>
            <w:vAlign w:val="center"/>
          </w:tcPr>
          <w:p w14:paraId="1E5C8397"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color w:val="010205"/>
                <w:sz w:val="20"/>
                <w:szCs w:val="20"/>
              </w:rPr>
              <w:t>0.944**</w:t>
            </w:r>
          </w:p>
        </w:tc>
        <w:tc>
          <w:tcPr>
            <w:tcW w:w="2059" w:type="dxa"/>
            <w:vAlign w:val="center"/>
          </w:tcPr>
          <w:p w14:paraId="5E3101F6"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0.000</w:t>
            </w:r>
          </w:p>
        </w:tc>
        <w:tc>
          <w:tcPr>
            <w:tcW w:w="1147" w:type="dxa"/>
            <w:vAlign w:val="center"/>
          </w:tcPr>
          <w:p w14:paraId="19251D80" w14:textId="77777777" w:rsidR="0030416D" w:rsidRPr="007C108C" w:rsidRDefault="0030416D" w:rsidP="007449DB">
            <w:pPr>
              <w:jc w:val="center"/>
              <w:rPr>
                <w:rFonts w:ascii="Times New Roman" w:hAnsi="Times New Roman" w:cs="Times New Roman"/>
                <w:sz w:val="20"/>
                <w:szCs w:val="20"/>
              </w:rPr>
            </w:pPr>
            <w:r w:rsidRPr="007C108C">
              <w:rPr>
                <w:rFonts w:ascii="Times New Roman" w:hAnsi="Times New Roman" w:cs="Times New Roman"/>
                <w:sz w:val="20"/>
                <w:szCs w:val="20"/>
              </w:rPr>
              <w:t>140</w:t>
            </w:r>
          </w:p>
        </w:tc>
      </w:tr>
    </w:tbl>
    <w:p w14:paraId="48C28D6F" w14:textId="0477CFBD" w:rsidR="007449DB" w:rsidRDefault="007449DB" w:rsidP="00F703CC">
      <w:pPr>
        <w:spacing w:after="480" w:line="360" w:lineRule="auto"/>
      </w:pPr>
    </w:p>
    <w:p w14:paraId="3AC7DA72" w14:textId="7BFC9A67" w:rsidR="005F1F8B" w:rsidRPr="008F1327" w:rsidRDefault="00FC7774" w:rsidP="00F64F8F">
      <w:pPr>
        <w:pStyle w:val="1"/>
        <w:numPr>
          <w:ilvl w:val="0"/>
          <w:numId w:val="0"/>
        </w:numPr>
      </w:pPr>
      <w:bookmarkStart w:id="29" w:name="_Toc92890800"/>
      <w:r w:rsidRPr="008F1327">
        <w:t>D</w:t>
      </w:r>
      <w:r w:rsidR="00295D96">
        <w:t>I</w:t>
      </w:r>
      <w:r w:rsidRPr="008F1327">
        <w:t>SCUSS</w:t>
      </w:r>
      <w:r w:rsidR="00295D96">
        <w:t>I</w:t>
      </w:r>
      <w:r w:rsidRPr="008F1327">
        <w:t>ON</w:t>
      </w:r>
      <w:bookmarkEnd w:id="19"/>
      <w:r w:rsidRPr="008F1327">
        <w:t xml:space="preserve"> </w:t>
      </w:r>
      <w:r w:rsidR="004B6A1F" w:rsidRPr="003C57CE">
        <w:t>AND</w:t>
      </w:r>
      <w:r w:rsidRPr="003C57CE">
        <w:t xml:space="preserve"> CONCLUS</w:t>
      </w:r>
      <w:r w:rsidR="00295D96" w:rsidRPr="003C57CE">
        <w:t>I</w:t>
      </w:r>
      <w:r w:rsidRPr="003C57CE">
        <w:t>O</w:t>
      </w:r>
      <w:r w:rsidR="003C57CE" w:rsidRPr="003C57CE">
        <w:t>N</w:t>
      </w:r>
      <w:bookmarkEnd w:id="29"/>
    </w:p>
    <w:p w14:paraId="4857D562" w14:textId="2D7313DF" w:rsidR="00E209D7" w:rsidRDefault="00C60D53" w:rsidP="003202A4">
      <w:pPr>
        <w:spacing w:line="360" w:lineRule="auto"/>
        <w:jc w:val="both"/>
        <w:rPr>
          <w:rFonts w:asciiTheme="majorBidi" w:hAnsiTheme="majorBidi" w:cstheme="majorBidi"/>
          <w:sz w:val="24"/>
          <w:szCs w:val="24"/>
        </w:rPr>
      </w:pPr>
      <w:r w:rsidRPr="00C60D53">
        <w:rPr>
          <w:rFonts w:asciiTheme="majorBidi" w:hAnsiTheme="majorBidi" w:cstheme="majorBidi"/>
          <w:sz w:val="24"/>
          <w:szCs w:val="24"/>
        </w:rPr>
        <w:t xml:space="preserve">This study was limited by the small sample size and lack of further </w:t>
      </w:r>
      <w:r w:rsidR="00F444BA">
        <w:rPr>
          <w:rFonts w:asciiTheme="majorBidi" w:hAnsiTheme="majorBidi" w:cstheme="majorBidi" w:hint="cs"/>
          <w:sz w:val="24"/>
          <w:szCs w:val="24"/>
          <w:rtl/>
        </w:rPr>
        <w:t>follow-up</w:t>
      </w:r>
      <w:r w:rsidRPr="00C60D53">
        <w:rPr>
          <w:rFonts w:asciiTheme="majorBidi" w:hAnsiTheme="majorBidi" w:cstheme="majorBidi"/>
          <w:sz w:val="24"/>
          <w:szCs w:val="24"/>
        </w:rPr>
        <w:t xml:space="preserve"> to the patients, as well as </w:t>
      </w:r>
      <w:r w:rsidR="00F444BA">
        <w:rPr>
          <w:rFonts w:asciiTheme="majorBidi" w:hAnsiTheme="majorBidi" w:cstheme="majorBidi" w:hint="cs"/>
          <w:sz w:val="24"/>
          <w:szCs w:val="24"/>
          <w:rtl/>
        </w:rPr>
        <w:t xml:space="preserve">a </w:t>
      </w:r>
      <w:r w:rsidRPr="00C60D53">
        <w:rPr>
          <w:rFonts w:asciiTheme="majorBidi" w:hAnsiTheme="majorBidi" w:cstheme="majorBidi"/>
          <w:sz w:val="24"/>
          <w:szCs w:val="24"/>
        </w:rPr>
        <w:t>random selection of the study groups and the possible confounders that were not excluded when selecting the patients and control groups. In addition to little available previous studies of the same topic. Further studies are therefore suggested to have a larger study group, in addition to determining the possible cause of the remarked correlations</w:t>
      </w:r>
      <w:r w:rsidR="008C5C68">
        <w:rPr>
          <w:rFonts w:asciiTheme="majorBidi" w:hAnsiTheme="majorBidi" w:cstheme="majorBidi"/>
          <w:sz w:val="24"/>
          <w:szCs w:val="24"/>
        </w:rPr>
        <w:t xml:space="preserve">. </w:t>
      </w:r>
      <w:r w:rsidR="00F444BA" w:rsidRPr="00F444BA">
        <w:rPr>
          <w:rFonts w:asciiTheme="majorBidi" w:hAnsiTheme="majorBidi" w:cstheme="majorBidi"/>
          <w:sz w:val="24"/>
          <w:szCs w:val="24"/>
        </w:rPr>
        <w:t>The values of interleukin 17 and 37 were considerabl</w:t>
      </w:r>
      <w:r w:rsidR="00F444BA">
        <w:rPr>
          <w:rFonts w:asciiTheme="majorBidi" w:hAnsiTheme="majorBidi" w:cstheme="majorBidi"/>
          <w:sz w:val="24"/>
          <w:szCs w:val="24"/>
        </w:rPr>
        <w:t>y higher in the patients' group</w:t>
      </w:r>
      <w:r w:rsidRPr="00C60D53">
        <w:rPr>
          <w:rFonts w:asciiTheme="majorBidi" w:hAnsiTheme="majorBidi" w:cstheme="majorBidi"/>
          <w:sz w:val="24"/>
          <w:szCs w:val="24"/>
        </w:rPr>
        <w:t xml:space="preserve">. Interleukin 17 and 37 were significantly correlated with fasting </w:t>
      </w:r>
      <w:r w:rsidRPr="00C60D53">
        <w:rPr>
          <w:rFonts w:asciiTheme="majorBidi" w:hAnsiTheme="majorBidi" w:cstheme="majorBidi"/>
          <w:sz w:val="24"/>
          <w:szCs w:val="24"/>
        </w:rPr>
        <w:lastRenderedPageBreak/>
        <w:t xml:space="preserve">blood sugar and hemoglobin A1c. Interleukin 17 and 37 were negatively correlated to age and body mass index and Glycemic status was found to be </w:t>
      </w:r>
      <w:r w:rsidR="00F444BA">
        <w:rPr>
          <w:rFonts w:asciiTheme="majorBidi" w:hAnsiTheme="majorBidi" w:cstheme="majorBidi"/>
          <w:sz w:val="24"/>
          <w:szCs w:val="24"/>
        </w:rPr>
        <w:t xml:space="preserve">negatively correlated with </w:t>
      </w:r>
      <w:r w:rsidR="00F444BA" w:rsidRPr="00C60D53">
        <w:rPr>
          <w:rFonts w:asciiTheme="majorBidi" w:hAnsiTheme="majorBidi" w:cstheme="majorBidi"/>
          <w:sz w:val="24"/>
          <w:szCs w:val="24"/>
        </w:rPr>
        <w:t>weight</w:t>
      </w:r>
      <w:r w:rsidR="00F444BA">
        <w:rPr>
          <w:rFonts w:asciiTheme="majorBidi" w:hAnsiTheme="majorBidi" w:cstheme="majorBidi"/>
          <w:sz w:val="24"/>
          <w:szCs w:val="24"/>
          <w:lang w:val="en-US"/>
        </w:rPr>
        <w:t xml:space="preserve">, </w:t>
      </w:r>
      <w:r w:rsidR="00F444BA">
        <w:rPr>
          <w:rFonts w:asciiTheme="majorBidi" w:hAnsiTheme="majorBidi" w:cstheme="majorBidi"/>
          <w:sz w:val="24"/>
          <w:szCs w:val="24"/>
        </w:rPr>
        <w:t>age</w:t>
      </w:r>
      <w:r w:rsidRPr="00C60D53">
        <w:rPr>
          <w:rFonts w:asciiTheme="majorBidi" w:hAnsiTheme="majorBidi" w:cstheme="majorBidi"/>
          <w:sz w:val="24"/>
          <w:szCs w:val="24"/>
        </w:rPr>
        <w:t xml:space="preserve">, </w:t>
      </w:r>
      <w:r w:rsidR="00F444BA" w:rsidRPr="00C60D53">
        <w:rPr>
          <w:rFonts w:asciiTheme="majorBidi" w:hAnsiTheme="majorBidi" w:cstheme="majorBidi"/>
          <w:sz w:val="24"/>
          <w:szCs w:val="24"/>
        </w:rPr>
        <w:t xml:space="preserve">blood urea </w:t>
      </w:r>
      <w:r w:rsidRPr="00C60D53">
        <w:rPr>
          <w:rFonts w:asciiTheme="majorBidi" w:hAnsiTheme="majorBidi" w:cstheme="majorBidi"/>
          <w:sz w:val="24"/>
          <w:szCs w:val="24"/>
        </w:rPr>
        <w:t>vitamin D, and dyslipidemia.</w:t>
      </w:r>
      <w:r>
        <w:rPr>
          <w:rFonts w:asciiTheme="majorBidi" w:hAnsiTheme="majorBidi" w:cstheme="majorBidi"/>
          <w:sz w:val="24"/>
          <w:szCs w:val="24"/>
        </w:rPr>
        <w:t xml:space="preserve"> </w:t>
      </w:r>
      <w:r w:rsidR="00E209D7" w:rsidRPr="00BE6BDF">
        <w:rPr>
          <w:rFonts w:asciiTheme="majorBidi" w:hAnsiTheme="majorBidi" w:cstheme="majorBidi"/>
          <w:sz w:val="24"/>
          <w:szCs w:val="24"/>
        </w:rPr>
        <w:t xml:space="preserve">Diabetes </w:t>
      </w:r>
      <w:r w:rsidR="00E209D7">
        <w:rPr>
          <w:rFonts w:asciiTheme="majorBidi" w:hAnsiTheme="majorBidi" w:cstheme="majorBidi"/>
          <w:sz w:val="24"/>
          <w:szCs w:val="24"/>
        </w:rPr>
        <w:t xml:space="preserve">mellites type two is a serious health condition that has many </w:t>
      </w:r>
      <w:r w:rsidR="00A32B05">
        <w:rPr>
          <w:rFonts w:asciiTheme="majorBidi" w:hAnsiTheme="majorBidi" w:cstheme="majorBidi"/>
          <w:sz w:val="24"/>
          <w:szCs w:val="24"/>
        </w:rPr>
        <w:t>well-documented</w:t>
      </w:r>
      <w:r w:rsidR="00E209D7">
        <w:rPr>
          <w:rFonts w:asciiTheme="majorBidi" w:hAnsiTheme="majorBidi" w:cstheme="majorBidi"/>
          <w:sz w:val="24"/>
          <w:szCs w:val="24"/>
        </w:rPr>
        <w:t xml:space="preserve"> risk factors, recently the role of low-grade inflammation has been widely recognized and studied. Interleukin 17 is a proinflammatory cytokine </w:t>
      </w:r>
      <w:r w:rsidR="004C22C9" w:rsidRPr="004C22C9">
        <w:rPr>
          <w:rFonts w:asciiTheme="majorBidi" w:hAnsiTheme="majorBidi" w:cstheme="majorBidi"/>
          <w:sz w:val="24"/>
          <w:szCs w:val="24"/>
        </w:rPr>
        <w:t xml:space="preserve">that has been linked to the etiology of insulin resistance in type 2 diabetes </w:t>
      </w:r>
      <w:r w:rsidR="00E209D7" w:rsidRPr="007210BA">
        <w:rPr>
          <w:rFonts w:asciiTheme="majorBidi" w:hAnsiTheme="majorBidi" w:cstheme="majorBidi"/>
          <w:sz w:val="24"/>
          <w:szCs w:val="24"/>
        </w:rPr>
        <w:t xml:space="preserve">Zareian </w:t>
      </w:r>
      <w:r w:rsidR="008F40DC" w:rsidRPr="008F40DC">
        <w:rPr>
          <w:rFonts w:ascii="Times New Roman" w:hAnsi="Times New Roman" w:cstheme="majorBidi"/>
          <w:i/>
          <w:iCs/>
          <w:sz w:val="24"/>
          <w:szCs w:val="24"/>
        </w:rPr>
        <w:t xml:space="preserve">et al. </w:t>
      </w:r>
      <w:r w:rsidR="003E6668">
        <w:rPr>
          <w:rFonts w:asciiTheme="majorBidi" w:hAnsiTheme="majorBidi" w:cstheme="majorBidi"/>
          <w:sz w:val="24"/>
          <w:szCs w:val="24"/>
        </w:rPr>
        <w:t>(</w:t>
      </w:r>
      <w:r w:rsidR="00E209D7" w:rsidRPr="007210BA">
        <w:rPr>
          <w:rFonts w:asciiTheme="majorBidi" w:hAnsiTheme="majorBidi" w:cstheme="majorBidi"/>
          <w:sz w:val="24"/>
          <w:szCs w:val="24"/>
        </w:rPr>
        <w:t>2014</w:t>
      </w:r>
      <w:r w:rsidR="008C5C68" w:rsidRPr="008C5C68">
        <w:rPr>
          <w:rFonts w:asciiTheme="majorBidi" w:hAnsiTheme="majorBidi" w:cstheme="majorBidi"/>
          <w:sz w:val="24"/>
          <w:szCs w:val="24"/>
        </w:rPr>
        <w:t xml:space="preserve">), </w:t>
      </w:r>
      <w:r w:rsidR="00A37BBA">
        <w:rPr>
          <w:rFonts w:asciiTheme="majorBidi" w:hAnsiTheme="majorBidi" w:cstheme="majorBidi"/>
          <w:sz w:val="24"/>
          <w:szCs w:val="24"/>
        </w:rPr>
        <w:t>b</w:t>
      </w:r>
      <w:r w:rsidR="00A37BBA" w:rsidRPr="00A37BBA">
        <w:rPr>
          <w:rFonts w:asciiTheme="majorBidi" w:hAnsiTheme="majorBidi" w:cstheme="majorBidi"/>
          <w:sz w:val="24"/>
          <w:szCs w:val="24"/>
        </w:rPr>
        <w:t>ecause of its abundance, interleukin 37 has been related to a protective impact against insulin resistance a</w:t>
      </w:r>
      <w:r w:rsidR="00A37BBA">
        <w:rPr>
          <w:rFonts w:asciiTheme="majorBidi" w:hAnsiTheme="majorBidi" w:cstheme="majorBidi"/>
          <w:sz w:val="24"/>
          <w:szCs w:val="24"/>
        </w:rPr>
        <w:t>nd enhanced insulin sensitivity</w:t>
      </w:r>
      <w:r w:rsidR="00E209D7">
        <w:rPr>
          <w:rFonts w:asciiTheme="majorBidi" w:hAnsiTheme="majorBidi" w:cstheme="majorBidi"/>
          <w:sz w:val="24"/>
          <w:szCs w:val="24"/>
        </w:rPr>
        <w:t xml:space="preserve"> </w:t>
      </w:r>
      <w:r w:rsidR="00E209D7" w:rsidRPr="007210BA">
        <w:rPr>
          <w:rFonts w:asciiTheme="majorBidi" w:hAnsiTheme="majorBidi" w:cstheme="majorBidi"/>
          <w:sz w:val="24"/>
          <w:szCs w:val="24"/>
        </w:rPr>
        <w:t xml:space="preserve">(Li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2019). These hypotheses were investigated in our study and the results were as shown above</w:t>
      </w:r>
      <w:r w:rsidR="00A37BBA" w:rsidRPr="00A37BBA">
        <w:rPr>
          <w:rFonts w:asciiTheme="majorBidi" w:hAnsiTheme="majorBidi" w:cstheme="majorBidi"/>
          <w:sz w:val="24"/>
          <w:szCs w:val="24"/>
        </w:rPr>
        <w:t>. Interleukin 17 levels in the patients' group were considerably greater than in the control group, which was consi</w:t>
      </w:r>
      <w:r w:rsidR="00A37BBA">
        <w:rPr>
          <w:rFonts w:asciiTheme="majorBidi" w:hAnsiTheme="majorBidi" w:cstheme="majorBidi"/>
          <w:sz w:val="24"/>
          <w:szCs w:val="24"/>
        </w:rPr>
        <w:t>stent with prior study findings</w:t>
      </w:r>
      <w:r w:rsidR="00E209D7" w:rsidRPr="007210BA">
        <w:rPr>
          <w:rFonts w:asciiTheme="majorBidi" w:hAnsiTheme="majorBidi" w:cstheme="majorBidi"/>
          <w:sz w:val="24"/>
          <w:szCs w:val="24"/>
        </w:rPr>
        <w:t xml:space="preserve"> B</w:t>
      </w:r>
      <w:r w:rsidR="001C3664">
        <w:rPr>
          <w:rFonts w:asciiTheme="majorBidi" w:hAnsiTheme="majorBidi" w:cstheme="majorBidi"/>
          <w:sz w:val="24"/>
          <w:szCs w:val="24"/>
        </w:rPr>
        <w:t>ü</w:t>
      </w:r>
      <w:r w:rsidR="00E209D7" w:rsidRPr="007210BA">
        <w:rPr>
          <w:rFonts w:asciiTheme="majorBidi" w:hAnsiTheme="majorBidi" w:cstheme="majorBidi"/>
          <w:sz w:val="24"/>
          <w:szCs w:val="24"/>
        </w:rPr>
        <w:t xml:space="preserve">sing </w:t>
      </w:r>
      <w:r w:rsidR="008F40DC" w:rsidRPr="008F40DC">
        <w:rPr>
          <w:rFonts w:ascii="Times New Roman" w:hAnsi="Times New Roman" w:cstheme="majorBidi"/>
          <w:i/>
          <w:iCs/>
          <w:sz w:val="24"/>
          <w:szCs w:val="24"/>
        </w:rPr>
        <w:t xml:space="preserve">et al. </w:t>
      </w:r>
      <w:r w:rsidR="003E6668" w:rsidRPr="003E6668">
        <w:rPr>
          <w:rFonts w:asciiTheme="majorBidi" w:hAnsiTheme="majorBidi" w:cstheme="majorBidi"/>
          <w:sz w:val="24"/>
          <w:szCs w:val="24"/>
        </w:rPr>
        <w:t>(</w:t>
      </w:r>
      <w:r w:rsidR="00E209D7" w:rsidRPr="003E6668">
        <w:rPr>
          <w:rFonts w:asciiTheme="majorBidi" w:hAnsiTheme="majorBidi" w:cstheme="majorBidi"/>
          <w:sz w:val="24"/>
          <w:szCs w:val="24"/>
        </w:rPr>
        <w:t>2</w:t>
      </w:r>
      <w:r w:rsidR="00E209D7" w:rsidRPr="007210BA">
        <w:rPr>
          <w:rFonts w:asciiTheme="majorBidi" w:hAnsiTheme="majorBidi" w:cstheme="majorBidi"/>
          <w:sz w:val="24"/>
          <w:szCs w:val="24"/>
        </w:rPr>
        <w:t>013</w:t>
      </w:r>
      <w:r w:rsidR="003E6668">
        <w:rPr>
          <w:rFonts w:asciiTheme="majorBidi" w:hAnsiTheme="majorBidi" w:cstheme="majorBidi"/>
          <w:sz w:val="24"/>
          <w:szCs w:val="24"/>
        </w:rPr>
        <w:t>)</w:t>
      </w:r>
      <w:r w:rsidR="00E209D7" w:rsidRPr="007210BA">
        <w:rPr>
          <w:rFonts w:asciiTheme="majorBidi" w:hAnsiTheme="majorBidi" w:cstheme="majorBidi"/>
          <w:sz w:val="24"/>
          <w:szCs w:val="24"/>
        </w:rPr>
        <w:t xml:space="preserve">, Zareian </w:t>
      </w:r>
      <w:r w:rsidR="008F40DC" w:rsidRPr="008F40DC">
        <w:rPr>
          <w:rFonts w:ascii="Times New Roman" w:hAnsi="Times New Roman" w:cstheme="majorBidi"/>
          <w:i/>
          <w:iCs/>
          <w:sz w:val="24"/>
          <w:szCs w:val="24"/>
        </w:rPr>
        <w:t xml:space="preserve">et al. </w:t>
      </w:r>
      <w:r w:rsidR="003E6668" w:rsidRPr="003E6668">
        <w:rPr>
          <w:rFonts w:ascii="Times New Roman" w:hAnsi="Times New Roman" w:cstheme="majorBidi"/>
          <w:iCs/>
          <w:sz w:val="24"/>
          <w:szCs w:val="24"/>
        </w:rPr>
        <w:t>(</w:t>
      </w:r>
      <w:r w:rsidR="00E209D7" w:rsidRPr="003E6668">
        <w:rPr>
          <w:rFonts w:asciiTheme="majorBidi" w:hAnsiTheme="majorBidi" w:cstheme="majorBidi"/>
          <w:sz w:val="24"/>
          <w:szCs w:val="24"/>
        </w:rPr>
        <w:t>2</w:t>
      </w:r>
      <w:r w:rsidR="00E209D7" w:rsidRPr="007210BA">
        <w:rPr>
          <w:rFonts w:asciiTheme="majorBidi" w:hAnsiTheme="majorBidi" w:cstheme="majorBidi"/>
          <w:sz w:val="24"/>
          <w:szCs w:val="24"/>
        </w:rPr>
        <w:t xml:space="preserve">014) who also </w:t>
      </w:r>
      <w:r w:rsidR="00E27037" w:rsidRPr="00E27037">
        <w:rPr>
          <w:rFonts w:asciiTheme="majorBidi" w:hAnsiTheme="majorBidi" w:cstheme="majorBidi"/>
          <w:sz w:val="24"/>
          <w:szCs w:val="24"/>
        </w:rPr>
        <w:t>discovered</w:t>
      </w:r>
      <w:r w:rsidR="00E209D7" w:rsidRPr="007210BA">
        <w:rPr>
          <w:rFonts w:asciiTheme="majorBidi" w:hAnsiTheme="majorBidi" w:cstheme="majorBidi"/>
          <w:sz w:val="24"/>
          <w:szCs w:val="24"/>
        </w:rPr>
        <w:t xml:space="preserve"> such a significant correlation</w:t>
      </w:r>
      <w:r w:rsidR="00E209D7">
        <w:rPr>
          <w:rFonts w:asciiTheme="majorBidi" w:hAnsiTheme="majorBidi" w:cstheme="majorBidi"/>
          <w:sz w:val="24"/>
          <w:szCs w:val="24"/>
        </w:rPr>
        <w:t xml:space="preserve">. </w:t>
      </w:r>
      <w:r w:rsidR="00B12167" w:rsidRPr="00B12167">
        <w:rPr>
          <w:rFonts w:asciiTheme="majorBidi" w:hAnsiTheme="majorBidi" w:cstheme="majorBidi"/>
          <w:sz w:val="24"/>
          <w:szCs w:val="24"/>
        </w:rPr>
        <w:t xml:space="preserve">In our study, it was also shown to be strongly linked with both fasting blood sugar and hemoglobin A1c levels, </w:t>
      </w:r>
      <w:r w:rsidR="004C22C9" w:rsidRPr="004C22C9">
        <w:rPr>
          <w:rFonts w:asciiTheme="majorBidi" w:hAnsiTheme="majorBidi" w:cstheme="majorBidi"/>
          <w:sz w:val="24"/>
          <w:szCs w:val="24"/>
        </w:rPr>
        <w:t xml:space="preserve">in agreement with the conclusions of </w:t>
      </w:r>
      <w:r w:rsidR="00E209D7" w:rsidRPr="007210BA">
        <w:rPr>
          <w:rFonts w:asciiTheme="majorBidi" w:hAnsiTheme="majorBidi" w:cstheme="majorBidi"/>
          <w:sz w:val="24"/>
          <w:szCs w:val="24"/>
        </w:rPr>
        <w:t xml:space="preserve">Surendar </w:t>
      </w:r>
      <w:r w:rsidR="008F40DC" w:rsidRPr="008F40DC">
        <w:rPr>
          <w:rFonts w:ascii="Times New Roman" w:hAnsi="Times New Roman" w:cstheme="majorBidi"/>
          <w:i/>
          <w:iCs/>
          <w:sz w:val="24"/>
          <w:szCs w:val="24"/>
        </w:rPr>
        <w:t xml:space="preserve">et al. </w:t>
      </w:r>
      <w:r w:rsidR="003E6668" w:rsidRPr="007210BA">
        <w:rPr>
          <w:rFonts w:asciiTheme="majorBidi" w:hAnsiTheme="majorBidi" w:cstheme="majorBidi"/>
          <w:sz w:val="24"/>
          <w:szCs w:val="24"/>
        </w:rPr>
        <w:t>(</w:t>
      </w:r>
      <w:r w:rsidR="00E209D7" w:rsidRPr="007210BA">
        <w:rPr>
          <w:rFonts w:asciiTheme="majorBidi" w:hAnsiTheme="majorBidi" w:cstheme="majorBidi"/>
          <w:sz w:val="24"/>
          <w:szCs w:val="24"/>
        </w:rPr>
        <w:t>2011</w:t>
      </w:r>
      <w:r w:rsidR="003E6668" w:rsidRPr="007210BA">
        <w:rPr>
          <w:rFonts w:asciiTheme="majorBidi" w:hAnsiTheme="majorBidi" w:cstheme="majorBidi"/>
          <w:sz w:val="24"/>
          <w:szCs w:val="24"/>
        </w:rPr>
        <w:t>)</w:t>
      </w:r>
      <w:r w:rsidR="00E209D7" w:rsidRPr="007210BA">
        <w:rPr>
          <w:rFonts w:asciiTheme="majorBidi" w:hAnsiTheme="majorBidi" w:cstheme="majorBidi"/>
          <w:sz w:val="24"/>
          <w:szCs w:val="24"/>
        </w:rPr>
        <w:t xml:space="preserve">, Kandeel </w:t>
      </w:r>
      <w:r w:rsidR="008F40DC" w:rsidRPr="008F40DC">
        <w:rPr>
          <w:rFonts w:ascii="Times New Roman" w:hAnsi="Times New Roman" w:cstheme="majorBidi"/>
          <w:i/>
          <w:iCs/>
          <w:sz w:val="24"/>
          <w:szCs w:val="24"/>
        </w:rPr>
        <w:t xml:space="preserve">et al. </w:t>
      </w:r>
      <w:r w:rsidR="003E6668" w:rsidRPr="007210BA">
        <w:rPr>
          <w:rFonts w:asciiTheme="majorBidi" w:hAnsiTheme="majorBidi" w:cstheme="majorBidi"/>
          <w:sz w:val="24"/>
          <w:szCs w:val="24"/>
        </w:rPr>
        <w:t>(</w:t>
      </w:r>
      <w:r w:rsidR="00E209D7" w:rsidRPr="007210BA">
        <w:rPr>
          <w:rFonts w:asciiTheme="majorBidi" w:hAnsiTheme="majorBidi" w:cstheme="majorBidi"/>
          <w:sz w:val="24"/>
          <w:szCs w:val="24"/>
        </w:rPr>
        <w:t xml:space="preserve">2012) </w:t>
      </w:r>
      <w:r w:rsidR="00A37BBA" w:rsidRPr="00A37BBA">
        <w:rPr>
          <w:rFonts w:asciiTheme="majorBidi" w:hAnsiTheme="majorBidi" w:cstheme="majorBidi"/>
          <w:sz w:val="24"/>
          <w:szCs w:val="24"/>
        </w:rPr>
        <w:t>that revealed a substantial association between fasting blood glucose levels</w:t>
      </w:r>
      <w:r w:rsidR="00A37BBA">
        <w:rPr>
          <w:rFonts w:asciiTheme="majorBidi" w:hAnsiTheme="majorBidi" w:cstheme="majorBidi"/>
          <w:sz w:val="24"/>
          <w:szCs w:val="24"/>
        </w:rPr>
        <w:t>.</w:t>
      </w:r>
      <w:r w:rsidR="00E209D7">
        <w:rPr>
          <w:rFonts w:asciiTheme="majorBidi" w:hAnsiTheme="majorBidi" w:cstheme="majorBidi"/>
          <w:sz w:val="24"/>
          <w:szCs w:val="24"/>
        </w:rPr>
        <w:t xml:space="preserve"> </w:t>
      </w:r>
      <w:r w:rsidR="00E209D7" w:rsidRPr="007210BA">
        <w:rPr>
          <w:rFonts w:asciiTheme="majorBidi" w:hAnsiTheme="majorBidi" w:cstheme="majorBidi"/>
          <w:sz w:val="24"/>
          <w:szCs w:val="24"/>
        </w:rPr>
        <w:t xml:space="preserve">While studying the relationship between interleukin 17 and other parameters, it was found that interleukin 17 was </w:t>
      </w:r>
      <w:r w:rsidR="00E209D7">
        <w:rPr>
          <w:rFonts w:asciiTheme="majorBidi" w:hAnsiTheme="majorBidi" w:cstheme="majorBidi"/>
          <w:sz w:val="24"/>
          <w:szCs w:val="24"/>
        </w:rPr>
        <w:t>negatively</w:t>
      </w:r>
      <w:r w:rsidR="00E209D7" w:rsidRPr="007210BA">
        <w:rPr>
          <w:rFonts w:asciiTheme="majorBidi" w:hAnsiTheme="majorBidi" w:cstheme="majorBidi"/>
          <w:sz w:val="24"/>
          <w:szCs w:val="24"/>
        </w:rPr>
        <w:t xml:space="preserve"> correlated with both age and body mass index, the studies made by Surendar </w:t>
      </w:r>
      <w:r w:rsidR="008F40DC" w:rsidRPr="008F40DC">
        <w:rPr>
          <w:rFonts w:ascii="Times New Roman" w:hAnsi="Times New Roman" w:cstheme="majorBidi"/>
          <w:i/>
          <w:sz w:val="24"/>
          <w:szCs w:val="24"/>
        </w:rPr>
        <w:t xml:space="preserve">et al. </w:t>
      </w:r>
      <w:r w:rsidR="003E6668" w:rsidRPr="003E6668">
        <w:rPr>
          <w:rFonts w:ascii="Times New Roman" w:hAnsi="Times New Roman" w:cstheme="majorBidi"/>
          <w:sz w:val="24"/>
          <w:szCs w:val="24"/>
        </w:rPr>
        <w:t>(</w:t>
      </w:r>
      <w:r w:rsidR="00E209D7" w:rsidRPr="003E6668">
        <w:rPr>
          <w:rFonts w:asciiTheme="majorBidi" w:hAnsiTheme="majorBidi" w:cstheme="majorBidi"/>
          <w:sz w:val="24"/>
          <w:szCs w:val="24"/>
        </w:rPr>
        <w:t>2011</w:t>
      </w:r>
      <w:r w:rsidR="003E6668" w:rsidRPr="003E6668">
        <w:rPr>
          <w:rFonts w:asciiTheme="majorBidi" w:hAnsiTheme="majorBidi" w:cstheme="majorBidi"/>
          <w:sz w:val="24"/>
          <w:szCs w:val="24"/>
        </w:rPr>
        <w:t>)</w:t>
      </w:r>
      <w:r w:rsidR="00E209D7" w:rsidRPr="007210BA">
        <w:rPr>
          <w:rFonts w:asciiTheme="majorBidi" w:hAnsiTheme="majorBidi" w:cstheme="majorBidi"/>
          <w:sz w:val="24"/>
          <w:szCs w:val="24"/>
        </w:rPr>
        <w:t xml:space="preserve">, Kandeel </w:t>
      </w:r>
      <w:r w:rsidR="008F40DC" w:rsidRPr="008F40DC">
        <w:rPr>
          <w:rFonts w:ascii="Times New Roman" w:hAnsi="Times New Roman" w:cstheme="majorBidi"/>
          <w:i/>
          <w:sz w:val="24"/>
          <w:szCs w:val="24"/>
        </w:rPr>
        <w:t xml:space="preserve">et al. </w:t>
      </w:r>
      <w:r w:rsidR="003E6668" w:rsidRPr="003E6668">
        <w:rPr>
          <w:rFonts w:ascii="Times New Roman" w:hAnsi="Times New Roman" w:cstheme="majorBidi"/>
          <w:sz w:val="24"/>
          <w:szCs w:val="24"/>
        </w:rPr>
        <w:t>(</w:t>
      </w:r>
      <w:r w:rsidR="00E209D7" w:rsidRPr="003E6668">
        <w:rPr>
          <w:rFonts w:asciiTheme="majorBidi" w:hAnsiTheme="majorBidi" w:cstheme="majorBidi"/>
          <w:sz w:val="24"/>
          <w:szCs w:val="24"/>
        </w:rPr>
        <w:t>2012</w:t>
      </w:r>
      <w:r w:rsidR="003E6668" w:rsidRPr="003E6668">
        <w:rPr>
          <w:rFonts w:asciiTheme="majorBidi" w:hAnsiTheme="majorBidi" w:cstheme="majorBidi"/>
          <w:sz w:val="24"/>
          <w:szCs w:val="24"/>
        </w:rPr>
        <w:t>)</w:t>
      </w:r>
      <w:r w:rsidR="00E209D7" w:rsidRPr="007210BA">
        <w:rPr>
          <w:rFonts w:asciiTheme="majorBidi" w:hAnsiTheme="majorBidi" w:cstheme="majorBidi"/>
          <w:sz w:val="24"/>
          <w:szCs w:val="24"/>
        </w:rPr>
        <w:t xml:space="preserve"> both showed such a correlation with the age of the studied group, Kandeel </w:t>
      </w:r>
      <w:r w:rsidR="008F40DC" w:rsidRPr="008F40DC">
        <w:rPr>
          <w:rFonts w:ascii="Times New Roman" w:hAnsi="Times New Roman" w:cstheme="majorBidi"/>
          <w:i/>
          <w:sz w:val="24"/>
          <w:szCs w:val="24"/>
        </w:rPr>
        <w:t xml:space="preserve">et al. </w:t>
      </w:r>
      <w:r w:rsidR="003E6668" w:rsidRPr="003E6668">
        <w:rPr>
          <w:rFonts w:ascii="Times New Roman" w:hAnsi="Times New Roman" w:cstheme="majorBidi"/>
          <w:sz w:val="24"/>
          <w:szCs w:val="24"/>
        </w:rPr>
        <w:t>(2012)</w:t>
      </w:r>
      <w:r w:rsidR="003E6668">
        <w:rPr>
          <w:rFonts w:ascii="Times New Roman" w:hAnsi="Times New Roman" w:cstheme="majorBidi"/>
          <w:i/>
          <w:sz w:val="24"/>
          <w:szCs w:val="24"/>
        </w:rPr>
        <w:t xml:space="preserve"> </w:t>
      </w:r>
      <w:r w:rsidR="00E209D7" w:rsidRPr="007210BA">
        <w:rPr>
          <w:rFonts w:asciiTheme="majorBidi" w:hAnsiTheme="majorBidi" w:cstheme="majorBidi"/>
          <w:sz w:val="24"/>
          <w:szCs w:val="24"/>
        </w:rPr>
        <w:t xml:space="preserve">also illustrated the positive correlation with body mass index alongside with two other studies by </w:t>
      </w:r>
      <w:bookmarkStart w:id="30" w:name="_GoBack"/>
      <w:bookmarkEnd w:id="30"/>
      <w:r w:rsidR="00E209D7" w:rsidRPr="007210BA">
        <w:rPr>
          <w:rFonts w:asciiTheme="majorBidi" w:hAnsiTheme="majorBidi" w:cstheme="majorBidi"/>
          <w:sz w:val="24"/>
          <w:szCs w:val="24"/>
        </w:rPr>
        <w:t xml:space="preserve">Arababadi  (Arababadi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 xml:space="preserve">2010, Kandeel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2012)</w:t>
      </w:r>
      <w:r w:rsidR="00E209D7">
        <w:rPr>
          <w:rFonts w:asciiTheme="majorBidi" w:hAnsiTheme="majorBidi" w:cstheme="majorBidi"/>
          <w:sz w:val="24"/>
          <w:szCs w:val="24"/>
        </w:rPr>
        <w:t xml:space="preserve">. </w:t>
      </w:r>
      <w:r w:rsidR="00A37BBA" w:rsidRPr="00A37BBA">
        <w:rPr>
          <w:rFonts w:asciiTheme="majorBidi" w:hAnsiTheme="majorBidi" w:cstheme="majorBidi"/>
          <w:sz w:val="24"/>
          <w:szCs w:val="24"/>
        </w:rPr>
        <w:t xml:space="preserve">Interleukin 37, on the other hand, was shown to be raised in older people as a defensive mechanism against insulin resistance by decreasing gut microbiota dysbiosis, according </w:t>
      </w:r>
      <w:r w:rsidR="00A37BBA">
        <w:rPr>
          <w:rFonts w:asciiTheme="majorBidi" w:hAnsiTheme="majorBidi" w:cstheme="majorBidi"/>
          <w:sz w:val="24"/>
          <w:szCs w:val="24"/>
        </w:rPr>
        <w:t>to research</w:t>
      </w:r>
      <w:r w:rsidR="00E209D7" w:rsidRPr="007210BA">
        <w:rPr>
          <w:rFonts w:asciiTheme="majorBidi" w:hAnsiTheme="majorBidi" w:cstheme="majorBidi"/>
          <w:sz w:val="24"/>
          <w:szCs w:val="24"/>
        </w:rPr>
        <w:t xml:space="preserve">. These results are comparable to what was found </w:t>
      </w:r>
      <w:r w:rsidR="003202A4">
        <w:rPr>
          <w:rFonts w:asciiTheme="majorBidi" w:hAnsiTheme="majorBidi" w:cstheme="majorBidi"/>
          <w:sz w:val="24"/>
          <w:szCs w:val="24"/>
        </w:rPr>
        <w:t>in</w:t>
      </w:r>
      <w:r w:rsidR="00E209D7" w:rsidRPr="007210BA">
        <w:rPr>
          <w:rFonts w:asciiTheme="majorBidi" w:hAnsiTheme="majorBidi" w:cstheme="majorBidi"/>
          <w:sz w:val="24"/>
          <w:szCs w:val="24"/>
        </w:rPr>
        <w:t xml:space="preserve"> our study, as the levels of interleukin 37 were </w:t>
      </w:r>
      <w:r w:rsidR="00CB0AF8">
        <w:rPr>
          <w:rFonts w:asciiTheme="majorBidi" w:hAnsiTheme="majorBidi" w:cstheme="majorBidi"/>
          <w:sz w:val="24"/>
          <w:szCs w:val="24"/>
        </w:rPr>
        <w:t xml:space="preserve">found to be </w:t>
      </w:r>
      <w:r w:rsidR="00E209D7" w:rsidRPr="007210BA">
        <w:rPr>
          <w:rFonts w:asciiTheme="majorBidi" w:hAnsiTheme="majorBidi" w:cstheme="majorBidi"/>
          <w:sz w:val="24"/>
          <w:szCs w:val="24"/>
        </w:rPr>
        <w:t>significantly higher in the patients</w:t>
      </w:r>
      <w:r w:rsidR="00E209D7">
        <w:rPr>
          <w:rFonts w:asciiTheme="majorBidi" w:hAnsiTheme="majorBidi" w:cstheme="majorBidi"/>
          <w:sz w:val="24"/>
          <w:szCs w:val="24"/>
        </w:rPr>
        <w:t>’</w:t>
      </w:r>
      <w:r w:rsidR="00E209D7" w:rsidRPr="007210BA">
        <w:rPr>
          <w:rFonts w:asciiTheme="majorBidi" w:hAnsiTheme="majorBidi" w:cstheme="majorBidi"/>
          <w:sz w:val="24"/>
          <w:szCs w:val="24"/>
        </w:rPr>
        <w:t xml:space="preserve"> group and were positively correlated with the level of blood glucose </w:t>
      </w:r>
      <w:r w:rsidR="00CB0AF8">
        <w:rPr>
          <w:rFonts w:asciiTheme="majorBidi" w:hAnsiTheme="majorBidi" w:cstheme="majorBidi"/>
          <w:sz w:val="24"/>
          <w:szCs w:val="24"/>
        </w:rPr>
        <w:t xml:space="preserve">measured during </w:t>
      </w:r>
      <w:r w:rsidR="00CB0AF8" w:rsidRPr="007210BA">
        <w:rPr>
          <w:rFonts w:asciiTheme="majorBidi" w:hAnsiTheme="majorBidi" w:cstheme="majorBidi"/>
          <w:sz w:val="24"/>
          <w:szCs w:val="24"/>
        </w:rPr>
        <w:t xml:space="preserve">fasting </w:t>
      </w:r>
      <w:r w:rsidR="00E209D7" w:rsidRPr="007210BA">
        <w:rPr>
          <w:rFonts w:asciiTheme="majorBidi" w:hAnsiTheme="majorBidi" w:cstheme="majorBidi"/>
          <w:sz w:val="24"/>
          <w:szCs w:val="24"/>
        </w:rPr>
        <w:t xml:space="preserve">and hemoglobin A1c levels in the blood, but the protective role suggested by the </w:t>
      </w:r>
      <w:r w:rsidR="00A37BBA">
        <w:rPr>
          <w:rFonts w:asciiTheme="majorBidi" w:hAnsiTheme="majorBidi" w:cstheme="majorBidi"/>
          <w:sz w:val="24"/>
          <w:szCs w:val="24"/>
        </w:rPr>
        <w:t>above-mentioned</w:t>
      </w:r>
      <w:r w:rsidR="00E209D7" w:rsidRPr="007210BA">
        <w:rPr>
          <w:rFonts w:asciiTheme="majorBidi" w:hAnsiTheme="majorBidi" w:cstheme="majorBidi"/>
          <w:sz w:val="24"/>
          <w:szCs w:val="24"/>
        </w:rPr>
        <w:t xml:space="preserve"> study was not studied in this letter.</w:t>
      </w:r>
      <w:r w:rsidR="003E6668">
        <w:rPr>
          <w:rFonts w:asciiTheme="majorBidi" w:hAnsiTheme="majorBidi" w:cstheme="majorBidi"/>
          <w:sz w:val="24"/>
          <w:szCs w:val="24"/>
        </w:rPr>
        <w:t xml:space="preserve"> On the other hand, a study by </w:t>
      </w:r>
      <w:r w:rsidR="00E209D7" w:rsidRPr="007210BA">
        <w:rPr>
          <w:rFonts w:asciiTheme="majorBidi" w:hAnsiTheme="majorBidi" w:cstheme="majorBidi"/>
          <w:sz w:val="24"/>
          <w:szCs w:val="24"/>
        </w:rPr>
        <w:t xml:space="preserve">Wang </w:t>
      </w:r>
      <w:r w:rsidR="008F40DC" w:rsidRPr="008F40DC">
        <w:rPr>
          <w:rFonts w:ascii="Times New Roman" w:hAnsi="Times New Roman" w:cstheme="majorBidi"/>
          <w:i/>
          <w:iCs/>
          <w:sz w:val="24"/>
          <w:szCs w:val="24"/>
        </w:rPr>
        <w:t xml:space="preserve">et al. </w:t>
      </w:r>
      <w:r w:rsidR="003E6668" w:rsidRPr="003E6668">
        <w:rPr>
          <w:rFonts w:ascii="Times New Roman" w:hAnsi="Times New Roman" w:cstheme="majorBidi"/>
          <w:iCs/>
          <w:sz w:val="24"/>
          <w:szCs w:val="24"/>
        </w:rPr>
        <w:t>(</w:t>
      </w:r>
      <w:r w:rsidR="00E209D7" w:rsidRPr="003E6668">
        <w:rPr>
          <w:rFonts w:asciiTheme="majorBidi" w:hAnsiTheme="majorBidi" w:cstheme="majorBidi"/>
          <w:sz w:val="24"/>
          <w:szCs w:val="24"/>
        </w:rPr>
        <w:t>2</w:t>
      </w:r>
      <w:r w:rsidR="00E209D7" w:rsidRPr="007210BA">
        <w:rPr>
          <w:rFonts w:asciiTheme="majorBidi" w:hAnsiTheme="majorBidi" w:cstheme="majorBidi"/>
          <w:sz w:val="24"/>
          <w:szCs w:val="24"/>
        </w:rPr>
        <w:t>019)</w:t>
      </w:r>
      <w:r w:rsidR="00E209D7">
        <w:rPr>
          <w:rFonts w:asciiTheme="majorBidi" w:hAnsiTheme="majorBidi" w:cstheme="majorBidi"/>
          <w:sz w:val="24"/>
          <w:szCs w:val="24"/>
        </w:rPr>
        <w:t xml:space="preserve"> found that interleukin 37 be decreasingly expressed in patients with gestational diabetes, and another study found that it was negatively correlated with insulin level (Moschen </w:t>
      </w:r>
      <w:r w:rsidR="008F40DC" w:rsidRPr="008F40DC">
        <w:rPr>
          <w:rFonts w:ascii="Times New Roman" w:hAnsi="Times New Roman" w:cstheme="majorBidi"/>
          <w:i/>
          <w:iCs/>
          <w:sz w:val="24"/>
          <w:szCs w:val="24"/>
        </w:rPr>
        <w:t xml:space="preserve">et al. </w:t>
      </w:r>
      <w:r w:rsidR="00E209D7">
        <w:rPr>
          <w:rFonts w:asciiTheme="majorBidi" w:hAnsiTheme="majorBidi" w:cstheme="majorBidi"/>
          <w:sz w:val="24"/>
          <w:szCs w:val="24"/>
        </w:rPr>
        <w:t xml:space="preserve">2011). </w:t>
      </w:r>
      <w:r w:rsidR="00E209D7" w:rsidRPr="007210BA">
        <w:rPr>
          <w:rFonts w:asciiTheme="majorBidi" w:hAnsiTheme="majorBidi" w:cstheme="majorBidi"/>
          <w:sz w:val="24"/>
          <w:szCs w:val="24"/>
        </w:rPr>
        <w:t xml:space="preserve">In our study, we found the level of interleukin 37 to be negatively associated with both weight and age, which was in accordance with what was found by the above-mentioned study by Moschen </w:t>
      </w:r>
      <w:r w:rsidR="008F40DC" w:rsidRPr="008F40DC">
        <w:rPr>
          <w:rFonts w:ascii="Times New Roman" w:hAnsi="Times New Roman" w:cstheme="majorBidi"/>
          <w:i/>
          <w:iCs/>
          <w:sz w:val="24"/>
          <w:szCs w:val="24"/>
        </w:rPr>
        <w:t xml:space="preserve">et al. </w:t>
      </w:r>
      <w:r w:rsidR="003E6668" w:rsidRPr="003E6668">
        <w:rPr>
          <w:rFonts w:ascii="Times New Roman" w:hAnsi="Times New Roman" w:cstheme="majorBidi"/>
          <w:iCs/>
          <w:sz w:val="24"/>
          <w:szCs w:val="24"/>
        </w:rPr>
        <w:t>(</w:t>
      </w:r>
      <w:r w:rsidR="00E209D7" w:rsidRPr="003E6668">
        <w:rPr>
          <w:rFonts w:asciiTheme="majorBidi" w:hAnsiTheme="majorBidi" w:cstheme="majorBidi"/>
          <w:sz w:val="24"/>
          <w:szCs w:val="24"/>
        </w:rPr>
        <w:t>2</w:t>
      </w:r>
      <w:r w:rsidR="00E209D7" w:rsidRPr="007210BA">
        <w:rPr>
          <w:rFonts w:asciiTheme="majorBidi" w:hAnsiTheme="majorBidi" w:cstheme="majorBidi"/>
          <w:sz w:val="24"/>
          <w:szCs w:val="24"/>
        </w:rPr>
        <w:t>011) who found a significant negative corre</w:t>
      </w:r>
      <w:r w:rsidR="00E209D7">
        <w:rPr>
          <w:rFonts w:asciiTheme="majorBidi" w:hAnsiTheme="majorBidi" w:cstheme="majorBidi"/>
          <w:sz w:val="24"/>
          <w:szCs w:val="24"/>
        </w:rPr>
        <w:t xml:space="preserve">lation </w:t>
      </w:r>
      <w:r w:rsidR="00E209D7">
        <w:rPr>
          <w:rFonts w:asciiTheme="majorBidi" w:hAnsiTheme="majorBidi" w:cstheme="majorBidi"/>
          <w:sz w:val="24"/>
          <w:szCs w:val="24"/>
        </w:rPr>
        <w:lastRenderedPageBreak/>
        <w:t xml:space="preserve">with the body mass index. </w:t>
      </w:r>
      <w:r w:rsidR="00A37BBA" w:rsidRPr="007210BA">
        <w:rPr>
          <w:rFonts w:asciiTheme="majorBidi" w:hAnsiTheme="majorBidi" w:cstheme="majorBidi"/>
          <w:sz w:val="24"/>
          <w:szCs w:val="24"/>
        </w:rPr>
        <w:t xml:space="preserve">hemoglobin A1c </w:t>
      </w:r>
      <w:r w:rsidR="00A37BBA">
        <w:rPr>
          <w:rFonts w:asciiTheme="majorBidi" w:hAnsiTheme="majorBidi" w:cstheme="majorBidi"/>
          <w:sz w:val="24"/>
          <w:szCs w:val="24"/>
        </w:rPr>
        <w:t xml:space="preserve">and </w:t>
      </w:r>
      <w:r w:rsidR="0035287A">
        <w:rPr>
          <w:rFonts w:asciiTheme="majorBidi" w:hAnsiTheme="majorBidi" w:cstheme="majorBidi"/>
          <w:sz w:val="24"/>
          <w:szCs w:val="24"/>
        </w:rPr>
        <w:t>fasting</w:t>
      </w:r>
      <w:r w:rsidR="00E209D7" w:rsidRPr="007210BA">
        <w:rPr>
          <w:rFonts w:asciiTheme="majorBidi" w:hAnsiTheme="majorBidi" w:cstheme="majorBidi"/>
          <w:sz w:val="24"/>
          <w:szCs w:val="24"/>
        </w:rPr>
        <w:t xml:space="preserve"> blood glucose was found to be negatively correlated with age in this study, while it </w:t>
      </w:r>
      <w:r w:rsidR="00A32B05">
        <w:rPr>
          <w:rFonts w:asciiTheme="majorBidi" w:hAnsiTheme="majorBidi" w:cstheme="majorBidi"/>
          <w:sz w:val="24"/>
          <w:szCs w:val="24"/>
        </w:rPr>
        <w:t xml:space="preserve">is </w:t>
      </w:r>
      <w:r w:rsidR="00E209D7" w:rsidRPr="007210BA">
        <w:rPr>
          <w:rFonts w:asciiTheme="majorBidi" w:hAnsiTheme="majorBidi" w:cstheme="majorBidi"/>
          <w:sz w:val="24"/>
          <w:szCs w:val="24"/>
        </w:rPr>
        <w:t>a globally identified risk factor of the disease and documented by many studies (Ebenezer</w:t>
      </w:r>
      <w:r w:rsidR="00932348">
        <w:rPr>
          <w:rFonts w:asciiTheme="majorBidi" w:hAnsiTheme="majorBidi" w:cstheme="majorBidi"/>
          <w:sz w:val="24"/>
          <w:szCs w:val="24"/>
        </w:rPr>
        <w:t xml:space="preserve">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 xml:space="preserve">2003, Burattini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2006), this difference in results can be due to other confounders and the small age range taken by our study making this negative correlation less reliable.</w:t>
      </w:r>
      <w:r w:rsidR="00E209D7">
        <w:rPr>
          <w:rFonts w:asciiTheme="majorBidi" w:hAnsiTheme="majorBidi" w:cstheme="majorBidi"/>
          <w:sz w:val="24"/>
          <w:szCs w:val="24"/>
        </w:rPr>
        <w:t xml:space="preserve"> </w:t>
      </w:r>
      <w:r w:rsidR="00E65795" w:rsidRPr="00E65795">
        <w:rPr>
          <w:rFonts w:asciiTheme="majorBidi" w:hAnsiTheme="majorBidi" w:cstheme="majorBidi"/>
          <w:sz w:val="24"/>
          <w:szCs w:val="24"/>
        </w:rPr>
        <w:t>Obesity is another well-known risk factor that has been linked to blood glucose and hemoglobin A1c levels in numerous research looking at the relationship betwe</w:t>
      </w:r>
      <w:r w:rsidR="00E65795">
        <w:rPr>
          <w:rFonts w:asciiTheme="majorBidi" w:hAnsiTheme="majorBidi" w:cstheme="majorBidi"/>
          <w:sz w:val="24"/>
          <w:szCs w:val="24"/>
        </w:rPr>
        <w:t>en BMI and blood glucose levels</w:t>
      </w:r>
      <w:r w:rsidR="00E209D7" w:rsidRPr="007210BA">
        <w:rPr>
          <w:rFonts w:asciiTheme="majorBidi" w:hAnsiTheme="majorBidi" w:cstheme="majorBidi"/>
          <w:sz w:val="24"/>
          <w:szCs w:val="24"/>
        </w:rPr>
        <w:t xml:space="preserve"> (Meisinger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 xml:space="preserve">2006, Kahn and flier 2000) while in our study negative correlation was found with weight, this difference in results </w:t>
      </w:r>
      <w:r w:rsidR="0035287A">
        <w:rPr>
          <w:rFonts w:asciiTheme="majorBidi" w:hAnsiTheme="majorBidi" w:cstheme="majorBidi"/>
          <w:sz w:val="24"/>
          <w:szCs w:val="24"/>
        </w:rPr>
        <w:t>may be</w:t>
      </w:r>
      <w:r w:rsidR="00E209D7" w:rsidRPr="007210BA">
        <w:rPr>
          <w:rFonts w:asciiTheme="majorBidi" w:hAnsiTheme="majorBidi" w:cstheme="majorBidi"/>
          <w:sz w:val="24"/>
          <w:szCs w:val="24"/>
        </w:rPr>
        <w:t xml:space="preserve"> because the factor studied in our letter is the weight rather than the body mass index</w:t>
      </w:r>
      <w:r w:rsidR="00E209D7">
        <w:rPr>
          <w:rFonts w:asciiTheme="majorBidi" w:hAnsiTheme="majorBidi" w:cstheme="majorBidi"/>
          <w:sz w:val="24"/>
          <w:szCs w:val="24"/>
        </w:rPr>
        <w:t xml:space="preserve">. </w:t>
      </w:r>
      <w:r w:rsidR="00E209D7" w:rsidRPr="007210BA">
        <w:rPr>
          <w:rFonts w:asciiTheme="majorBidi" w:hAnsiTheme="majorBidi" w:cstheme="majorBidi"/>
          <w:sz w:val="24"/>
          <w:szCs w:val="24"/>
        </w:rPr>
        <w:t xml:space="preserve">While studying vitamin D effect on glycemic status, </w:t>
      </w:r>
      <w:r w:rsidR="00E65795" w:rsidRPr="00E65795">
        <w:rPr>
          <w:rFonts w:asciiTheme="majorBidi" w:hAnsiTheme="majorBidi" w:cstheme="majorBidi"/>
          <w:sz w:val="24"/>
          <w:szCs w:val="24"/>
        </w:rPr>
        <w:t>we observed a significant negative association between</w:t>
      </w:r>
      <w:r w:rsidR="00E209D7" w:rsidRPr="007210BA">
        <w:rPr>
          <w:rFonts w:asciiTheme="majorBidi" w:hAnsiTheme="majorBidi" w:cstheme="majorBidi"/>
          <w:sz w:val="24"/>
          <w:szCs w:val="24"/>
        </w:rPr>
        <w:t xml:space="preserve"> the two as was suggested by two other studies done by </w:t>
      </w:r>
      <w:r w:rsidR="00E209D7">
        <w:rPr>
          <w:rFonts w:asciiTheme="majorBidi" w:hAnsiTheme="majorBidi" w:cstheme="majorBidi"/>
          <w:sz w:val="24"/>
          <w:szCs w:val="24"/>
        </w:rPr>
        <w:t>(</w:t>
      </w:r>
      <w:r w:rsidR="00E209D7" w:rsidRPr="007210BA">
        <w:rPr>
          <w:rFonts w:asciiTheme="majorBidi" w:hAnsiTheme="majorBidi" w:cstheme="majorBidi"/>
          <w:sz w:val="24"/>
          <w:szCs w:val="24"/>
        </w:rPr>
        <w:t>Borissova 2003)</w:t>
      </w:r>
      <w:r w:rsidR="00E209D7">
        <w:rPr>
          <w:rFonts w:asciiTheme="majorBidi" w:hAnsiTheme="majorBidi" w:cstheme="majorBidi"/>
          <w:sz w:val="24"/>
          <w:szCs w:val="24"/>
        </w:rPr>
        <w:t>. Blood urea level was also found to be significantly correlated to the level of glucose in blood and HbA1c in our study and other studies studying the correlation (</w:t>
      </w:r>
      <w:r w:rsidR="00E209D7" w:rsidRPr="007210BA">
        <w:rPr>
          <w:rFonts w:asciiTheme="majorBidi" w:hAnsiTheme="majorBidi" w:cstheme="majorBidi"/>
          <w:sz w:val="24"/>
          <w:szCs w:val="24"/>
        </w:rPr>
        <w:t xml:space="preserve">Idonije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 xml:space="preserve">2011, Shrestha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 xml:space="preserve">2008, Bamanikar </w:t>
      </w:r>
      <w:r w:rsidR="008F40DC" w:rsidRPr="008F40DC">
        <w:rPr>
          <w:rFonts w:ascii="Times New Roman" w:hAnsi="Times New Roman" w:cstheme="majorBidi"/>
          <w:i/>
          <w:iCs/>
          <w:sz w:val="24"/>
          <w:szCs w:val="24"/>
        </w:rPr>
        <w:t xml:space="preserve">et al. </w:t>
      </w:r>
      <w:r w:rsidR="00E209D7" w:rsidRPr="007210BA">
        <w:rPr>
          <w:rFonts w:asciiTheme="majorBidi" w:hAnsiTheme="majorBidi" w:cstheme="majorBidi"/>
          <w:sz w:val="24"/>
          <w:szCs w:val="24"/>
        </w:rPr>
        <w:t>2016</w:t>
      </w:r>
      <w:r w:rsidR="00E209D7">
        <w:rPr>
          <w:rFonts w:asciiTheme="majorBidi" w:hAnsiTheme="majorBidi" w:cstheme="majorBidi"/>
          <w:sz w:val="24"/>
          <w:szCs w:val="24"/>
        </w:rPr>
        <w:t xml:space="preserve">). We found that dyslipidemia (increased </w:t>
      </w:r>
      <w:r w:rsidR="001C3664">
        <w:rPr>
          <w:rFonts w:asciiTheme="majorBidi" w:hAnsiTheme="majorBidi" w:cstheme="majorBidi"/>
          <w:sz w:val="24"/>
          <w:szCs w:val="24"/>
        </w:rPr>
        <w:t>low-density</w:t>
      </w:r>
      <w:r w:rsidR="00E65795">
        <w:rPr>
          <w:rFonts w:asciiTheme="majorBidi" w:hAnsiTheme="majorBidi" w:cstheme="majorBidi"/>
          <w:sz w:val="24"/>
          <w:szCs w:val="24"/>
        </w:rPr>
        <w:t xml:space="preserve"> lipoprotein, triglyceride,</w:t>
      </w:r>
      <w:r w:rsidR="00E65795" w:rsidRPr="00E65795">
        <w:rPr>
          <w:rFonts w:asciiTheme="majorBidi" w:hAnsiTheme="majorBidi" w:cstheme="majorBidi"/>
          <w:sz w:val="24"/>
          <w:szCs w:val="24"/>
        </w:rPr>
        <w:t xml:space="preserve"> </w:t>
      </w:r>
      <w:r w:rsidR="00E65795">
        <w:rPr>
          <w:rFonts w:asciiTheme="majorBidi" w:hAnsiTheme="majorBidi" w:cstheme="majorBidi"/>
          <w:sz w:val="24"/>
          <w:szCs w:val="24"/>
        </w:rPr>
        <w:t>and cholesterol,</w:t>
      </w:r>
      <w:r w:rsidR="00E209D7">
        <w:rPr>
          <w:rFonts w:asciiTheme="majorBidi" w:hAnsiTheme="majorBidi" w:cstheme="majorBidi"/>
          <w:sz w:val="24"/>
          <w:szCs w:val="24"/>
        </w:rPr>
        <w:t xml:space="preserve"> and decreased level of </w:t>
      </w:r>
      <w:r w:rsidR="001C3664">
        <w:rPr>
          <w:rFonts w:asciiTheme="majorBidi" w:hAnsiTheme="majorBidi" w:cstheme="majorBidi"/>
          <w:sz w:val="24"/>
          <w:szCs w:val="24"/>
        </w:rPr>
        <w:t>high-density</w:t>
      </w:r>
      <w:r w:rsidR="00E209D7">
        <w:rPr>
          <w:rFonts w:asciiTheme="majorBidi" w:hAnsiTheme="majorBidi" w:cstheme="majorBidi"/>
          <w:sz w:val="24"/>
          <w:szCs w:val="24"/>
        </w:rPr>
        <w:t xml:space="preserve"> lipoprotein) </w:t>
      </w:r>
      <w:r w:rsidR="00E65795">
        <w:rPr>
          <w:rFonts w:asciiTheme="majorBidi" w:hAnsiTheme="majorBidi" w:cstheme="majorBidi"/>
          <w:sz w:val="24"/>
          <w:szCs w:val="24"/>
        </w:rPr>
        <w:t>a</w:t>
      </w:r>
      <w:r w:rsidR="00E65795" w:rsidRPr="00E65795">
        <w:rPr>
          <w:rFonts w:asciiTheme="majorBidi" w:hAnsiTheme="majorBidi" w:cstheme="majorBidi"/>
          <w:sz w:val="24"/>
          <w:szCs w:val="24"/>
        </w:rPr>
        <w:t>s previously established by research, was highly connected w</w:t>
      </w:r>
      <w:r w:rsidR="00E65795">
        <w:rPr>
          <w:rFonts w:asciiTheme="majorBidi" w:hAnsiTheme="majorBidi" w:cstheme="majorBidi"/>
          <w:sz w:val="24"/>
          <w:szCs w:val="24"/>
        </w:rPr>
        <w:t>ith higher blood glucose levels</w:t>
      </w:r>
      <w:r w:rsidR="00E65795" w:rsidRPr="00E65795">
        <w:rPr>
          <w:rFonts w:asciiTheme="majorBidi" w:hAnsiTheme="majorBidi" w:cstheme="majorBidi"/>
          <w:sz w:val="24"/>
          <w:szCs w:val="24"/>
        </w:rPr>
        <w:t xml:space="preserve"> </w:t>
      </w:r>
      <w:r w:rsidR="00E209D7">
        <w:rPr>
          <w:rFonts w:asciiTheme="majorBidi" w:hAnsiTheme="majorBidi" w:cstheme="majorBidi"/>
          <w:sz w:val="24"/>
          <w:szCs w:val="24"/>
        </w:rPr>
        <w:t xml:space="preserve">and found by </w:t>
      </w:r>
      <w:r w:rsidR="00E209D7" w:rsidRPr="007210BA">
        <w:rPr>
          <w:rFonts w:asciiTheme="majorBidi" w:hAnsiTheme="majorBidi" w:cstheme="majorBidi"/>
          <w:sz w:val="24"/>
          <w:szCs w:val="24"/>
        </w:rPr>
        <w:t xml:space="preserve">Suryawanshi </w:t>
      </w:r>
      <w:r w:rsidR="008F40DC" w:rsidRPr="008F40DC">
        <w:rPr>
          <w:rFonts w:ascii="Times New Roman" w:hAnsi="Times New Roman" w:cstheme="majorBidi"/>
          <w:i/>
          <w:iCs/>
          <w:sz w:val="24"/>
          <w:szCs w:val="24"/>
        </w:rPr>
        <w:t xml:space="preserve">et al. </w:t>
      </w:r>
      <w:r w:rsidR="003E6668">
        <w:rPr>
          <w:rFonts w:asciiTheme="majorBidi" w:hAnsiTheme="majorBidi" w:cstheme="majorBidi"/>
          <w:sz w:val="24"/>
          <w:szCs w:val="24"/>
        </w:rPr>
        <w:t>(</w:t>
      </w:r>
      <w:r w:rsidR="00E209D7" w:rsidRPr="007210BA">
        <w:rPr>
          <w:rFonts w:asciiTheme="majorBidi" w:hAnsiTheme="majorBidi" w:cstheme="majorBidi"/>
          <w:sz w:val="24"/>
          <w:szCs w:val="24"/>
        </w:rPr>
        <w:t>2006</w:t>
      </w:r>
      <w:r w:rsidR="003E6668" w:rsidRPr="007210BA">
        <w:rPr>
          <w:rFonts w:asciiTheme="majorBidi" w:hAnsiTheme="majorBidi" w:cstheme="majorBidi"/>
          <w:sz w:val="24"/>
          <w:szCs w:val="24"/>
        </w:rPr>
        <w:t>)</w:t>
      </w:r>
      <w:r w:rsidR="00E209D7" w:rsidRPr="007210BA">
        <w:rPr>
          <w:rFonts w:asciiTheme="majorBidi" w:hAnsiTheme="majorBidi" w:cstheme="majorBidi"/>
          <w:sz w:val="24"/>
          <w:szCs w:val="24"/>
        </w:rPr>
        <w:t xml:space="preserve">, Nakhjavani </w:t>
      </w:r>
      <w:r w:rsidR="008F40DC" w:rsidRPr="008F40DC">
        <w:rPr>
          <w:rFonts w:ascii="Times New Roman" w:hAnsi="Times New Roman" w:cstheme="majorBidi"/>
          <w:i/>
          <w:iCs/>
          <w:sz w:val="24"/>
          <w:szCs w:val="24"/>
        </w:rPr>
        <w:t xml:space="preserve">et al. </w:t>
      </w:r>
      <w:r w:rsidR="003E6668">
        <w:rPr>
          <w:rFonts w:asciiTheme="majorBidi" w:hAnsiTheme="majorBidi" w:cstheme="majorBidi"/>
          <w:sz w:val="24"/>
          <w:szCs w:val="24"/>
        </w:rPr>
        <w:t>(</w:t>
      </w:r>
      <w:r w:rsidR="00E209D7" w:rsidRPr="007210BA">
        <w:rPr>
          <w:rFonts w:asciiTheme="majorBidi" w:hAnsiTheme="majorBidi" w:cstheme="majorBidi"/>
          <w:sz w:val="24"/>
          <w:szCs w:val="24"/>
        </w:rPr>
        <w:t>2006</w:t>
      </w:r>
      <w:r w:rsidR="003E6668" w:rsidRPr="007210BA">
        <w:rPr>
          <w:rFonts w:asciiTheme="majorBidi" w:hAnsiTheme="majorBidi" w:cstheme="majorBidi"/>
          <w:sz w:val="24"/>
          <w:szCs w:val="24"/>
        </w:rPr>
        <w:t>)</w:t>
      </w:r>
      <w:r w:rsidR="00E209D7" w:rsidRPr="007210BA">
        <w:rPr>
          <w:rFonts w:asciiTheme="majorBidi" w:hAnsiTheme="majorBidi" w:cstheme="majorBidi"/>
          <w:sz w:val="24"/>
          <w:szCs w:val="24"/>
        </w:rPr>
        <w:t xml:space="preserve">, Otamere </w:t>
      </w:r>
      <w:r w:rsidR="008F40DC" w:rsidRPr="008F40DC">
        <w:rPr>
          <w:rFonts w:ascii="Times New Roman" w:hAnsi="Times New Roman" w:cstheme="majorBidi"/>
          <w:i/>
          <w:iCs/>
          <w:sz w:val="24"/>
          <w:szCs w:val="24"/>
        </w:rPr>
        <w:t xml:space="preserve">et al. </w:t>
      </w:r>
      <w:r w:rsidR="003E6668">
        <w:rPr>
          <w:rFonts w:asciiTheme="majorBidi" w:hAnsiTheme="majorBidi" w:cstheme="majorBidi"/>
          <w:sz w:val="24"/>
          <w:szCs w:val="24"/>
        </w:rPr>
        <w:t>(</w:t>
      </w:r>
      <w:r w:rsidR="00E209D7" w:rsidRPr="007210BA">
        <w:rPr>
          <w:rFonts w:asciiTheme="majorBidi" w:hAnsiTheme="majorBidi" w:cstheme="majorBidi"/>
          <w:sz w:val="24"/>
          <w:szCs w:val="24"/>
        </w:rPr>
        <w:t>2011) among others</w:t>
      </w:r>
      <w:r w:rsidR="00E209D7">
        <w:rPr>
          <w:rFonts w:asciiTheme="majorBidi" w:hAnsiTheme="majorBidi" w:cstheme="majorBidi"/>
          <w:sz w:val="24"/>
          <w:szCs w:val="24"/>
        </w:rPr>
        <w:t>.</w:t>
      </w:r>
    </w:p>
    <w:p w14:paraId="2D8FC835" w14:textId="03FB6370" w:rsidR="008B2214" w:rsidRPr="00FC2758" w:rsidRDefault="00FC2758" w:rsidP="003F07CB">
      <w:pPr>
        <w:pStyle w:val="4balk"/>
        <w:spacing w:after="480"/>
      </w:pPr>
      <w:r w:rsidRPr="00FC2758">
        <w:t>REFERENCES</w:t>
      </w:r>
    </w:p>
    <w:p w14:paraId="0BDF36ED"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AFAFA"/>
          <w:lang w:val="en-US"/>
        </w:rPr>
      </w:pPr>
      <w:r w:rsidRPr="00FC7933">
        <w:rPr>
          <w:rFonts w:asciiTheme="majorBidi" w:hAnsiTheme="majorBidi" w:cstheme="majorBidi"/>
          <w:color w:val="222222"/>
          <w:sz w:val="24"/>
          <w:szCs w:val="24"/>
          <w:shd w:val="clear" w:color="auto" w:fill="FFFFFF"/>
          <w:lang w:val="en-US"/>
        </w:rPr>
        <w:t>Aggarwal, S. and Gurney, A. L. 2002. IL‐17: prototype member of an emerging cytokine family. Journal of Leukocyte Biology., 71: 1-8.</w:t>
      </w:r>
    </w:p>
    <w:p w14:paraId="0D4AC9E3"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AFAFA"/>
          <w:lang w:val="en-US"/>
        </w:rPr>
      </w:pPr>
      <w:r w:rsidRPr="00FC7933">
        <w:rPr>
          <w:rFonts w:asciiTheme="majorBidi" w:hAnsiTheme="majorBidi" w:cstheme="majorBidi"/>
          <w:color w:val="222222"/>
          <w:sz w:val="24"/>
          <w:szCs w:val="24"/>
          <w:shd w:val="clear" w:color="auto" w:fill="FFFFFF"/>
          <w:lang w:val="en-US"/>
        </w:rPr>
        <w:t>Akdis, M.</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Burgler, S.</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Crameri, R.</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Eiwegger, T.</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Fujita, H.</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Gomez, E.</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Klunker, S.</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Meyer, N.</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O’Mahony, L.</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Palomares, O. and Rhyner, C. 2011. Interleukins from 1 to 37 and interferon-γ: receptors functions and roles in diseases. Journal of Allergy and Clinical Immunology., </w:t>
      </w:r>
      <w:r w:rsidRPr="00FC7933">
        <w:rPr>
          <w:rFonts w:asciiTheme="majorBidi" w:hAnsiTheme="majorBidi" w:cstheme="majorBidi"/>
          <w:color w:val="222222"/>
          <w:sz w:val="24"/>
          <w:szCs w:val="24"/>
          <w:shd w:val="clear" w:color="auto" w:fill="FFFFFF"/>
          <w:rtl/>
          <w:lang w:val="en-US"/>
        </w:rPr>
        <w:t>127</w:t>
      </w:r>
      <w:r w:rsidRPr="00FC7933">
        <w:rPr>
          <w:rFonts w:asciiTheme="majorBidi" w:hAnsiTheme="majorBidi" w:cstheme="majorBidi"/>
          <w:color w:val="222222"/>
          <w:sz w:val="24"/>
          <w:szCs w:val="24"/>
          <w:shd w:val="clear" w:color="auto" w:fill="FFFFFF"/>
          <w:lang w:val="en-US"/>
        </w:rPr>
        <w:t>: 701-721.</w:t>
      </w:r>
    </w:p>
    <w:p w14:paraId="092FCE41"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AFAFA"/>
          <w:lang w:val="en-US"/>
        </w:rPr>
      </w:pPr>
      <w:r w:rsidRPr="00FC7933">
        <w:rPr>
          <w:rFonts w:asciiTheme="majorBidi" w:hAnsiTheme="majorBidi" w:cstheme="majorBidi"/>
          <w:color w:val="222222"/>
          <w:sz w:val="24"/>
          <w:szCs w:val="24"/>
          <w:shd w:val="clear" w:color="auto" w:fill="FFFFFF"/>
          <w:lang w:val="en-US"/>
        </w:rPr>
        <w:t>Arababadi, M. K.</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Nosratabadi, R.</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Hassanshahi, G.</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Yaghini, N.</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Pooladvand, V.</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Shamsizadeh, A.</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Hakimi, H. and Derakhshan, R. 2010. Nephropathic complication of type-2 diabetes is following pattern of autoimmune diseases. Diabetes Research and Clinical Practice., 87: 33-37.</w:t>
      </w:r>
    </w:p>
    <w:p w14:paraId="79265FD6"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FFFFF"/>
          <w:lang w:val="en-US"/>
        </w:rPr>
      </w:pPr>
      <w:r w:rsidRPr="00FC7933">
        <w:rPr>
          <w:rFonts w:asciiTheme="majorBidi" w:hAnsiTheme="majorBidi" w:cstheme="majorBidi"/>
          <w:color w:val="222222"/>
          <w:sz w:val="24"/>
          <w:szCs w:val="24"/>
          <w:shd w:val="clear" w:color="auto" w:fill="FFFFFF"/>
          <w:lang w:val="en-US"/>
        </w:rPr>
        <w:lastRenderedPageBreak/>
        <w:t>Bamanikar, S. A.</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Bamanikar, A. A. and Arora, A. 2016. Study of Serum urea and Creatinine in Diabetic and nondiabetic patients in a tertiary teaching hospital. The Journal of Medical Research., 2: 12-15.</w:t>
      </w:r>
    </w:p>
    <w:p w14:paraId="5E661B60" w14:textId="77777777" w:rsidR="00394D31" w:rsidRPr="00FC7933" w:rsidRDefault="00394D31" w:rsidP="00394D31">
      <w:pPr>
        <w:pStyle w:val="display"/>
        <w:spacing w:before="0" w:beforeAutospacing="0" w:after="0" w:afterAutospacing="0" w:line="360" w:lineRule="auto"/>
        <w:ind w:left="567" w:hanging="567"/>
        <w:jc w:val="both"/>
        <w:rPr>
          <w:rFonts w:asciiTheme="majorBidi" w:eastAsiaTheme="minorEastAsia" w:hAnsiTheme="majorBidi"/>
          <w:color w:val="222222"/>
          <w:shd w:val="clear" w:color="auto" w:fill="FFFFFF"/>
          <w:lang w:eastAsia="tr-TR"/>
        </w:rPr>
      </w:pPr>
      <w:r w:rsidRPr="00FC7933">
        <w:rPr>
          <w:rFonts w:asciiTheme="majorBidi" w:eastAsiaTheme="minorEastAsia" w:hAnsiTheme="majorBidi" w:cstheme="majorBidi"/>
          <w:color w:val="222222"/>
          <w:shd w:val="clear" w:color="auto" w:fill="FFFFFF"/>
          <w:lang w:eastAsia="tr-TR"/>
        </w:rPr>
        <w:t>Borissova, A. M.</w:t>
      </w:r>
      <w:r>
        <w:rPr>
          <w:rFonts w:asciiTheme="majorBidi" w:eastAsiaTheme="minorEastAsia" w:hAnsiTheme="majorBidi" w:cstheme="majorBidi"/>
          <w:color w:val="222222"/>
          <w:shd w:val="clear" w:color="auto" w:fill="FFFFFF"/>
          <w:lang w:eastAsia="tr-TR"/>
        </w:rPr>
        <w:t>,</w:t>
      </w:r>
      <w:r w:rsidRPr="00FC7933">
        <w:rPr>
          <w:rFonts w:asciiTheme="majorBidi" w:eastAsiaTheme="minorEastAsia" w:hAnsiTheme="majorBidi" w:cstheme="majorBidi"/>
          <w:color w:val="222222"/>
          <w:shd w:val="clear" w:color="auto" w:fill="FFFFFF"/>
          <w:lang w:eastAsia="tr-TR"/>
        </w:rPr>
        <w:t xml:space="preserve"> Tankova, T.</w:t>
      </w:r>
      <w:r>
        <w:rPr>
          <w:rFonts w:asciiTheme="majorBidi" w:eastAsiaTheme="minorEastAsia" w:hAnsiTheme="majorBidi" w:cstheme="majorBidi"/>
          <w:color w:val="222222"/>
          <w:shd w:val="clear" w:color="auto" w:fill="FFFFFF"/>
          <w:lang w:eastAsia="tr-TR"/>
        </w:rPr>
        <w:t>,</w:t>
      </w:r>
      <w:r w:rsidRPr="00FC7933">
        <w:rPr>
          <w:rFonts w:asciiTheme="majorBidi" w:eastAsiaTheme="minorEastAsia" w:hAnsiTheme="majorBidi" w:cstheme="majorBidi"/>
          <w:color w:val="222222"/>
          <w:shd w:val="clear" w:color="auto" w:fill="FFFFFF"/>
          <w:lang w:eastAsia="tr-TR"/>
        </w:rPr>
        <w:t xml:space="preserve"> Kirilov, G.</w:t>
      </w:r>
      <w:r>
        <w:rPr>
          <w:rFonts w:asciiTheme="majorBidi" w:eastAsiaTheme="minorEastAsia" w:hAnsiTheme="majorBidi" w:cstheme="majorBidi"/>
          <w:color w:val="222222"/>
          <w:shd w:val="clear" w:color="auto" w:fill="FFFFFF"/>
          <w:lang w:eastAsia="tr-TR"/>
        </w:rPr>
        <w:t>,</w:t>
      </w:r>
      <w:r w:rsidRPr="00FC7933">
        <w:rPr>
          <w:rFonts w:asciiTheme="majorBidi" w:eastAsiaTheme="minorEastAsia" w:hAnsiTheme="majorBidi" w:cstheme="majorBidi"/>
          <w:color w:val="222222"/>
          <w:shd w:val="clear" w:color="auto" w:fill="FFFFFF"/>
          <w:lang w:eastAsia="tr-TR"/>
        </w:rPr>
        <w:t xml:space="preserve"> Dakovska, L. and Kovacheva, R. 2003. The effect of vitamin D3 on insulin secretion and peripheral insulin sensitivity in type 2 diabetic patients. International Journal of Clinical Practice., 57: 258-261.</w:t>
      </w:r>
      <w:r w:rsidRPr="00FC7933">
        <w:rPr>
          <w:rFonts w:asciiTheme="majorBidi" w:eastAsiaTheme="minorEastAsia" w:hAnsiTheme="majorBidi"/>
          <w:color w:val="222222"/>
          <w:shd w:val="clear" w:color="auto" w:fill="FFFFFF"/>
          <w:rtl/>
          <w:lang w:eastAsia="tr-TR"/>
        </w:rPr>
        <w:t>‏</w:t>
      </w:r>
    </w:p>
    <w:p w14:paraId="0E351981" w14:textId="77777777" w:rsidR="00394D31" w:rsidRPr="00FC7933" w:rsidRDefault="00394D31" w:rsidP="00394D31">
      <w:pPr>
        <w:pStyle w:val="display"/>
        <w:spacing w:before="0" w:beforeAutospacing="0" w:after="0" w:afterAutospacing="0" w:line="360" w:lineRule="auto"/>
        <w:ind w:left="567" w:hanging="567"/>
        <w:jc w:val="both"/>
        <w:rPr>
          <w:rFonts w:asciiTheme="majorBidi" w:eastAsiaTheme="minorHAnsi" w:hAnsiTheme="majorBidi" w:cstheme="majorBidi"/>
        </w:rPr>
      </w:pPr>
      <w:r w:rsidRPr="00FC7933">
        <w:rPr>
          <w:rFonts w:asciiTheme="majorBidi" w:hAnsiTheme="majorBidi" w:cstheme="majorBidi"/>
          <w:color w:val="222222"/>
          <w:shd w:val="clear" w:color="auto" w:fill="FFFFFF"/>
        </w:rPr>
        <w:t>Brooks, N. A. 2009. Type 2 diabetes: lifestyle changes and drug treatment. AMA Journal of Ethics., 11: 237-241.</w:t>
      </w:r>
    </w:p>
    <w:p w14:paraId="2620255C" w14:textId="77777777" w:rsidR="00394D31" w:rsidRPr="00FC7933" w:rsidRDefault="00394D31" w:rsidP="00394D31">
      <w:pPr>
        <w:pStyle w:val="display"/>
        <w:spacing w:before="0" w:beforeAutospacing="0" w:after="0" w:afterAutospacing="0" w:line="360" w:lineRule="auto"/>
        <w:ind w:left="567" w:hanging="567"/>
        <w:jc w:val="both"/>
        <w:rPr>
          <w:rFonts w:asciiTheme="majorBidi" w:eastAsiaTheme="minorHAnsi" w:hAnsiTheme="majorBidi" w:cstheme="majorBidi"/>
        </w:rPr>
      </w:pPr>
      <w:r w:rsidRPr="00FC7933">
        <w:rPr>
          <w:rFonts w:asciiTheme="majorBidi" w:eastAsiaTheme="minorHAnsi" w:hAnsiTheme="majorBidi" w:cstheme="majorBidi"/>
        </w:rPr>
        <w:t>Burattini, R.</w:t>
      </w:r>
      <w:r>
        <w:rPr>
          <w:rFonts w:asciiTheme="majorBidi" w:eastAsiaTheme="minorHAnsi" w:hAnsiTheme="majorBidi" w:cstheme="majorBidi"/>
        </w:rPr>
        <w:t>,</w:t>
      </w:r>
      <w:r w:rsidRPr="00FC7933">
        <w:rPr>
          <w:rFonts w:asciiTheme="majorBidi" w:eastAsiaTheme="minorHAnsi" w:hAnsiTheme="majorBidi" w:cstheme="majorBidi"/>
        </w:rPr>
        <w:t xml:space="preserve"> Di Nardo, F.</w:t>
      </w:r>
      <w:r>
        <w:rPr>
          <w:rFonts w:asciiTheme="majorBidi" w:eastAsiaTheme="minorHAnsi" w:hAnsiTheme="majorBidi" w:cstheme="majorBidi"/>
        </w:rPr>
        <w:t>,</w:t>
      </w:r>
      <w:r w:rsidRPr="00FC7933">
        <w:rPr>
          <w:rFonts w:asciiTheme="majorBidi" w:eastAsiaTheme="minorHAnsi" w:hAnsiTheme="majorBidi" w:cstheme="majorBidi"/>
        </w:rPr>
        <w:t xml:space="preserve"> Boemi, M.</w:t>
      </w:r>
      <w:r>
        <w:rPr>
          <w:rFonts w:asciiTheme="majorBidi" w:eastAsiaTheme="minorHAnsi" w:hAnsiTheme="majorBidi" w:cstheme="majorBidi"/>
        </w:rPr>
        <w:t xml:space="preserve"> and</w:t>
      </w:r>
      <w:r w:rsidRPr="00FC7933">
        <w:rPr>
          <w:rFonts w:asciiTheme="majorBidi" w:eastAsiaTheme="minorHAnsi" w:hAnsiTheme="majorBidi" w:cstheme="majorBidi"/>
        </w:rPr>
        <w:t xml:space="preserve"> Fumile, P. 2006. Deterioration of insulin sensitivity and glucose effectiveness with age and hypertension. Am J. Hypertens., 19: 98-102.</w:t>
      </w:r>
    </w:p>
    <w:p w14:paraId="19A75B51" w14:textId="28919D5A" w:rsidR="00394D31" w:rsidRPr="002A192B" w:rsidRDefault="00394D31" w:rsidP="002A192B">
      <w:pPr>
        <w:pStyle w:val="display"/>
        <w:spacing w:before="0" w:beforeAutospacing="0" w:after="0" w:afterAutospacing="0" w:line="360" w:lineRule="auto"/>
        <w:ind w:left="567" w:hanging="567"/>
        <w:jc w:val="both"/>
        <w:rPr>
          <w:rFonts w:asciiTheme="majorBidi" w:eastAsiaTheme="minorEastAsia" w:hAnsiTheme="majorBidi"/>
          <w:color w:val="222222"/>
          <w:shd w:val="clear" w:color="auto" w:fill="FFFFFF"/>
          <w:lang w:eastAsia="tr-TR"/>
        </w:rPr>
      </w:pPr>
      <w:bookmarkStart w:id="31" w:name="_Hlk87124315"/>
      <w:r w:rsidRPr="00FC7933">
        <w:rPr>
          <w:rFonts w:asciiTheme="majorBidi" w:eastAsiaTheme="minorEastAsia" w:hAnsiTheme="majorBidi" w:cstheme="majorBidi"/>
          <w:color w:val="222222"/>
          <w:shd w:val="clear" w:color="auto" w:fill="FFFFFF"/>
          <w:lang w:eastAsia="tr-TR"/>
        </w:rPr>
        <w:t>Büsing, K. A.</w:t>
      </w:r>
      <w:r>
        <w:rPr>
          <w:rFonts w:asciiTheme="majorBidi" w:eastAsiaTheme="minorEastAsia" w:hAnsiTheme="majorBidi" w:cstheme="majorBidi"/>
          <w:color w:val="222222"/>
          <w:shd w:val="clear" w:color="auto" w:fill="FFFFFF"/>
          <w:lang w:eastAsia="tr-TR"/>
        </w:rPr>
        <w:t>,</w:t>
      </w:r>
      <w:r w:rsidRPr="00FC7933">
        <w:rPr>
          <w:rFonts w:asciiTheme="majorBidi" w:eastAsiaTheme="minorEastAsia" w:hAnsiTheme="majorBidi" w:cstheme="majorBidi"/>
          <w:color w:val="222222"/>
          <w:shd w:val="clear" w:color="auto" w:fill="FFFFFF"/>
          <w:lang w:eastAsia="tr-TR"/>
        </w:rPr>
        <w:t xml:space="preserve"> Schönberg, S. O.</w:t>
      </w:r>
      <w:r>
        <w:rPr>
          <w:rFonts w:asciiTheme="majorBidi" w:eastAsiaTheme="minorEastAsia" w:hAnsiTheme="majorBidi" w:cstheme="majorBidi"/>
          <w:color w:val="222222"/>
          <w:shd w:val="clear" w:color="auto" w:fill="FFFFFF"/>
          <w:lang w:eastAsia="tr-TR"/>
        </w:rPr>
        <w:t>,</w:t>
      </w:r>
      <w:r w:rsidRPr="00FC7933">
        <w:rPr>
          <w:rFonts w:asciiTheme="majorBidi" w:eastAsiaTheme="minorEastAsia" w:hAnsiTheme="majorBidi" w:cstheme="majorBidi"/>
          <w:color w:val="222222"/>
          <w:shd w:val="clear" w:color="auto" w:fill="FFFFFF"/>
          <w:lang w:eastAsia="tr-TR"/>
        </w:rPr>
        <w:t xml:space="preserve"> Brade, J. and Wasser, K. 2013. Impact of blood glucose diabetes insulin and obesity on standardized uptake values in tumors and healthy organs on 18F-FDG PET/CT. Nuclear Medicine and Biology., 40: 206-213.</w:t>
      </w:r>
      <w:r w:rsidRPr="00FC7933">
        <w:rPr>
          <w:rFonts w:asciiTheme="majorBidi" w:eastAsiaTheme="minorEastAsia" w:hAnsiTheme="majorBidi"/>
          <w:color w:val="222222"/>
          <w:shd w:val="clear" w:color="auto" w:fill="FFFFFF"/>
          <w:rtl/>
          <w:lang w:eastAsia="tr-TR"/>
        </w:rPr>
        <w:t>‏</w:t>
      </w:r>
      <w:bookmarkEnd w:id="31"/>
    </w:p>
    <w:p w14:paraId="3C54CC28" w14:textId="77777777" w:rsidR="00394D31" w:rsidRPr="00FC7933" w:rsidRDefault="00394D31" w:rsidP="00394D31">
      <w:pPr>
        <w:spacing w:after="0" w:line="360" w:lineRule="auto"/>
        <w:ind w:left="567" w:hanging="567"/>
        <w:jc w:val="both"/>
        <w:rPr>
          <w:rFonts w:asciiTheme="majorBidi" w:hAnsiTheme="majorBidi" w:cstheme="majorBidi"/>
          <w:sz w:val="24"/>
          <w:szCs w:val="24"/>
          <w:lang w:val="en-US"/>
        </w:rPr>
      </w:pPr>
      <w:r w:rsidRPr="00FC7933">
        <w:rPr>
          <w:rFonts w:asciiTheme="majorBidi" w:hAnsiTheme="majorBidi" w:cstheme="majorBidi"/>
          <w:color w:val="222222"/>
          <w:sz w:val="24"/>
          <w:szCs w:val="24"/>
          <w:shd w:val="clear" w:color="auto" w:fill="FFFFFF"/>
          <w:lang w:val="en-US"/>
        </w:rPr>
        <w:t>Idonije, B. O.</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Festus, O. and Oluba, O. M. 2011. Plasma glucose, creatinine and urea levels in type 2 diabetic patients attending a Nigerian teaching hospital. Research Journal of Medical Sciences., 5: 1-3.</w:t>
      </w:r>
    </w:p>
    <w:p w14:paraId="4E7ADD97" w14:textId="77777777" w:rsidR="00394D31" w:rsidRPr="00FC7933" w:rsidRDefault="00394D31" w:rsidP="00394D31">
      <w:pPr>
        <w:pStyle w:val="display"/>
        <w:spacing w:before="0" w:beforeAutospacing="0" w:after="0" w:afterAutospacing="0" w:line="360" w:lineRule="auto"/>
        <w:ind w:left="567" w:hanging="567"/>
        <w:jc w:val="both"/>
        <w:rPr>
          <w:rFonts w:asciiTheme="majorBidi" w:eastAsiaTheme="minorHAnsi" w:hAnsiTheme="majorBidi" w:cstheme="majorBidi"/>
        </w:rPr>
      </w:pPr>
      <w:bookmarkStart w:id="32" w:name="_Hlk87124338"/>
      <w:r w:rsidRPr="00FC7933">
        <w:rPr>
          <w:rFonts w:asciiTheme="majorBidi" w:hAnsiTheme="majorBidi" w:cstheme="majorBidi"/>
          <w:color w:val="222222"/>
          <w:shd w:val="clear" w:color="auto" w:fill="FFFFFF"/>
        </w:rPr>
        <w:t>Kahn, B. B. and Jeffrey, S. 2000. Flier obesity and insulin resistance. J. Clin Invest., 106: 473-481.</w:t>
      </w:r>
    </w:p>
    <w:bookmarkEnd w:id="32"/>
    <w:p w14:paraId="5A93BB14"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FFFFF"/>
          <w:lang w:val="en-US"/>
        </w:rPr>
      </w:pPr>
      <w:r w:rsidRPr="00FC7933">
        <w:rPr>
          <w:rFonts w:asciiTheme="majorBidi" w:hAnsiTheme="majorBidi" w:cstheme="majorBidi"/>
          <w:color w:val="222222"/>
          <w:sz w:val="24"/>
          <w:szCs w:val="24"/>
          <w:shd w:val="clear" w:color="auto" w:fill="FFFFFF"/>
          <w:lang w:val="en-US"/>
        </w:rPr>
        <w:t>Kandeel, W. A.</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Younes, K.</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El-Malt, H. A. and Gomaa, H. A. M. 2012. Interleukins 17 and 23 and resistin levels among obese diabetic Egyptian female patients. J. Appl Sci Res., 5203-12.</w:t>
      </w:r>
    </w:p>
    <w:p w14:paraId="7D800C34"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FFFFF"/>
          <w:lang w:val="en-US"/>
        </w:rPr>
      </w:pPr>
      <w:r w:rsidRPr="00FC7933">
        <w:rPr>
          <w:rFonts w:asciiTheme="majorBidi" w:hAnsiTheme="majorBidi" w:cstheme="majorBidi"/>
          <w:color w:val="222222"/>
          <w:sz w:val="24"/>
          <w:szCs w:val="24"/>
          <w:shd w:val="clear" w:color="auto" w:fill="FFFFFF"/>
          <w:lang w:val="en-US"/>
        </w:rPr>
        <w:t>Knutson, K. L.</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Spiegel, K.</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Penev, P. and Van Cauter, E. 2007. The metabolic consequences of sleep deprivation. Sleep medicine reviews., 11: 163-178.</w:t>
      </w:r>
    </w:p>
    <w:p w14:paraId="477A7E34" w14:textId="77777777" w:rsidR="00394D31" w:rsidRPr="00FC7933" w:rsidRDefault="00394D31" w:rsidP="00394D31">
      <w:pPr>
        <w:spacing w:after="0" w:line="360" w:lineRule="auto"/>
        <w:ind w:left="567" w:hanging="567"/>
        <w:jc w:val="both"/>
        <w:rPr>
          <w:rFonts w:asciiTheme="majorBidi" w:hAnsiTheme="majorBidi" w:cstheme="majorBidi"/>
          <w:sz w:val="24"/>
          <w:szCs w:val="24"/>
          <w:lang w:val="en-US"/>
        </w:rPr>
      </w:pPr>
      <w:r w:rsidRPr="00FC7933">
        <w:rPr>
          <w:rFonts w:asciiTheme="majorBidi" w:hAnsiTheme="majorBidi" w:cstheme="majorBidi"/>
          <w:color w:val="222222"/>
          <w:sz w:val="24"/>
          <w:szCs w:val="24"/>
          <w:shd w:val="clear" w:color="auto" w:fill="FFFFFF"/>
          <w:lang w:val="en-US"/>
        </w:rPr>
        <w:t>Meisinger, C.</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Döring, A.</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Thorand, B.</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Heier, M. and Löwel, H. 2006. Body fat distribution and risk of type 2 diabetes in the general population: are there differences between men and women The MONICA/KORA Augsburg cohort study. The American Journal of Clinical Nutrition., 84: 483-489.</w:t>
      </w:r>
    </w:p>
    <w:p w14:paraId="14F679CB"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FFFFF"/>
          <w:lang w:val="en-US"/>
        </w:rPr>
      </w:pPr>
      <w:r w:rsidRPr="00FC7933">
        <w:rPr>
          <w:rFonts w:asciiTheme="majorBidi" w:hAnsiTheme="majorBidi" w:cstheme="majorBidi"/>
          <w:color w:val="222222"/>
          <w:sz w:val="24"/>
          <w:szCs w:val="24"/>
          <w:shd w:val="clear" w:color="auto" w:fill="FFFFFF"/>
          <w:lang w:val="en-US"/>
        </w:rPr>
        <w:t>Monesi, L.</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Baviera, M.</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Marzona, I.</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Avanzini, F.</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Monesi, G.</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Nobili, A.</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Tettamanti, M.</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Cortesi, L.</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Riva, E.</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Fortino, I. and Bortolotti, A. 2012. Prevalence, incidence and mortality of diagnosed diabetes: evidence from an Italian population‐based study. Diabetic Medicine., 29: 385-392.</w:t>
      </w:r>
    </w:p>
    <w:p w14:paraId="176F7B23" w14:textId="2750DE04" w:rsidR="00394D31" w:rsidRPr="00FC7933" w:rsidRDefault="00394D31" w:rsidP="002A192B">
      <w:pPr>
        <w:spacing w:after="0" w:line="360" w:lineRule="auto"/>
        <w:ind w:left="567" w:hanging="567"/>
        <w:jc w:val="both"/>
        <w:rPr>
          <w:rFonts w:asciiTheme="majorBidi" w:hAnsiTheme="majorBidi" w:cstheme="majorBidi"/>
          <w:sz w:val="24"/>
          <w:szCs w:val="24"/>
          <w:shd w:val="clear" w:color="auto" w:fill="FFFFFF"/>
          <w:lang w:val="en-US"/>
        </w:rPr>
      </w:pPr>
      <w:r w:rsidRPr="00FC7933">
        <w:rPr>
          <w:rFonts w:asciiTheme="majorBidi" w:hAnsiTheme="majorBidi" w:cstheme="majorBidi"/>
          <w:color w:val="222222"/>
          <w:sz w:val="24"/>
          <w:szCs w:val="24"/>
          <w:shd w:val="clear" w:color="auto" w:fill="FFFFFF"/>
          <w:lang w:val="en-US"/>
        </w:rPr>
        <w:lastRenderedPageBreak/>
        <w:t>Moschen, A. R.</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Molnar, C.</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Enrich, B.</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Geiger, S.</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Ebenbichler, C. F. and Tilg, H. 2011. Adipose and liver expression of interleukin (IL)-1 family members in morbid obesity and effects of weight loss. Molecular Medicine., 117: 840-845.</w:t>
      </w:r>
    </w:p>
    <w:p w14:paraId="1426631D" w14:textId="77777777" w:rsidR="00394D31" w:rsidRPr="00FC7933" w:rsidRDefault="00394D31" w:rsidP="00394D31">
      <w:pPr>
        <w:spacing w:after="0" w:line="360" w:lineRule="auto"/>
        <w:ind w:left="567" w:hanging="567"/>
        <w:jc w:val="both"/>
        <w:rPr>
          <w:rFonts w:asciiTheme="majorBidi" w:hAnsiTheme="majorBidi" w:cstheme="majorBidi"/>
          <w:sz w:val="24"/>
          <w:szCs w:val="24"/>
          <w:lang w:val="en-US"/>
        </w:rPr>
      </w:pPr>
      <w:r w:rsidRPr="00FC7933">
        <w:rPr>
          <w:rFonts w:asciiTheme="majorBidi" w:hAnsiTheme="majorBidi" w:cstheme="majorBidi"/>
          <w:color w:val="222222"/>
          <w:sz w:val="24"/>
          <w:szCs w:val="24"/>
          <w:shd w:val="clear" w:color="auto" w:fill="FFFFFF"/>
          <w:lang w:val="en-US"/>
        </w:rPr>
        <w:t>Nakhjavani, M.</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Esteghamati, A. R. and Heshmat, F. E. A. 2006. Dyslipidemia in type 2 diabetes mellitus: more atherogenic lipid profile in women. Acta Medica Iranica., 111-118.</w:t>
      </w:r>
    </w:p>
    <w:p w14:paraId="62E9232F" w14:textId="4154A8F0" w:rsidR="00394D31" w:rsidRPr="00FC7933" w:rsidRDefault="00394D31" w:rsidP="002A192B">
      <w:pPr>
        <w:spacing w:after="0" w:line="360" w:lineRule="auto"/>
        <w:ind w:left="567" w:hanging="567"/>
        <w:jc w:val="both"/>
        <w:rPr>
          <w:rFonts w:asciiTheme="majorBidi" w:hAnsiTheme="majorBidi" w:cstheme="majorBidi"/>
          <w:sz w:val="24"/>
          <w:szCs w:val="24"/>
          <w:lang w:val="en-US"/>
        </w:rPr>
      </w:pPr>
      <w:r w:rsidRPr="00FC7933">
        <w:rPr>
          <w:rFonts w:asciiTheme="majorBidi" w:hAnsiTheme="majorBidi" w:cstheme="majorBidi"/>
          <w:color w:val="222222"/>
          <w:sz w:val="24"/>
          <w:szCs w:val="24"/>
          <w:shd w:val="clear" w:color="auto" w:fill="FFFFFF"/>
          <w:lang w:val="en-US"/>
        </w:rPr>
        <w:t>Otamere, H. O.</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Aloamaka, C. P.</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Okokhere, P. O. and Adisa, W. A. 2011. Lipid profile in diabetes mellitus; what impact has age and duration. British Journal of Pharmacology and Toxicology., 2: 135-137.</w:t>
      </w:r>
    </w:p>
    <w:p w14:paraId="5CACF54F" w14:textId="2EC8E44C" w:rsidR="00394D31" w:rsidRPr="002A192B" w:rsidRDefault="00394D31" w:rsidP="002A192B">
      <w:pPr>
        <w:spacing w:after="0" w:line="360" w:lineRule="auto"/>
        <w:ind w:left="567" w:hanging="567"/>
        <w:jc w:val="both"/>
        <w:rPr>
          <w:rFonts w:asciiTheme="majorBidi" w:hAnsiTheme="majorBidi" w:cstheme="majorBidi"/>
          <w:sz w:val="24"/>
          <w:szCs w:val="24"/>
          <w:shd w:val="clear" w:color="auto" w:fill="FAFAFA"/>
          <w:lang w:val="en-US"/>
        </w:rPr>
      </w:pPr>
      <w:r w:rsidRPr="00FC7933">
        <w:rPr>
          <w:rFonts w:asciiTheme="majorBidi" w:hAnsiTheme="majorBidi" w:cstheme="majorBidi"/>
          <w:color w:val="222222"/>
          <w:sz w:val="24"/>
          <w:szCs w:val="24"/>
          <w:shd w:val="clear" w:color="auto" w:fill="FFFFFF"/>
          <w:lang w:val="en-US"/>
        </w:rPr>
        <w:t>Shrestha, S.</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Gyawali, P.</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Shrestha, R.</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Poudel, B. and Sigdel, M. 2008. Serum urea and creatinine in diabetic and non-diabetic subjects. Journal of Nepal Association for Medical Laboratory Sciences., 9: 11-12.</w:t>
      </w:r>
      <w:bookmarkStart w:id="33" w:name="_Hlk87124276"/>
    </w:p>
    <w:p w14:paraId="5D6826FC" w14:textId="77777777" w:rsidR="00394D31" w:rsidRPr="00FC7933" w:rsidRDefault="00394D31" w:rsidP="00394D31">
      <w:pPr>
        <w:pStyle w:val="display"/>
        <w:spacing w:before="0" w:beforeAutospacing="0" w:after="0" w:afterAutospacing="0" w:line="360" w:lineRule="auto"/>
        <w:ind w:left="567" w:hanging="567"/>
        <w:jc w:val="both"/>
        <w:rPr>
          <w:rFonts w:asciiTheme="majorBidi" w:eastAsiaTheme="minorHAnsi" w:hAnsiTheme="majorBidi" w:cstheme="majorBidi"/>
        </w:rPr>
      </w:pPr>
      <w:bookmarkStart w:id="34" w:name="_Hlk87135826"/>
      <w:bookmarkEnd w:id="33"/>
      <w:r w:rsidRPr="00FC7933">
        <w:rPr>
          <w:rFonts w:asciiTheme="majorBidi" w:hAnsiTheme="majorBidi" w:cstheme="majorBidi"/>
          <w:color w:val="222222"/>
          <w:shd w:val="clear" w:color="auto" w:fill="FFFFFF"/>
        </w:rPr>
        <w:t>Surendar, J.</w:t>
      </w:r>
      <w:r>
        <w:rPr>
          <w:rFonts w:asciiTheme="majorBidi" w:hAnsiTheme="majorBidi" w:cstheme="majorBidi"/>
          <w:color w:val="222222"/>
          <w:shd w:val="clear" w:color="auto" w:fill="FFFFFF"/>
        </w:rPr>
        <w:t>,</w:t>
      </w:r>
      <w:r w:rsidRPr="00FC7933">
        <w:rPr>
          <w:rFonts w:asciiTheme="majorBidi" w:hAnsiTheme="majorBidi" w:cstheme="majorBidi"/>
          <w:color w:val="222222"/>
          <w:shd w:val="clear" w:color="auto" w:fill="FFFFFF"/>
        </w:rPr>
        <w:t xml:space="preserve"> Aravindhan, V.</w:t>
      </w:r>
      <w:r>
        <w:rPr>
          <w:rFonts w:asciiTheme="majorBidi" w:hAnsiTheme="majorBidi" w:cstheme="majorBidi"/>
          <w:color w:val="222222"/>
          <w:shd w:val="clear" w:color="auto" w:fill="FFFFFF"/>
        </w:rPr>
        <w:t>,</w:t>
      </w:r>
      <w:r w:rsidRPr="00FC7933">
        <w:rPr>
          <w:rFonts w:asciiTheme="majorBidi" w:hAnsiTheme="majorBidi" w:cstheme="majorBidi"/>
          <w:color w:val="222222"/>
          <w:shd w:val="clear" w:color="auto" w:fill="FFFFFF"/>
        </w:rPr>
        <w:t xml:space="preserve"> Rao, M. M.</w:t>
      </w:r>
      <w:r>
        <w:rPr>
          <w:rFonts w:asciiTheme="majorBidi" w:hAnsiTheme="majorBidi" w:cstheme="majorBidi"/>
          <w:color w:val="222222"/>
          <w:shd w:val="clear" w:color="auto" w:fill="FFFFFF"/>
        </w:rPr>
        <w:t>,</w:t>
      </w:r>
      <w:r w:rsidRPr="00FC7933">
        <w:rPr>
          <w:rFonts w:asciiTheme="majorBidi" w:hAnsiTheme="majorBidi" w:cstheme="majorBidi"/>
          <w:color w:val="222222"/>
          <w:shd w:val="clear" w:color="auto" w:fill="FFFFFF"/>
        </w:rPr>
        <w:t xml:space="preserve"> Ganesan, A. and Mohan, V. 2011. Decreased serum interleukin-17 and increased transforming growth factor–β levels in subjects with metabolic syndrome (Chennai Urban Rural Epidemiology Study–95). Metabolism., 60: 586-590.</w:t>
      </w:r>
    </w:p>
    <w:bookmarkEnd w:id="34"/>
    <w:p w14:paraId="7FAC7160" w14:textId="77777777" w:rsidR="00394D31" w:rsidRPr="00FC7933" w:rsidRDefault="00394D31" w:rsidP="00394D31">
      <w:pPr>
        <w:spacing w:after="0" w:line="360" w:lineRule="auto"/>
        <w:ind w:left="567" w:hanging="567"/>
        <w:jc w:val="both"/>
        <w:rPr>
          <w:rFonts w:asciiTheme="majorBidi" w:hAnsiTheme="majorBidi" w:cstheme="majorBidi"/>
          <w:sz w:val="24"/>
          <w:szCs w:val="24"/>
          <w:lang w:val="en-US"/>
        </w:rPr>
      </w:pPr>
      <w:r w:rsidRPr="00FC7933">
        <w:rPr>
          <w:rFonts w:asciiTheme="majorBidi" w:hAnsiTheme="majorBidi" w:cstheme="majorBidi"/>
          <w:color w:val="222222"/>
          <w:sz w:val="24"/>
          <w:szCs w:val="24"/>
          <w:shd w:val="clear" w:color="auto" w:fill="FFFFFF"/>
          <w:lang w:val="en-US"/>
        </w:rPr>
        <w:t>Suryawanshi, N. P.</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Bhutey, A. K.</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Nagdeote, A. N.</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Jadhav, A. A. and Manoorkar, G. S. 2006. Study of lipid peroxide and lipid profile in diabetes mellitus. Indian Journal of Clinical Biochemistry., 21: 126.</w:t>
      </w:r>
    </w:p>
    <w:p w14:paraId="0FFCF0D4" w14:textId="77777777" w:rsidR="00394D31" w:rsidRPr="00FC7933" w:rsidRDefault="00394D31" w:rsidP="00394D31">
      <w:pPr>
        <w:spacing w:after="0" w:line="360" w:lineRule="auto"/>
        <w:ind w:left="567" w:hanging="567"/>
        <w:jc w:val="both"/>
        <w:rPr>
          <w:rFonts w:asciiTheme="majorBidi" w:hAnsiTheme="majorBidi" w:cstheme="majorBidi"/>
          <w:sz w:val="24"/>
          <w:szCs w:val="24"/>
          <w:shd w:val="clear" w:color="auto" w:fill="FFFFFF"/>
          <w:lang w:val="en-US"/>
        </w:rPr>
      </w:pPr>
      <w:r w:rsidRPr="00FC7933">
        <w:rPr>
          <w:rFonts w:asciiTheme="majorBidi" w:hAnsiTheme="majorBidi" w:cstheme="majorBidi"/>
          <w:color w:val="222222"/>
          <w:sz w:val="24"/>
          <w:szCs w:val="24"/>
          <w:shd w:val="clear" w:color="auto" w:fill="FFFFFF"/>
          <w:lang w:val="en-US"/>
        </w:rPr>
        <w:t>Wang, P.</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Wang, H.</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Li, C.</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Zhang, X.</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Xiu, X.</w:t>
      </w:r>
      <w:r>
        <w:rPr>
          <w:rFonts w:asciiTheme="majorBidi" w:hAnsiTheme="majorBidi" w:cstheme="majorBidi"/>
          <w:color w:val="222222"/>
          <w:sz w:val="24"/>
          <w:szCs w:val="24"/>
          <w:shd w:val="clear" w:color="auto" w:fill="FFFFFF"/>
          <w:lang w:val="en-US"/>
        </w:rPr>
        <w:t>,</w:t>
      </w:r>
      <w:r w:rsidRPr="00FC7933">
        <w:rPr>
          <w:rFonts w:asciiTheme="majorBidi" w:hAnsiTheme="majorBidi" w:cstheme="majorBidi"/>
          <w:color w:val="222222"/>
          <w:sz w:val="24"/>
          <w:szCs w:val="24"/>
          <w:shd w:val="clear" w:color="auto" w:fill="FFFFFF"/>
          <w:lang w:val="en-US"/>
        </w:rPr>
        <w:t xml:space="preserve"> Teng, P. and Wang, Z. 2019. Dysregulation of microRNA‐657 influences inflammatory response via targeting interleukin‐37 in gestational diabetes mellitus. Journal of Cellular Physiology., 234: 7141-7148.</w:t>
      </w:r>
    </w:p>
    <w:p w14:paraId="14E8F637" w14:textId="631FEAB7" w:rsidR="00D4628E" w:rsidRPr="00654AFF" w:rsidRDefault="00394D31" w:rsidP="00654AFF">
      <w:pPr>
        <w:spacing w:after="0" w:line="360" w:lineRule="auto"/>
        <w:ind w:left="567" w:hanging="567"/>
        <w:jc w:val="both"/>
        <w:rPr>
          <w:rFonts w:asciiTheme="majorBidi" w:hAnsiTheme="majorBidi" w:cstheme="majorBidi"/>
          <w:sz w:val="24"/>
          <w:szCs w:val="24"/>
          <w:shd w:val="clear" w:color="auto" w:fill="FFFFFF"/>
          <w:lang w:val="en-US"/>
        </w:rPr>
      </w:pPr>
      <w:r w:rsidRPr="00FC7933">
        <w:rPr>
          <w:rFonts w:asciiTheme="majorBidi" w:hAnsiTheme="majorBidi" w:cstheme="majorBidi"/>
          <w:color w:val="222222"/>
          <w:sz w:val="24"/>
          <w:szCs w:val="24"/>
          <w:shd w:val="clear" w:color="auto" w:fill="FFFFFF"/>
          <w:lang w:val="en-US"/>
        </w:rPr>
        <w:t>Zareian, P. and Mirzaii Dizgah, I. 2014. Serum interleukin 17 in type 2 diabetes mellitus. Journal of Archives in Military Medicine., 2.</w:t>
      </w:r>
    </w:p>
    <w:sectPr w:rsidR="00D4628E" w:rsidRPr="00654AFF" w:rsidSect="00535849">
      <w:footerReference w:type="default" r:id="rId10"/>
      <w:pgSz w:w="11906" w:h="16838"/>
      <w:pgMar w:top="1701" w:right="1134" w:bottom="156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54B6E" w14:textId="77777777" w:rsidR="00D164F5" w:rsidRDefault="00D164F5" w:rsidP="00B7772F">
      <w:pPr>
        <w:spacing w:after="0" w:line="240" w:lineRule="auto"/>
      </w:pPr>
      <w:r>
        <w:separator/>
      </w:r>
    </w:p>
  </w:endnote>
  <w:endnote w:type="continuationSeparator" w:id="0">
    <w:p w14:paraId="5BDE49F3" w14:textId="77777777" w:rsidR="00D164F5" w:rsidRDefault="00D164F5" w:rsidP="00B7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27722"/>
      <w:docPartObj>
        <w:docPartGallery w:val="Page Numbers (Bottom of Page)"/>
        <w:docPartUnique/>
      </w:docPartObj>
    </w:sdtPr>
    <w:sdtContent>
      <w:p w14:paraId="0EBA1725" w14:textId="64864DF3" w:rsidR="00EC4F8F" w:rsidRDefault="00EC4F8F">
        <w:pPr>
          <w:pStyle w:val="a9"/>
          <w:jc w:val="center"/>
        </w:pPr>
        <w:r>
          <w:rPr>
            <w:noProof/>
          </w:rPr>
          <w:fldChar w:fldCharType="begin"/>
        </w:r>
        <w:r>
          <w:rPr>
            <w:noProof/>
          </w:rPr>
          <w:instrText xml:space="preserve"> PAGE   \* MERGEFORMAT </w:instrText>
        </w:r>
        <w:r>
          <w:rPr>
            <w:noProof/>
          </w:rPr>
          <w:fldChar w:fldCharType="separate"/>
        </w:r>
        <w:r w:rsidR="003202A4">
          <w:rPr>
            <w:noProof/>
          </w:rPr>
          <w:t>1</w:t>
        </w:r>
        <w:r>
          <w:rPr>
            <w:noProof/>
          </w:rPr>
          <w:fldChar w:fldCharType="end"/>
        </w:r>
      </w:p>
    </w:sdtContent>
  </w:sdt>
  <w:p w14:paraId="14169101" w14:textId="77777777" w:rsidR="00EC4F8F" w:rsidRDefault="00EC4F8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95909" w14:textId="77777777" w:rsidR="00D164F5" w:rsidRDefault="00D164F5" w:rsidP="00B7772F">
      <w:pPr>
        <w:spacing w:after="0" w:line="240" w:lineRule="auto"/>
      </w:pPr>
      <w:r>
        <w:separator/>
      </w:r>
    </w:p>
  </w:footnote>
  <w:footnote w:type="continuationSeparator" w:id="0">
    <w:p w14:paraId="621BD167" w14:textId="77777777" w:rsidR="00D164F5" w:rsidRDefault="00D164F5" w:rsidP="00B77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E3AAE"/>
    <w:multiLevelType w:val="multilevel"/>
    <w:tmpl w:val="FC667A2A"/>
    <w:lvl w:ilvl="0">
      <w:start w:val="2"/>
      <w:numFmt w:val="decimal"/>
      <w:lvlText w:val="%1."/>
      <w:lvlJc w:val="left"/>
      <w:pPr>
        <w:ind w:left="792"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1" w15:restartNumberingAfterBreak="0">
    <w:nsid w:val="79173469"/>
    <w:multiLevelType w:val="multilevel"/>
    <w:tmpl w:val="F50A21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sz w:val="24"/>
        <w:szCs w:val="24"/>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yNja2MDUyMLcwNjFU0lEKTi0uzszPAykwqQUA5wNARywAAAA="/>
  </w:docVars>
  <w:rsids>
    <w:rsidRoot w:val="00B0412B"/>
    <w:rsid w:val="00000059"/>
    <w:rsid w:val="000008E5"/>
    <w:rsid w:val="00000911"/>
    <w:rsid w:val="000012EF"/>
    <w:rsid w:val="000019EE"/>
    <w:rsid w:val="00001DD7"/>
    <w:rsid w:val="0000280A"/>
    <w:rsid w:val="00003942"/>
    <w:rsid w:val="00004124"/>
    <w:rsid w:val="00004CF4"/>
    <w:rsid w:val="000052CC"/>
    <w:rsid w:val="000059A2"/>
    <w:rsid w:val="0000609C"/>
    <w:rsid w:val="00007421"/>
    <w:rsid w:val="00007AF5"/>
    <w:rsid w:val="00007D9D"/>
    <w:rsid w:val="00010305"/>
    <w:rsid w:val="000105FD"/>
    <w:rsid w:val="00010649"/>
    <w:rsid w:val="000109F4"/>
    <w:rsid w:val="00011828"/>
    <w:rsid w:val="000121FE"/>
    <w:rsid w:val="000129F8"/>
    <w:rsid w:val="0001347B"/>
    <w:rsid w:val="00013DCE"/>
    <w:rsid w:val="000142BA"/>
    <w:rsid w:val="00015782"/>
    <w:rsid w:val="00015F94"/>
    <w:rsid w:val="00017151"/>
    <w:rsid w:val="00017B3E"/>
    <w:rsid w:val="00021145"/>
    <w:rsid w:val="000211C1"/>
    <w:rsid w:val="000214D3"/>
    <w:rsid w:val="000217AC"/>
    <w:rsid w:val="000221C1"/>
    <w:rsid w:val="00022228"/>
    <w:rsid w:val="00023073"/>
    <w:rsid w:val="0002348C"/>
    <w:rsid w:val="0002366F"/>
    <w:rsid w:val="00023942"/>
    <w:rsid w:val="00023A41"/>
    <w:rsid w:val="0002453A"/>
    <w:rsid w:val="00024A49"/>
    <w:rsid w:val="00024D35"/>
    <w:rsid w:val="000251D8"/>
    <w:rsid w:val="00025212"/>
    <w:rsid w:val="0002531E"/>
    <w:rsid w:val="00025659"/>
    <w:rsid w:val="00025E7C"/>
    <w:rsid w:val="00025E8B"/>
    <w:rsid w:val="00026164"/>
    <w:rsid w:val="000262CB"/>
    <w:rsid w:val="0002701A"/>
    <w:rsid w:val="00027226"/>
    <w:rsid w:val="00027D06"/>
    <w:rsid w:val="000300AE"/>
    <w:rsid w:val="00030338"/>
    <w:rsid w:val="00030698"/>
    <w:rsid w:val="00030C8D"/>
    <w:rsid w:val="0003113B"/>
    <w:rsid w:val="0003191A"/>
    <w:rsid w:val="00031E68"/>
    <w:rsid w:val="00032019"/>
    <w:rsid w:val="000320F2"/>
    <w:rsid w:val="000329C0"/>
    <w:rsid w:val="00032E4C"/>
    <w:rsid w:val="000332B7"/>
    <w:rsid w:val="0003422F"/>
    <w:rsid w:val="00034297"/>
    <w:rsid w:val="00034575"/>
    <w:rsid w:val="00036337"/>
    <w:rsid w:val="00036D93"/>
    <w:rsid w:val="000374AD"/>
    <w:rsid w:val="00037820"/>
    <w:rsid w:val="000378B2"/>
    <w:rsid w:val="0004039F"/>
    <w:rsid w:val="000403B1"/>
    <w:rsid w:val="0004073F"/>
    <w:rsid w:val="00040F36"/>
    <w:rsid w:val="00040FA2"/>
    <w:rsid w:val="00041906"/>
    <w:rsid w:val="00041B09"/>
    <w:rsid w:val="00041FB3"/>
    <w:rsid w:val="00042FB7"/>
    <w:rsid w:val="000430B7"/>
    <w:rsid w:val="00043173"/>
    <w:rsid w:val="000436FB"/>
    <w:rsid w:val="00044023"/>
    <w:rsid w:val="000441E3"/>
    <w:rsid w:val="00044C04"/>
    <w:rsid w:val="00045037"/>
    <w:rsid w:val="00045293"/>
    <w:rsid w:val="00045F37"/>
    <w:rsid w:val="00047293"/>
    <w:rsid w:val="0004751A"/>
    <w:rsid w:val="000476AA"/>
    <w:rsid w:val="00047E28"/>
    <w:rsid w:val="00050114"/>
    <w:rsid w:val="00050253"/>
    <w:rsid w:val="00050AA9"/>
    <w:rsid w:val="00050DC1"/>
    <w:rsid w:val="00050E66"/>
    <w:rsid w:val="00051173"/>
    <w:rsid w:val="00051B19"/>
    <w:rsid w:val="00051BDD"/>
    <w:rsid w:val="00052332"/>
    <w:rsid w:val="00053004"/>
    <w:rsid w:val="000535B1"/>
    <w:rsid w:val="000535E7"/>
    <w:rsid w:val="00053947"/>
    <w:rsid w:val="00053DD8"/>
    <w:rsid w:val="00054696"/>
    <w:rsid w:val="00054B76"/>
    <w:rsid w:val="00054B7E"/>
    <w:rsid w:val="00055C5B"/>
    <w:rsid w:val="000562F7"/>
    <w:rsid w:val="00056877"/>
    <w:rsid w:val="0005689D"/>
    <w:rsid w:val="00057F5C"/>
    <w:rsid w:val="00060225"/>
    <w:rsid w:val="0006042A"/>
    <w:rsid w:val="00061376"/>
    <w:rsid w:val="000616F9"/>
    <w:rsid w:val="000621F0"/>
    <w:rsid w:val="00062E2D"/>
    <w:rsid w:val="00062FAF"/>
    <w:rsid w:val="00063063"/>
    <w:rsid w:val="00063145"/>
    <w:rsid w:val="0006444C"/>
    <w:rsid w:val="000644A7"/>
    <w:rsid w:val="000647C9"/>
    <w:rsid w:val="00065434"/>
    <w:rsid w:val="000655CD"/>
    <w:rsid w:val="00065746"/>
    <w:rsid w:val="000659F3"/>
    <w:rsid w:val="00066648"/>
    <w:rsid w:val="000670D4"/>
    <w:rsid w:val="00067916"/>
    <w:rsid w:val="000711AB"/>
    <w:rsid w:val="0007307D"/>
    <w:rsid w:val="0007377B"/>
    <w:rsid w:val="00073838"/>
    <w:rsid w:val="00073F36"/>
    <w:rsid w:val="00073FBD"/>
    <w:rsid w:val="0007407F"/>
    <w:rsid w:val="000746B4"/>
    <w:rsid w:val="00074848"/>
    <w:rsid w:val="00074BD5"/>
    <w:rsid w:val="00075B98"/>
    <w:rsid w:val="00075BE5"/>
    <w:rsid w:val="000766DD"/>
    <w:rsid w:val="00077F0A"/>
    <w:rsid w:val="0008072F"/>
    <w:rsid w:val="00080DB6"/>
    <w:rsid w:val="000811CF"/>
    <w:rsid w:val="000815F6"/>
    <w:rsid w:val="00081F08"/>
    <w:rsid w:val="00082BDB"/>
    <w:rsid w:val="0008330A"/>
    <w:rsid w:val="00083F58"/>
    <w:rsid w:val="00084690"/>
    <w:rsid w:val="00084CDC"/>
    <w:rsid w:val="00085B9D"/>
    <w:rsid w:val="00085EB8"/>
    <w:rsid w:val="000865AA"/>
    <w:rsid w:val="00086983"/>
    <w:rsid w:val="00086E53"/>
    <w:rsid w:val="00090081"/>
    <w:rsid w:val="0009030E"/>
    <w:rsid w:val="000905BC"/>
    <w:rsid w:val="000912F7"/>
    <w:rsid w:val="00091D75"/>
    <w:rsid w:val="00092467"/>
    <w:rsid w:val="00092B91"/>
    <w:rsid w:val="00092EA2"/>
    <w:rsid w:val="000933C2"/>
    <w:rsid w:val="0009345A"/>
    <w:rsid w:val="00093E57"/>
    <w:rsid w:val="00094EAF"/>
    <w:rsid w:val="00094F1E"/>
    <w:rsid w:val="000960F9"/>
    <w:rsid w:val="000963E6"/>
    <w:rsid w:val="00096972"/>
    <w:rsid w:val="000A0EAC"/>
    <w:rsid w:val="000A1E72"/>
    <w:rsid w:val="000A1F8B"/>
    <w:rsid w:val="000A2FBA"/>
    <w:rsid w:val="000A366C"/>
    <w:rsid w:val="000A3801"/>
    <w:rsid w:val="000A3EC1"/>
    <w:rsid w:val="000A4858"/>
    <w:rsid w:val="000A4FF1"/>
    <w:rsid w:val="000A501C"/>
    <w:rsid w:val="000A5ED9"/>
    <w:rsid w:val="000A60F2"/>
    <w:rsid w:val="000A6AA8"/>
    <w:rsid w:val="000A6D46"/>
    <w:rsid w:val="000A735D"/>
    <w:rsid w:val="000A77E2"/>
    <w:rsid w:val="000A7D14"/>
    <w:rsid w:val="000B0019"/>
    <w:rsid w:val="000B055E"/>
    <w:rsid w:val="000B0A5F"/>
    <w:rsid w:val="000B0BA9"/>
    <w:rsid w:val="000B0C35"/>
    <w:rsid w:val="000B0CC3"/>
    <w:rsid w:val="000B1296"/>
    <w:rsid w:val="000B14F1"/>
    <w:rsid w:val="000B1718"/>
    <w:rsid w:val="000B1730"/>
    <w:rsid w:val="000B18C6"/>
    <w:rsid w:val="000B1BC1"/>
    <w:rsid w:val="000B1C14"/>
    <w:rsid w:val="000B22E3"/>
    <w:rsid w:val="000B2A4C"/>
    <w:rsid w:val="000B34B7"/>
    <w:rsid w:val="000B42B8"/>
    <w:rsid w:val="000B4580"/>
    <w:rsid w:val="000B46D0"/>
    <w:rsid w:val="000B4D25"/>
    <w:rsid w:val="000B4D86"/>
    <w:rsid w:val="000B5591"/>
    <w:rsid w:val="000B6A30"/>
    <w:rsid w:val="000B7829"/>
    <w:rsid w:val="000B7B0E"/>
    <w:rsid w:val="000C084F"/>
    <w:rsid w:val="000C0E2C"/>
    <w:rsid w:val="000C1148"/>
    <w:rsid w:val="000C1F5F"/>
    <w:rsid w:val="000C2011"/>
    <w:rsid w:val="000C3927"/>
    <w:rsid w:val="000C4156"/>
    <w:rsid w:val="000C47A6"/>
    <w:rsid w:val="000C4C70"/>
    <w:rsid w:val="000C4CEC"/>
    <w:rsid w:val="000C6531"/>
    <w:rsid w:val="000C682A"/>
    <w:rsid w:val="000C6A25"/>
    <w:rsid w:val="000C6C63"/>
    <w:rsid w:val="000C71E6"/>
    <w:rsid w:val="000C7425"/>
    <w:rsid w:val="000C798D"/>
    <w:rsid w:val="000C7BB2"/>
    <w:rsid w:val="000C7CFD"/>
    <w:rsid w:val="000D1647"/>
    <w:rsid w:val="000D1D03"/>
    <w:rsid w:val="000D1DE1"/>
    <w:rsid w:val="000D2BDB"/>
    <w:rsid w:val="000D4283"/>
    <w:rsid w:val="000D4437"/>
    <w:rsid w:val="000D45F7"/>
    <w:rsid w:val="000D5AD0"/>
    <w:rsid w:val="000D6407"/>
    <w:rsid w:val="000D6AC3"/>
    <w:rsid w:val="000D71CF"/>
    <w:rsid w:val="000D78CC"/>
    <w:rsid w:val="000D7E7E"/>
    <w:rsid w:val="000E137C"/>
    <w:rsid w:val="000E1FA5"/>
    <w:rsid w:val="000E2898"/>
    <w:rsid w:val="000E2951"/>
    <w:rsid w:val="000E2DBA"/>
    <w:rsid w:val="000E3662"/>
    <w:rsid w:val="000E4571"/>
    <w:rsid w:val="000E4B20"/>
    <w:rsid w:val="000E4FA9"/>
    <w:rsid w:val="000E5991"/>
    <w:rsid w:val="000E5F15"/>
    <w:rsid w:val="000E6C7C"/>
    <w:rsid w:val="000E7720"/>
    <w:rsid w:val="000E78A1"/>
    <w:rsid w:val="000F0275"/>
    <w:rsid w:val="000F069E"/>
    <w:rsid w:val="000F06AC"/>
    <w:rsid w:val="000F0F89"/>
    <w:rsid w:val="000F1144"/>
    <w:rsid w:val="000F179B"/>
    <w:rsid w:val="000F1842"/>
    <w:rsid w:val="000F1D54"/>
    <w:rsid w:val="000F2258"/>
    <w:rsid w:val="000F349E"/>
    <w:rsid w:val="000F406F"/>
    <w:rsid w:val="000F42EF"/>
    <w:rsid w:val="000F465C"/>
    <w:rsid w:val="000F5607"/>
    <w:rsid w:val="000F5638"/>
    <w:rsid w:val="000F5A52"/>
    <w:rsid w:val="000F62A9"/>
    <w:rsid w:val="000F6A2D"/>
    <w:rsid w:val="000F6C83"/>
    <w:rsid w:val="000F6D80"/>
    <w:rsid w:val="000F6D91"/>
    <w:rsid w:val="000F6E2C"/>
    <w:rsid w:val="000F7BD0"/>
    <w:rsid w:val="00100C7F"/>
    <w:rsid w:val="00100F74"/>
    <w:rsid w:val="001017AE"/>
    <w:rsid w:val="00102126"/>
    <w:rsid w:val="00102386"/>
    <w:rsid w:val="00102827"/>
    <w:rsid w:val="00102ABE"/>
    <w:rsid w:val="00102BEE"/>
    <w:rsid w:val="00102E33"/>
    <w:rsid w:val="0010310F"/>
    <w:rsid w:val="0010434B"/>
    <w:rsid w:val="00104AA7"/>
    <w:rsid w:val="00105521"/>
    <w:rsid w:val="00105743"/>
    <w:rsid w:val="00105EBC"/>
    <w:rsid w:val="00105F11"/>
    <w:rsid w:val="0010698E"/>
    <w:rsid w:val="001076DC"/>
    <w:rsid w:val="00107D0F"/>
    <w:rsid w:val="00107EB1"/>
    <w:rsid w:val="0011032E"/>
    <w:rsid w:val="001103DE"/>
    <w:rsid w:val="00110BAF"/>
    <w:rsid w:val="001117BA"/>
    <w:rsid w:val="00111873"/>
    <w:rsid w:val="00111AB0"/>
    <w:rsid w:val="00112132"/>
    <w:rsid w:val="00112BED"/>
    <w:rsid w:val="00112CCB"/>
    <w:rsid w:val="001138FD"/>
    <w:rsid w:val="0011457F"/>
    <w:rsid w:val="0011482F"/>
    <w:rsid w:val="001148BB"/>
    <w:rsid w:val="00114BA7"/>
    <w:rsid w:val="00115C2D"/>
    <w:rsid w:val="00117201"/>
    <w:rsid w:val="001176CE"/>
    <w:rsid w:val="001177F1"/>
    <w:rsid w:val="00117A3B"/>
    <w:rsid w:val="00117ADE"/>
    <w:rsid w:val="00117C7B"/>
    <w:rsid w:val="0012006C"/>
    <w:rsid w:val="00120CD7"/>
    <w:rsid w:val="00121039"/>
    <w:rsid w:val="00121A32"/>
    <w:rsid w:val="00121CD2"/>
    <w:rsid w:val="00121D25"/>
    <w:rsid w:val="00122529"/>
    <w:rsid w:val="00123659"/>
    <w:rsid w:val="00123988"/>
    <w:rsid w:val="00123C8F"/>
    <w:rsid w:val="00123E39"/>
    <w:rsid w:val="00124997"/>
    <w:rsid w:val="001251AE"/>
    <w:rsid w:val="00125938"/>
    <w:rsid w:val="0012603D"/>
    <w:rsid w:val="001264BF"/>
    <w:rsid w:val="001264C4"/>
    <w:rsid w:val="00127129"/>
    <w:rsid w:val="001277FB"/>
    <w:rsid w:val="00127C71"/>
    <w:rsid w:val="00130255"/>
    <w:rsid w:val="00130A51"/>
    <w:rsid w:val="001313E4"/>
    <w:rsid w:val="001315C1"/>
    <w:rsid w:val="00131CEC"/>
    <w:rsid w:val="00131ED3"/>
    <w:rsid w:val="00131F67"/>
    <w:rsid w:val="0013212A"/>
    <w:rsid w:val="00132A5D"/>
    <w:rsid w:val="00132C84"/>
    <w:rsid w:val="00133849"/>
    <w:rsid w:val="00133B9D"/>
    <w:rsid w:val="00133EDD"/>
    <w:rsid w:val="001341AC"/>
    <w:rsid w:val="00134238"/>
    <w:rsid w:val="00135123"/>
    <w:rsid w:val="0013518C"/>
    <w:rsid w:val="00135501"/>
    <w:rsid w:val="001356ED"/>
    <w:rsid w:val="00136503"/>
    <w:rsid w:val="0013656D"/>
    <w:rsid w:val="001368DE"/>
    <w:rsid w:val="00136FF2"/>
    <w:rsid w:val="00137028"/>
    <w:rsid w:val="0013705E"/>
    <w:rsid w:val="001379F6"/>
    <w:rsid w:val="00137DEA"/>
    <w:rsid w:val="00140FC7"/>
    <w:rsid w:val="0014115A"/>
    <w:rsid w:val="0014166E"/>
    <w:rsid w:val="001416B1"/>
    <w:rsid w:val="00141998"/>
    <w:rsid w:val="00141AB4"/>
    <w:rsid w:val="00141F9D"/>
    <w:rsid w:val="0014269A"/>
    <w:rsid w:val="00142ECF"/>
    <w:rsid w:val="0014304C"/>
    <w:rsid w:val="001432A5"/>
    <w:rsid w:val="001436C9"/>
    <w:rsid w:val="00143CB5"/>
    <w:rsid w:val="001443B9"/>
    <w:rsid w:val="00144BBE"/>
    <w:rsid w:val="0014539D"/>
    <w:rsid w:val="00145CBA"/>
    <w:rsid w:val="0014754D"/>
    <w:rsid w:val="0015118C"/>
    <w:rsid w:val="00151932"/>
    <w:rsid w:val="00152E33"/>
    <w:rsid w:val="00153137"/>
    <w:rsid w:val="00153501"/>
    <w:rsid w:val="001536C1"/>
    <w:rsid w:val="0015534D"/>
    <w:rsid w:val="00156DD1"/>
    <w:rsid w:val="00157CD8"/>
    <w:rsid w:val="0016051D"/>
    <w:rsid w:val="0016076C"/>
    <w:rsid w:val="00161CB2"/>
    <w:rsid w:val="00162DD6"/>
    <w:rsid w:val="00162DE4"/>
    <w:rsid w:val="001632BD"/>
    <w:rsid w:val="0016339A"/>
    <w:rsid w:val="001638CB"/>
    <w:rsid w:val="00163970"/>
    <w:rsid w:val="00163CF5"/>
    <w:rsid w:val="00164B9B"/>
    <w:rsid w:val="00164C44"/>
    <w:rsid w:val="001654DA"/>
    <w:rsid w:val="0016591B"/>
    <w:rsid w:val="00165A92"/>
    <w:rsid w:val="00166F63"/>
    <w:rsid w:val="0016740E"/>
    <w:rsid w:val="00167C49"/>
    <w:rsid w:val="001703A5"/>
    <w:rsid w:val="0017119E"/>
    <w:rsid w:val="0017241F"/>
    <w:rsid w:val="00172C7C"/>
    <w:rsid w:val="001732BA"/>
    <w:rsid w:val="001739F6"/>
    <w:rsid w:val="00174784"/>
    <w:rsid w:val="00174E89"/>
    <w:rsid w:val="00177153"/>
    <w:rsid w:val="00180D3E"/>
    <w:rsid w:val="001817D9"/>
    <w:rsid w:val="00181D71"/>
    <w:rsid w:val="00182504"/>
    <w:rsid w:val="00182EF1"/>
    <w:rsid w:val="00182F4D"/>
    <w:rsid w:val="00183383"/>
    <w:rsid w:val="001833D0"/>
    <w:rsid w:val="00183623"/>
    <w:rsid w:val="00183D27"/>
    <w:rsid w:val="00183E51"/>
    <w:rsid w:val="0018406C"/>
    <w:rsid w:val="001847B6"/>
    <w:rsid w:val="00184AB5"/>
    <w:rsid w:val="00184BFA"/>
    <w:rsid w:val="00184EE2"/>
    <w:rsid w:val="00185029"/>
    <w:rsid w:val="001858AC"/>
    <w:rsid w:val="00185A68"/>
    <w:rsid w:val="00185D43"/>
    <w:rsid w:val="00185E72"/>
    <w:rsid w:val="00186B2F"/>
    <w:rsid w:val="00187500"/>
    <w:rsid w:val="00187BB1"/>
    <w:rsid w:val="001905F5"/>
    <w:rsid w:val="00190EC7"/>
    <w:rsid w:val="00191430"/>
    <w:rsid w:val="00191BE4"/>
    <w:rsid w:val="00191C18"/>
    <w:rsid w:val="00191EA4"/>
    <w:rsid w:val="00192A81"/>
    <w:rsid w:val="0019321B"/>
    <w:rsid w:val="0019336D"/>
    <w:rsid w:val="0019364E"/>
    <w:rsid w:val="0019387B"/>
    <w:rsid w:val="00194E54"/>
    <w:rsid w:val="00195AA4"/>
    <w:rsid w:val="00195D73"/>
    <w:rsid w:val="00195FFA"/>
    <w:rsid w:val="00196055"/>
    <w:rsid w:val="0019662C"/>
    <w:rsid w:val="0019683F"/>
    <w:rsid w:val="001968FF"/>
    <w:rsid w:val="00196E55"/>
    <w:rsid w:val="001973C6"/>
    <w:rsid w:val="00197DAA"/>
    <w:rsid w:val="001A00C4"/>
    <w:rsid w:val="001A022C"/>
    <w:rsid w:val="001A09BD"/>
    <w:rsid w:val="001A0BD5"/>
    <w:rsid w:val="001A12EC"/>
    <w:rsid w:val="001A2400"/>
    <w:rsid w:val="001A2731"/>
    <w:rsid w:val="001A2BD7"/>
    <w:rsid w:val="001A2BD8"/>
    <w:rsid w:val="001A32AE"/>
    <w:rsid w:val="001A3759"/>
    <w:rsid w:val="001A413D"/>
    <w:rsid w:val="001A4B24"/>
    <w:rsid w:val="001A4F66"/>
    <w:rsid w:val="001A5132"/>
    <w:rsid w:val="001A594E"/>
    <w:rsid w:val="001A5E87"/>
    <w:rsid w:val="001A62A3"/>
    <w:rsid w:val="001A6700"/>
    <w:rsid w:val="001A685E"/>
    <w:rsid w:val="001A688D"/>
    <w:rsid w:val="001A6F8F"/>
    <w:rsid w:val="001B0C78"/>
    <w:rsid w:val="001B2071"/>
    <w:rsid w:val="001B26DE"/>
    <w:rsid w:val="001B29B3"/>
    <w:rsid w:val="001B2E5F"/>
    <w:rsid w:val="001B38CA"/>
    <w:rsid w:val="001B405E"/>
    <w:rsid w:val="001B41DA"/>
    <w:rsid w:val="001B4832"/>
    <w:rsid w:val="001B561D"/>
    <w:rsid w:val="001B5787"/>
    <w:rsid w:val="001B61D3"/>
    <w:rsid w:val="001B6A96"/>
    <w:rsid w:val="001B75E3"/>
    <w:rsid w:val="001B774A"/>
    <w:rsid w:val="001C0B0B"/>
    <w:rsid w:val="001C0B1C"/>
    <w:rsid w:val="001C1534"/>
    <w:rsid w:val="001C1851"/>
    <w:rsid w:val="001C185A"/>
    <w:rsid w:val="001C189F"/>
    <w:rsid w:val="001C21C7"/>
    <w:rsid w:val="001C24E6"/>
    <w:rsid w:val="001C32DA"/>
    <w:rsid w:val="001C33E7"/>
    <w:rsid w:val="001C3664"/>
    <w:rsid w:val="001C4090"/>
    <w:rsid w:val="001C41D4"/>
    <w:rsid w:val="001C4D7C"/>
    <w:rsid w:val="001C5182"/>
    <w:rsid w:val="001C518A"/>
    <w:rsid w:val="001C5637"/>
    <w:rsid w:val="001C5A40"/>
    <w:rsid w:val="001C5CC8"/>
    <w:rsid w:val="001C73F4"/>
    <w:rsid w:val="001C749E"/>
    <w:rsid w:val="001D0AA7"/>
    <w:rsid w:val="001D0B85"/>
    <w:rsid w:val="001D1036"/>
    <w:rsid w:val="001D1240"/>
    <w:rsid w:val="001D1C57"/>
    <w:rsid w:val="001D1D40"/>
    <w:rsid w:val="001D1FD2"/>
    <w:rsid w:val="001D30EF"/>
    <w:rsid w:val="001D38BC"/>
    <w:rsid w:val="001D3C1F"/>
    <w:rsid w:val="001D3F2B"/>
    <w:rsid w:val="001D426B"/>
    <w:rsid w:val="001D4FC0"/>
    <w:rsid w:val="001D60AF"/>
    <w:rsid w:val="001D672A"/>
    <w:rsid w:val="001D6834"/>
    <w:rsid w:val="001D6917"/>
    <w:rsid w:val="001D6D05"/>
    <w:rsid w:val="001D6F2D"/>
    <w:rsid w:val="001D70C2"/>
    <w:rsid w:val="001D7345"/>
    <w:rsid w:val="001D79B7"/>
    <w:rsid w:val="001E01D8"/>
    <w:rsid w:val="001E04B7"/>
    <w:rsid w:val="001E04CA"/>
    <w:rsid w:val="001E0EE0"/>
    <w:rsid w:val="001E12D0"/>
    <w:rsid w:val="001E1869"/>
    <w:rsid w:val="001E21D7"/>
    <w:rsid w:val="001E2B1F"/>
    <w:rsid w:val="001E372A"/>
    <w:rsid w:val="001E3EA0"/>
    <w:rsid w:val="001E4831"/>
    <w:rsid w:val="001E4EFB"/>
    <w:rsid w:val="001E5947"/>
    <w:rsid w:val="001E5976"/>
    <w:rsid w:val="001E69EE"/>
    <w:rsid w:val="001E6DB9"/>
    <w:rsid w:val="001E6F08"/>
    <w:rsid w:val="001E7832"/>
    <w:rsid w:val="001E7881"/>
    <w:rsid w:val="001E7A6B"/>
    <w:rsid w:val="001E7C50"/>
    <w:rsid w:val="001F00C8"/>
    <w:rsid w:val="001F01BF"/>
    <w:rsid w:val="001F126A"/>
    <w:rsid w:val="001F159B"/>
    <w:rsid w:val="001F16DA"/>
    <w:rsid w:val="001F1A4A"/>
    <w:rsid w:val="001F1AE9"/>
    <w:rsid w:val="001F1B38"/>
    <w:rsid w:val="001F1BDC"/>
    <w:rsid w:val="001F22DD"/>
    <w:rsid w:val="001F28F3"/>
    <w:rsid w:val="001F2EF1"/>
    <w:rsid w:val="001F30F4"/>
    <w:rsid w:val="001F362D"/>
    <w:rsid w:val="001F37A5"/>
    <w:rsid w:val="001F3987"/>
    <w:rsid w:val="001F3996"/>
    <w:rsid w:val="001F3DE1"/>
    <w:rsid w:val="001F4067"/>
    <w:rsid w:val="001F4BB3"/>
    <w:rsid w:val="001F4FD4"/>
    <w:rsid w:val="001F4FE9"/>
    <w:rsid w:val="001F558C"/>
    <w:rsid w:val="001F58D8"/>
    <w:rsid w:val="001F5D26"/>
    <w:rsid w:val="001F61BC"/>
    <w:rsid w:val="001F69BA"/>
    <w:rsid w:val="001F74AC"/>
    <w:rsid w:val="001F75FB"/>
    <w:rsid w:val="001F767A"/>
    <w:rsid w:val="00200755"/>
    <w:rsid w:val="002008E8"/>
    <w:rsid w:val="00200CA4"/>
    <w:rsid w:val="002023FE"/>
    <w:rsid w:val="002049F4"/>
    <w:rsid w:val="00204A98"/>
    <w:rsid w:val="00204ABF"/>
    <w:rsid w:val="002053FA"/>
    <w:rsid w:val="002057E4"/>
    <w:rsid w:val="002059B2"/>
    <w:rsid w:val="00207AEF"/>
    <w:rsid w:val="0021095B"/>
    <w:rsid w:val="002110BA"/>
    <w:rsid w:val="00211BE1"/>
    <w:rsid w:val="00211DD9"/>
    <w:rsid w:val="00212073"/>
    <w:rsid w:val="002123E7"/>
    <w:rsid w:val="0021270B"/>
    <w:rsid w:val="0021293D"/>
    <w:rsid w:val="00212AF6"/>
    <w:rsid w:val="00212F83"/>
    <w:rsid w:val="002131C5"/>
    <w:rsid w:val="00213362"/>
    <w:rsid w:val="00213449"/>
    <w:rsid w:val="002137B0"/>
    <w:rsid w:val="00213B86"/>
    <w:rsid w:val="00214661"/>
    <w:rsid w:val="00214755"/>
    <w:rsid w:val="0021557F"/>
    <w:rsid w:val="00216BF9"/>
    <w:rsid w:val="00216DAF"/>
    <w:rsid w:val="002200CC"/>
    <w:rsid w:val="002200D6"/>
    <w:rsid w:val="0022032F"/>
    <w:rsid w:val="00220391"/>
    <w:rsid w:val="002209B3"/>
    <w:rsid w:val="00220EF1"/>
    <w:rsid w:val="00221353"/>
    <w:rsid w:val="002215ED"/>
    <w:rsid w:val="00221746"/>
    <w:rsid w:val="0022174D"/>
    <w:rsid w:val="00221841"/>
    <w:rsid w:val="0022219D"/>
    <w:rsid w:val="00222469"/>
    <w:rsid w:val="00222654"/>
    <w:rsid w:val="00222821"/>
    <w:rsid w:val="00223A2C"/>
    <w:rsid w:val="00223EA9"/>
    <w:rsid w:val="00223F8D"/>
    <w:rsid w:val="00224695"/>
    <w:rsid w:val="002248A0"/>
    <w:rsid w:val="00225ABF"/>
    <w:rsid w:val="00226179"/>
    <w:rsid w:val="0022668F"/>
    <w:rsid w:val="00226B5B"/>
    <w:rsid w:val="00227276"/>
    <w:rsid w:val="00230714"/>
    <w:rsid w:val="00230BF4"/>
    <w:rsid w:val="00230C6D"/>
    <w:rsid w:val="00230C87"/>
    <w:rsid w:val="00230E33"/>
    <w:rsid w:val="00231149"/>
    <w:rsid w:val="002315DB"/>
    <w:rsid w:val="00231668"/>
    <w:rsid w:val="00232D7D"/>
    <w:rsid w:val="0023301A"/>
    <w:rsid w:val="002332A9"/>
    <w:rsid w:val="00233442"/>
    <w:rsid w:val="00234019"/>
    <w:rsid w:val="002346CD"/>
    <w:rsid w:val="00234981"/>
    <w:rsid w:val="00234A81"/>
    <w:rsid w:val="00235EC4"/>
    <w:rsid w:val="00236963"/>
    <w:rsid w:val="00236C05"/>
    <w:rsid w:val="00237402"/>
    <w:rsid w:val="00237D22"/>
    <w:rsid w:val="0024033D"/>
    <w:rsid w:val="00240B96"/>
    <w:rsid w:val="00240E18"/>
    <w:rsid w:val="0024149B"/>
    <w:rsid w:val="00241A85"/>
    <w:rsid w:val="00241A89"/>
    <w:rsid w:val="00242426"/>
    <w:rsid w:val="00243238"/>
    <w:rsid w:val="002435E5"/>
    <w:rsid w:val="00244A21"/>
    <w:rsid w:val="00245154"/>
    <w:rsid w:val="00245CBC"/>
    <w:rsid w:val="00245D21"/>
    <w:rsid w:val="0024642F"/>
    <w:rsid w:val="00246646"/>
    <w:rsid w:val="00246787"/>
    <w:rsid w:val="002467C7"/>
    <w:rsid w:val="00246ACC"/>
    <w:rsid w:val="00246EA1"/>
    <w:rsid w:val="0024701D"/>
    <w:rsid w:val="002479AE"/>
    <w:rsid w:val="00247B32"/>
    <w:rsid w:val="00250528"/>
    <w:rsid w:val="002506D2"/>
    <w:rsid w:val="00250772"/>
    <w:rsid w:val="0025080A"/>
    <w:rsid w:val="00250856"/>
    <w:rsid w:val="002509DD"/>
    <w:rsid w:val="00251154"/>
    <w:rsid w:val="0025126B"/>
    <w:rsid w:val="002512DB"/>
    <w:rsid w:val="0025164F"/>
    <w:rsid w:val="00251DB9"/>
    <w:rsid w:val="002525A5"/>
    <w:rsid w:val="00252990"/>
    <w:rsid w:val="00252997"/>
    <w:rsid w:val="00253A8E"/>
    <w:rsid w:val="00253F3B"/>
    <w:rsid w:val="00253FDD"/>
    <w:rsid w:val="00254053"/>
    <w:rsid w:val="00255206"/>
    <w:rsid w:val="00255A6E"/>
    <w:rsid w:val="00255E87"/>
    <w:rsid w:val="002562B7"/>
    <w:rsid w:val="00256BAC"/>
    <w:rsid w:val="00257148"/>
    <w:rsid w:val="0025784B"/>
    <w:rsid w:val="00257A67"/>
    <w:rsid w:val="00260581"/>
    <w:rsid w:val="00260FAD"/>
    <w:rsid w:val="0026273A"/>
    <w:rsid w:val="0026371A"/>
    <w:rsid w:val="00263744"/>
    <w:rsid w:val="00263B0B"/>
    <w:rsid w:val="0026415A"/>
    <w:rsid w:val="00264A65"/>
    <w:rsid w:val="00265B57"/>
    <w:rsid w:val="002670F2"/>
    <w:rsid w:val="002671E5"/>
    <w:rsid w:val="0026730E"/>
    <w:rsid w:val="00267BFC"/>
    <w:rsid w:val="00270003"/>
    <w:rsid w:val="00270743"/>
    <w:rsid w:val="0027080D"/>
    <w:rsid w:val="002746C6"/>
    <w:rsid w:val="00274B63"/>
    <w:rsid w:val="00274B88"/>
    <w:rsid w:val="00274C6C"/>
    <w:rsid w:val="00274DA7"/>
    <w:rsid w:val="00274F7B"/>
    <w:rsid w:val="002750B2"/>
    <w:rsid w:val="00275F47"/>
    <w:rsid w:val="00276549"/>
    <w:rsid w:val="002768E7"/>
    <w:rsid w:val="002769FB"/>
    <w:rsid w:val="002773A1"/>
    <w:rsid w:val="00277E7A"/>
    <w:rsid w:val="00280201"/>
    <w:rsid w:val="0028031B"/>
    <w:rsid w:val="0028049F"/>
    <w:rsid w:val="002804B4"/>
    <w:rsid w:val="002807FF"/>
    <w:rsid w:val="002808D0"/>
    <w:rsid w:val="00280C2D"/>
    <w:rsid w:val="002812CC"/>
    <w:rsid w:val="00282059"/>
    <w:rsid w:val="00282171"/>
    <w:rsid w:val="00282389"/>
    <w:rsid w:val="002828C0"/>
    <w:rsid w:val="00282C69"/>
    <w:rsid w:val="00282E51"/>
    <w:rsid w:val="0028313A"/>
    <w:rsid w:val="0028346A"/>
    <w:rsid w:val="002837C5"/>
    <w:rsid w:val="0028475C"/>
    <w:rsid w:val="0028563E"/>
    <w:rsid w:val="002856AF"/>
    <w:rsid w:val="00285F92"/>
    <w:rsid w:val="00285FCD"/>
    <w:rsid w:val="002861E0"/>
    <w:rsid w:val="00287720"/>
    <w:rsid w:val="00287742"/>
    <w:rsid w:val="00287B61"/>
    <w:rsid w:val="002905D8"/>
    <w:rsid w:val="00290E9F"/>
    <w:rsid w:val="00291E40"/>
    <w:rsid w:val="00292E3D"/>
    <w:rsid w:val="00293022"/>
    <w:rsid w:val="00293562"/>
    <w:rsid w:val="00293C8E"/>
    <w:rsid w:val="0029445D"/>
    <w:rsid w:val="00294C7B"/>
    <w:rsid w:val="00294DD0"/>
    <w:rsid w:val="0029527A"/>
    <w:rsid w:val="002958A4"/>
    <w:rsid w:val="00295D96"/>
    <w:rsid w:val="00295E69"/>
    <w:rsid w:val="00296372"/>
    <w:rsid w:val="00296457"/>
    <w:rsid w:val="002A086E"/>
    <w:rsid w:val="002A08BF"/>
    <w:rsid w:val="002A0EB0"/>
    <w:rsid w:val="002A0F75"/>
    <w:rsid w:val="002A0FBF"/>
    <w:rsid w:val="002A10C0"/>
    <w:rsid w:val="002A192B"/>
    <w:rsid w:val="002A3216"/>
    <w:rsid w:val="002A3634"/>
    <w:rsid w:val="002A3B9C"/>
    <w:rsid w:val="002A56DB"/>
    <w:rsid w:val="002A60DE"/>
    <w:rsid w:val="002A68F1"/>
    <w:rsid w:val="002A69C2"/>
    <w:rsid w:val="002A69DC"/>
    <w:rsid w:val="002A7796"/>
    <w:rsid w:val="002A7D0B"/>
    <w:rsid w:val="002B0B74"/>
    <w:rsid w:val="002B0C43"/>
    <w:rsid w:val="002B15D2"/>
    <w:rsid w:val="002B15EA"/>
    <w:rsid w:val="002B1EE0"/>
    <w:rsid w:val="002B240C"/>
    <w:rsid w:val="002B3BDB"/>
    <w:rsid w:val="002B3FD9"/>
    <w:rsid w:val="002B469F"/>
    <w:rsid w:val="002B52B5"/>
    <w:rsid w:val="002B6FFC"/>
    <w:rsid w:val="002B7245"/>
    <w:rsid w:val="002B74B2"/>
    <w:rsid w:val="002B7C9B"/>
    <w:rsid w:val="002B7CD7"/>
    <w:rsid w:val="002C03C4"/>
    <w:rsid w:val="002C08AA"/>
    <w:rsid w:val="002C0F6D"/>
    <w:rsid w:val="002C0FC9"/>
    <w:rsid w:val="002C129F"/>
    <w:rsid w:val="002C29B8"/>
    <w:rsid w:val="002C3791"/>
    <w:rsid w:val="002C3A5E"/>
    <w:rsid w:val="002C435F"/>
    <w:rsid w:val="002C4578"/>
    <w:rsid w:val="002C458D"/>
    <w:rsid w:val="002C4753"/>
    <w:rsid w:val="002C493D"/>
    <w:rsid w:val="002C4A9A"/>
    <w:rsid w:val="002C4D99"/>
    <w:rsid w:val="002C4DFC"/>
    <w:rsid w:val="002C4E07"/>
    <w:rsid w:val="002C5C6B"/>
    <w:rsid w:val="002C5FE3"/>
    <w:rsid w:val="002C6A67"/>
    <w:rsid w:val="002C7B78"/>
    <w:rsid w:val="002D04BB"/>
    <w:rsid w:val="002D0C05"/>
    <w:rsid w:val="002D0DAA"/>
    <w:rsid w:val="002D1158"/>
    <w:rsid w:val="002D1458"/>
    <w:rsid w:val="002D19F2"/>
    <w:rsid w:val="002D1CF2"/>
    <w:rsid w:val="002D27B3"/>
    <w:rsid w:val="002D29E1"/>
    <w:rsid w:val="002D3142"/>
    <w:rsid w:val="002D342C"/>
    <w:rsid w:val="002D37DD"/>
    <w:rsid w:val="002D3BF7"/>
    <w:rsid w:val="002D423D"/>
    <w:rsid w:val="002D4354"/>
    <w:rsid w:val="002D5252"/>
    <w:rsid w:val="002D528C"/>
    <w:rsid w:val="002D531A"/>
    <w:rsid w:val="002D58C3"/>
    <w:rsid w:val="002D5A58"/>
    <w:rsid w:val="002D5D04"/>
    <w:rsid w:val="002D69C6"/>
    <w:rsid w:val="002D6DC8"/>
    <w:rsid w:val="002E02AE"/>
    <w:rsid w:val="002E0443"/>
    <w:rsid w:val="002E0698"/>
    <w:rsid w:val="002E08D7"/>
    <w:rsid w:val="002E0E05"/>
    <w:rsid w:val="002E1A25"/>
    <w:rsid w:val="002E1C6D"/>
    <w:rsid w:val="002E224E"/>
    <w:rsid w:val="002E27A1"/>
    <w:rsid w:val="002E3991"/>
    <w:rsid w:val="002E3B2D"/>
    <w:rsid w:val="002E3DDE"/>
    <w:rsid w:val="002E4636"/>
    <w:rsid w:val="002E4AEC"/>
    <w:rsid w:val="002E5FD0"/>
    <w:rsid w:val="002E71DD"/>
    <w:rsid w:val="002E73A0"/>
    <w:rsid w:val="002E73B5"/>
    <w:rsid w:val="002E79F8"/>
    <w:rsid w:val="002E7ABC"/>
    <w:rsid w:val="002E7B9F"/>
    <w:rsid w:val="002E7BC1"/>
    <w:rsid w:val="002E7C0F"/>
    <w:rsid w:val="002F0004"/>
    <w:rsid w:val="002F034A"/>
    <w:rsid w:val="002F0C16"/>
    <w:rsid w:val="002F0CD6"/>
    <w:rsid w:val="002F12F4"/>
    <w:rsid w:val="002F1A0D"/>
    <w:rsid w:val="002F1EC2"/>
    <w:rsid w:val="002F2643"/>
    <w:rsid w:val="002F3373"/>
    <w:rsid w:val="002F3A34"/>
    <w:rsid w:val="002F57EB"/>
    <w:rsid w:val="002F5908"/>
    <w:rsid w:val="002F5BDE"/>
    <w:rsid w:val="002F62B1"/>
    <w:rsid w:val="002F63D8"/>
    <w:rsid w:val="002F6EE4"/>
    <w:rsid w:val="002F6F4D"/>
    <w:rsid w:val="002F6FAD"/>
    <w:rsid w:val="002F705C"/>
    <w:rsid w:val="002F7E8F"/>
    <w:rsid w:val="0030110A"/>
    <w:rsid w:val="0030154B"/>
    <w:rsid w:val="003015E8"/>
    <w:rsid w:val="00302282"/>
    <w:rsid w:val="003024E4"/>
    <w:rsid w:val="00302762"/>
    <w:rsid w:val="00302DC1"/>
    <w:rsid w:val="00303040"/>
    <w:rsid w:val="003030E7"/>
    <w:rsid w:val="003035F5"/>
    <w:rsid w:val="003039D1"/>
    <w:rsid w:val="0030416D"/>
    <w:rsid w:val="00304445"/>
    <w:rsid w:val="003044E0"/>
    <w:rsid w:val="0030466C"/>
    <w:rsid w:val="00304DF8"/>
    <w:rsid w:val="0030562C"/>
    <w:rsid w:val="00306398"/>
    <w:rsid w:val="003064B3"/>
    <w:rsid w:val="00306530"/>
    <w:rsid w:val="00306945"/>
    <w:rsid w:val="00310397"/>
    <w:rsid w:val="00310562"/>
    <w:rsid w:val="00310C17"/>
    <w:rsid w:val="00310EDE"/>
    <w:rsid w:val="00310F58"/>
    <w:rsid w:val="00311456"/>
    <w:rsid w:val="00311701"/>
    <w:rsid w:val="00311AD6"/>
    <w:rsid w:val="00311FD7"/>
    <w:rsid w:val="00312692"/>
    <w:rsid w:val="00312C52"/>
    <w:rsid w:val="0031329A"/>
    <w:rsid w:val="003133F1"/>
    <w:rsid w:val="00313754"/>
    <w:rsid w:val="00313CAD"/>
    <w:rsid w:val="00313DFA"/>
    <w:rsid w:val="003143A6"/>
    <w:rsid w:val="003147D8"/>
    <w:rsid w:val="00314D17"/>
    <w:rsid w:val="00314E38"/>
    <w:rsid w:val="00314F39"/>
    <w:rsid w:val="00316081"/>
    <w:rsid w:val="00316836"/>
    <w:rsid w:val="00316B26"/>
    <w:rsid w:val="00317473"/>
    <w:rsid w:val="0031754D"/>
    <w:rsid w:val="0031784A"/>
    <w:rsid w:val="00320194"/>
    <w:rsid w:val="003202A4"/>
    <w:rsid w:val="0032054D"/>
    <w:rsid w:val="00320D97"/>
    <w:rsid w:val="00320FB9"/>
    <w:rsid w:val="0032172A"/>
    <w:rsid w:val="003218ED"/>
    <w:rsid w:val="0032194B"/>
    <w:rsid w:val="00321C9C"/>
    <w:rsid w:val="0032285E"/>
    <w:rsid w:val="00322978"/>
    <w:rsid w:val="00322BB7"/>
    <w:rsid w:val="00322F34"/>
    <w:rsid w:val="00323007"/>
    <w:rsid w:val="0032341C"/>
    <w:rsid w:val="00323A4C"/>
    <w:rsid w:val="00323D8F"/>
    <w:rsid w:val="003241F3"/>
    <w:rsid w:val="00324767"/>
    <w:rsid w:val="00325ABE"/>
    <w:rsid w:val="00325E7E"/>
    <w:rsid w:val="00326026"/>
    <w:rsid w:val="00326738"/>
    <w:rsid w:val="00327A4A"/>
    <w:rsid w:val="00330033"/>
    <w:rsid w:val="00330D96"/>
    <w:rsid w:val="00331E21"/>
    <w:rsid w:val="00332842"/>
    <w:rsid w:val="00332BFE"/>
    <w:rsid w:val="00332FEC"/>
    <w:rsid w:val="003330E0"/>
    <w:rsid w:val="00333222"/>
    <w:rsid w:val="0033352F"/>
    <w:rsid w:val="00334049"/>
    <w:rsid w:val="003342F0"/>
    <w:rsid w:val="00334B54"/>
    <w:rsid w:val="0033507D"/>
    <w:rsid w:val="003363C2"/>
    <w:rsid w:val="00336548"/>
    <w:rsid w:val="003366C8"/>
    <w:rsid w:val="00336E96"/>
    <w:rsid w:val="00342197"/>
    <w:rsid w:val="003424FB"/>
    <w:rsid w:val="0034273D"/>
    <w:rsid w:val="00343032"/>
    <w:rsid w:val="0034333C"/>
    <w:rsid w:val="003434A4"/>
    <w:rsid w:val="00343633"/>
    <w:rsid w:val="0034369C"/>
    <w:rsid w:val="00344994"/>
    <w:rsid w:val="00344AA2"/>
    <w:rsid w:val="00344B52"/>
    <w:rsid w:val="00344DFE"/>
    <w:rsid w:val="003451EE"/>
    <w:rsid w:val="00345270"/>
    <w:rsid w:val="00345524"/>
    <w:rsid w:val="00345943"/>
    <w:rsid w:val="00345CEF"/>
    <w:rsid w:val="003462D5"/>
    <w:rsid w:val="00346470"/>
    <w:rsid w:val="00346B90"/>
    <w:rsid w:val="0034785D"/>
    <w:rsid w:val="00347C99"/>
    <w:rsid w:val="00347D4D"/>
    <w:rsid w:val="003501A3"/>
    <w:rsid w:val="0035037B"/>
    <w:rsid w:val="00350F52"/>
    <w:rsid w:val="00351B1D"/>
    <w:rsid w:val="00352623"/>
    <w:rsid w:val="0035287A"/>
    <w:rsid w:val="00352A8A"/>
    <w:rsid w:val="00352E1F"/>
    <w:rsid w:val="0035307F"/>
    <w:rsid w:val="003537AD"/>
    <w:rsid w:val="003541D0"/>
    <w:rsid w:val="00354741"/>
    <w:rsid w:val="00354AA9"/>
    <w:rsid w:val="00355797"/>
    <w:rsid w:val="00356171"/>
    <w:rsid w:val="00356D3D"/>
    <w:rsid w:val="00356F36"/>
    <w:rsid w:val="003572CE"/>
    <w:rsid w:val="003576E9"/>
    <w:rsid w:val="00357787"/>
    <w:rsid w:val="00357B5F"/>
    <w:rsid w:val="0036174D"/>
    <w:rsid w:val="00361D5B"/>
    <w:rsid w:val="0036201E"/>
    <w:rsid w:val="00362508"/>
    <w:rsid w:val="0036254F"/>
    <w:rsid w:val="00362CAA"/>
    <w:rsid w:val="00363569"/>
    <w:rsid w:val="003638C0"/>
    <w:rsid w:val="00364214"/>
    <w:rsid w:val="00364359"/>
    <w:rsid w:val="00365B8A"/>
    <w:rsid w:val="00366130"/>
    <w:rsid w:val="0036686B"/>
    <w:rsid w:val="003668B8"/>
    <w:rsid w:val="00366C18"/>
    <w:rsid w:val="00367110"/>
    <w:rsid w:val="00367E3A"/>
    <w:rsid w:val="00370AEC"/>
    <w:rsid w:val="00370D92"/>
    <w:rsid w:val="0037145B"/>
    <w:rsid w:val="00371D2D"/>
    <w:rsid w:val="00371DA5"/>
    <w:rsid w:val="0037247B"/>
    <w:rsid w:val="0037287E"/>
    <w:rsid w:val="00373B25"/>
    <w:rsid w:val="003743F3"/>
    <w:rsid w:val="00374BD2"/>
    <w:rsid w:val="00374F00"/>
    <w:rsid w:val="0037512D"/>
    <w:rsid w:val="00375693"/>
    <w:rsid w:val="00375D21"/>
    <w:rsid w:val="003769D5"/>
    <w:rsid w:val="00377E7A"/>
    <w:rsid w:val="00377F2F"/>
    <w:rsid w:val="0038003F"/>
    <w:rsid w:val="0038012D"/>
    <w:rsid w:val="00380164"/>
    <w:rsid w:val="0038016B"/>
    <w:rsid w:val="00380E9C"/>
    <w:rsid w:val="00381158"/>
    <w:rsid w:val="00381177"/>
    <w:rsid w:val="003818CF"/>
    <w:rsid w:val="0038265F"/>
    <w:rsid w:val="00383117"/>
    <w:rsid w:val="00383B8B"/>
    <w:rsid w:val="00383FA2"/>
    <w:rsid w:val="0038451F"/>
    <w:rsid w:val="00384707"/>
    <w:rsid w:val="00384784"/>
    <w:rsid w:val="0038483D"/>
    <w:rsid w:val="00384C6A"/>
    <w:rsid w:val="003856E4"/>
    <w:rsid w:val="003856ED"/>
    <w:rsid w:val="00386959"/>
    <w:rsid w:val="00386C53"/>
    <w:rsid w:val="003877D8"/>
    <w:rsid w:val="00391451"/>
    <w:rsid w:val="0039163E"/>
    <w:rsid w:val="003919C7"/>
    <w:rsid w:val="003920D6"/>
    <w:rsid w:val="00392278"/>
    <w:rsid w:val="003926F5"/>
    <w:rsid w:val="00393408"/>
    <w:rsid w:val="00393CAF"/>
    <w:rsid w:val="00394175"/>
    <w:rsid w:val="00394C55"/>
    <w:rsid w:val="00394D31"/>
    <w:rsid w:val="00394D9E"/>
    <w:rsid w:val="0039608C"/>
    <w:rsid w:val="003966EB"/>
    <w:rsid w:val="0039693A"/>
    <w:rsid w:val="00396FDD"/>
    <w:rsid w:val="003971D2"/>
    <w:rsid w:val="00397D30"/>
    <w:rsid w:val="00397F95"/>
    <w:rsid w:val="003A06A8"/>
    <w:rsid w:val="003A084C"/>
    <w:rsid w:val="003A10D5"/>
    <w:rsid w:val="003A1602"/>
    <w:rsid w:val="003A212A"/>
    <w:rsid w:val="003A3D75"/>
    <w:rsid w:val="003A4A4A"/>
    <w:rsid w:val="003A4BB9"/>
    <w:rsid w:val="003A4D07"/>
    <w:rsid w:val="003A51FB"/>
    <w:rsid w:val="003A6C55"/>
    <w:rsid w:val="003A6EE4"/>
    <w:rsid w:val="003A712F"/>
    <w:rsid w:val="003A774E"/>
    <w:rsid w:val="003A7AF6"/>
    <w:rsid w:val="003B1088"/>
    <w:rsid w:val="003B11A6"/>
    <w:rsid w:val="003B1639"/>
    <w:rsid w:val="003B3215"/>
    <w:rsid w:val="003B390D"/>
    <w:rsid w:val="003B3B19"/>
    <w:rsid w:val="003B4134"/>
    <w:rsid w:val="003B4BEB"/>
    <w:rsid w:val="003B4FC0"/>
    <w:rsid w:val="003B5503"/>
    <w:rsid w:val="003B59A9"/>
    <w:rsid w:val="003B6D29"/>
    <w:rsid w:val="003B75BA"/>
    <w:rsid w:val="003B768F"/>
    <w:rsid w:val="003B7AC5"/>
    <w:rsid w:val="003C0C19"/>
    <w:rsid w:val="003C159B"/>
    <w:rsid w:val="003C208B"/>
    <w:rsid w:val="003C21AA"/>
    <w:rsid w:val="003C3325"/>
    <w:rsid w:val="003C3D95"/>
    <w:rsid w:val="003C41F0"/>
    <w:rsid w:val="003C42EE"/>
    <w:rsid w:val="003C439E"/>
    <w:rsid w:val="003C543D"/>
    <w:rsid w:val="003C5458"/>
    <w:rsid w:val="003C57CE"/>
    <w:rsid w:val="003C5B33"/>
    <w:rsid w:val="003C60C7"/>
    <w:rsid w:val="003C6962"/>
    <w:rsid w:val="003C72D2"/>
    <w:rsid w:val="003C7558"/>
    <w:rsid w:val="003C7AF6"/>
    <w:rsid w:val="003C7E5A"/>
    <w:rsid w:val="003D005D"/>
    <w:rsid w:val="003D01FE"/>
    <w:rsid w:val="003D0BE3"/>
    <w:rsid w:val="003D1B99"/>
    <w:rsid w:val="003D2206"/>
    <w:rsid w:val="003D3294"/>
    <w:rsid w:val="003D36F1"/>
    <w:rsid w:val="003D3BF4"/>
    <w:rsid w:val="003D3DF5"/>
    <w:rsid w:val="003D426A"/>
    <w:rsid w:val="003D4469"/>
    <w:rsid w:val="003D4660"/>
    <w:rsid w:val="003D490C"/>
    <w:rsid w:val="003D4A5F"/>
    <w:rsid w:val="003D4EA2"/>
    <w:rsid w:val="003D4FE6"/>
    <w:rsid w:val="003D60B6"/>
    <w:rsid w:val="003D68F0"/>
    <w:rsid w:val="003D6D1F"/>
    <w:rsid w:val="003D713B"/>
    <w:rsid w:val="003D7140"/>
    <w:rsid w:val="003D7181"/>
    <w:rsid w:val="003D740D"/>
    <w:rsid w:val="003D7CFA"/>
    <w:rsid w:val="003D7D49"/>
    <w:rsid w:val="003D7FB8"/>
    <w:rsid w:val="003E02B9"/>
    <w:rsid w:val="003E110A"/>
    <w:rsid w:val="003E12CD"/>
    <w:rsid w:val="003E15BE"/>
    <w:rsid w:val="003E18F9"/>
    <w:rsid w:val="003E1DC9"/>
    <w:rsid w:val="003E2D7A"/>
    <w:rsid w:val="003E3415"/>
    <w:rsid w:val="003E3537"/>
    <w:rsid w:val="003E3894"/>
    <w:rsid w:val="003E3A80"/>
    <w:rsid w:val="003E3BDC"/>
    <w:rsid w:val="003E3E18"/>
    <w:rsid w:val="003E4169"/>
    <w:rsid w:val="003E4355"/>
    <w:rsid w:val="003E444C"/>
    <w:rsid w:val="003E460E"/>
    <w:rsid w:val="003E4C72"/>
    <w:rsid w:val="003E5665"/>
    <w:rsid w:val="003E5666"/>
    <w:rsid w:val="003E5A95"/>
    <w:rsid w:val="003E5C8A"/>
    <w:rsid w:val="003E6089"/>
    <w:rsid w:val="003E62C2"/>
    <w:rsid w:val="003E6623"/>
    <w:rsid w:val="003E6668"/>
    <w:rsid w:val="003E6841"/>
    <w:rsid w:val="003E6C9E"/>
    <w:rsid w:val="003E7483"/>
    <w:rsid w:val="003E77ED"/>
    <w:rsid w:val="003F0519"/>
    <w:rsid w:val="003F07CB"/>
    <w:rsid w:val="003F18D4"/>
    <w:rsid w:val="003F24C2"/>
    <w:rsid w:val="003F264F"/>
    <w:rsid w:val="003F2B29"/>
    <w:rsid w:val="003F42DD"/>
    <w:rsid w:val="003F4796"/>
    <w:rsid w:val="003F4BB9"/>
    <w:rsid w:val="003F4DFA"/>
    <w:rsid w:val="003F60AE"/>
    <w:rsid w:val="003F66D1"/>
    <w:rsid w:val="003F6A9E"/>
    <w:rsid w:val="003F7205"/>
    <w:rsid w:val="003F7560"/>
    <w:rsid w:val="003F7C60"/>
    <w:rsid w:val="003F7CA0"/>
    <w:rsid w:val="00401024"/>
    <w:rsid w:val="00401AD3"/>
    <w:rsid w:val="00402551"/>
    <w:rsid w:val="00402574"/>
    <w:rsid w:val="004028DE"/>
    <w:rsid w:val="0040315E"/>
    <w:rsid w:val="00403A0A"/>
    <w:rsid w:val="00403B8A"/>
    <w:rsid w:val="00403D64"/>
    <w:rsid w:val="00404137"/>
    <w:rsid w:val="004044BB"/>
    <w:rsid w:val="0040579D"/>
    <w:rsid w:val="0040784D"/>
    <w:rsid w:val="00410023"/>
    <w:rsid w:val="004100A8"/>
    <w:rsid w:val="00410566"/>
    <w:rsid w:val="00410AE1"/>
    <w:rsid w:val="004113AB"/>
    <w:rsid w:val="00411B45"/>
    <w:rsid w:val="00412178"/>
    <w:rsid w:val="00412E3C"/>
    <w:rsid w:val="00413060"/>
    <w:rsid w:val="00413CC0"/>
    <w:rsid w:val="004142EC"/>
    <w:rsid w:val="00414788"/>
    <w:rsid w:val="00414A53"/>
    <w:rsid w:val="004153DB"/>
    <w:rsid w:val="0041594F"/>
    <w:rsid w:val="00415F65"/>
    <w:rsid w:val="00416309"/>
    <w:rsid w:val="004168D7"/>
    <w:rsid w:val="004176BD"/>
    <w:rsid w:val="00417ECB"/>
    <w:rsid w:val="0042037B"/>
    <w:rsid w:val="0042099B"/>
    <w:rsid w:val="00420AF5"/>
    <w:rsid w:val="00421761"/>
    <w:rsid w:val="00421886"/>
    <w:rsid w:val="00421C5A"/>
    <w:rsid w:val="0042230B"/>
    <w:rsid w:val="00422358"/>
    <w:rsid w:val="00422381"/>
    <w:rsid w:val="00422EA2"/>
    <w:rsid w:val="004236C2"/>
    <w:rsid w:val="004237AC"/>
    <w:rsid w:val="00424144"/>
    <w:rsid w:val="00424950"/>
    <w:rsid w:val="00424E63"/>
    <w:rsid w:val="00425516"/>
    <w:rsid w:val="00425629"/>
    <w:rsid w:val="004256A5"/>
    <w:rsid w:val="00425A97"/>
    <w:rsid w:val="00425DF3"/>
    <w:rsid w:val="00426053"/>
    <w:rsid w:val="0042689D"/>
    <w:rsid w:val="00426950"/>
    <w:rsid w:val="0042714A"/>
    <w:rsid w:val="00430010"/>
    <w:rsid w:val="00431068"/>
    <w:rsid w:val="00431761"/>
    <w:rsid w:val="00432194"/>
    <w:rsid w:val="00432B8B"/>
    <w:rsid w:val="00432F93"/>
    <w:rsid w:val="00433000"/>
    <w:rsid w:val="00433124"/>
    <w:rsid w:val="00433918"/>
    <w:rsid w:val="004339EF"/>
    <w:rsid w:val="00433BA3"/>
    <w:rsid w:val="00433C04"/>
    <w:rsid w:val="00433E06"/>
    <w:rsid w:val="0043415E"/>
    <w:rsid w:val="00434A12"/>
    <w:rsid w:val="00434BDD"/>
    <w:rsid w:val="004350EA"/>
    <w:rsid w:val="004352CC"/>
    <w:rsid w:val="004364C9"/>
    <w:rsid w:val="00436D05"/>
    <w:rsid w:val="00440E75"/>
    <w:rsid w:val="00442280"/>
    <w:rsid w:val="00442624"/>
    <w:rsid w:val="0044268B"/>
    <w:rsid w:val="004437D0"/>
    <w:rsid w:val="00443845"/>
    <w:rsid w:val="004441E2"/>
    <w:rsid w:val="0044452C"/>
    <w:rsid w:val="00445221"/>
    <w:rsid w:val="00447201"/>
    <w:rsid w:val="004476AE"/>
    <w:rsid w:val="00450087"/>
    <w:rsid w:val="0045065B"/>
    <w:rsid w:val="00450F85"/>
    <w:rsid w:val="00451479"/>
    <w:rsid w:val="0045230D"/>
    <w:rsid w:val="004531C2"/>
    <w:rsid w:val="00453325"/>
    <w:rsid w:val="0045359C"/>
    <w:rsid w:val="004536C3"/>
    <w:rsid w:val="00453FD2"/>
    <w:rsid w:val="00454304"/>
    <w:rsid w:val="0045461D"/>
    <w:rsid w:val="00454A9C"/>
    <w:rsid w:val="00454C74"/>
    <w:rsid w:val="004554C6"/>
    <w:rsid w:val="0045558C"/>
    <w:rsid w:val="00455D7D"/>
    <w:rsid w:val="00456783"/>
    <w:rsid w:val="004568AC"/>
    <w:rsid w:val="004569A0"/>
    <w:rsid w:val="00457029"/>
    <w:rsid w:val="00457720"/>
    <w:rsid w:val="00460350"/>
    <w:rsid w:val="0046056C"/>
    <w:rsid w:val="00460E7C"/>
    <w:rsid w:val="00460EBE"/>
    <w:rsid w:val="004612C3"/>
    <w:rsid w:val="00461594"/>
    <w:rsid w:val="004617F0"/>
    <w:rsid w:val="00461EFA"/>
    <w:rsid w:val="0046234F"/>
    <w:rsid w:val="004626E4"/>
    <w:rsid w:val="00462870"/>
    <w:rsid w:val="004639CC"/>
    <w:rsid w:val="004643D6"/>
    <w:rsid w:val="004643E5"/>
    <w:rsid w:val="0046449E"/>
    <w:rsid w:val="004645BC"/>
    <w:rsid w:val="00464A27"/>
    <w:rsid w:val="00464CFA"/>
    <w:rsid w:val="00465774"/>
    <w:rsid w:val="00465C75"/>
    <w:rsid w:val="00465E06"/>
    <w:rsid w:val="004665E6"/>
    <w:rsid w:val="004666C2"/>
    <w:rsid w:val="004667FD"/>
    <w:rsid w:val="0046681E"/>
    <w:rsid w:val="0046685A"/>
    <w:rsid w:val="00467154"/>
    <w:rsid w:val="00467331"/>
    <w:rsid w:val="004677D8"/>
    <w:rsid w:val="00467F8B"/>
    <w:rsid w:val="00470159"/>
    <w:rsid w:val="004705EA"/>
    <w:rsid w:val="00470642"/>
    <w:rsid w:val="0047256C"/>
    <w:rsid w:val="00472A88"/>
    <w:rsid w:val="00472ED4"/>
    <w:rsid w:val="00472EF2"/>
    <w:rsid w:val="00473D59"/>
    <w:rsid w:val="00474126"/>
    <w:rsid w:val="00474F43"/>
    <w:rsid w:val="00475AFA"/>
    <w:rsid w:val="004770A0"/>
    <w:rsid w:val="004770A8"/>
    <w:rsid w:val="00477198"/>
    <w:rsid w:val="00477B27"/>
    <w:rsid w:val="00480364"/>
    <w:rsid w:val="004812DF"/>
    <w:rsid w:val="004816DA"/>
    <w:rsid w:val="00481728"/>
    <w:rsid w:val="00481E9F"/>
    <w:rsid w:val="00481FD2"/>
    <w:rsid w:val="00482E7F"/>
    <w:rsid w:val="00482E99"/>
    <w:rsid w:val="00484DDE"/>
    <w:rsid w:val="0048616A"/>
    <w:rsid w:val="004907D0"/>
    <w:rsid w:val="00491EE2"/>
    <w:rsid w:val="004923A8"/>
    <w:rsid w:val="00492FF7"/>
    <w:rsid w:val="00493B7F"/>
    <w:rsid w:val="00493BF1"/>
    <w:rsid w:val="0049451F"/>
    <w:rsid w:val="004966E8"/>
    <w:rsid w:val="0049678E"/>
    <w:rsid w:val="00496D18"/>
    <w:rsid w:val="0049700B"/>
    <w:rsid w:val="0049757B"/>
    <w:rsid w:val="004976CB"/>
    <w:rsid w:val="004A1BF7"/>
    <w:rsid w:val="004A1C99"/>
    <w:rsid w:val="004A2449"/>
    <w:rsid w:val="004A2682"/>
    <w:rsid w:val="004A28E3"/>
    <w:rsid w:val="004A3435"/>
    <w:rsid w:val="004A365A"/>
    <w:rsid w:val="004A3E41"/>
    <w:rsid w:val="004A5F60"/>
    <w:rsid w:val="004A6148"/>
    <w:rsid w:val="004A6970"/>
    <w:rsid w:val="004A718B"/>
    <w:rsid w:val="004A77E8"/>
    <w:rsid w:val="004A7BC2"/>
    <w:rsid w:val="004A7EC8"/>
    <w:rsid w:val="004B0081"/>
    <w:rsid w:val="004B0C39"/>
    <w:rsid w:val="004B13FB"/>
    <w:rsid w:val="004B1658"/>
    <w:rsid w:val="004B1D36"/>
    <w:rsid w:val="004B1F97"/>
    <w:rsid w:val="004B328B"/>
    <w:rsid w:val="004B3BE9"/>
    <w:rsid w:val="004B3CE5"/>
    <w:rsid w:val="004B4327"/>
    <w:rsid w:val="004B56B2"/>
    <w:rsid w:val="004B57F2"/>
    <w:rsid w:val="004B5B9C"/>
    <w:rsid w:val="004B611E"/>
    <w:rsid w:val="004B6538"/>
    <w:rsid w:val="004B65A1"/>
    <w:rsid w:val="004B6A1F"/>
    <w:rsid w:val="004B6F9D"/>
    <w:rsid w:val="004C0272"/>
    <w:rsid w:val="004C04A0"/>
    <w:rsid w:val="004C20C0"/>
    <w:rsid w:val="004C22C9"/>
    <w:rsid w:val="004C25D3"/>
    <w:rsid w:val="004C2D51"/>
    <w:rsid w:val="004C3220"/>
    <w:rsid w:val="004C370E"/>
    <w:rsid w:val="004C449C"/>
    <w:rsid w:val="004C49F3"/>
    <w:rsid w:val="004C5277"/>
    <w:rsid w:val="004C5607"/>
    <w:rsid w:val="004C59A2"/>
    <w:rsid w:val="004C5E93"/>
    <w:rsid w:val="004C71F2"/>
    <w:rsid w:val="004C72BF"/>
    <w:rsid w:val="004C75EC"/>
    <w:rsid w:val="004C7E12"/>
    <w:rsid w:val="004D09A5"/>
    <w:rsid w:val="004D0BCC"/>
    <w:rsid w:val="004D2B3E"/>
    <w:rsid w:val="004D301F"/>
    <w:rsid w:val="004D4115"/>
    <w:rsid w:val="004D4DD5"/>
    <w:rsid w:val="004D5854"/>
    <w:rsid w:val="004D59E4"/>
    <w:rsid w:val="004D5A0E"/>
    <w:rsid w:val="004D5DFF"/>
    <w:rsid w:val="004D675C"/>
    <w:rsid w:val="004D6AF7"/>
    <w:rsid w:val="004D6C31"/>
    <w:rsid w:val="004D6D49"/>
    <w:rsid w:val="004D7328"/>
    <w:rsid w:val="004D7E31"/>
    <w:rsid w:val="004E0B92"/>
    <w:rsid w:val="004E0D54"/>
    <w:rsid w:val="004E1961"/>
    <w:rsid w:val="004E1B5B"/>
    <w:rsid w:val="004E2803"/>
    <w:rsid w:val="004E3296"/>
    <w:rsid w:val="004E3605"/>
    <w:rsid w:val="004E3CEE"/>
    <w:rsid w:val="004E49D5"/>
    <w:rsid w:val="004E4AFD"/>
    <w:rsid w:val="004E4BE9"/>
    <w:rsid w:val="004E4D09"/>
    <w:rsid w:val="004E53FF"/>
    <w:rsid w:val="004E58C7"/>
    <w:rsid w:val="004E5E32"/>
    <w:rsid w:val="004E6984"/>
    <w:rsid w:val="004E6A53"/>
    <w:rsid w:val="004E6C17"/>
    <w:rsid w:val="004E6DC5"/>
    <w:rsid w:val="004E6E55"/>
    <w:rsid w:val="004E7CEF"/>
    <w:rsid w:val="004F0156"/>
    <w:rsid w:val="004F0B10"/>
    <w:rsid w:val="004F0E02"/>
    <w:rsid w:val="004F0FF2"/>
    <w:rsid w:val="004F162E"/>
    <w:rsid w:val="004F2D0A"/>
    <w:rsid w:val="004F2D30"/>
    <w:rsid w:val="004F3198"/>
    <w:rsid w:val="004F3227"/>
    <w:rsid w:val="004F3700"/>
    <w:rsid w:val="004F3889"/>
    <w:rsid w:val="004F3C0D"/>
    <w:rsid w:val="004F3CA1"/>
    <w:rsid w:val="004F53D4"/>
    <w:rsid w:val="004F55C7"/>
    <w:rsid w:val="004F5E03"/>
    <w:rsid w:val="004F6A8A"/>
    <w:rsid w:val="004F708E"/>
    <w:rsid w:val="00500477"/>
    <w:rsid w:val="00501B60"/>
    <w:rsid w:val="00502243"/>
    <w:rsid w:val="00502355"/>
    <w:rsid w:val="00502C2D"/>
    <w:rsid w:val="00503B8B"/>
    <w:rsid w:val="00503BDA"/>
    <w:rsid w:val="00503FC5"/>
    <w:rsid w:val="00503FEC"/>
    <w:rsid w:val="00504354"/>
    <w:rsid w:val="00504D15"/>
    <w:rsid w:val="00504F54"/>
    <w:rsid w:val="00505246"/>
    <w:rsid w:val="00505C9F"/>
    <w:rsid w:val="0050600A"/>
    <w:rsid w:val="0050602A"/>
    <w:rsid w:val="0050604B"/>
    <w:rsid w:val="0050683E"/>
    <w:rsid w:val="00506C83"/>
    <w:rsid w:val="005072D7"/>
    <w:rsid w:val="0050738E"/>
    <w:rsid w:val="005077DA"/>
    <w:rsid w:val="00510913"/>
    <w:rsid w:val="00510CD6"/>
    <w:rsid w:val="00511149"/>
    <w:rsid w:val="005119CA"/>
    <w:rsid w:val="0051320C"/>
    <w:rsid w:val="005136DD"/>
    <w:rsid w:val="00513740"/>
    <w:rsid w:val="0051397F"/>
    <w:rsid w:val="00513CA2"/>
    <w:rsid w:val="00514321"/>
    <w:rsid w:val="0051462E"/>
    <w:rsid w:val="0051601B"/>
    <w:rsid w:val="005165F8"/>
    <w:rsid w:val="00516737"/>
    <w:rsid w:val="005167D9"/>
    <w:rsid w:val="00517264"/>
    <w:rsid w:val="00517D1D"/>
    <w:rsid w:val="005203DE"/>
    <w:rsid w:val="005208B0"/>
    <w:rsid w:val="00520A34"/>
    <w:rsid w:val="00520E27"/>
    <w:rsid w:val="00522055"/>
    <w:rsid w:val="00522286"/>
    <w:rsid w:val="00522628"/>
    <w:rsid w:val="00523026"/>
    <w:rsid w:val="00523F15"/>
    <w:rsid w:val="005245EB"/>
    <w:rsid w:val="00524A6A"/>
    <w:rsid w:val="00524A9D"/>
    <w:rsid w:val="00525CB1"/>
    <w:rsid w:val="00525D75"/>
    <w:rsid w:val="00525EAC"/>
    <w:rsid w:val="00525EBD"/>
    <w:rsid w:val="00525F68"/>
    <w:rsid w:val="0052643B"/>
    <w:rsid w:val="00526732"/>
    <w:rsid w:val="005267B2"/>
    <w:rsid w:val="00526DBE"/>
    <w:rsid w:val="0052704B"/>
    <w:rsid w:val="00527DB3"/>
    <w:rsid w:val="00531522"/>
    <w:rsid w:val="005326C0"/>
    <w:rsid w:val="00532927"/>
    <w:rsid w:val="00532950"/>
    <w:rsid w:val="00532D94"/>
    <w:rsid w:val="005331EE"/>
    <w:rsid w:val="00533C6E"/>
    <w:rsid w:val="005344AB"/>
    <w:rsid w:val="00534F6E"/>
    <w:rsid w:val="00534F8F"/>
    <w:rsid w:val="005350F8"/>
    <w:rsid w:val="00535849"/>
    <w:rsid w:val="00535A24"/>
    <w:rsid w:val="00535A51"/>
    <w:rsid w:val="005403F4"/>
    <w:rsid w:val="00540E82"/>
    <w:rsid w:val="00541270"/>
    <w:rsid w:val="00541CC5"/>
    <w:rsid w:val="0054211A"/>
    <w:rsid w:val="005424E7"/>
    <w:rsid w:val="00542FDC"/>
    <w:rsid w:val="00543267"/>
    <w:rsid w:val="00543488"/>
    <w:rsid w:val="00543AE5"/>
    <w:rsid w:val="00544581"/>
    <w:rsid w:val="00544C02"/>
    <w:rsid w:val="00544F21"/>
    <w:rsid w:val="00546063"/>
    <w:rsid w:val="00546BE9"/>
    <w:rsid w:val="005470B4"/>
    <w:rsid w:val="00547262"/>
    <w:rsid w:val="00547E44"/>
    <w:rsid w:val="0055020B"/>
    <w:rsid w:val="00550945"/>
    <w:rsid w:val="00551848"/>
    <w:rsid w:val="005523CB"/>
    <w:rsid w:val="00553036"/>
    <w:rsid w:val="00553579"/>
    <w:rsid w:val="0055542D"/>
    <w:rsid w:val="005556A6"/>
    <w:rsid w:val="00555744"/>
    <w:rsid w:val="00555977"/>
    <w:rsid w:val="00556362"/>
    <w:rsid w:val="00556D20"/>
    <w:rsid w:val="0055700D"/>
    <w:rsid w:val="0055704B"/>
    <w:rsid w:val="00557359"/>
    <w:rsid w:val="00557443"/>
    <w:rsid w:val="00560275"/>
    <w:rsid w:val="00560859"/>
    <w:rsid w:val="00560F68"/>
    <w:rsid w:val="00561527"/>
    <w:rsid w:val="0056263C"/>
    <w:rsid w:val="00562CB6"/>
    <w:rsid w:val="0056309B"/>
    <w:rsid w:val="00563291"/>
    <w:rsid w:val="00563C66"/>
    <w:rsid w:val="005644D9"/>
    <w:rsid w:val="00564553"/>
    <w:rsid w:val="005658CB"/>
    <w:rsid w:val="00566760"/>
    <w:rsid w:val="0056685E"/>
    <w:rsid w:val="00566ABE"/>
    <w:rsid w:val="00566DE7"/>
    <w:rsid w:val="00567150"/>
    <w:rsid w:val="005678B0"/>
    <w:rsid w:val="00567B3E"/>
    <w:rsid w:val="00567F14"/>
    <w:rsid w:val="005701D2"/>
    <w:rsid w:val="005713F3"/>
    <w:rsid w:val="00571455"/>
    <w:rsid w:val="005716A7"/>
    <w:rsid w:val="00571C4A"/>
    <w:rsid w:val="00571DDF"/>
    <w:rsid w:val="0057243C"/>
    <w:rsid w:val="005728DA"/>
    <w:rsid w:val="005729A9"/>
    <w:rsid w:val="00572B00"/>
    <w:rsid w:val="00572BB6"/>
    <w:rsid w:val="00572D75"/>
    <w:rsid w:val="00572DCD"/>
    <w:rsid w:val="005731A0"/>
    <w:rsid w:val="00573217"/>
    <w:rsid w:val="005733D1"/>
    <w:rsid w:val="00573406"/>
    <w:rsid w:val="00573A95"/>
    <w:rsid w:val="00573B72"/>
    <w:rsid w:val="00573C41"/>
    <w:rsid w:val="00573C77"/>
    <w:rsid w:val="005742CB"/>
    <w:rsid w:val="00575614"/>
    <w:rsid w:val="00575896"/>
    <w:rsid w:val="005764C9"/>
    <w:rsid w:val="00576AF8"/>
    <w:rsid w:val="00576EE7"/>
    <w:rsid w:val="0057755E"/>
    <w:rsid w:val="00577B14"/>
    <w:rsid w:val="00580471"/>
    <w:rsid w:val="005807BD"/>
    <w:rsid w:val="00580C8B"/>
    <w:rsid w:val="00580FAE"/>
    <w:rsid w:val="00581847"/>
    <w:rsid w:val="00581D6F"/>
    <w:rsid w:val="00581E98"/>
    <w:rsid w:val="005822C6"/>
    <w:rsid w:val="005822DD"/>
    <w:rsid w:val="005829A7"/>
    <w:rsid w:val="00582B57"/>
    <w:rsid w:val="00583999"/>
    <w:rsid w:val="00584226"/>
    <w:rsid w:val="005848B3"/>
    <w:rsid w:val="00584FD8"/>
    <w:rsid w:val="00585953"/>
    <w:rsid w:val="00585D21"/>
    <w:rsid w:val="005861A0"/>
    <w:rsid w:val="005867F5"/>
    <w:rsid w:val="00587AF4"/>
    <w:rsid w:val="00587BC3"/>
    <w:rsid w:val="00587E92"/>
    <w:rsid w:val="005911A4"/>
    <w:rsid w:val="00591854"/>
    <w:rsid w:val="00591FEC"/>
    <w:rsid w:val="005923EA"/>
    <w:rsid w:val="005929A3"/>
    <w:rsid w:val="00593147"/>
    <w:rsid w:val="00593349"/>
    <w:rsid w:val="00593424"/>
    <w:rsid w:val="0059379E"/>
    <w:rsid w:val="005945BC"/>
    <w:rsid w:val="00595D2B"/>
    <w:rsid w:val="005A0F87"/>
    <w:rsid w:val="005A17A8"/>
    <w:rsid w:val="005A2409"/>
    <w:rsid w:val="005A24B1"/>
    <w:rsid w:val="005A290C"/>
    <w:rsid w:val="005A2BA8"/>
    <w:rsid w:val="005A31AE"/>
    <w:rsid w:val="005A365E"/>
    <w:rsid w:val="005A39EB"/>
    <w:rsid w:val="005A3F66"/>
    <w:rsid w:val="005A4558"/>
    <w:rsid w:val="005A47E2"/>
    <w:rsid w:val="005A48CA"/>
    <w:rsid w:val="005A4B79"/>
    <w:rsid w:val="005A4C4C"/>
    <w:rsid w:val="005A6FE5"/>
    <w:rsid w:val="005A752B"/>
    <w:rsid w:val="005A78A4"/>
    <w:rsid w:val="005B057E"/>
    <w:rsid w:val="005B0E34"/>
    <w:rsid w:val="005B11D6"/>
    <w:rsid w:val="005B1964"/>
    <w:rsid w:val="005B1EE6"/>
    <w:rsid w:val="005B205D"/>
    <w:rsid w:val="005B2F83"/>
    <w:rsid w:val="005B3834"/>
    <w:rsid w:val="005B391D"/>
    <w:rsid w:val="005B3F91"/>
    <w:rsid w:val="005B4B05"/>
    <w:rsid w:val="005B5D2B"/>
    <w:rsid w:val="005B5DD9"/>
    <w:rsid w:val="005B6865"/>
    <w:rsid w:val="005B72E4"/>
    <w:rsid w:val="005B7737"/>
    <w:rsid w:val="005C14E6"/>
    <w:rsid w:val="005C1846"/>
    <w:rsid w:val="005C1F56"/>
    <w:rsid w:val="005C3096"/>
    <w:rsid w:val="005C3B0B"/>
    <w:rsid w:val="005C40DD"/>
    <w:rsid w:val="005C438A"/>
    <w:rsid w:val="005C493E"/>
    <w:rsid w:val="005C49AC"/>
    <w:rsid w:val="005C4DBE"/>
    <w:rsid w:val="005C4EE1"/>
    <w:rsid w:val="005C5435"/>
    <w:rsid w:val="005C5987"/>
    <w:rsid w:val="005C6098"/>
    <w:rsid w:val="005C60BC"/>
    <w:rsid w:val="005C60CE"/>
    <w:rsid w:val="005C6104"/>
    <w:rsid w:val="005C73D4"/>
    <w:rsid w:val="005C7DF0"/>
    <w:rsid w:val="005C7EB4"/>
    <w:rsid w:val="005D0041"/>
    <w:rsid w:val="005D11BF"/>
    <w:rsid w:val="005D1FAC"/>
    <w:rsid w:val="005D222C"/>
    <w:rsid w:val="005D23E8"/>
    <w:rsid w:val="005D2AC5"/>
    <w:rsid w:val="005D323B"/>
    <w:rsid w:val="005D3632"/>
    <w:rsid w:val="005D37CD"/>
    <w:rsid w:val="005D3B79"/>
    <w:rsid w:val="005D4AD4"/>
    <w:rsid w:val="005D5B9C"/>
    <w:rsid w:val="005D63A7"/>
    <w:rsid w:val="005D6471"/>
    <w:rsid w:val="005D6767"/>
    <w:rsid w:val="005D6811"/>
    <w:rsid w:val="005D6BC0"/>
    <w:rsid w:val="005E094B"/>
    <w:rsid w:val="005E09D0"/>
    <w:rsid w:val="005E0D3D"/>
    <w:rsid w:val="005E14BF"/>
    <w:rsid w:val="005E1521"/>
    <w:rsid w:val="005E1A06"/>
    <w:rsid w:val="005E27C0"/>
    <w:rsid w:val="005E3467"/>
    <w:rsid w:val="005E4587"/>
    <w:rsid w:val="005E500C"/>
    <w:rsid w:val="005E52CF"/>
    <w:rsid w:val="005E58CE"/>
    <w:rsid w:val="005E5B91"/>
    <w:rsid w:val="005E5CFB"/>
    <w:rsid w:val="005E651D"/>
    <w:rsid w:val="005E67BF"/>
    <w:rsid w:val="005E6AD7"/>
    <w:rsid w:val="005E6D7C"/>
    <w:rsid w:val="005E701D"/>
    <w:rsid w:val="005E7841"/>
    <w:rsid w:val="005F06E4"/>
    <w:rsid w:val="005F0C25"/>
    <w:rsid w:val="005F146C"/>
    <w:rsid w:val="005F14F5"/>
    <w:rsid w:val="005F163A"/>
    <w:rsid w:val="005F17A7"/>
    <w:rsid w:val="005F1A57"/>
    <w:rsid w:val="005F1F8B"/>
    <w:rsid w:val="005F2004"/>
    <w:rsid w:val="005F27AA"/>
    <w:rsid w:val="005F294A"/>
    <w:rsid w:val="005F29C5"/>
    <w:rsid w:val="005F32F9"/>
    <w:rsid w:val="005F336B"/>
    <w:rsid w:val="005F379D"/>
    <w:rsid w:val="005F3BFD"/>
    <w:rsid w:val="005F3F85"/>
    <w:rsid w:val="005F407D"/>
    <w:rsid w:val="005F64DB"/>
    <w:rsid w:val="005F6514"/>
    <w:rsid w:val="005F6531"/>
    <w:rsid w:val="005F733C"/>
    <w:rsid w:val="005F7F5C"/>
    <w:rsid w:val="00600063"/>
    <w:rsid w:val="006000F2"/>
    <w:rsid w:val="00600495"/>
    <w:rsid w:val="006004A7"/>
    <w:rsid w:val="00600534"/>
    <w:rsid w:val="006009DB"/>
    <w:rsid w:val="00600A10"/>
    <w:rsid w:val="00601F64"/>
    <w:rsid w:val="00602418"/>
    <w:rsid w:val="00602C49"/>
    <w:rsid w:val="00603A86"/>
    <w:rsid w:val="00603BCE"/>
    <w:rsid w:val="00603EA4"/>
    <w:rsid w:val="006044A0"/>
    <w:rsid w:val="00604551"/>
    <w:rsid w:val="0060720D"/>
    <w:rsid w:val="00610183"/>
    <w:rsid w:val="006103D3"/>
    <w:rsid w:val="00610B02"/>
    <w:rsid w:val="006114D5"/>
    <w:rsid w:val="00611742"/>
    <w:rsid w:val="00611994"/>
    <w:rsid w:val="00612010"/>
    <w:rsid w:val="00612DDE"/>
    <w:rsid w:val="0061356F"/>
    <w:rsid w:val="00613905"/>
    <w:rsid w:val="0061393C"/>
    <w:rsid w:val="0061398F"/>
    <w:rsid w:val="00613C3B"/>
    <w:rsid w:val="00615141"/>
    <w:rsid w:val="006157A1"/>
    <w:rsid w:val="0061638F"/>
    <w:rsid w:val="00616B0D"/>
    <w:rsid w:val="00616D82"/>
    <w:rsid w:val="00616EBD"/>
    <w:rsid w:val="00620AC6"/>
    <w:rsid w:val="006215D4"/>
    <w:rsid w:val="00621B1E"/>
    <w:rsid w:val="00622BAB"/>
    <w:rsid w:val="00623116"/>
    <w:rsid w:val="006237CE"/>
    <w:rsid w:val="0062455B"/>
    <w:rsid w:val="00624E7F"/>
    <w:rsid w:val="00625381"/>
    <w:rsid w:val="00625862"/>
    <w:rsid w:val="00626655"/>
    <w:rsid w:val="006269D2"/>
    <w:rsid w:val="00626D87"/>
    <w:rsid w:val="00626E05"/>
    <w:rsid w:val="00626F6F"/>
    <w:rsid w:val="00627642"/>
    <w:rsid w:val="006301CC"/>
    <w:rsid w:val="00630728"/>
    <w:rsid w:val="0063139E"/>
    <w:rsid w:val="00631432"/>
    <w:rsid w:val="00631470"/>
    <w:rsid w:val="006318AA"/>
    <w:rsid w:val="0063205B"/>
    <w:rsid w:val="006323D1"/>
    <w:rsid w:val="00632BF3"/>
    <w:rsid w:val="006335A0"/>
    <w:rsid w:val="0063385E"/>
    <w:rsid w:val="006338F5"/>
    <w:rsid w:val="00633C8C"/>
    <w:rsid w:val="00633E81"/>
    <w:rsid w:val="0063436C"/>
    <w:rsid w:val="00635450"/>
    <w:rsid w:val="00635A61"/>
    <w:rsid w:val="0063625A"/>
    <w:rsid w:val="00637795"/>
    <w:rsid w:val="006400D6"/>
    <w:rsid w:val="006401F9"/>
    <w:rsid w:val="006403C6"/>
    <w:rsid w:val="00640A2F"/>
    <w:rsid w:val="00641195"/>
    <w:rsid w:val="0064148C"/>
    <w:rsid w:val="00641777"/>
    <w:rsid w:val="00641E11"/>
    <w:rsid w:val="00642623"/>
    <w:rsid w:val="00642DC6"/>
    <w:rsid w:val="006435FA"/>
    <w:rsid w:val="006438A4"/>
    <w:rsid w:val="006439A8"/>
    <w:rsid w:val="00643AFC"/>
    <w:rsid w:val="00643F4D"/>
    <w:rsid w:val="00644CF6"/>
    <w:rsid w:val="00644D3A"/>
    <w:rsid w:val="006451EF"/>
    <w:rsid w:val="006453E9"/>
    <w:rsid w:val="006459C6"/>
    <w:rsid w:val="00646FCA"/>
    <w:rsid w:val="0065027F"/>
    <w:rsid w:val="006505D0"/>
    <w:rsid w:val="00650A93"/>
    <w:rsid w:val="00650DFB"/>
    <w:rsid w:val="006514B4"/>
    <w:rsid w:val="006519B1"/>
    <w:rsid w:val="00651F5E"/>
    <w:rsid w:val="0065234E"/>
    <w:rsid w:val="0065307B"/>
    <w:rsid w:val="00653BF0"/>
    <w:rsid w:val="00654AF3"/>
    <w:rsid w:val="00654AFF"/>
    <w:rsid w:val="00654CB6"/>
    <w:rsid w:val="0065589B"/>
    <w:rsid w:val="00655F8F"/>
    <w:rsid w:val="006561C1"/>
    <w:rsid w:val="0065629E"/>
    <w:rsid w:val="00657214"/>
    <w:rsid w:val="006577AC"/>
    <w:rsid w:val="006602F6"/>
    <w:rsid w:val="00661E34"/>
    <w:rsid w:val="00663032"/>
    <w:rsid w:val="00663267"/>
    <w:rsid w:val="00663A29"/>
    <w:rsid w:val="00664578"/>
    <w:rsid w:val="00665052"/>
    <w:rsid w:val="006656F2"/>
    <w:rsid w:val="006657FB"/>
    <w:rsid w:val="00665B0F"/>
    <w:rsid w:val="00665B67"/>
    <w:rsid w:val="0066731A"/>
    <w:rsid w:val="006674ED"/>
    <w:rsid w:val="00670547"/>
    <w:rsid w:val="006707B8"/>
    <w:rsid w:val="0067098E"/>
    <w:rsid w:val="00670E09"/>
    <w:rsid w:val="006713D6"/>
    <w:rsid w:val="00671452"/>
    <w:rsid w:val="00671F87"/>
    <w:rsid w:val="006720F1"/>
    <w:rsid w:val="00673209"/>
    <w:rsid w:val="00673457"/>
    <w:rsid w:val="0067391E"/>
    <w:rsid w:val="00674076"/>
    <w:rsid w:val="0067440B"/>
    <w:rsid w:val="00674B63"/>
    <w:rsid w:val="00674EB3"/>
    <w:rsid w:val="00675450"/>
    <w:rsid w:val="00675858"/>
    <w:rsid w:val="00677172"/>
    <w:rsid w:val="00677331"/>
    <w:rsid w:val="00677E6F"/>
    <w:rsid w:val="0068096E"/>
    <w:rsid w:val="00681A36"/>
    <w:rsid w:val="00682B72"/>
    <w:rsid w:val="006834D2"/>
    <w:rsid w:val="00683B2A"/>
    <w:rsid w:val="0068434E"/>
    <w:rsid w:val="0068476C"/>
    <w:rsid w:val="006848D6"/>
    <w:rsid w:val="006849B6"/>
    <w:rsid w:val="00684FC4"/>
    <w:rsid w:val="00685B8C"/>
    <w:rsid w:val="00685C8F"/>
    <w:rsid w:val="00687B23"/>
    <w:rsid w:val="0069023E"/>
    <w:rsid w:val="006908B7"/>
    <w:rsid w:val="0069093B"/>
    <w:rsid w:val="00690B16"/>
    <w:rsid w:val="00690C6B"/>
    <w:rsid w:val="00691323"/>
    <w:rsid w:val="00692008"/>
    <w:rsid w:val="0069264F"/>
    <w:rsid w:val="00692760"/>
    <w:rsid w:val="006931A9"/>
    <w:rsid w:val="006933A5"/>
    <w:rsid w:val="006934CD"/>
    <w:rsid w:val="00693720"/>
    <w:rsid w:val="006938AC"/>
    <w:rsid w:val="0069435D"/>
    <w:rsid w:val="00695A31"/>
    <w:rsid w:val="00695B4D"/>
    <w:rsid w:val="006964EC"/>
    <w:rsid w:val="00696DC2"/>
    <w:rsid w:val="00696E54"/>
    <w:rsid w:val="00697104"/>
    <w:rsid w:val="006A2134"/>
    <w:rsid w:val="006A22AF"/>
    <w:rsid w:val="006A30A3"/>
    <w:rsid w:val="006A3A2B"/>
    <w:rsid w:val="006A41EF"/>
    <w:rsid w:val="006A49D1"/>
    <w:rsid w:val="006A4DB0"/>
    <w:rsid w:val="006A5E10"/>
    <w:rsid w:val="006A6636"/>
    <w:rsid w:val="006A7E84"/>
    <w:rsid w:val="006B01EA"/>
    <w:rsid w:val="006B02B9"/>
    <w:rsid w:val="006B0543"/>
    <w:rsid w:val="006B0705"/>
    <w:rsid w:val="006B0ABA"/>
    <w:rsid w:val="006B1443"/>
    <w:rsid w:val="006B164D"/>
    <w:rsid w:val="006B18D5"/>
    <w:rsid w:val="006B2A98"/>
    <w:rsid w:val="006B3197"/>
    <w:rsid w:val="006B501B"/>
    <w:rsid w:val="006B5B02"/>
    <w:rsid w:val="006B651F"/>
    <w:rsid w:val="006B6EE5"/>
    <w:rsid w:val="006B7670"/>
    <w:rsid w:val="006B7920"/>
    <w:rsid w:val="006C0082"/>
    <w:rsid w:val="006C0ACF"/>
    <w:rsid w:val="006C0E84"/>
    <w:rsid w:val="006C190E"/>
    <w:rsid w:val="006C1BAE"/>
    <w:rsid w:val="006C2066"/>
    <w:rsid w:val="006C216B"/>
    <w:rsid w:val="006C2945"/>
    <w:rsid w:val="006C2D19"/>
    <w:rsid w:val="006C30F3"/>
    <w:rsid w:val="006C39B4"/>
    <w:rsid w:val="006C3A59"/>
    <w:rsid w:val="006C3BED"/>
    <w:rsid w:val="006C3FE0"/>
    <w:rsid w:val="006C4AB0"/>
    <w:rsid w:val="006C4B72"/>
    <w:rsid w:val="006C4B88"/>
    <w:rsid w:val="006C4F4F"/>
    <w:rsid w:val="006C5BBE"/>
    <w:rsid w:val="006C5FBE"/>
    <w:rsid w:val="006C664D"/>
    <w:rsid w:val="006C6DD7"/>
    <w:rsid w:val="006C7B30"/>
    <w:rsid w:val="006D029D"/>
    <w:rsid w:val="006D1320"/>
    <w:rsid w:val="006D1DFF"/>
    <w:rsid w:val="006D232C"/>
    <w:rsid w:val="006D28D3"/>
    <w:rsid w:val="006D2E89"/>
    <w:rsid w:val="006D2F1B"/>
    <w:rsid w:val="006D2FBC"/>
    <w:rsid w:val="006D3AC1"/>
    <w:rsid w:val="006D3D20"/>
    <w:rsid w:val="006D43A3"/>
    <w:rsid w:val="006D5142"/>
    <w:rsid w:val="006D593A"/>
    <w:rsid w:val="006D5A4D"/>
    <w:rsid w:val="006D6228"/>
    <w:rsid w:val="006D64F0"/>
    <w:rsid w:val="006D6D90"/>
    <w:rsid w:val="006D7431"/>
    <w:rsid w:val="006D777B"/>
    <w:rsid w:val="006E0373"/>
    <w:rsid w:val="006E078C"/>
    <w:rsid w:val="006E0D95"/>
    <w:rsid w:val="006E10AC"/>
    <w:rsid w:val="006E17F4"/>
    <w:rsid w:val="006E1BFE"/>
    <w:rsid w:val="006E230B"/>
    <w:rsid w:val="006E29DC"/>
    <w:rsid w:val="006E3845"/>
    <w:rsid w:val="006E3D5A"/>
    <w:rsid w:val="006E3F4E"/>
    <w:rsid w:val="006E4232"/>
    <w:rsid w:val="006E5936"/>
    <w:rsid w:val="006E5F80"/>
    <w:rsid w:val="006E610B"/>
    <w:rsid w:val="006E6630"/>
    <w:rsid w:val="006E69D6"/>
    <w:rsid w:val="006E6ADF"/>
    <w:rsid w:val="006E6C4E"/>
    <w:rsid w:val="006E6E82"/>
    <w:rsid w:val="006E715C"/>
    <w:rsid w:val="006E7D07"/>
    <w:rsid w:val="006F0692"/>
    <w:rsid w:val="006F13CF"/>
    <w:rsid w:val="006F1BCB"/>
    <w:rsid w:val="006F1E0C"/>
    <w:rsid w:val="006F2097"/>
    <w:rsid w:val="006F3BEC"/>
    <w:rsid w:val="006F3E69"/>
    <w:rsid w:val="006F47CF"/>
    <w:rsid w:val="006F4A01"/>
    <w:rsid w:val="006F508A"/>
    <w:rsid w:val="006F59F6"/>
    <w:rsid w:val="006F670E"/>
    <w:rsid w:val="006F7356"/>
    <w:rsid w:val="00700F36"/>
    <w:rsid w:val="00701EB2"/>
    <w:rsid w:val="00703CCF"/>
    <w:rsid w:val="00703F21"/>
    <w:rsid w:val="00703FDC"/>
    <w:rsid w:val="0070455B"/>
    <w:rsid w:val="00704CF8"/>
    <w:rsid w:val="00705040"/>
    <w:rsid w:val="007058A5"/>
    <w:rsid w:val="00705BB4"/>
    <w:rsid w:val="00705EC8"/>
    <w:rsid w:val="00706078"/>
    <w:rsid w:val="00706129"/>
    <w:rsid w:val="00706699"/>
    <w:rsid w:val="00706885"/>
    <w:rsid w:val="00710144"/>
    <w:rsid w:val="007104EF"/>
    <w:rsid w:val="00710724"/>
    <w:rsid w:val="00710892"/>
    <w:rsid w:val="00710A8C"/>
    <w:rsid w:val="00710C62"/>
    <w:rsid w:val="00710D58"/>
    <w:rsid w:val="00710D98"/>
    <w:rsid w:val="00711020"/>
    <w:rsid w:val="0071173A"/>
    <w:rsid w:val="00711DFE"/>
    <w:rsid w:val="00712679"/>
    <w:rsid w:val="00713796"/>
    <w:rsid w:val="00713F94"/>
    <w:rsid w:val="007140A5"/>
    <w:rsid w:val="00714604"/>
    <w:rsid w:val="007151BE"/>
    <w:rsid w:val="0071563B"/>
    <w:rsid w:val="007160CD"/>
    <w:rsid w:val="0071636F"/>
    <w:rsid w:val="00717417"/>
    <w:rsid w:val="00717C6E"/>
    <w:rsid w:val="00717E54"/>
    <w:rsid w:val="0072016F"/>
    <w:rsid w:val="0072076A"/>
    <w:rsid w:val="00720882"/>
    <w:rsid w:val="00720F68"/>
    <w:rsid w:val="007212AC"/>
    <w:rsid w:val="00722209"/>
    <w:rsid w:val="00722A15"/>
    <w:rsid w:val="00722FEE"/>
    <w:rsid w:val="00723689"/>
    <w:rsid w:val="00723EC2"/>
    <w:rsid w:val="007245F0"/>
    <w:rsid w:val="00724A23"/>
    <w:rsid w:val="00724D48"/>
    <w:rsid w:val="0072530F"/>
    <w:rsid w:val="00726B02"/>
    <w:rsid w:val="007273F1"/>
    <w:rsid w:val="00727A9B"/>
    <w:rsid w:val="007305A7"/>
    <w:rsid w:val="007305FB"/>
    <w:rsid w:val="00730BBE"/>
    <w:rsid w:val="0073104D"/>
    <w:rsid w:val="007315E8"/>
    <w:rsid w:val="007315F7"/>
    <w:rsid w:val="00731BD0"/>
    <w:rsid w:val="00732AFB"/>
    <w:rsid w:val="00733AC8"/>
    <w:rsid w:val="007342D1"/>
    <w:rsid w:val="00734510"/>
    <w:rsid w:val="007347E2"/>
    <w:rsid w:val="0073495E"/>
    <w:rsid w:val="0073534D"/>
    <w:rsid w:val="007356E3"/>
    <w:rsid w:val="00735FC4"/>
    <w:rsid w:val="00736580"/>
    <w:rsid w:val="007368CB"/>
    <w:rsid w:val="00736D59"/>
    <w:rsid w:val="007370BF"/>
    <w:rsid w:val="0073797C"/>
    <w:rsid w:val="00737E4E"/>
    <w:rsid w:val="007417AE"/>
    <w:rsid w:val="00741A8C"/>
    <w:rsid w:val="007426A3"/>
    <w:rsid w:val="00742B5C"/>
    <w:rsid w:val="00742BE7"/>
    <w:rsid w:val="00743135"/>
    <w:rsid w:val="0074351D"/>
    <w:rsid w:val="00743C98"/>
    <w:rsid w:val="007445C8"/>
    <w:rsid w:val="007449DB"/>
    <w:rsid w:val="00744C40"/>
    <w:rsid w:val="00744ED5"/>
    <w:rsid w:val="00745204"/>
    <w:rsid w:val="00745B36"/>
    <w:rsid w:val="00745B9E"/>
    <w:rsid w:val="00745C76"/>
    <w:rsid w:val="00745FC0"/>
    <w:rsid w:val="007464EC"/>
    <w:rsid w:val="00746A8E"/>
    <w:rsid w:val="00746B16"/>
    <w:rsid w:val="0074704B"/>
    <w:rsid w:val="00747E5F"/>
    <w:rsid w:val="00747EEF"/>
    <w:rsid w:val="00747F9F"/>
    <w:rsid w:val="00750AC0"/>
    <w:rsid w:val="007514D2"/>
    <w:rsid w:val="007518B7"/>
    <w:rsid w:val="00751A6E"/>
    <w:rsid w:val="00751D95"/>
    <w:rsid w:val="007525B1"/>
    <w:rsid w:val="00752B65"/>
    <w:rsid w:val="00752E27"/>
    <w:rsid w:val="0075302C"/>
    <w:rsid w:val="00753492"/>
    <w:rsid w:val="0075443C"/>
    <w:rsid w:val="00754DC5"/>
    <w:rsid w:val="007563B1"/>
    <w:rsid w:val="00756EA4"/>
    <w:rsid w:val="007570A5"/>
    <w:rsid w:val="00761EDF"/>
    <w:rsid w:val="00761F2C"/>
    <w:rsid w:val="0076207F"/>
    <w:rsid w:val="00762096"/>
    <w:rsid w:val="007620B1"/>
    <w:rsid w:val="00762449"/>
    <w:rsid w:val="0076269B"/>
    <w:rsid w:val="0076376D"/>
    <w:rsid w:val="0076396B"/>
    <w:rsid w:val="00763D08"/>
    <w:rsid w:val="007645A0"/>
    <w:rsid w:val="00764B35"/>
    <w:rsid w:val="00764D9D"/>
    <w:rsid w:val="00764E89"/>
    <w:rsid w:val="00765B89"/>
    <w:rsid w:val="00766256"/>
    <w:rsid w:val="007667BE"/>
    <w:rsid w:val="00766BB4"/>
    <w:rsid w:val="00766D44"/>
    <w:rsid w:val="00767F69"/>
    <w:rsid w:val="00770267"/>
    <w:rsid w:val="00771091"/>
    <w:rsid w:val="0077163B"/>
    <w:rsid w:val="00772103"/>
    <w:rsid w:val="00772431"/>
    <w:rsid w:val="007725B7"/>
    <w:rsid w:val="00772C8E"/>
    <w:rsid w:val="00774CD3"/>
    <w:rsid w:val="0077502D"/>
    <w:rsid w:val="00775072"/>
    <w:rsid w:val="00775141"/>
    <w:rsid w:val="007753DA"/>
    <w:rsid w:val="00775ECC"/>
    <w:rsid w:val="007764EA"/>
    <w:rsid w:val="00776D47"/>
    <w:rsid w:val="0078071D"/>
    <w:rsid w:val="007807D9"/>
    <w:rsid w:val="00781070"/>
    <w:rsid w:val="00781290"/>
    <w:rsid w:val="007812DA"/>
    <w:rsid w:val="0078130F"/>
    <w:rsid w:val="0078157E"/>
    <w:rsid w:val="00782791"/>
    <w:rsid w:val="00782CE4"/>
    <w:rsid w:val="00782D30"/>
    <w:rsid w:val="00783802"/>
    <w:rsid w:val="00784116"/>
    <w:rsid w:val="007852D9"/>
    <w:rsid w:val="00785564"/>
    <w:rsid w:val="0078592C"/>
    <w:rsid w:val="00785B60"/>
    <w:rsid w:val="00785FCB"/>
    <w:rsid w:val="00786609"/>
    <w:rsid w:val="00787571"/>
    <w:rsid w:val="00787EB2"/>
    <w:rsid w:val="00792921"/>
    <w:rsid w:val="0079318B"/>
    <w:rsid w:val="00793926"/>
    <w:rsid w:val="00793DCE"/>
    <w:rsid w:val="00794849"/>
    <w:rsid w:val="00794CBC"/>
    <w:rsid w:val="00794EDA"/>
    <w:rsid w:val="007959DB"/>
    <w:rsid w:val="00795CF7"/>
    <w:rsid w:val="007966DD"/>
    <w:rsid w:val="0079733B"/>
    <w:rsid w:val="00797514"/>
    <w:rsid w:val="00797646"/>
    <w:rsid w:val="0079768B"/>
    <w:rsid w:val="00797D67"/>
    <w:rsid w:val="007A037B"/>
    <w:rsid w:val="007A03E3"/>
    <w:rsid w:val="007A042D"/>
    <w:rsid w:val="007A0AEE"/>
    <w:rsid w:val="007A0EA5"/>
    <w:rsid w:val="007A16FF"/>
    <w:rsid w:val="007A18B2"/>
    <w:rsid w:val="007A1C4C"/>
    <w:rsid w:val="007A20E7"/>
    <w:rsid w:val="007A2255"/>
    <w:rsid w:val="007A25D0"/>
    <w:rsid w:val="007A3043"/>
    <w:rsid w:val="007A3729"/>
    <w:rsid w:val="007A4C47"/>
    <w:rsid w:val="007A4F1D"/>
    <w:rsid w:val="007A55F1"/>
    <w:rsid w:val="007A5CA9"/>
    <w:rsid w:val="007A65C4"/>
    <w:rsid w:val="007A6709"/>
    <w:rsid w:val="007A7646"/>
    <w:rsid w:val="007A7720"/>
    <w:rsid w:val="007B04A6"/>
    <w:rsid w:val="007B0804"/>
    <w:rsid w:val="007B092D"/>
    <w:rsid w:val="007B0AA0"/>
    <w:rsid w:val="007B0BE0"/>
    <w:rsid w:val="007B0D78"/>
    <w:rsid w:val="007B0E23"/>
    <w:rsid w:val="007B12A5"/>
    <w:rsid w:val="007B1690"/>
    <w:rsid w:val="007B1964"/>
    <w:rsid w:val="007B210B"/>
    <w:rsid w:val="007B2BB7"/>
    <w:rsid w:val="007B2E00"/>
    <w:rsid w:val="007B33D7"/>
    <w:rsid w:val="007B537E"/>
    <w:rsid w:val="007B618B"/>
    <w:rsid w:val="007B6C4F"/>
    <w:rsid w:val="007B7101"/>
    <w:rsid w:val="007B72A4"/>
    <w:rsid w:val="007B79BC"/>
    <w:rsid w:val="007B7BB0"/>
    <w:rsid w:val="007C0288"/>
    <w:rsid w:val="007C091A"/>
    <w:rsid w:val="007C0CB0"/>
    <w:rsid w:val="007C0CE3"/>
    <w:rsid w:val="007C0FF5"/>
    <w:rsid w:val="007C108C"/>
    <w:rsid w:val="007C1C08"/>
    <w:rsid w:val="007C259E"/>
    <w:rsid w:val="007C2BE5"/>
    <w:rsid w:val="007C2C32"/>
    <w:rsid w:val="007C365B"/>
    <w:rsid w:val="007C3D15"/>
    <w:rsid w:val="007C41B0"/>
    <w:rsid w:val="007C4A4D"/>
    <w:rsid w:val="007C5320"/>
    <w:rsid w:val="007C6000"/>
    <w:rsid w:val="007C684D"/>
    <w:rsid w:val="007D0207"/>
    <w:rsid w:val="007D077B"/>
    <w:rsid w:val="007D0E28"/>
    <w:rsid w:val="007D1777"/>
    <w:rsid w:val="007D1C3B"/>
    <w:rsid w:val="007D2364"/>
    <w:rsid w:val="007D240A"/>
    <w:rsid w:val="007D3402"/>
    <w:rsid w:val="007D3505"/>
    <w:rsid w:val="007D35A5"/>
    <w:rsid w:val="007D3813"/>
    <w:rsid w:val="007D3C21"/>
    <w:rsid w:val="007D3E22"/>
    <w:rsid w:val="007D3E4B"/>
    <w:rsid w:val="007D406E"/>
    <w:rsid w:val="007D497D"/>
    <w:rsid w:val="007D4C5C"/>
    <w:rsid w:val="007D510A"/>
    <w:rsid w:val="007D6A4B"/>
    <w:rsid w:val="007D7297"/>
    <w:rsid w:val="007D7711"/>
    <w:rsid w:val="007D7763"/>
    <w:rsid w:val="007D7870"/>
    <w:rsid w:val="007D7B06"/>
    <w:rsid w:val="007D7C3F"/>
    <w:rsid w:val="007E0989"/>
    <w:rsid w:val="007E09A9"/>
    <w:rsid w:val="007E0CA9"/>
    <w:rsid w:val="007E123C"/>
    <w:rsid w:val="007E24A2"/>
    <w:rsid w:val="007E331A"/>
    <w:rsid w:val="007E3548"/>
    <w:rsid w:val="007E3816"/>
    <w:rsid w:val="007E466C"/>
    <w:rsid w:val="007E4A64"/>
    <w:rsid w:val="007E4E4C"/>
    <w:rsid w:val="007E50CA"/>
    <w:rsid w:val="007E5350"/>
    <w:rsid w:val="007E5436"/>
    <w:rsid w:val="007E5912"/>
    <w:rsid w:val="007E5A70"/>
    <w:rsid w:val="007E5BC4"/>
    <w:rsid w:val="007E5E10"/>
    <w:rsid w:val="007E6760"/>
    <w:rsid w:val="007E7159"/>
    <w:rsid w:val="007F03B8"/>
    <w:rsid w:val="007F04E1"/>
    <w:rsid w:val="007F05A5"/>
    <w:rsid w:val="007F14C4"/>
    <w:rsid w:val="007F1674"/>
    <w:rsid w:val="007F2030"/>
    <w:rsid w:val="007F215E"/>
    <w:rsid w:val="007F21BF"/>
    <w:rsid w:val="007F2856"/>
    <w:rsid w:val="007F3684"/>
    <w:rsid w:val="007F3BA1"/>
    <w:rsid w:val="007F3E10"/>
    <w:rsid w:val="007F43E9"/>
    <w:rsid w:val="007F49AD"/>
    <w:rsid w:val="007F4F29"/>
    <w:rsid w:val="007F507E"/>
    <w:rsid w:val="007F56ED"/>
    <w:rsid w:val="007F5BCB"/>
    <w:rsid w:val="007F5C73"/>
    <w:rsid w:val="007F5C8F"/>
    <w:rsid w:val="007F5CC3"/>
    <w:rsid w:val="007F5D02"/>
    <w:rsid w:val="007F62F3"/>
    <w:rsid w:val="007F7B52"/>
    <w:rsid w:val="0080049F"/>
    <w:rsid w:val="00800560"/>
    <w:rsid w:val="008007A8"/>
    <w:rsid w:val="0080162C"/>
    <w:rsid w:val="00801655"/>
    <w:rsid w:val="00802204"/>
    <w:rsid w:val="008026D1"/>
    <w:rsid w:val="0080273B"/>
    <w:rsid w:val="008027B8"/>
    <w:rsid w:val="00802E1F"/>
    <w:rsid w:val="008035CF"/>
    <w:rsid w:val="00803B4D"/>
    <w:rsid w:val="0080425E"/>
    <w:rsid w:val="00804362"/>
    <w:rsid w:val="00804CF5"/>
    <w:rsid w:val="0080564E"/>
    <w:rsid w:val="00805BEB"/>
    <w:rsid w:val="00805C9D"/>
    <w:rsid w:val="00805CD4"/>
    <w:rsid w:val="00805DA6"/>
    <w:rsid w:val="00805ED0"/>
    <w:rsid w:val="008071FE"/>
    <w:rsid w:val="0080748C"/>
    <w:rsid w:val="008100D3"/>
    <w:rsid w:val="008103C9"/>
    <w:rsid w:val="0081088F"/>
    <w:rsid w:val="00810911"/>
    <w:rsid w:val="0081095A"/>
    <w:rsid w:val="00811321"/>
    <w:rsid w:val="0081137E"/>
    <w:rsid w:val="00811703"/>
    <w:rsid w:val="0081170C"/>
    <w:rsid w:val="008118EB"/>
    <w:rsid w:val="00811F26"/>
    <w:rsid w:val="00813251"/>
    <w:rsid w:val="00813257"/>
    <w:rsid w:val="008132AC"/>
    <w:rsid w:val="00813A7F"/>
    <w:rsid w:val="0081400A"/>
    <w:rsid w:val="00814049"/>
    <w:rsid w:val="008146DA"/>
    <w:rsid w:val="00814776"/>
    <w:rsid w:val="00815648"/>
    <w:rsid w:val="008156BF"/>
    <w:rsid w:val="00815D6C"/>
    <w:rsid w:val="0081618E"/>
    <w:rsid w:val="00816566"/>
    <w:rsid w:val="00816612"/>
    <w:rsid w:val="00816715"/>
    <w:rsid w:val="00816C48"/>
    <w:rsid w:val="00817A3B"/>
    <w:rsid w:val="00817F10"/>
    <w:rsid w:val="00820278"/>
    <w:rsid w:val="00820626"/>
    <w:rsid w:val="00820968"/>
    <w:rsid w:val="00820DED"/>
    <w:rsid w:val="008211A7"/>
    <w:rsid w:val="00821A30"/>
    <w:rsid w:val="00821C29"/>
    <w:rsid w:val="00822A35"/>
    <w:rsid w:val="00822C05"/>
    <w:rsid w:val="00822D1F"/>
    <w:rsid w:val="008233DF"/>
    <w:rsid w:val="00824A78"/>
    <w:rsid w:val="008257B1"/>
    <w:rsid w:val="008258CF"/>
    <w:rsid w:val="00825EDE"/>
    <w:rsid w:val="008264CD"/>
    <w:rsid w:val="00826514"/>
    <w:rsid w:val="00826661"/>
    <w:rsid w:val="00826E59"/>
    <w:rsid w:val="00827FD9"/>
    <w:rsid w:val="008306A3"/>
    <w:rsid w:val="0083176B"/>
    <w:rsid w:val="00831C65"/>
    <w:rsid w:val="00831E23"/>
    <w:rsid w:val="00831E4F"/>
    <w:rsid w:val="008320C8"/>
    <w:rsid w:val="00832EFE"/>
    <w:rsid w:val="00832FE0"/>
    <w:rsid w:val="00833400"/>
    <w:rsid w:val="00833959"/>
    <w:rsid w:val="00833CB2"/>
    <w:rsid w:val="00833D9F"/>
    <w:rsid w:val="00834542"/>
    <w:rsid w:val="0083486E"/>
    <w:rsid w:val="00834DCD"/>
    <w:rsid w:val="00834ED1"/>
    <w:rsid w:val="008350AE"/>
    <w:rsid w:val="00835465"/>
    <w:rsid w:val="00836E13"/>
    <w:rsid w:val="0083751F"/>
    <w:rsid w:val="008376A4"/>
    <w:rsid w:val="0083773B"/>
    <w:rsid w:val="00837819"/>
    <w:rsid w:val="00837A4C"/>
    <w:rsid w:val="00837DEC"/>
    <w:rsid w:val="00840B3F"/>
    <w:rsid w:val="00840F46"/>
    <w:rsid w:val="0084171E"/>
    <w:rsid w:val="00842ACF"/>
    <w:rsid w:val="00843449"/>
    <w:rsid w:val="0084399A"/>
    <w:rsid w:val="00843D4D"/>
    <w:rsid w:val="0084449E"/>
    <w:rsid w:val="008445AE"/>
    <w:rsid w:val="00844F6B"/>
    <w:rsid w:val="0084663B"/>
    <w:rsid w:val="00846667"/>
    <w:rsid w:val="008469B3"/>
    <w:rsid w:val="00846FE2"/>
    <w:rsid w:val="00847A41"/>
    <w:rsid w:val="00847B44"/>
    <w:rsid w:val="008502C3"/>
    <w:rsid w:val="00850A3D"/>
    <w:rsid w:val="00850AE9"/>
    <w:rsid w:val="00850C46"/>
    <w:rsid w:val="008510A6"/>
    <w:rsid w:val="00852C56"/>
    <w:rsid w:val="0085357F"/>
    <w:rsid w:val="00853825"/>
    <w:rsid w:val="008538CA"/>
    <w:rsid w:val="00854234"/>
    <w:rsid w:val="00854A74"/>
    <w:rsid w:val="00854B6E"/>
    <w:rsid w:val="008553CB"/>
    <w:rsid w:val="00856071"/>
    <w:rsid w:val="00856F2E"/>
    <w:rsid w:val="008570E2"/>
    <w:rsid w:val="00857456"/>
    <w:rsid w:val="008577CD"/>
    <w:rsid w:val="0086014C"/>
    <w:rsid w:val="008601C2"/>
    <w:rsid w:val="008605F3"/>
    <w:rsid w:val="00861258"/>
    <w:rsid w:val="008616A7"/>
    <w:rsid w:val="00861F63"/>
    <w:rsid w:val="00862A25"/>
    <w:rsid w:val="00862B3B"/>
    <w:rsid w:val="00863020"/>
    <w:rsid w:val="008633D2"/>
    <w:rsid w:val="0086393C"/>
    <w:rsid w:val="00864132"/>
    <w:rsid w:val="00864365"/>
    <w:rsid w:val="008643A2"/>
    <w:rsid w:val="00864CCF"/>
    <w:rsid w:val="00864D0D"/>
    <w:rsid w:val="00866718"/>
    <w:rsid w:val="0086798C"/>
    <w:rsid w:val="00867C25"/>
    <w:rsid w:val="0087027D"/>
    <w:rsid w:val="0087054C"/>
    <w:rsid w:val="00870A4E"/>
    <w:rsid w:val="00870A55"/>
    <w:rsid w:val="00870B82"/>
    <w:rsid w:val="0087119E"/>
    <w:rsid w:val="00871416"/>
    <w:rsid w:val="008714CE"/>
    <w:rsid w:val="00871FAC"/>
    <w:rsid w:val="00873615"/>
    <w:rsid w:val="00873E06"/>
    <w:rsid w:val="008744B0"/>
    <w:rsid w:val="0087479A"/>
    <w:rsid w:val="00875008"/>
    <w:rsid w:val="008752FB"/>
    <w:rsid w:val="00875B91"/>
    <w:rsid w:val="008761EE"/>
    <w:rsid w:val="00876343"/>
    <w:rsid w:val="00876511"/>
    <w:rsid w:val="00877504"/>
    <w:rsid w:val="00880485"/>
    <w:rsid w:val="008813A7"/>
    <w:rsid w:val="00881405"/>
    <w:rsid w:val="00881555"/>
    <w:rsid w:val="00881AA1"/>
    <w:rsid w:val="00882584"/>
    <w:rsid w:val="00883770"/>
    <w:rsid w:val="00883E0E"/>
    <w:rsid w:val="00884850"/>
    <w:rsid w:val="00884BCB"/>
    <w:rsid w:val="008855CF"/>
    <w:rsid w:val="00885707"/>
    <w:rsid w:val="00885C2B"/>
    <w:rsid w:val="008860E5"/>
    <w:rsid w:val="0088616D"/>
    <w:rsid w:val="00886AA0"/>
    <w:rsid w:val="00887BD9"/>
    <w:rsid w:val="008909A2"/>
    <w:rsid w:val="00891C28"/>
    <w:rsid w:val="00892122"/>
    <w:rsid w:val="008929C3"/>
    <w:rsid w:val="00892FF5"/>
    <w:rsid w:val="00893976"/>
    <w:rsid w:val="00893DC7"/>
    <w:rsid w:val="00893F35"/>
    <w:rsid w:val="008949E6"/>
    <w:rsid w:val="00894A8E"/>
    <w:rsid w:val="00894EC3"/>
    <w:rsid w:val="00895F34"/>
    <w:rsid w:val="008961F7"/>
    <w:rsid w:val="00896575"/>
    <w:rsid w:val="008968AE"/>
    <w:rsid w:val="008968C7"/>
    <w:rsid w:val="00896AA0"/>
    <w:rsid w:val="00896CD5"/>
    <w:rsid w:val="00896D0B"/>
    <w:rsid w:val="00896DF3"/>
    <w:rsid w:val="008A01CB"/>
    <w:rsid w:val="008A046F"/>
    <w:rsid w:val="008A27B0"/>
    <w:rsid w:val="008A2BF8"/>
    <w:rsid w:val="008A2FBB"/>
    <w:rsid w:val="008A36F2"/>
    <w:rsid w:val="008A3843"/>
    <w:rsid w:val="008A3E97"/>
    <w:rsid w:val="008A4993"/>
    <w:rsid w:val="008A4ECD"/>
    <w:rsid w:val="008A523E"/>
    <w:rsid w:val="008A6181"/>
    <w:rsid w:val="008A65C8"/>
    <w:rsid w:val="008A65D8"/>
    <w:rsid w:val="008A6742"/>
    <w:rsid w:val="008A7D09"/>
    <w:rsid w:val="008B041B"/>
    <w:rsid w:val="008B06D6"/>
    <w:rsid w:val="008B0A1B"/>
    <w:rsid w:val="008B1CF0"/>
    <w:rsid w:val="008B2214"/>
    <w:rsid w:val="008B30BA"/>
    <w:rsid w:val="008B5F64"/>
    <w:rsid w:val="008B672C"/>
    <w:rsid w:val="008B6B3E"/>
    <w:rsid w:val="008B7E35"/>
    <w:rsid w:val="008B7FFC"/>
    <w:rsid w:val="008C0581"/>
    <w:rsid w:val="008C0695"/>
    <w:rsid w:val="008C06D3"/>
    <w:rsid w:val="008C08ED"/>
    <w:rsid w:val="008C1323"/>
    <w:rsid w:val="008C14DB"/>
    <w:rsid w:val="008C150B"/>
    <w:rsid w:val="008C1B24"/>
    <w:rsid w:val="008C1C8A"/>
    <w:rsid w:val="008C234D"/>
    <w:rsid w:val="008C2ADC"/>
    <w:rsid w:val="008C3CBE"/>
    <w:rsid w:val="008C40DF"/>
    <w:rsid w:val="008C44C1"/>
    <w:rsid w:val="008C54C9"/>
    <w:rsid w:val="008C57D8"/>
    <w:rsid w:val="008C5C68"/>
    <w:rsid w:val="008C65F3"/>
    <w:rsid w:val="008C78CB"/>
    <w:rsid w:val="008D15FE"/>
    <w:rsid w:val="008D1D72"/>
    <w:rsid w:val="008D1F82"/>
    <w:rsid w:val="008D2542"/>
    <w:rsid w:val="008D2A53"/>
    <w:rsid w:val="008D2D91"/>
    <w:rsid w:val="008D498B"/>
    <w:rsid w:val="008D4A6E"/>
    <w:rsid w:val="008D4F61"/>
    <w:rsid w:val="008D5FC5"/>
    <w:rsid w:val="008E030D"/>
    <w:rsid w:val="008E08CD"/>
    <w:rsid w:val="008E0D60"/>
    <w:rsid w:val="008E1208"/>
    <w:rsid w:val="008E1C05"/>
    <w:rsid w:val="008E28A5"/>
    <w:rsid w:val="008E2BBA"/>
    <w:rsid w:val="008E2E6C"/>
    <w:rsid w:val="008E3F96"/>
    <w:rsid w:val="008E5165"/>
    <w:rsid w:val="008E599F"/>
    <w:rsid w:val="008E693C"/>
    <w:rsid w:val="008E6A35"/>
    <w:rsid w:val="008E6B5D"/>
    <w:rsid w:val="008E6C73"/>
    <w:rsid w:val="008E6E1A"/>
    <w:rsid w:val="008E7018"/>
    <w:rsid w:val="008E7525"/>
    <w:rsid w:val="008E7B43"/>
    <w:rsid w:val="008F00EC"/>
    <w:rsid w:val="008F1327"/>
    <w:rsid w:val="008F1710"/>
    <w:rsid w:val="008F2043"/>
    <w:rsid w:val="008F211D"/>
    <w:rsid w:val="008F2238"/>
    <w:rsid w:val="008F2453"/>
    <w:rsid w:val="008F3444"/>
    <w:rsid w:val="008F36A1"/>
    <w:rsid w:val="008F40DC"/>
    <w:rsid w:val="008F40E6"/>
    <w:rsid w:val="008F4B4C"/>
    <w:rsid w:val="008F4C15"/>
    <w:rsid w:val="008F4E13"/>
    <w:rsid w:val="008F573A"/>
    <w:rsid w:val="008F63CE"/>
    <w:rsid w:val="008F75F5"/>
    <w:rsid w:val="008F7D30"/>
    <w:rsid w:val="009001F4"/>
    <w:rsid w:val="00900E3C"/>
    <w:rsid w:val="009012EA"/>
    <w:rsid w:val="0090192A"/>
    <w:rsid w:val="00902232"/>
    <w:rsid w:val="00902346"/>
    <w:rsid w:val="00902F2C"/>
    <w:rsid w:val="009032C8"/>
    <w:rsid w:val="009033BB"/>
    <w:rsid w:val="00903FA9"/>
    <w:rsid w:val="00904839"/>
    <w:rsid w:val="00904A39"/>
    <w:rsid w:val="00904A5E"/>
    <w:rsid w:val="00904FEF"/>
    <w:rsid w:val="00905FC5"/>
    <w:rsid w:val="0090618A"/>
    <w:rsid w:val="009071FC"/>
    <w:rsid w:val="009072F9"/>
    <w:rsid w:val="00907DE4"/>
    <w:rsid w:val="00911777"/>
    <w:rsid w:val="0091198B"/>
    <w:rsid w:val="00911D5D"/>
    <w:rsid w:val="00912BF6"/>
    <w:rsid w:val="00912F14"/>
    <w:rsid w:val="0091321D"/>
    <w:rsid w:val="009146D0"/>
    <w:rsid w:val="00915829"/>
    <w:rsid w:val="0091588E"/>
    <w:rsid w:val="00916066"/>
    <w:rsid w:val="00916668"/>
    <w:rsid w:val="0091670F"/>
    <w:rsid w:val="00916FA3"/>
    <w:rsid w:val="00916FF7"/>
    <w:rsid w:val="009176CE"/>
    <w:rsid w:val="0092089C"/>
    <w:rsid w:val="009218D9"/>
    <w:rsid w:val="00921FF0"/>
    <w:rsid w:val="00922501"/>
    <w:rsid w:val="009225C9"/>
    <w:rsid w:val="00922810"/>
    <w:rsid w:val="00923AFC"/>
    <w:rsid w:val="00923C74"/>
    <w:rsid w:val="00923ED6"/>
    <w:rsid w:val="0092460D"/>
    <w:rsid w:val="00924D8F"/>
    <w:rsid w:val="00924F4F"/>
    <w:rsid w:val="00925897"/>
    <w:rsid w:val="00925B2C"/>
    <w:rsid w:val="00925B68"/>
    <w:rsid w:val="00926A42"/>
    <w:rsid w:val="00926B08"/>
    <w:rsid w:val="00926D47"/>
    <w:rsid w:val="00926E47"/>
    <w:rsid w:val="00927296"/>
    <w:rsid w:val="0092771A"/>
    <w:rsid w:val="00930695"/>
    <w:rsid w:val="00930729"/>
    <w:rsid w:val="0093097A"/>
    <w:rsid w:val="00930A75"/>
    <w:rsid w:val="00930B15"/>
    <w:rsid w:val="009311EF"/>
    <w:rsid w:val="00931945"/>
    <w:rsid w:val="00932348"/>
    <w:rsid w:val="00932D2F"/>
    <w:rsid w:val="0093468B"/>
    <w:rsid w:val="00934A50"/>
    <w:rsid w:val="00934C9C"/>
    <w:rsid w:val="0093546F"/>
    <w:rsid w:val="009354C0"/>
    <w:rsid w:val="0093576E"/>
    <w:rsid w:val="009364B6"/>
    <w:rsid w:val="00936530"/>
    <w:rsid w:val="009365A5"/>
    <w:rsid w:val="00936902"/>
    <w:rsid w:val="00936FC0"/>
    <w:rsid w:val="009374B3"/>
    <w:rsid w:val="00937C2B"/>
    <w:rsid w:val="00937CED"/>
    <w:rsid w:val="00940462"/>
    <w:rsid w:val="00942709"/>
    <w:rsid w:val="00942C32"/>
    <w:rsid w:val="00942D30"/>
    <w:rsid w:val="00943858"/>
    <w:rsid w:val="00943DF4"/>
    <w:rsid w:val="00943EF9"/>
    <w:rsid w:val="0094401E"/>
    <w:rsid w:val="00945178"/>
    <w:rsid w:val="0094595D"/>
    <w:rsid w:val="0094619F"/>
    <w:rsid w:val="0094643B"/>
    <w:rsid w:val="00946FB9"/>
    <w:rsid w:val="009472BF"/>
    <w:rsid w:val="009475FC"/>
    <w:rsid w:val="00950254"/>
    <w:rsid w:val="00950A79"/>
    <w:rsid w:val="00950D48"/>
    <w:rsid w:val="0095146D"/>
    <w:rsid w:val="009522CB"/>
    <w:rsid w:val="00953B9C"/>
    <w:rsid w:val="00953BD1"/>
    <w:rsid w:val="00954118"/>
    <w:rsid w:val="00955200"/>
    <w:rsid w:val="0095537A"/>
    <w:rsid w:val="009558DA"/>
    <w:rsid w:val="00955BB0"/>
    <w:rsid w:val="00956D31"/>
    <w:rsid w:val="009571A9"/>
    <w:rsid w:val="0096091A"/>
    <w:rsid w:val="00960CF7"/>
    <w:rsid w:val="009610D8"/>
    <w:rsid w:val="009614B0"/>
    <w:rsid w:val="009623AA"/>
    <w:rsid w:val="009627D8"/>
    <w:rsid w:val="00962C6D"/>
    <w:rsid w:val="00963159"/>
    <w:rsid w:val="009638FC"/>
    <w:rsid w:val="00963C82"/>
    <w:rsid w:val="00963CC6"/>
    <w:rsid w:val="00963D45"/>
    <w:rsid w:val="00964B59"/>
    <w:rsid w:val="009651BF"/>
    <w:rsid w:val="0096527C"/>
    <w:rsid w:val="00966D8F"/>
    <w:rsid w:val="00966F3A"/>
    <w:rsid w:val="00967B31"/>
    <w:rsid w:val="009717AD"/>
    <w:rsid w:val="009720FC"/>
    <w:rsid w:val="00972E71"/>
    <w:rsid w:val="009737E8"/>
    <w:rsid w:val="009738EF"/>
    <w:rsid w:val="00973908"/>
    <w:rsid w:val="00973D99"/>
    <w:rsid w:val="0097447A"/>
    <w:rsid w:val="00975198"/>
    <w:rsid w:val="0097568B"/>
    <w:rsid w:val="009763BA"/>
    <w:rsid w:val="0097653B"/>
    <w:rsid w:val="009766F1"/>
    <w:rsid w:val="00977261"/>
    <w:rsid w:val="0097783D"/>
    <w:rsid w:val="00977A87"/>
    <w:rsid w:val="009800E6"/>
    <w:rsid w:val="009806A1"/>
    <w:rsid w:val="009812AB"/>
    <w:rsid w:val="009815B8"/>
    <w:rsid w:val="009817B5"/>
    <w:rsid w:val="00982ABA"/>
    <w:rsid w:val="00982F33"/>
    <w:rsid w:val="009837A2"/>
    <w:rsid w:val="009837B5"/>
    <w:rsid w:val="00983805"/>
    <w:rsid w:val="00983A6B"/>
    <w:rsid w:val="009846AA"/>
    <w:rsid w:val="009850A2"/>
    <w:rsid w:val="009855EA"/>
    <w:rsid w:val="00985A36"/>
    <w:rsid w:val="00985B9F"/>
    <w:rsid w:val="0098649E"/>
    <w:rsid w:val="009870AE"/>
    <w:rsid w:val="00987979"/>
    <w:rsid w:val="00987EEE"/>
    <w:rsid w:val="00990055"/>
    <w:rsid w:val="009908D5"/>
    <w:rsid w:val="00991C3F"/>
    <w:rsid w:val="00991D88"/>
    <w:rsid w:val="009923BE"/>
    <w:rsid w:val="00992B7B"/>
    <w:rsid w:val="00992BFF"/>
    <w:rsid w:val="00992C54"/>
    <w:rsid w:val="00992DFC"/>
    <w:rsid w:val="0099324A"/>
    <w:rsid w:val="0099374F"/>
    <w:rsid w:val="009942D3"/>
    <w:rsid w:val="00994FE3"/>
    <w:rsid w:val="009950AF"/>
    <w:rsid w:val="009950BC"/>
    <w:rsid w:val="009950F8"/>
    <w:rsid w:val="0099537F"/>
    <w:rsid w:val="009953E9"/>
    <w:rsid w:val="00995C4F"/>
    <w:rsid w:val="0099672A"/>
    <w:rsid w:val="00996887"/>
    <w:rsid w:val="00996921"/>
    <w:rsid w:val="00997624"/>
    <w:rsid w:val="00997AD0"/>
    <w:rsid w:val="009A0155"/>
    <w:rsid w:val="009A2072"/>
    <w:rsid w:val="009A215C"/>
    <w:rsid w:val="009A23F0"/>
    <w:rsid w:val="009A2690"/>
    <w:rsid w:val="009A2EE5"/>
    <w:rsid w:val="009A331F"/>
    <w:rsid w:val="009A3C92"/>
    <w:rsid w:val="009A3D37"/>
    <w:rsid w:val="009A4660"/>
    <w:rsid w:val="009A51E0"/>
    <w:rsid w:val="009A554B"/>
    <w:rsid w:val="009A6541"/>
    <w:rsid w:val="009A65A1"/>
    <w:rsid w:val="009A6995"/>
    <w:rsid w:val="009A77B8"/>
    <w:rsid w:val="009A7B40"/>
    <w:rsid w:val="009B1B81"/>
    <w:rsid w:val="009B1E6C"/>
    <w:rsid w:val="009B203D"/>
    <w:rsid w:val="009B242D"/>
    <w:rsid w:val="009B2912"/>
    <w:rsid w:val="009B3CE4"/>
    <w:rsid w:val="009B3FB2"/>
    <w:rsid w:val="009B4163"/>
    <w:rsid w:val="009B4EF5"/>
    <w:rsid w:val="009B5EC0"/>
    <w:rsid w:val="009B6C0E"/>
    <w:rsid w:val="009B75AF"/>
    <w:rsid w:val="009C0894"/>
    <w:rsid w:val="009C1B86"/>
    <w:rsid w:val="009C1E7D"/>
    <w:rsid w:val="009C2106"/>
    <w:rsid w:val="009C267E"/>
    <w:rsid w:val="009C26AB"/>
    <w:rsid w:val="009C2975"/>
    <w:rsid w:val="009C408E"/>
    <w:rsid w:val="009C46B9"/>
    <w:rsid w:val="009C4859"/>
    <w:rsid w:val="009C4B6F"/>
    <w:rsid w:val="009C503C"/>
    <w:rsid w:val="009C57F4"/>
    <w:rsid w:val="009C7E84"/>
    <w:rsid w:val="009D03F6"/>
    <w:rsid w:val="009D06AC"/>
    <w:rsid w:val="009D06C4"/>
    <w:rsid w:val="009D1418"/>
    <w:rsid w:val="009D176B"/>
    <w:rsid w:val="009D2626"/>
    <w:rsid w:val="009D2645"/>
    <w:rsid w:val="009D32B1"/>
    <w:rsid w:val="009D3816"/>
    <w:rsid w:val="009D3866"/>
    <w:rsid w:val="009D4637"/>
    <w:rsid w:val="009D48FB"/>
    <w:rsid w:val="009D4C1C"/>
    <w:rsid w:val="009D4FDA"/>
    <w:rsid w:val="009D55E0"/>
    <w:rsid w:val="009D5EE4"/>
    <w:rsid w:val="009D68A6"/>
    <w:rsid w:val="009D6EEE"/>
    <w:rsid w:val="009D752E"/>
    <w:rsid w:val="009E10D3"/>
    <w:rsid w:val="009E1113"/>
    <w:rsid w:val="009E21DE"/>
    <w:rsid w:val="009E22CF"/>
    <w:rsid w:val="009E2580"/>
    <w:rsid w:val="009E3963"/>
    <w:rsid w:val="009E3B7D"/>
    <w:rsid w:val="009E407A"/>
    <w:rsid w:val="009E51BD"/>
    <w:rsid w:val="009E5409"/>
    <w:rsid w:val="009E560D"/>
    <w:rsid w:val="009E5A38"/>
    <w:rsid w:val="009E6321"/>
    <w:rsid w:val="009E65F8"/>
    <w:rsid w:val="009E6F82"/>
    <w:rsid w:val="009E72DC"/>
    <w:rsid w:val="009E755A"/>
    <w:rsid w:val="009E7968"/>
    <w:rsid w:val="009E7ECE"/>
    <w:rsid w:val="009F0686"/>
    <w:rsid w:val="009F0690"/>
    <w:rsid w:val="009F0901"/>
    <w:rsid w:val="009F1E0F"/>
    <w:rsid w:val="009F259C"/>
    <w:rsid w:val="009F25E7"/>
    <w:rsid w:val="009F28FD"/>
    <w:rsid w:val="009F4026"/>
    <w:rsid w:val="009F42FA"/>
    <w:rsid w:val="009F78FF"/>
    <w:rsid w:val="009F7F4C"/>
    <w:rsid w:val="009F7FE4"/>
    <w:rsid w:val="00A00A99"/>
    <w:rsid w:val="00A01456"/>
    <w:rsid w:val="00A014AE"/>
    <w:rsid w:val="00A0157F"/>
    <w:rsid w:val="00A0211E"/>
    <w:rsid w:val="00A02237"/>
    <w:rsid w:val="00A0250A"/>
    <w:rsid w:val="00A02A20"/>
    <w:rsid w:val="00A02B6A"/>
    <w:rsid w:val="00A02F78"/>
    <w:rsid w:val="00A0310F"/>
    <w:rsid w:val="00A04E8F"/>
    <w:rsid w:val="00A0573D"/>
    <w:rsid w:val="00A058C1"/>
    <w:rsid w:val="00A059BA"/>
    <w:rsid w:val="00A0647C"/>
    <w:rsid w:val="00A07AA6"/>
    <w:rsid w:val="00A07BCD"/>
    <w:rsid w:val="00A1114D"/>
    <w:rsid w:val="00A113F3"/>
    <w:rsid w:val="00A1183E"/>
    <w:rsid w:val="00A11E35"/>
    <w:rsid w:val="00A13DF7"/>
    <w:rsid w:val="00A141F0"/>
    <w:rsid w:val="00A14826"/>
    <w:rsid w:val="00A15446"/>
    <w:rsid w:val="00A15BFF"/>
    <w:rsid w:val="00A16AA4"/>
    <w:rsid w:val="00A17243"/>
    <w:rsid w:val="00A1749E"/>
    <w:rsid w:val="00A17BFB"/>
    <w:rsid w:val="00A20BB7"/>
    <w:rsid w:val="00A21414"/>
    <w:rsid w:val="00A2157C"/>
    <w:rsid w:val="00A22563"/>
    <w:rsid w:val="00A22F33"/>
    <w:rsid w:val="00A2382D"/>
    <w:rsid w:val="00A23BC0"/>
    <w:rsid w:val="00A23E92"/>
    <w:rsid w:val="00A249BA"/>
    <w:rsid w:val="00A24E90"/>
    <w:rsid w:val="00A257E3"/>
    <w:rsid w:val="00A25B75"/>
    <w:rsid w:val="00A26862"/>
    <w:rsid w:val="00A268CE"/>
    <w:rsid w:val="00A26F7E"/>
    <w:rsid w:val="00A30552"/>
    <w:rsid w:val="00A30DCD"/>
    <w:rsid w:val="00A31174"/>
    <w:rsid w:val="00A31203"/>
    <w:rsid w:val="00A31986"/>
    <w:rsid w:val="00A31CD6"/>
    <w:rsid w:val="00A31D43"/>
    <w:rsid w:val="00A31EB6"/>
    <w:rsid w:val="00A323CE"/>
    <w:rsid w:val="00A32626"/>
    <w:rsid w:val="00A329D7"/>
    <w:rsid w:val="00A32B05"/>
    <w:rsid w:val="00A32D48"/>
    <w:rsid w:val="00A33AD1"/>
    <w:rsid w:val="00A3544F"/>
    <w:rsid w:val="00A35B96"/>
    <w:rsid w:val="00A35D42"/>
    <w:rsid w:val="00A367DE"/>
    <w:rsid w:val="00A36ED4"/>
    <w:rsid w:val="00A36FA2"/>
    <w:rsid w:val="00A37032"/>
    <w:rsid w:val="00A37BBA"/>
    <w:rsid w:val="00A402EB"/>
    <w:rsid w:val="00A40A9C"/>
    <w:rsid w:val="00A40F27"/>
    <w:rsid w:val="00A411B3"/>
    <w:rsid w:val="00A416D3"/>
    <w:rsid w:val="00A41B68"/>
    <w:rsid w:val="00A43874"/>
    <w:rsid w:val="00A43AF3"/>
    <w:rsid w:val="00A43B50"/>
    <w:rsid w:val="00A43FC0"/>
    <w:rsid w:val="00A442D5"/>
    <w:rsid w:val="00A4446B"/>
    <w:rsid w:val="00A44D8F"/>
    <w:rsid w:val="00A45061"/>
    <w:rsid w:val="00A45E4C"/>
    <w:rsid w:val="00A46195"/>
    <w:rsid w:val="00A466E7"/>
    <w:rsid w:val="00A477D8"/>
    <w:rsid w:val="00A47A26"/>
    <w:rsid w:val="00A501E6"/>
    <w:rsid w:val="00A50C21"/>
    <w:rsid w:val="00A50EB0"/>
    <w:rsid w:val="00A518C7"/>
    <w:rsid w:val="00A51DF4"/>
    <w:rsid w:val="00A523F8"/>
    <w:rsid w:val="00A5249C"/>
    <w:rsid w:val="00A52BE3"/>
    <w:rsid w:val="00A54639"/>
    <w:rsid w:val="00A55505"/>
    <w:rsid w:val="00A55B06"/>
    <w:rsid w:val="00A55B07"/>
    <w:rsid w:val="00A56246"/>
    <w:rsid w:val="00A56313"/>
    <w:rsid w:val="00A56868"/>
    <w:rsid w:val="00A56E28"/>
    <w:rsid w:val="00A57EB7"/>
    <w:rsid w:val="00A57EBF"/>
    <w:rsid w:val="00A57F0C"/>
    <w:rsid w:val="00A602D5"/>
    <w:rsid w:val="00A60353"/>
    <w:rsid w:val="00A60557"/>
    <w:rsid w:val="00A6057D"/>
    <w:rsid w:val="00A60D20"/>
    <w:rsid w:val="00A6160B"/>
    <w:rsid w:val="00A618C1"/>
    <w:rsid w:val="00A61FF7"/>
    <w:rsid w:val="00A62417"/>
    <w:rsid w:val="00A64497"/>
    <w:rsid w:val="00A64B02"/>
    <w:rsid w:val="00A64DEC"/>
    <w:rsid w:val="00A663AC"/>
    <w:rsid w:val="00A6651B"/>
    <w:rsid w:val="00A67ECA"/>
    <w:rsid w:val="00A70642"/>
    <w:rsid w:val="00A7074A"/>
    <w:rsid w:val="00A70E1D"/>
    <w:rsid w:val="00A71684"/>
    <w:rsid w:val="00A71FB0"/>
    <w:rsid w:val="00A7205D"/>
    <w:rsid w:val="00A74185"/>
    <w:rsid w:val="00A7529C"/>
    <w:rsid w:val="00A7568D"/>
    <w:rsid w:val="00A75E85"/>
    <w:rsid w:val="00A76AB3"/>
    <w:rsid w:val="00A76D37"/>
    <w:rsid w:val="00A777E7"/>
    <w:rsid w:val="00A77D16"/>
    <w:rsid w:val="00A80043"/>
    <w:rsid w:val="00A801D3"/>
    <w:rsid w:val="00A8140D"/>
    <w:rsid w:val="00A81A27"/>
    <w:rsid w:val="00A81FCF"/>
    <w:rsid w:val="00A82091"/>
    <w:rsid w:val="00A82CCA"/>
    <w:rsid w:val="00A83313"/>
    <w:rsid w:val="00A83571"/>
    <w:rsid w:val="00A835BC"/>
    <w:rsid w:val="00A83B41"/>
    <w:rsid w:val="00A83FD8"/>
    <w:rsid w:val="00A84E07"/>
    <w:rsid w:val="00A85583"/>
    <w:rsid w:val="00A862F0"/>
    <w:rsid w:val="00A863CB"/>
    <w:rsid w:val="00A8742D"/>
    <w:rsid w:val="00A877D7"/>
    <w:rsid w:val="00A87ABE"/>
    <w:rsid w:val="00A87F73"/>
    <w:rsid w:val="00A900D8"/>
    <w:rsid w:val="00A9136E"/>
    <w:rsid w:val="00A9152E"/>
    <w:rsid w:val="00A9283B"/>
    <w:rsid w:val="00A937D2"/>
    <w:rsid w:val="00A93EB0"/>
    <w:rsid w:val="00A9548B"/>
    <w:rsid w:val="00A954B2"/>
    <w:rsid w:val="00A95545"/>
    <w:rsid w:val="00A97E45"/>
    <w:rsid w:val="00A97F4E"/>
    <w:rsid w:val="00AA0718"/>
    <w:rsid w:val="00AA130D"/>
    <w:rsid w:val="00AA1B38"/>
    <w:rsid w:val="00AA1E31"/>
    <w:rsid w:val="00AA218A"/>
    <w:rsid w:val="00AA2EA5"/>
    <w:rsid w:val="00AA351C"/>
    <w:rsid w:val="00AA39F8"/>
    <w:rsid w:val="00AA3C12"/>
    <w:rsid w:val="00AA43E7"/>
    <w:rsid w:val="00AA4ADB"/>
    <w:rsid w:val="00AA4BDB"/>
    <w:rsid w:val="00AA50F6"/>
    <w:rsid w:val="00AA52A7"/>
    <w:rsid w:val="00AA5604"/>
    <w:rsid w:val="00AA573D"/>
    <w:rsid w:val="00AA582B"/>
    <w:rsid w:val="00AA5F87"/>
    <w:rsid w:val="00AA617F"/>
    <w:rsid w:val="00AA626D"/>
    <w:rsid w:val="00AA6BF9"/>
    <w:rsid w:val="00AA7957"/>
    <w:rsid w:val="00AB0B62"/>
    <w:rsid w:val="00AB0DF8"/>
    <w:rsid w:val="00AB1098"/>
    <w:rsid w:val="00AB1549"/>
    <w:rsid w:val="00AB1C64"/>
    <w:rsid w:val="00AB21DD"/>
    <w:rsid w:val="00AB2869"/>
    <w:rsid w:val="00AB31E7"/>
    <w:rsid w:val="00AB34CF"/>
    <w:rsid w:val="00AB361D"/>
    <w:rsid w:val="00AB3747"/>
    <w:rsid w:val="00AB3AAA"/>
    <w:rsid w:val="00AB5EB8"/>
    <w:rsid w:val="00AB6627"/>
    <w:rsid w:val="00AB69F6"/>
    <w:rsid w:val="00AC0032"/>
    <w:rsid w:val="00AC09CD"/>
    <w:rsid w:val="00AC175F"/>
    <w:rsid w:val="00AC1EBF"/>
    <w:rsid w:val="00AC254E"/>
    <w:rsid w:val="00AC2CAA"/>
    <w:rsid w:val="00AC33E8"/>
    <w:rsid w:val="00AC35E5"/>
    <w:rsid w:val="00AC3815"/>
    <w:rsid w:val="00AC39A2"/>
    <w:rsid w:val="00AC400A"/>
    <w:rsid w:val="00AC49A8"/>
    <w:rsid w:val="00AC4F92"/>
    <w:rsid w:val="00AC66B3"/>
    <w:rsid w:val="00AC6A57"/>
    <w:rsid w:val="00AC7244"/>
    <w:rsid w:val="00AC7443"/>
    <w:rsid w:val="00AD023C"/>
    <w:rsid w:val="00AD05E1"/>
    <w:rsid w:val="00AD1311"/>
    <w:rsid w:val="00AD1785"/>
    <w:rsid w:val="00AD2B05"/>
    <w:rsid w:val="00AD3321"/>
    <w:rsid w:val="00AD3701"/>
    <w:rsid w:val="00AD4DA7"/>
    <w:rsid w:val="00AD5076"/>
    <w:rsid w:val="00AD5350"/>
    <w:rsid w:val="00AD54A3"/>
    <w:rsid w:val="00AD66E5"/>
    <w:rsid w:val="00AD6ACA"/>
    <w:rsid w:val="00AD7037"/>
    <w:rsid w:val="00AD7AD2"/>
    <w:rsid w:val="00AE0B8A"/>
    <w:rsid w:val="00AE127B"/>
    <w:rsid w:val="00AE1CC3"/>
    <w:rsid w:val="00AE2294"/>
    <w:rsid w:val="00AE2527"/>
    <w:rsid w:val="00AE276B"/>
    <w:rsid w:val="00AE2D81"/>
    <w:rsid w:val="00AE3224"/>
    <w:rsid w:val="00AE3684"/>
    <w:rsid w:val="00AE4470"/>
    <w:rsid w:val="00AE4844"/>
    <w:rsid w:val="00AE4C00"/>
    <w:rsid w:val="00AE4D83"/>
    <w:rsid w:val="00AE4E17"/>
    <w:rsid w:val="00AE560B"/>
    <w:rsid w:val="00AE58B3"/>
    <w:rsid w:val="00AE6B48"/>
    <w:rsid w:val="00AE6C4F"/>
    <w:rsid w:val="00AE6F3D"/>
    <w:rsid w:val="00AF0B6A"/>
    <w:rsid w:val="00AF1692"/>
    <w:rsid w:val="00AF1CB9"/>
    <w:rsid w:val="00AF231F"/>
    <w:rsid w:val="00AF2DE8"/>
    <w:rsid w:val="00AF3336"/>
    <w:rsid w:val="00AF49BB"/>
    <w:rsid w:val="00AF5674"/>
    <w:rsid w:val="00AF573A"/>
    <w:rsid w:val="00AF6809"/>
    <w:rsid w:val="00AF690F"/>
    <w:rsid w:val="00AF7254"/>
    <w:rsid w:val="00AF749F"/>
    <w:rsid w:val="00AF78D3"/>
    <w:rsid w:val="00AF7D4D"/>
    <w:rsid w:val="00B001E5"/>
    <w:rsid w:val="00B00D77"/>
    <w:rsid w:val="00B01323"/>
    <w:rsid w:val="00B02427"/>
    <w:rsid w:val="00B02EEB"/>
    <w:rsid w:val="00B033EF"/>
    <w:rsid w:val="00B034E1"/>
    <w:rsid w:val="00B0396D"/>
    <w:rsid w:val="00B03B26"/>
    <w:rsid w:val="00B0412B"/>
    <w:rsid w:val="00B05661"/>
    <w:rsid w:val="00B05E7F"/>
    <w:rsid w:val="00B068A3"/>
    <w:rsid w:val="00B06927"/>
    <w:rsid w:val="00B0708B"/>
    <w:rsid w:val="00B0720E"/>
    <w:rsid w:val="00B07D1B"/>
    <w:rsid w:val="00B104CD"/>
    <w:rsid w:val="00B10534"/>
    <w:rsid w:val="00B111B9"/>
    <w:rsid w:val="00B11318"/>
    <w:rsid w:val="00B114D2"/>
    <w:rsid w:val="00B11A94"/>
    <w:rsid w:val="00B12167"/>
    <w:rsid w:val="00B12ED8"/>
    <w:rsid w:val="00B13272"/>
    <w:rsid w:val="00B1374D"/>
    <w:rsid w:val="00B142C8"/>
    <w:rsid w:val="00B151FF"/>
    <w:rsid w:val="00B1545A"/>
    <w:rsid w:val="00B158B8"/>
    <w:rsid w:val="00B15CC6"/>
    <w:rsid w:val="00B1635E"/>
    <w:rsid w:val="00B163B5"/>
    <w:rsid w:val="00B164D5"/>
    <w:rsid w:val="00B1691E"/>
    <w:rsid w:val="00B1741D"/>
    <w:rsid w:val="00B17FDA"/>
    <w:rsid w:val="00B211C3"/>
    <w:rsid w:val="00B21244"/>
    <w:rsid w:val="00B219D0"/>
    <w:rsid w:val="00B21CB4"/>
    <w:rsid w:val="00B21F7F"/>
    <w:rsid w:val="00B21FFB"/>
    <w:rsid w:val="00B226C2"/>
    <w:rsid w:val="00B2320B"/>
    <w:rsid w:val="00B23D5B"/>
    <w:rsid w:val="00B243AE"/>
    <w:rsid w:val="00B248DF"/>
    <w:rsid w:val="00B24C73"/>
    <w:rsid w:val="00B25890"/>
    <w:rsid w:val="00B25F35"/>
    <w:rsid w:val="00B26696"/>
    <w:rsid w:val="00B26E83"/>
    <w:rsid w:val="00B27243"/>
    <w:rsid w:val="00B27471"/>
    <w:rsid w:val="00B30231"/>
    <w:rsid w:val="00B30233"/>
    <w:rsid w:val="00B30B0F"/>
    <w:rsid w:val="00B30EB8"/>
    <w:rsid w:val="00B3104C"/>
    <w:rsid w:val="00B31472"/>
    <w:rsid w:val="00B317AF"/>
    <w:rsid w:val="00B31C67"/>
    <w:rsid w:val="00B32503"/>
    <w:rsid w:val="00B341CD"/>
    <w:rsid w:val="00B3424E"/>
    <w:rsid w:val="00B34B34"/>
    <w:rsid w:val="00B35766"/>
    <w:rsid w:val="00B35796"/>
    <w:rsid w:val="00B35B14"/>
    <w:rsid w:val="00B36875"/>
    <w:rsid w:val="00B378A4"/>
    <w:rsid w:val="00B400A5"/>
    <w:rsid w:val="00B40E91"/>
    <w:rsid w:val="00B41379"/>
    <w:rsid w:val="00B4154B"/>
    <w:rsid w:val="00B41AE1"/>
    <w:rsid w:val="00B41E85"/>
    <w:rsid w:val="00B432ED"/>
    <w:rsid w:val="00B43311"/>
    <w:rsid w:val="00B4387F"/>
    <w:rsid w:val="00B4391B"/>
    <w:rsid w:val="00B43A4E"/>
    <w:rsid w:val="00B43DD4"/>
    <w:rsid w:val="00B43EBB"/>
    <w:rsid w:val="00B44F50"/>
    <w:rsid w:val="00B4648A"/>
    <w:rsid w:val="00B472A6"/>
    <w:rsid w:val="00B50BF6"/>
    <w:rsid w:val="00B52F3D"/>
    <w:rsid w:val="00B542C4"/>
    <w:rsid w:val="00B54A3D"/>
    <w:rsid w:val="00B54E0E"/>
    <w:rsid w:val="00B54E9E"/>
    <w:rsid w:val="00B555F9"/>
    <w:rsid w:val="00B56012"/>
    <w:rsid w:val="00B56887"/>
    <w:rsid w:val="00B5692E"/>
    <w:rsid w:val="00B56C0C"/>
    <w:rsid w:val="00B5701F"/>
    <w:rsid w:val="00B5778A"/>
    <w:rsid w:val="00B57832"/>
    <w:rsid w:val="00B57D3B"/>
    <w:rsid w:val="00B609DF"/>
    <w:rsid w:val="00B60B8E"/>
    <w:rsid w:val="00B61504"/>
    <w:rsid w:val="00B622FD"/>
    <w:rsid w:val="00B623E7"/>
    <w:rsid w:val="00B623FC"/>
    <w:rsid w:val="00B62DFC"/>
    <w:rsid w:val="00B637A5"/>
    <w:rsid w:val="00B6384C"/>
    <w:rsid w:val="00B63960"/>
    <w:rsid w:val="00B641C0"/>
    <w:rsid w:val="00B64B58"/>
    <w:rsid w:val="00B6525B"/>
    <w:rsid w:val="00B65262"/>
    <w:rsid w:val="00B65371"/>
    <w:rsid w:val="00B65535"/>
    <w:rsid w:val="00B65716"/>
    <w:rsid w:val="00B658F1"/>
    <w:rsid w:val="00B65A16"/>
    <w:rsid w:val="00B662FF"/>
    <w:rsid w:val="00B66D1B"/>
    <w:rsid w:val="00B67C51"/>
    <w:rsid w:val="00B67CCF"/>
    <w:rsid w:val="00B67ED4"/>
    <w:rsid w:val="00B70058"/>
    <w:rsid w:val="00B70780"/>
    <w:rsid w:val="00B70786"/>
    <w:rsid w:val="00B70B3A"/>
    <w:rsid w:val="00B70BFD"/>
    <w:rsid w:val="00B71735"/>
    <w:rsid w:val="00B726F3"/>
    <w:rsid w:val="00B733BD"/>
    <w:rsid w:val="00B7364B"/>
    <w:rsid w:val="00B7436E"/>
    <w:rsid w:val="00B747FF"/>
    <w:rsid w:val="00B74DDC"/>
    <w:rsid w:val="00B7516A"/>
    <w:rsid w:val="00B75398"/>
    <w:rsid w:val="00B7676A"/>
    <w:rsid w:val="00B767A5"/>
    <w:rsid w:val="00B76A28"/>
    <w:rsid w:val="00B77150"/>
    <w:rsid w:val="00B7772F"/>
    <w:rsid w:val="00B77775"/>
    <w:rsid w:val="00B80376"/>
    <w:rsid w:val="00B808FB"/>
    <w:rsid w:val="00B81717"/>
    <w:rsid w:val="00B82DC1"/>
    <w:rsid w:val="00B82E14"/>
    <w:rsid w:val="00B82E6E"/>
    <w:rsid w:val="00B83EAF"/>
    <w:rsid w:val="00B83FBE"/>
    <w:rsid w:val="00B85A74"/>
    <w:rsid w:val="00B87452"/>
    <w:rsid w:val="00B87F86"/>
    <w:rsid w:val="00B907EA"/>
    <w:rsid w:val="00B90928"/>
    <w:rsid w:val="00B909EB"/>
    <w:rsid w:val="00B923EE"/>
    <w:rsid w:val="00B9259B"/>
    <w:rsid w:val="00B93755"/>
    <w:rsid w:val="00B93AEE"/>
    <w:rsid w:val="00B93B58"/>
    <w:rsid w:val="00B93E92"/>
    <w:rsid w:val="00B94A86"/>
    <w:rsid w:val="00B94BBA"/>
    <w:rsid w:val="00B94C9F"/>
    <w:rsid w:val="00B94D99"/>
    <w:rsid w:val="00B94DB7"/>
    <w:rsid w:val="00B9518B"/>
    <w:rsid w:val="00B9573A"/>
    <w:rsid w:val="00B9579A"/>
    <w:rsid w:val="00B9621D"/>
    <w:rsid w:val="00B968B2"/>
    <w:rsid w:val="00B96D2F"/>
    <w:rsid w:val="00B9714E"/>
    <w:rsid w:val="00B971E4"/>
    <w:rsid w:val="00B97375"/>
    <w:rsid w:val="00B979B4"/>
    <w:rsid w:val="00B97BCE"/>
    <w:rsid w:val="00BA0857"/>
    <w:rsid w:val="00BA0ABF"/>
    <w:rsid w:val="00BA0BA7"/>
    <w:rsid w:val="00BA0F47"/>
    <w:rsid w:val="00BA10C5"/>
    <w:rsid w:val="00BA1322"/>
    <w:rsid w:val="00BA18FF"/>
    <w:rsid w:val="00BA239E"/>
    <w:rsid w:val="00BA24F8"/>
    <w:rsid w:val="00BA2920"/>
    <w:rsid w:val="00BA2B40"/>
    <w:rsid w:val="00BA3274"/>
    <w:rsid w:val="00BA391B"/>
    <w:rsid w:val="00BA3A8B"/>
    <w:rsid w:val="00BA499C"/>
    <w:rsid w:val="00BA5926"/>
    <w:rsid w:val="00BA693E"/>
    <w:rsid w:val="00BA7F71"/>
    <w:rsid w:val="00BB07EB"/>
    <w:rsid w:val="00BB13ED"/>
    <w:rsid w:val="00BB327A"/>
    <w:rsid w:val="00BB38F1"/>
    <w:rsid w:val="00BB3BFC"/>
    <w:rsid w:val="00BB3FDA"/>
    <w:rsid w:val="00BB42BF"/>
    <w:rsid w:val="00BB4360"/>
    <w:rsid w:val="00BB4E30"/>
    <w:rsid w:val="00BB4F4A"/>
    <w:rsid w:val="00BB55AC"/>
    <w:rsid w:val="00BB57C2"/>
    <w:rsid w:val="00BB6F60"/>
    <w:rsid w:val="00BB6F81"/>
    <w:rsid w:val="00BB6FBF"/>
    <w:rsid w:val="00BB7AE8"/>
    <w:rsid w:val="00BB7D50"/>
    <w:rsid w:val="00BC0168"/>
    <w:rsid w:val="00BC02F1"/>
    <w:rsid w:val="00BC042F"/>
    <w:rsid w:val="00BC0592"/>
    <w:rsid w:val="00BC0CD9"/>
    <w:rsid w:val="00BC10FF"/>
    <w:rsid w:val="00BC12B8"/>
    <w:rsid w:val="00BC17FC"/>
    <w:rsid w:val="00BC1DFD"/>
    <w:rsid w:val="00BC2943"/>
    <w:rsid w:val="00BC30CC"/>
    <w:rsid w:val="00BC3CA3"/>
    <w:rsid w:val="00BC46F8"/>
    <w:rsid w:val="00BC4A91"/>
    <w:rsid w:val="00BC4BE0"/>
    <w:rsid w:val="00BC58F6"/>
    <w:rsid w:val="00BC5A0E"/>
    <w:rsid w:val="00BC5AEA"/>
    <w:rsid w:val="00BC6113"/>
    <w:rsid w:val="00BC66E4"/>
    <w:rsid w:val="00BC66F6"/>
    <w:rsid w:val="00BC6B08"/>
    <w:rsid w:val="00BC6B3B"/>
    <w:rsid w:val="00BC773C"/>
    <w:rsid w:val="00BC7988"/>
    <w:rsid w:val="00BC7F1D"/>
    <w:rsid w:val="00BD0080"/>
    <w:rsid w:val="00BD00EB"/>
    <w:rsid w:val="00BD0953"/>
    <w:rsid w:val="00BD0EAC"/>
    <w:rsid w:val="00BD1162"/>
    <w:rsid w:val="00BD1640"/>
    <w:rsid w:val="00BD1F43"/>
    <w:rsid w:val="00BD1FD8"/>
    <w:rsid w:val="00BD262B"/>
    <w:rsid w:val="00BD2CAB"/>
    <w:rsid w:val="00BD2CE3"/>
    <w:rsid w:val="00BD3040"/>
    <w:rsid w:val="00BD329C"/>
    <w:rsid w:val="00BD3387"/>
    <w:rsid w:val="00BD3D8D"/>
    <w:rsid w:val="00BD41AF"/>
    <w:rsid w:val="00BD469E"/>
    <w:rsid w:val="00BD4A30"/>
    <w:rsid w:val="00BD4ED8"/>
    <w:rsid w:val="00BD522A"/>
    <w:rsid w:val="00BD5938"/>
    <w:rsid w:val="00BD5CE6"/>
    <w:rsid w:val="00BD679A"/>
    <w:rsid w:val="00BD6A7B"/>
    <w:rsid w:val="00BE04F3"/>
    <w:rsid w:val="00BE067E"/>
    <w:rsid w:val="00BE0AEE"/>
    <w:rsid w:val="00BE14EC"/>
    <w:rsid w:val="00BE1562"/>
    <w:rsid w:val="00BE314A"/>
    <w:rsid w:val="00BE31CD"/>
    <w:rsid w:val="00BE383F"/>
    <w:rsid w:val="00BE3B83"/>
    <w:rsid w:val="00BE48E5"/>
    <w:rsid w:val="00BE4F09"/>
    <w:rsid w:val="00BE5F82"/>
    <w:rsid w:val="00BE6726"/>
    <w:rsid w:val="00BF02FA"/>
    <w:rsid w:val="00BF037F"/>
    <w:rsid w:val="00BF06A7"/>
    <w:rsid w:val="00BF0B3C"/>
    <w:rsid w:val="00BF1077"/>
    <w:rsid w:val="00BF1A04"/>
    <w:rsid w:val="00BF1B97"/>
    <w:rsid w:val="00BF2B3C"/>
    <w:rsid w:val="00BF30FE"/>
    <w:rsid w:val="00BF35C0"/>
    <w:rsid w:val="00BF3BAE"/>
    <w:rsid w:val="00BF3DEF"/>
    <w:rsid w:val="00BF42B2"/>
    <w:rsid w:val="00BF4C58"/>
    <w:rsid w:val="00BF4CA9"/>
    <w:rsid w:val="00BF4E8E"/>
    <w:rsid w:val="00BF54F9"/>
    <w:rsid w:val="00BF786D"/>
    <w:rsid w:val="00BF78AE"/>
    <w:rsid w:val="00C00075"/>
    <w:rsid w:val="00C003E7"/>
    <w:rsid w:val="00C01CEB"/>
    <w:rsid w:val="00C01EEA"/>
    <w:rsid w:val="00C0245E"/>
    <w:rsid w:val="00C043EF"/>
    <w:rsid w:val="00C0477A"/>
    <w:rsid w:val="00C04D45"/>
    <w:rsid w:val="00C05DC2"/>
    <w:rsid w:val="00C06186"/>
    <w:rsid w:val="00C06EF4"/>
    <w:rsid w:val="00C07B8E"/>
    <w:rsid w:val="00C07F95"/>
    <w:rsid w:val="00C10A3A"/>
    <w:rsid w:val="00C10B0C"/>
    <w:rsid w:val="00C10BD3"/>
    <w:rsid w:val="00C10BE6"/>
    <w:rsid w:val="00C10C82"/>
    <w:rsid w:val="00C112D6"/>
    <w:rsid w:val="00C1187D"/>
    <w:rsid w:val="00C1267E"/>
    <w:rsid w:val="00C137B7"/>
    <w:rsid w:val="00C1407E"/>
    <w:rsid w:val="00C14359"/>
    <w:rsid w:val="00C14960"/>
    <w:rsid w:val="00C14A6F"/>
    <w:rsid w:val="00C15495"/>
    <w:rsid w:val="00C15696"/>
    <w:rsid w:val="00C16511"/>
    <w:rsid w:val="00C171AD"/>
    <w:rsid w:val="00C1725A"/>
    <w:rsid w:val="00C174C0"/>
    <w:rsid w:val="00C17BB2"/>
    <w:rsid w:val="00C2025C"/>
    <w:rsid w:val="00C203DD"/>
    <w:rsid w:val="00C20A13"/>
    <w:rsid w:val="00C2111F"/>
    <w:rsid w:val="00C21151"/>
    <w:rsid w:val="00C2147F"/>
    <w:rsid w:val="00C21699"/>
    <w:rsid w:val="00C21754"/>
    <w:rsid w:val="00C219AF"/>
    <w:rsid w:val="00C227CB"/>
    <w:rsid w:val="00C22C02"/>
    <w:rsid w:val="00C23946"/>
    <w:rsid w:val="00C25170"/>
    <w:rsid w:val="00C26D7F"/>
    <w:rsid w:val="00C26ED1"/>
    <w:rsid w:val="00C27535"/>
    <w:rsid w:val="00C27A10"/>
    <w:rsid w:val="00C27D85"/>
    <w:rsid w:val="00C27E93"/>
    <w:rsid w:val="00C300A5"/>
    <w:rsid w:val="00C30334"/>
    <w:rsid w:val="00C306A3"/>
    <w:rsid w:val="00C31504"/>
    <w:rsid w:val="00C3151A"/>
    <w:rsid w:val="00C31575"/>
    <w:rsid w:val="00C31CBD"/>
    <w:rsid w:val="00C31DBF"/>
    <w:rsid w:val="00C32842"/>
    <w:rsid w:val="00C32EAE"/>
    <w:rsid w:val="00C3304C"/>
    <w:rsid w:val="00C33436"/>
    <w:rsid w:val="00C334EE"/>
    <w:rsid w:val="00C33B09"/>
    <w:rsid w:val="00C347F4"/>
    <w:rsid w:val="00C3488D"/>
    <w:rsid w:val="00C36AA1"/>
    <w:rsid w:val="00C36B0A"/>
    <w:rsid w:val="00C36D15"/>
    <w:rsid w:val="00C36F5E"/>
    <w:rsid w:val="00C37280"/>
    <w:rsid w:val="00C3757C"/>
    <w:rsid w:val="00C379E8"/>
    <w:rsid w:val="00C400AD"/>
    <w:rsid w:val="00C404E9"/>
    <w:rsid w:val="00C408B9"/>
    <w:rsid w:val="00C41300"/>
    <w:rsid w:val="00C41823"/>
    <w:rsid w:val="00C41856"/>
    <w:rsid w:val="00C41CFC"/>
    <w:rsid w:val="00C41FCF"/>
    <w:rsid w:val="00C42636"/>
    <w:rsid w:val="00C42C6D"/>
    <w:rsid w:val="00C42D49"/>
    <w:rsid w:val="00C43305"/>
    <w:rsid w:val="00C4339F"/>
    <w:rsid w:val="00C43454"/>
    <w:rsid w:val="00C434E2"/>
    <w:rsid w:val="00C437E6"/>
    <w:rsid w:val="00C43E27"/>
    <w:rsid w:val="00C44121"/>
    <w:rsid w:val="00C446CC"/>
    <w:rsid w:val="00C44A79"/>
    <w:rsid w:val="00C44FAA"/>
    <w:rsid w:val="00C45065"/>
    <w:rsid w:val="00C4536F"/>
    <w:rsid w:val="00C457F5"/>
    <w:rsid w:val="00C470A9"/>
    <w:rsid w:val="00C47344"/>
    <w:rsid w:val="00C47D3B"/>
    <w:rsid w:val="00C50166"/>
    <w:rsid w:val="00C51855"/>
    <w:rsid w:val="00C51AF9"/>
    <w:rsid w:val="00C52146"/>
    <w:rsid w:val="00C52209"/>
    <w:rsid w:val="00C530D9"/>
    <w:rsid w:val="00C5314D"/>
    <w:rsid w:val="00C533D0"/>
    <w:rsid w:val="00C5385B"/>
    <w:rsid w:val="00C54BBE"/>
    <w:rsid w:val="00C54D7D"/>
    <w:rsid w:val="00C55017"/>
    <w:rsid w:val="00C560C8"/>
    <w:rsid w:val="00C56B56"/>
    <w:rsid w:val="00C56CA3"/>
    <w:rsid w:val="00C57145"/>
    <w:rsid w:val="00C57DD8"/>
    <w:rsid w:val="00C57E91"/>
    <w:rsid w:val="00C60B85"/>
    <w:rsid w:val="00C60D53"/>
    <w:rsid w:val="00C60E5C"/>
    <w:rsid w:val="00C60EC0"/>
    <w:rsid w:val="00C61336"/>
    <w:rsid w:val="00C61647"/>
    <w:rsid w:val="00C61D10"/>
    <w:rsid w:val="00C625E6"/>
    <w:rsid w:val="00C62865"/>
    <w:rsid w:val="00C6308D"/>
    <w:rsid w:val="00C634DD"/>
    <w:rsid w:val="00C63A9A"/>
    <w:rsid w:val="00C63D67"/>
    <w:rsid w:val="00C64C5E"/>
    <w:rsid w:val="00C66A15"/>
    <w:rsid w:val="00C677A7"/>
    <w:rsid w:val="00C6783D"/>
    <w:rsid w:val="00C67864"/>
    <w:rsid w:val="00C678CD"/>
    <w:rsid w:val="00C707C9"/>
    <w:rsid w:val="00C70C7C"/>
    <w:rsid w:val="00C70E72"/>
    <w:rsid w:val="00C70FF9"/>
    <w:rsid w:val="00C712F9"/>
    <w:rsid w:val="00C717C1"/>
    <w:rsid w:val="00C719BE"/>
    <w:rsid w:val="00C71CBB"/>
    <w:rsid w:val="00C727A9"/>
    <w:rsid w:val="00C7283E"/>
    <w:rsid w:val="00C72E4D"/>
    <w:rsid w:val="00C73113"/>
    <w:rsid w:val="00C73D24"/>
    <w:rsid w:val="00C742F5"/>
    <w:rsid w:val="00C754C9"/>
    <w:rsid w:val="00C75D5E"/>
    <w:rsid w:val="00C76B1A"/>
    <w:rsid w:val="00C76C6D"/>
    <w:rsid w:val="00C7740A"/>
    <w:rsid w:val="00C7762A"/>
    <w:rsid w:val="00C7768B"/>
    <w:rsid w:val="00C7770A"/>
    <w:rsid w:val="00C7793B"/>
    <w:rsid w:val="00C81349"/>
    <w:rsid w:val="00C82191"/>
    <w:rsid w:val="00C8229F"/>
    <w:rsid w:val="00C8271D"/>
    <w:rsid w:val="00C82849"/>
    <w:rsid w:val="00C84310"/>
    <w:rsid w:val="00C85143"/>
    <w:rsid w:val="00C854B1"/>
    <w:rsid w:val="00C86357"/>
    <w:rsid w:val="00C8635C"/>
    <w:rsid w:val="00C86837"/>
    <w:rsid w:val="00C86E33"/>
    <w:rsid w:val="00C9081E"/>
    <w:rsid w:val="00C917E1"/>
    <w:rsid w:val="00C91DA9"/>
    <w:rsid w:val="00C91EA7"/>
    <w:rsid w:val="00C920FE"/>
    <w:rsid w:val="00C93296"/>
    <w:rsid w:val="00C93B4B"/>
    <w:rsid w:val="00C9550C"/>
    <w:rsid w:val="00C961EA"/>
    <w:rsid w:val="00C96B11"/>
    <w:rsid w:val="00C96B7A"/>
    <w:rsid w:val="00C96C72"/>
    <w:rsid w:val="00C97909"/>
    <w:rsid w:val="00CA0128"/>
    <w:rsid w:val="00CA0966"/>
    <w:rsid w:val="00CA1EE6"/>
    <w:rsid w:val="00CA2B50"/>
    <w:rsid w:val="00CA2D4A"/>
    <w:rsid w:val="00CA4691"/>
    <w:rsid w:val="00CA4916"/>
    <w:rsid w:val="00CA4F18"/>
    <w:rsid w:val="00CA50AF"/>
    <w:rsid w:val="00CA5BCD"/>
    <w:rsid w:val="00CA5F85"/>
    <w:rsid w:val="00CA5F8D"/>
    <w:rsid w:val="00CA64FF"/>
    <w:rsid w:val="00CA6BE0"/>
    <w:rsid w:val="00CA7425"/>
    <w:rsid w:val="00CA777A"/>
    <w:rsid w:val="00CA79B7"/>
    <w:rsid w:val="00CA7E44"/>
    <w:rsid w:val="00CB0614"/>
    <w:rsid w:val="00CB09F8"/>
    <w:rsid w:val="00CB0AF8"/>
    <w:rsid w:val="00CB11FD"/>
    <w:rsid w:val="00CB1928"/>
    <w:rsid w:val="00CB1C4F"/>
    <w:rsid w:val="00CB1E75"/>
    <w:rsid w:val="00CB21DF"/>
    <w:rsid w:val="00CB2635"/>
    <w:rsid w:val="00CB290C"/>
    <w:rsid w:val="00CB3A1B"/>
    <w:rsid w:val="00CB3DFC"/>
    <w:rsid w:val="00CB446B"/>
    <w:rsid w:val="00CB44FF"/>
    <w:rsid w:val="00CB4A07"/>
    <w:rsid w:val="00CB4C39"/>
    <w:rsid w:val="00CB522A"/>
    <w:rsid w:val="00CB60B6"/>
    <w:rsid w:val="00CB64BA"/>
    <w:rsid w:val="00CB65FB"/>
    <w:rsid w:val="00CB6A97"/>
    <w:rsid w:val="00CB6C3F"/>
    <w:rsid w:val="00CB7090"/>
    <w:rsid w:val="00CB79E7"/>
    <w:rsid w:val="00CB7B97"/>
    <w:rsid w:val="00CB7F1C"/>
    <w:rsid w:val="00CC082B"/>
    <w:rsid w:val="00CC183E"/>
    <w:rsid w:val="00CC195D"/>
    <w:rsid w:val="00CC1B38"/>
    <w:rsid w:val="00CC1E2E"/>
    <w:rsid w:val="00CC2048"/>
    <w:rsid w:val="00CC268D"/>
    <w:rsid w:val="00CC3A55"/>
    <w:rsid w:val="00CC3CDD"/>
    <w:rsid w:val="00CC454F"/>
    <w:rsid w:val="00CC4A10"/>
    <w:rsid w:val="00CC578C"/>
    <w:rsid w:val="00CC5BA3"/>
    <w:rsid w:val="00CC5EA6"/>
    <w:rsid w:val="00CC6294"/>
    <w:rsid w:val="00CC63C5"/>
    <w:rsid w:val="00CC67D7"/>
    <w:rsid w:val="00CC6CA2"/>
    <w:rsid w:val="00CC75C4"/>
    <w:rsid w:val="00CC7737"/>
    <w:rsid w:val="00CC7C40"/>
    <w:rsid w:val="00CD0E7B"/>
    <w:rsid w:val="00CD1065"/>
    <w:rsid w:val="00CD12B5"/>
    <w:rsid w:val="00CD1FCC"/>
    <w:rsid w:val="00CD31B8"/>
    <w:rsid w:val="00CD363F"/>
    <w:rsid w:val="00CD3643"/>
    <w:rsid w:val="00CD4108"/>
    <w:rsid w:val="00CD4150"/>
    <w:rsid w:val="00CD4648"/>
    <w:rsid w:val="00CD59E2"/>
    <w:rsid w:val="00CD5D89"/>
    <w:rsid w:val="00CD601F"/>
    <w:rsid w:val="00CD65A8"/>
    <w:rsid w:val="00CD6C5E"/>
    <w:rsid w:val="00CE0416"/>
    <w:rsid w:val="00CE0F14"/>
    <w:rsid w:val="00CE1C9E"/>
    <w:rsid w:val="00CE1F3D"/>
    <w:rsid w:val="00CE3B5A"/>
    <w:rsid w:val="00CE4532"/>
    <w:rsid w:val="00CE4E01"/>
    <w:rsid w:val="00CE59F6"/>
    <w:rsid w:val="00CE5E1D"/>
    <w:rsid w:val="00CE618B"/>
    <w:rsid w:val="00CE695D"/>
    <w:rsid w:val="00CE71D6"/>
    <w:rsid w:val="00CE78C5"/>
    <w:rsid w:val="00CE7AF0"/>
    <w:rsid w:val="00CE7F59"/>
    <w:rsid w:val="00CF0500"/>
    <w:rsid w:val="00CF0541"/>
    <w:rsid w:val="00CF0907"/>
    <w:rsid w:val="00CF0CEE"/>
    <w:rsid w:val="00CF0D52"/>
    <w:rsid w:val="00CF0DFB"/>
    <w:rsid w:val="00CF1079"/>
    <w:rsid w:val="00CF173F"/>
    <w:rsid w:val="00CF1D3E"/>
    <w:rsid w:val="00CF22DA"/>
    <w:rsid w:val="00CF2962"/>
    <w:rsid w:val="00CF2E30"/>
    <w:rsid w:val="00CF4611"/>
    <w:rsid w:val="00CF4789"/>
    <w:rsid w:val="00CF49B7"/>
    <w:rsid w:val="00CF4FF0"/>
    <w:rsid w:val="00CF5645"/>
    <w:rsid w:val="00CF570E"/>
    <w:rsid w:val="00CF5D00"/>
    <w:rsid w:val="00CF5DE7"/>
    <w:rsid w:val="00CF5E51"/>
    <w:rsid w:val="00CF627D"/>
    <w:rsid w:val="00CF63FA"/>
    <w:rsid w:val="00CF6638"/>
    <w:rsid w:val="00CF6890"/>
    <w:rsid w:val="00CF73C0"/>
    <w:rsid w:val="00CF78C6"/>
    <w:rsid w:val="00D0003D"/>
    <w:rsid w:val="00D003F6"/>
    <w:rsid w:val="00D0053C"/>
    <w:rsid w:val="00D0117C"/>
    <w:rsid w:val="00D01D27"/>
    <w:rsid w:val="00D01DAD"/>
    <w:rsid w:val="00D021FD"/>
    <w:rsid w:val="00D0233E"/>
    <w:rsid w:val="00D02382"/>
    <w:rsid w:val="00D0277B"/>
    <w:rsid w:val="00D03B74"/>
    <w:rsid w:val="00D03BD3"/>
    <w:rsid w:val="00D05153"/>
    <w:rsid w:val="00D05938"/>
    <w:rsid w:val="00D05E97"/>
    <w:rsid w:val="00D05F4B"/>
    <w:rsid w:val="00D062B9"/>
    <w:rsid w:val="00D0637C"/>
    <w:rsid w:val="00D06B8D"/>
    <w:rsid w:val="00D06F72"/>
    <w:rsid w:val="00D0789A"/>
    <w:rsid w:val="00D10146"/>
    <w:rsid w:val="00D10CE4"/>
    <w:rsid w:val="00D111B1"/>
    <w:rsid w:val="00D111C2"/>
    <w:rsid w:val="00D117CF"/>
    <w:rsid w:val="00D11A01"/>
    <w:rsid w:val="00D122E5"/>
    <w:rsid w:val="00D12F6E"/>
    <w:rsid w:val="00D13802"/>
    <w:rsid w:val="00D139E2"/>
    <w:rsid w:val="00D13EF1"/>
    <w:rsid w:val="00D151FA"/>
    <w:rsid w:val="00D15DE3"/>
    <w:rsid w:val="00D1632A"/>
    <w:rsid w:val="00D164F5"/>
    <w:rsid w:val="00D16813"/>
    <w:rsid w:val="00D200BE"/>
    <w:rsid w:val="00D205C2"/>
    <w:rsid w:val="00D20917"/>
    <w:rsid w:val="00D219BB"/>
    <w:rsid w:val="00D21B73"/>
    <w:rsid w:val="00D22585"/>
    <w:rsid w:val="00D229B8"/>
    <w:rsid w:val="00D23484"/>
    <w:rsid w:val="00D23EEE"/>
    <w:rsid w:val="00D2424D"/>
    <w:rsid w:val="00D248FF"/>
    <w:rsid w:val="00D24BF7"/>
    <w:rsid w:val="00D24F48"/>
    <w:rsid w:val="00D25E1B"/>
    <w:rsid w:val="00D25F22"/>
    <w:rsid w:val="00D262FB"/>
    <w:rsid w:val="00D26509"/>
    <w:rsid w:val="00D27BD1"/>
    <w:rsid w:val="00D3168A"/>
    <w:rsid w:val="00D321F6"/>
    <w:rsid w:val="00D3300B"/>
    <w:rsid w:val="00D33687"/>
    <w:rsid w:val="00D33893"/>
    <w:rsid w:val="00D34037"/>
    <w:rsid w:val="00D34286"/>
    <w:rsid w:val="00D3444A"/>
    <w:rsid w:val="00D34E66"/>
    <w:rsid w:val="00D361F7"/>
    <w:rsid w:val="00D362BC"/>
    <w:rsid w:val="00D376BD"/>
    <w:rsid w:val="00D404D3"/>
    <w:rsid w:val="00D407B2"/>
    <w:rsid w:val="00D41320"/>
    <w:rsid w:val="00D417B8"/>
    <w:rsid w:val="00D418B9"/>
    <w:rsid w:val="00D41C84"/>
    <w:rsid w:val="00D42931"/>
    <w:rsid w:val="00D42B67"/>
    <w:rsid w:val="00D446F1"/>
    <w:rsid w:val="00D446F8"/>
    <w:rsid w:val="00D44992"/>
    <w:rsid w:val="00D45029"/>
    <w:rsid w:val="00D4628E"/>
    <w:rsid w:val="00D4699B"/>
    <w:rsid w:val="00D47844"/>
    <w:rsid w:val="00D47A1A"/>
    <w:rsid w:val="00D51704"/>
    <w:rsid w:val="00D51E7C"/>
    <w:rsid w:val="00D522E9"/>
    <w:rsid w:val="00D52CFD"/>
    <w:rsid w:val="00D5322F"/>
    <w:rsid w:val="00D53FEB"/>
    <w:rsid w:val="00D557A6"/>
    <w:rsid w:val="00D55D9A"/>
    <w:rsid w:val="00D55E55"/>
    <w:rsid w:val="00D56662"/>
    <w:rsid w:val="00D579D7"/>
    <w:rsid w:val="00D60B22"/>
    <w:rsid w:val="00D60DAA"/>
    <w:rsid w:val="00D613CD"/>
    <w:rsid w:val="00D620C3"/>
    <w:rsid w:val="00D6369B"/>
    <w:rsid w:val="00D64182"/>
    <w:rsid w:val="00D645CD"/>
    <w:rsid w:val="00D6678E"/>
    <w:rsid w:val="00D704FF"/>
    <w:rsid w:val="00D72456"/>
    <w:rsid w:val="00D73510"/>
    <w:rsid w:val="00D739A6"/>
    <w:rsid w:val="00D74410"/>
    <w:rsid w:val="00D745DA"/>
    <w:rsid w:val="00D75C0C"/>
    <w:rsid w:val="00D76C80"/>
    <w:rsid w:val="00D76D5B"/>
    <w:rsid w:val="00D775F1"/>
    <w:rsid w:val="00D77716"/>
    <w:rsid w:val="00D7771F"/>
    <w:rsid w:val="00D77928"/>
    <w:rsid w:val="00D77C3E"/>
    <w:rsid w:val="00D80FED"/>
    <w:rsid w:val="00D810DE"/>
    <w:rsid w:val="00D819AF"/>
    <w:rsid w:val="00D81AA8"/>
    <w:rsid w:val="00D81E8E"/>
    <w:rsid w:val="00D826E4"/>
    <w:rsid w:val="00D82D84"/>
    <w:rsid w:val="00D83227"/>
    <w:rsid w:val="00D83C6F"/>
    <w:rsid w:val="00D85575"/>
    <w:rsid w:val="00D85811"/>
    <w:rsid w:val="00D85D43"/>
    <w:rsid w:val="00D85F4B"/>
    <w:rsid w:val="00D861DC"/>
    <w:rsid w:val="00D863A5"/>
    <w:rsid w:val="00D865B2"/>
    <w:rsid w:val="00D868FD"/>
    <w:rsid w:val="00D87345"/>
    <w:rsid w:val="00D876A6"/>
    <w:rsid w:val="00D877CB"/>
    <w:rsid w:val="00D878E5"/>
    <w:rsid w:val="00D87B30"/>
    <w:rsid w:val="00D87D09"/>
    <w:rsid w:val="00D87DC3"/>
    <w:rsid w:val="00D90683"/>
    <w:rsid w:val="00D91A1C"/>
    <w:rsid w:val="00D92B31"/>
    <w:rsid w:val="00D92CB8"/>
    <w:rsid w:val="00D9339A"/>
    <w:rsid w:val="00D943AD"/>
    <w:rsid w:val="00D95086"/>
    <w:rsid w:val="00D96006"/>
    <w:rsid w:val="00D96026"/>
    <w:rsid w:val="00D96890"/>
    <w:rsid w:val="00DA0149"/>
    <w:rsid w:val="00DA04D3"/>
    <w:rsid w:val="00DA13F4"/>
    <w:rsid w:val="00DA14B5"/>
    <w:rsid w:val="00DA16CD"/>
    <w:rsid w:val="00DA1CD5"/>
    <w:rsid w:val="00DA2DEE"/>
    <w:rsid w:val="00DA3777"/>
    <w:rsid w:val="00DA49A7"/>
    <w:rsid w:val="00DA4ACD"/>
    <w:rsid w:val="00DA5B36"/>
    <w:rsid w:val="00DA5FC6"/>
    <w:rsid w:val="00DA73DF"/>
    <w:rsid w:val="00DA78E8"/>
    <w:rsid w:val="00DB0A48"/>
    <w:rsid w:val="00DB15EF"/>
    <w:rsid w:val="00DB1C79"/>
    <w:rsid w:val="00DB310B"/>
    <w:rsid w:val="00DB3B69"/>
    <w:rsid w:val="00DB3BE2"/>
    <w:rsid w:val="00DB3CA1"/>
    <w:rsid w:val="00DB3D06"/>
    <w:rsid w:val="00DB442B"/>
    <w:rsid w:val="00DB58BE"/>
    <w:rsid w:val="00DB5ABF"/>
    <w:rsid w:val="00DB5BAF"/>
    <w:rsid w:val="00DB6C37"/>
    <w:rsid w:val="00DB6C8A"/>
    <w:rsid w:val="00DB6DD3"/>
    <w:rsid w:val="00DB7388"/>
    <w:rsid w:val="00DB7866"/>
    <w:rsid w:val="00DC03F4"/>
    <w:rsid w:val="00DC0D3C"/>
    <w:rsid w:val="00DC170F"/>
    <w:rsid w:val="00DC17B8"/>
    <w:rsid w:val="00DC1D73"/>
    <w:rsid w:val="00DC24E5"/>
    <w:rsid w:val="00DC29B2"/>
    <w:rsid w:val="00DC3271"/>
    <w:rsid w:val="00DC341F"/>
    <w:rsid w:val="00DC34A7"/>
    <w:rsid w:val="00DC4275"/>
    <w:rsid w:val="00DC4CA9"/>
    <w:rsid w:val="00DC4F32"/>
    <w:rsid w:val="00DC5995"/>
    <w:rsid w:val="00DC5C1E"/>
    <w:rsid w:val="00DC60CA"/>
    <w:rsid w:val="00DC743F"/>
    <w:rsid w:val="00DC79F5"/>
    <w:rsid w:val="00DD0589"/>
    <w:rsid w:val="00DD1242"/>
    <w:rsid w:val="00DD13BB"/>
    <w:rsid w:val="00DD147C"/>
    <w:rsid w:val="00DD186F"/>
    <w:rsid w:val="00DD1B8A"/>
    <w:rsid w:val="00DD2033"/>
    <w:rsid w:val="00DD246E"/>
    <w:rsid w:val="00DD2D9D"/>
    <w:rsid w:val="00DD3445"/>
    <w:rsid w:val="00DD3EBA"/>
    <w:rsid w:val="00DD411E"/>
    <w:rsid w:val="00DD41A9"/>
    <w:rsid w:val="00DD42AD"/>
    <w:rsid w:val="00DD4D3F"/>
    <w:rsid w:val="00DD5AEF"/>
    <w:rsid w:val="00DD67DB"/>
    <w:rsid w:val="00DD700A"/>
    <w:rsid w:val="00DD7648"/>
    <w:rsid w:val="00DD7B47"/>
    <w:rsid w:val="00DD7CB1"/>
    <w:rsid w:val="00DD7CE7"/>
    <w:rsid w:val="00DE00D2"/>
    <w:rsid w:val="00DE0108"/>
    <w:rsid w:val="00DE10F6"/>
    <w:rsid w:val="00DE1536"/>
    <w:rsid w:val="00DE1588"/>
    <w:rsid w:val="00DE22F7"/>
    <w:rsid w:val="00DE24A0"/>
    <w:rsid w:val="00DE28EE"/>
    <w:rsid w:val="00DE3200"/>
    <w:rsid w:val="00DE3982"/>
    <w:rsid w:val="00DE3CDF"/>
    <w:rsid w:val="00DE3D45"/>
    <w:rsid w:val="00DE4371"/>
    <w:rsid w:val="00DE458C"/>
    <w:rsid w:val="00DE5012"/>
    <w:rsid w:val="00DE51EE"/>
    <w:rsid w:val="00DE52F0"/>
    <w:rsid w:val="00DE5540"/>
    <w:rsid w:val="00DE55CD"/>
    <w:rsid w:val="00DE5D4B"/>
    <w:rsid w:val="00DE6D5B"/>
    <w:rsid w:val="00DE7984"/>
    <w:rsid w:val="00DE7D15"/>
    <w:rsid w:val="00DF0641"/>
    <w:rsid w:val="00DF0EC3"/>
    <w:rsid w:val="00DF1223"/>
    <w:rsid w:val="00DF1602"/>
    <w:rsid w:val="00DF2549"/>
    <w:rsid w:val="00DF2639"/>
    <w:rsid w:val="00DF2F17"/>
    <w:rsid w:val="00DF406B"/>
    <w:rsid w:val="00DF4FCE"/>
    <w:rsid w:val="00DF543E"/>
    <w:rsid w:val="00DF5588"/>
    <w:rsid w:val="00DF5631"/>
    <w:rsid w:val="00DF5A14"/>
    <w:rsid w:val="00DF5C98"/>
    <w:rsid w:val="00DF651B"/>
    <w:rsid w:val="00DF6A9E"/>
    <w:rsid w:val="00DF7122"/>
    <w:rsid w:val="00DF72C1"/>
    <w:rsid w:val="00DF7B35"/>
    <w:rsid w:val="00DF7E23"/>
    <w:rsid w:val="00E00697"/>
    <w:rsid w:val="00E006F1"/>
    <w:rsid w:val="00E0083B"/>
    <w:rsid w:val="00E00CDD"/>
    <w:rsid w:val="00E03271"/>
    <w:rsid w:val="00E03913"/>
    <w:rsid w:val="00E040E8"/>
    <w:rsid w:val="00E052F9"/>
    <w:rsid w:val="00E068E6"/>
    <w:rsid w:val="00E0785D"/>
    <w:rsid w:val="00E07B4F"/>
    <w:rsid w:val="00E102D1"/>
    <w:rsid w:val="00E11131"/>
    <w:rsid w:val="00E11536"/>
    <w:rsid w:val="00E1171A"/>
    <w:rsid w:val="00E12035"/>
    <w:rsid w:val="00E12122"/>
    <w:rsid w:val="00E12FC2"/>
    <w:rsid w:val="00E13657"/>
    <w:rsid w:val="00E14F4B"/>
    <w:rsid w:val="00E15128"/>
    <w:rsid w:val="00E15212"/>
    <w:rsid w:val="00E16961"/>
    <w:rsid w:val="00E16CFD"/>
    <w:rsid w:val="00E177FF"/>
    <w:rsid w:val="00E201A9"/>
    <w:rsid w:val="00E201B2"/>
    <w:rsid w:val="00E2068F"/>
    <w:rsid w:val="00E209D7"/>
    <w:rsid w:val="00E209FF"/>
    <w:rsid w:val="00E2155E"/>
    <w:rsid w:val="00E219F0"/>
    <w:rsid w:val="00E21DE0"/>
    <w:rsid w:val="00E23199"/>
    <w:rsid w:val="00E24158"/>
    <w:rsid w:val="00E24541"/>
    <w:rsid w:val="00E248DE"/>
    <w:rsid w:val="00E24C88"/>
    <w:rsid w:val="00E2533A"/>
    <w:rsid w:val="00E253CF"/>
    <w:rsid w:val="00E25EBB"/>
    <w:rsid w:val="00E26789"/>
    <w:rsid w:val="00E2680C"/>
    <w:rsid w:val="00E26B91"/>
    <w:rsid w:val="00E26D33"/>
    <w:rsid w:val="00E27037"/>
    <w:rsid w:val="00E27B7A"/>
    <w:rsid w:val="00E27BEF"/>
    <w:rsid w:val="00E30739"/>
    <w:rsid w:val="00E309EC"/>
    <w:rsid w:val="00E30D5D"/>
    <w:rsid w:val="00E31EBD"/>
    <w:rsid w:val="00E32078"/>
    <w:rsid w:val="00E32958"/>
    <w:rsid w:val="00E32D29"/>
    <w:rsid w:val="00E3303B"/>
    <w:rsid w:val="00E335AF"/>
    <w:rsid w:val="00E33ED3"/>
    <w:rsid w:val="00E343F0"/>
    <w:rsid w:val="00E34D13"/>
    <w:rsid w:val="00E35E61"/>
    <w:rsid w:val="00E36250"/>
    <w:rsid w:val="00E36432"/>
    <w:rsid w:val="00E364BE"/>
    <w:rsid w:val="00E36644"/>
    <w:rsid w:val="00E36BB0"/>
    <w:rsid w:val="00E374BF"/>
    <w:rsid w:val="00E37FBB"/>
    <w:rsid w:val="00E41323"/>
    <w:rsid w:val="00E4171B"/>
    <w:rsid w:val="00E42310"/>
    <w:rsid w:val="00E425EA"/>
    <w:rsid w:val="00E426C6"/>
    <w:rsid w:val="00E44448"/>
    <w:rsid w:val="00E44462"/>
    <w:rsid w:val="00E44D26"/>
    <w:rsid w:val="00E44D92"/>
    <w:rsid w:val="00E450A3"/>
    <w:rsid w:val="00E4606D"/>
    <w:rsid w:val="00E46477"/>
    <w:rsid w:val="00E465AD"/>
    <w:rsid w:val="00E46620"/>
    <w:rsid w:val="00E4706A"/>
    <w:rsid w:val="00E47130"/>
    <w:rsid w:val="00E47F41"/>
    <w:rsid w:val="00E5021B"/>
    <w:rsid w:val="00E506DC"/>
    <w:rsid w:val="00E50AF9"/>
    <w:rsid w:val="00E50B1A"/>
    <w:rsid w:val="00E50EA0"/>
    <w:rsid w:val="00E51882"/>
    <w:rsid w:val="00E51B0F"/>
    <w:rsid w:val="00E51EE2"/>
    <w:rsid w:val="00E5201E"/>
    <w:rsid w:val="00E528A3"/>
    <w:rsid w:val="00E52DEA"/>
    <w:rsid w:val="00E52FF0"/>
    <w:rsid w:val="00E530C1"/>
    <w:rsid w:val="00E5416B"/>
    <w:rsid w:val="00E54500"/>
    <w:rsid w:val="00E54759"/>
    <w:rsid w:val="00E54D7B"/>
    <w:rsid w:val="00E551B1"/>
    <w:rsid w:val="00E55A2F"/>
    <w:rsid w:val="00E55C95"/>
    <w:rsid w:val="00E5615F"/>
    <w:rsid w:val="00E56A6F"/>
    <w:rsid w:val="00E56E5F"/>
    <w:rsid w:val="00E579FC"/>
    <w:rsid w:val="00E57C5D"/>
    <w:rsid w:val="00E60F41"/>
    <w:rsid w:val="00E61816"/>
    <w:rsid w:val="00E61D64"/>
    <w:rsid w:val="00E61E0A"/>
    <w:rsid w:val="00E628D5"/>
    <w:rsid w:val="00E62AC1"/>
    <w:rsid w:val="00E62E54"/>
    <w:rsid w:val="00E63CBB"/>
    <w:rsid w:val="00E64926"/>
    <w:rsid w:val="00E64D50"/>
    <w:rsid w:val="00E65795"/>
    <w:rsid w:val="00E660F2"/>
    <w:rsid w:val="00E664CC"/>
    <w:rsid w:val="00E66EE3"/>
    <w:rsid w:val="00E673FE"/>
    <w:rsid w:val="00E704FE"/>
    <w:rsid w:val="00E7125B"/>
    <w:rsid w:val="00E71897"/>
    <w:rsid w:val="00E7222C"/>
    <w:rsid w:val="00E73562"/>
    <w:rsid w:val="00E73B90"/>
    <w:rsid w:val="00E73C43"/>
    <w:rsid w:val="00E73DAD"/>
    <w:rsid w:val="00E74F4C"/>
    <w:rsid w:val="00E7535D"/>
    <w:rsid w:val="00E7537F"/>
    <w:rsid w:val="00E75475"/>
    <w:rsid w:val="00E75CA2"/>
    <w:rsid w:val="00E76026"/>
    <w:rsid w:val="00E764B2"/>
    <w:rsid w:val="00E76809"/>
    <w:rsid w:val="00E77CD8"/>
    <w:rsid w:val="00E8051E"/>
    <w:rsid w:val="00E8070D"/>
    <w:rsid w:val="00E81580"/>
    <w:rsid w:val="00E81BE1"/>
    <w:rsid w:val="00E81F0A"/>
    <w:rsid w:val="00E82408"/>
    <w:rsid w:val="00E82418"/>
    <w:rsid w:val="00E825DC"/>
    <w:rsid w:val="00E8374B"/>
    <w:rsid w:val="00E83B8A"/>
    <w:rsid w:val="00E845AC"/>
    <w:rsid w:val="00E84918"/>
    <w:rsid w:val="00E84C26"/>
    <w:rsid w:val="00E8661D"/>
    <w:rsid w:val="00E86875"/>
    <w:rsid w:val="00E86C04"/>
    <w:rsid w:val="00E86ECF"/>
    <w:rsid w:val="00E87EBA"/>
    <w:rsid w:val="00E90435"/>
    <w:rsid w:val="00E90476"/>
    <w:rsid w:val="00E90EB5"/>
    <w:rsid w:val="00E91A92"/>
    <w:rsid w:val="00E92B89"/>
    <w:rsid w:val="00E92E8C"/>
    <w:rsid w:val="00E94011"/>
    <w:rsid w:val="00E94917"/>
    <w:rsid w:val="00E94923"/>
    <w:rsid w:val="00E94A24"/>
    <w:rsid w:val="00E94C1C"/>
    <w:rsid w:val="00E94CC0"/>
    <w:rsid w:val="00E95075"/>
    <w:rsid w:val="00E95521"/>
    <w:rsid w:val="00E95C33"/>
    <w:rsid w:val="00E96117"/>
    <w:rsid w:val="00E96831"/>
    <w:rsid w:val="00E970AE"/>
    <w:rsid w:val="00E9785D"/>
    <w:rsid w:val="00EA02A2"/>
    <w:rsid w:val="00EA039E"/>
    <w:rsid w:val="00EA03F8"/>
    <w:rsid w:val="00EA0A99"/>
    <w:rsid w:val="00EA0C4D"/>
    <w:rsid w:val="00EA12E1"/>
    <w:rsid w:val="00EA1313"/>
    <w:rsid w:val="00EA1AF7"/>
    <w:rsid w:val="00EA2E42"/>
    <w:rsid w:val="00EA3623"/>
    <w:rsid w:val="00EA3B34"/>
    <w:rsid w:val="00EA4C19"/>
    <w:rsid w:val="00EA4EB8"/>
    <w:rsid w:val="00EA5188"/>
    <w:rsid w:val="00EA553A"/>
    <w:rsid w:val="00EA5596"/>
    <w:rsid w:val="00EA6093"/>
    <w:rsid w:val="00EA68B8"/>
    <w:rsid w:val="00EA7240"/>
    <w:rsid w:val="00EA75D9"/>
    <w:rsid w:val="00EA77A1"/>
    <w:rsid w:val="00EB0065"/>
    <w:rsid w:val="00EB0567"/>
    <w:rsid w:val="00EB07A0"/>
    <w:rsid w:val="00EB12DE"/>
    <w:rsid w:val="00EB135A"/>
    <w:rsid w:val="00EB179D"/>
    <w:rsid w:val="00EB31AA"/>
    <w:rsid w:val="00EB3F33"/>
    <w:rsid w:val="00EB424B"/>
    <w:rsid w:val="00EB4D96"/>
    <w:rsid w:val="00EB4EE7"/>
    <w:rsid w:val="00EB5E84"/>
    <w:rsid w:val="00EB6540"/>
    <w:rsid w:val="00EB6CAB"/>
    <w:rsid w:val="00EB7E0D"/>
    <w:rsid w:val="00EC03F9"/>
    <w:rsid w:val="00EC096F"/>
    <w:rsid w:val="00EC0B6A"/>
    <w:rsid w:val="00EC112B"/>
    <w:rsid w:val="00EC1A6E"/>
    <w:rsid w:val="00EC1C8F"/>
    <w:rsid w:val="00EC251F"/>
    <w:rsid w:val="00EC2820"/>
    <w:rsid w:val="00EC36FD"/>
    <w:rsid w:val="00EC38D5"/>
    <w:rsid w:val="00EC404D"/>
    <w:rsid w:val="00EC418A"/>
    <w:rsid w:val="00EC4B44"/>
    <w:rsid w:val="00EC4E2C"/>
    <w:rsid w:val="00EC4F8F"/>
    <w:rsid w:val="00EC5140"/>
    <w:rsid w:val="00EC691F"/>
    <w:rsid w:val="00EC7AD2"/>
    <w:rsid w:val="00ED10E0"/>
    <w:rsid w:val="00ED15B1"/>
    <w:rsid w:val="00ED1730"/>
    <w:rsid w:val="00ED20A9"/>
    <w:rsid w:val="00ED21A6"/>
    <w:rsid w:val="00ED270B"/>
    <w:rsid w:val="00ED2CA1"/>
    <w:rsid w:val="00ED2DA5"/>
    <w:rsid w:val="00ED2F04"/>
    <w:rsid w:val="00ED3F53"/>
    <w:rsid w:val="00ED45F9"/>
    <w:rsid w:val="00ED4DB1"/>
    <w:rsid w:val="00ED5322"/>
    <w:rsid w:val="00ED56F7"/>
    <w:rsid w:val="00ED59FC"/>
    <w:rsid w:val="00ED5C5D"/>
    <w:rsid w:val="00ED5C79"/>
    <w:rsid w:val="00ED5FF2"/>
    <w:rsid w:val="00ED643F"/>
    <w:rsid w:val="00ED6C6F"/>
    <w:rsid w:val="00ED7198"/>
    <w:rsid w:val="00EE16FD"/>
    <w:rsid w:val="00EE18B2"/>
    <w:rsid w:val="00EE1B43"/>
    <w:rsid w:val="00EE30E1"/>
    <w:rsid w:val="00EE3F36"/>
    <w:rsid w:val="00EE4D9F"/>
    <w:rsid w:val="00EE50C6"/>
    <w:rsid w:val="00EE5A67"/>
    <w:rsid w:val="00EE5B93"/>
    <w:rsid w:val="00EE65FD"/>
    <w:rsid w:val="00EE693C"/>
    <w:rsid w:val="00EE7AB1"/>
    <w:rsid w:val="00EE7B85"/>
    <w:rsid w:val="00EE7F5A"/>
    <w:rsid w:val="00EF0CC7"/>
    <w:rsid w:val="00EF147E"/>
    <w:rsid w:val="00EF171A"/>
    <w:rsid w:val="00EF2207"/>
    <w:rsid w:val="00EF3566"/>
    <w:rsid w:val="00EF3714"/>
    <w:rsid w:val="00EF3B34"/>
    <w:rsid w:val="00EF3FE9"/>
    <w:rsid w:val="00EF42AE"/>
    <w:rsid w:val="00EF4895"/>
    <w:rsid w:val="00EF4B5A"/>
    <w:rsid w:val="00EF4D6D"/>
    <w:rsid w:val="00EF5119"/>
    <w:rsid w:val="00EF5479"/>
    <w:rsid w:val="00EF5EB7"/>
    <w:rsid w:val="00EF6BF5"/>
    <w:rsid w:val="00EF7324"/>
    <w:rsid w:val="00EF7698"/>
    <w:rsid w:val="00F00F5F"/>
    <w:rsid w:val="00F013C3"/>
    <w:rsid w:val="00F0277F"/>
    <w:rsid w:val="00F0302C"/>
    <w:rsid w:val="00F033B3"/>
    <w:rsid w:val="00F03DC0"/>
    <w:rsid w:val="00F04744"/>
    <w:rsid w:val="00F04C63"/>
    <w:rsid w:val="00F058E3"/>
    <w:rsid w:val="00F05E6D"/>
    <w:rsid w:val="00F068B8"/>
    <w:rsid w:val="00F0709E"/>
    <w:rsid w:val="00F075A2"/>
    <w:rsid w:val="00F07F36"/>
    <w:rsid w:val="00F107BA"/>
    <w:rsid w:val="00F10808"/>
    <w:rsid w:val="00F10B56"/>
    <w:rsid w:val="00F10BD0"/>
    <w:rsid w:val="00F119EC"/>
    <w:rsid w:val="00F11BAF"/>
    <w:rsid w:val="00F11C9A"/>
    <w:rsid w:val="00F11EBD"/>
    <w:rsid w:val="00F12D69"/>
    <w:rsid w:val="00F1327B"/>
    <w:rsid w:val="00F136BA"/>
    <w:rsid w:val="00F141E5"/>
    <w:rsid w:val="00F14794"/>
    <w:rsid w:val="00F1557A"/>
    <w:rsid w:val="00F15CFA"/>
    <w:rsid w:val="00F15E0F"/>
    <w:rsid w:val="00F16576"/>
    <w:rsid w:val="00F16C93"/>
    <w:rsid w:val="00F17BE9"/>
    <w:rsid w:val="00F17C2A"/>
    <w:rsid w:val="00F205BA"/>
    <w:rsid w:val="00F20724"/>
    <w:rsid w:val="00F20728"/>
    <w:rsid w:val="00F21745"/>
    <w:rsid w:val="00F217C8"/>
    <w:rsid w:val="00F21BD5"/>
    <w:rsid w:val="00F2244B"/>
    <w:rsid w:val="00F22E6E"/>
    <w:rsid w:val="00F22FF1"/>
    <w:rsid w:val="00F23D74"/>
    <w:rsid w:val="00F24348"/>
    <w:rsid w:val="00F24992"/>
    <w:rsid w:val="00F24C04"/>
    <w:rsid w:val="00F25A1A"/>
    <w:rsid w:val="00F26260"/>
    <w:rsid w:val="00F2629A"/>
    <w:rsid w:val="00F275CD"/>
    <w:rsid w:val="00F277A6"/>
    <w:rsid w:val="00F277CA"/>
    <w:rsid w:val="00F27BFF"/>
    <w:rsid w:val="00F27E2A"/>
    <w:rsid w:val="00F27E31"/>
    <w:rsid w:val="00F30537"/>
    <w:rsid w:val="00F31A87"/>
    <w:rsid w:val="00F3200A"/>
    <w:rsid w:val="00F33283"/>
    <w:rsid w:val="00F34ADB"/>
    <w:rsid w:val="00F35A59"/>
    <w:rsid w:val="00F363AD"/>
    <w:rsid w:val="00F36B77"/>
    <w:rsid w:val="00F4002F"/>
    <w:rsid w:val="00F413E2"/>
    <w:rsid w:val="00F41E44"/>
    <w:rsid w:val="00F422D9"/>
    <w:rsid w:val="00F42451"/>
    <w:rsid w:val="00F42541"/>
    <w:rsid w:val="00F42C44"/>
    <w:rsid w:val="00F42CA6"/>
    <w:rsid w:val="00F42D77"/>
    <w:rsid w:val="00F431DF"/>
    <w:rsid w:val="00F4381F"/>
    <w:rsid w:val="00F44471"/>
    <w:rsid w:val="00F444BA"/>
    <w:rsid w:val="00F44F5A"/>
    <w:rsid w:val="00F46409"/>
    <w:rsid w:val="00F46B08"/>
    <w:rsid w:val="00F470B3"/>
    <w:rsid w:val="00F47229"/>
    <w:rsid w:val="00F47A5D"/>
    <w:rsid w:val="00F47D18"/>
    <w:rsid w:val="00F5022B"/>
    <w:rsid w:val="00F505DF"/>
    <w:rsid w:val="00F50C8D"/>
    <w:rsid w:val="00F52177"/>
    <w:rsid w:val="00F52491"/>
    <w:rsid w:val="00F52783"/>
    <w:rsid w:val="00F53834"/>
    <w:rsid w:val="00F53945"/>
    <w:rsid w:val="00F540E5"/>
    <w:rsid w:val="00F547BB"/>
    <w:rsid w:val="00F54D9F"/>
    <w:rsid w:val="00F55CB4"/>
    <w:rsid w:val="00F5621C"/>
    <w:rsid w:val="00F564F0"/>
    <w:rsid w:val="00F5665F"/>
    <w:rsid w:val="00F56D05"/>
    <w:rsid w:val="00F56D61"/>
    <w:rsid w:val="00F57686"/>
    <w:rsid w:val="00F57C1A"/>
    <w:rsid w:val="00F60541"/>
    <w:rsid w:val="00F60840"/>
    <w:rsid w:val="00F60B22"/>
    <w:rsid w:val="00F61663"/>
    <w:rsid w:val="00F6287B"/>
    <w:rsid w:val="00F62C0A"/>
    <w:rsid w:val="00F62E4C"/>
    <w:rsid w:val="00F62E83"/>
    <w:rsid w:val="00F63D9C"/>
    <w:rsid w:val="00F63E03"/>
    <w:rsid w:val="00F64092"/>
    <w:rsid w:val="00F64A21"/>
    <w:rsid w:val="00F64D24"/>
    <w:rsid w:val="00F64F8F"/>
    <w:rsid w:val="00F65D80"/>
    <w:rsid w:val="00F65DE8"/>
    <w:rsid w:val="00F665C4"/>
    <w:rsid w:val="00F703BE"/>
    <w:rsid w:val="00F703CC"/>
    <w:rsid w:val="00F7090C"/>
    <w:rsid w:val="00F713D7"/>
    <w:rsid w:val="00F71CA8"/>
    <w:rsid w:val="00F71E74"/>
    <w:rsid w:val="00F71F57"/>
    <w:rsid w:val="00F72AA8"/>
    <w:rsid w:val="00F7316D"/>
    <w:rsid w:val="00F736DF"/>
    <w:rsid w:val="00F73FA7"/>
    <w:rsid w:val="00F740CF"/>
    <w:rsid w:val="00F74C55"/>
    <w:rsid w:val="00F74DC7"/>
    <w:rsid w:val="00F75167"/>
    <w:rsid w:val="00F75248"/>
    <w:rsid w:val="00F752BB"/>
    <w:rsid w:val="00F75A38"/>
    <w:rsid w:val="00F75C99"/>
    <w:rsid w:val="00F75EAC"/>
    <w:rsid w:val="00F766C1"/>
    <w:rsid w:val="00F76D1A"/>
    <w:rsid w:val="00F76DAF"/>
    <w:rsid w:val="00F7730B"/>
    <w:rsid w:val="00F77560"/>
    <w:rsid w:val="00F7789B"/>
    <w:rsid w:val="00F77A3C"/>
    <w:rsid w:val="00F80DED"/>
    <w:rsid w:val="00F8110B"/>
    <w:rsid w:val="00F81162"/>
    <w:rsid w:val="00F8133F"/>
    <w:rsid w:val="00F81562"/>
    <w:rsid w:val="00F81579"/>
    <w:rsid w:val="00F81655"/>
    <w:rsid w:val="00F81AF7"/>
    <w:rsid w:val="00F82928"/>
    <w:rsid w:val="00F83107"/>
    <w:rsid w:val="00F83971"/>
    <w:rsid w:val="00F83D52"/>
    <w:rsid w:val="00F8474B"/>
    <w:rsid w:val="00F84DD0"/>
    <w:rsid w:val="00F85E20"/>
    <w:rsid w:val="00F85E96"/>
    <w:rsid w:val="00F86118"/>
    <w:rsid w:val="00F865FF"/>
    <w:rsid w:val="00F875CC"/>
    <w:rsid w:val="00F87856"/>
    <w:rsid w:val="00F8797F"/>
    <w:rsid w:val="00F87B7E"/>
    <w:rsid w:val="00F90451"/>
    <w:rsid w:val="00F9056C"/>
    <w:rsid w:val="00F918EF"/>
    <w:rsid w:val="00F91B3D"/>
    <w:rsid w:val="00F91C95"/>
    <w:rsid w:val="00F92E8A"/>
    <w:rsid w:val="00F9341F"/>
    <w:rsid w:val="00F935B5"/>
    <w:rsid w:val="00F93A90"/>
    <w:rsid w:val="00F93DF8"/>
    <w:rsid w:val="00F94291"/>
    <w:rsid w:val="00F9504F"/>
    <w:rsid w:val="00F95105"/>
    <w:rsid w:val="00F977E6"/>
    <w:rsid w:val="00FA0DEC"/>
    <w:rsid w:val="00FA13C8"/>
    <w:rsid w:val="00FA1535"/>
    <w:rsid w:val="00FA1691"/>
    <w:rsid w:val="00FA212C"/>
    <w:rsid w:val="00FA2318"/>
    <w:rsid w:val="00FA24E9"/>
    <w:rsid w:val="00FA29EC"/>
    <w:rsid w:val="00FA2B67"/>
    <w:rsid w:val="00FA2C13"/>
    <w:rsid w:val="00FA2F2E"/>
    <w:rsid w:val="00FA32C1"/>
    <w:rsid w:val="00FA342D"/>
    <w:rsid w:val="00FA3D67"/>
    <w:rsid w:val="00FA4338"/>
    <w:rsid w:val="00FA5E76"/>
    <w:rsid w:val="00FA6493"/>
    <w:rsid w:val="00FA6E69"/>
    <w:rsid w:val="00FA75EA"/>
    <w:rsid w:val="00FA76B8"/>
    <w:rsid w:val="00FA7EC5"/>
    <w:rsid w:val="00FB0650"/>
    <w:rsid w:val="00FB0E6C"/>
    <w:rsid w:val="00FB0FD9"/>
    <w:rsid w:val="00FB177E"/>
    <w:rsid w:val="00FB3A49"/>
    <w:rsid w:val="00FB4187"/>
    <w:rsid w:val="00FB44B2"/>
    <w:rsid w:val="00FB467C"/>
    <w:rsid w:val="00FB4C3E"/>
    <w:rsid w:val="00FB4DD1"/>
    <w:rsid w:val="00FB4E2D"/>
    <w:rsid w:val="00FB598F"/>
    <w:rsid w:val="00FB66A4"/>
    <w:rsid w:val="00FB691E"/>
    <w:rsid w:val="00FB6D00"/>
    <w:rsid w:val="00FB6F56"/>
    <w:rsid w:val="00FC043E"/>
    <w:rsid w:val="00FC0459"/>
    <w:rsid w:val="00FC08FF"/>
    <w:rsid w:val="00FC1C56"/>
    <w:rsid w:val="00FC2758"/>
    <w:rsid w:val="00FC2A5B"/>
    <w:rsid w:val="00FC42DB"/>
    <w:rsid w:val="00FC451C"/>
    <w:rsid w:val="00FC768E"/>
    <w:rsid w:val="00FC7774"/>
    <w:rsid w:val="00FC7A58"/>
    <w:rsid w:val="00FC7FB8"/>
    <w:rsid w:val="00FD069A"/>
    <w:rsid w:val="00FD07A4"/>
    <w:rsid w:val="00FD11AA"/>
    <w:rsid w:val="00FD17FB"/>
    <w:rsid w:val="00FD1CAE"/>
    <w:rsid w:val="00FD1DF7"/>
    <w:rsid w:val="00FD439D"/>
    <w:rsid w:val="00FD4ED4"/>
    <w:rsid w:val="00FD5D5F"/>
    <w:rsid w:val="00FD6585"/>
    <w:rsid w:val="00FD7560"/>
    <w:rsid w:val="00FE0889"/>
    <w:rsid w:val="00FE1313"/>
    <w:rsid w:val="00FE1D78"/>
    <w:rsid w:val="00FE283A"/>
    <w:rsid w:val="00FE2B9D"/>
    <w:rsid w:val="00FE2E1D"/>
    <w:rsid w:val="00FE32D3"/>
    <w:rsid w:val="00FE3A5E"/>
    <w:rsid w:val="00FE3E14"/>
    <w:rsid w:val="00FE3EF9"/>
    <w:rsid w:val="00FE407C"/>
    <w:rsid w:val="00FE48B6"/>
    <w:rsid w:val="00FE4A5D"/>
    <w:rsid w:val="00FE4DA4"/>
    <w:rsid w:val="00FE5071"/>
    <w:rsid w:val="00FE5719"/>
    <w:rsid w:val="00FE5E8C"/>
    <w:rsid w:val="00FE6703"/>
    <w:rsid w:val="00FE73CF"/>
    <w:rsid w:val="00FE75CC"/>
    <w:rsid w:val="00FE7E00"/>
    <w:rsid w:val="00FE7ED5"/>
    <w:rsid w:val="00FF0049"/>
    <w:rsid w:val="00FF0CFE"/>
    <w:rsid w:val="00FF0F8A"/>
    <w:rsid w:val="00FF27F9"/>
    <w:rsid w:val="00FF2EEF"/>
    <w:rsid w:val="00FF333A"/>
    <w:rsid w:val="00FF3ED3"/>
    <w:rsid w:val="00FF40CC"/>
    <w:rsid w:val="00FF4133"/>
    <w:rsid w:val="00FF443A"/>
    <w:rsid w:val="00FF5EB4"/>
    <w:rsid w:val="00FF5F0A"/>
    <w:rsid w:val="00FF7052"/>
    <w:rsid w:val="00FF7EEB"/>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2DDC6"/>
  <w15:docId w15:val="{F0ACD29F-234F-4A07-A861-67E0806B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F1BDC"/>
  </w:style>
  <w:style w:type="paragraph" w:styleId="1">
    <w:name w:val="heading 1"/>
    <w:basedOn w:val="a"/>
    <w:link w:val="1Char"/>
    <w:uiPriority w:val="9"/>
    <w:qFormat/>
    <w:rsid w:val="00105EBC"/>
    <w:pPr>
      <w:numPr>
        <w:numId w:val="1"/>
      </w:numPr>
      <w:spacing w:before="100" w:beforeAutospacing="1" w:after="480" w:line="360" w:lineRule="auto"/>
      <w:outlineLvl w:val="0"/>
    </w:pPr>
    <w:rPr>
      <w:rFonts w:ascii="Times New Roman" w:eastAsia="Times New Roman" w:hAnsi="Times New Roman" w:cs="Times New Roman"/>
      <w:b/>
      <w:bCs/>
      <w:kern w:val="36"/>
      <w:sz w:val="24"/>
      <w:szCs w:val="48"/>
    </w:rPr>
  </w:style>
  <w:style w:type="paragraph" w:styleId="2">
    <w:name w:val="heading 2"/>
    <w:basedOn w:val="a"/>
    <w:next w:val="a"/>
    <w:link w:val="2Char"/>
    <w:uiPriority w:val="9"/>
    <w:unhideWhenUsed/>
    <w:qFormat/>
    <w:rsid w:val="007667BE"/>
    <w:pPr>
      <w:keepNext/>
      <w:keepLines/>
      <w:numPr>
        <w:ilvl w:val="1"/>
        <w:numId w:val="1"/>
      </w:numPr>
      <w:spacing w:after="480" w:line="360" w:lineRule="auto"/>
      <w:outlineLvl w:val="1"/>
    </w:pPr>
    <w:rPr>
      <w:rFonts w:ascii="Times New Roman" w:eastAsiaTheme="majorEastAsia" w:hAnsi="Times New Roman" w:cstheme="majorBidi"/>
      <w:b/>
      <w:bCs/>
      <w:color w:val="000000" w:themeColor="text1"/>
      <w:sz w:val="24"/>
      <w:szCs w:val="26"/>
    </w:rPr>
  </w:style>
  <w:style w:type="paragraph" w:styleId="3">
    <w:name w:val="heading 3"/>
    <w:basedOn w:val="a"/>
    <w:next w:val="a"/>
    <w:link w:val="3Char"/>
    <w:uiPriority w:val="9"/>
    <w:unhideWhenUsed/>
    <w:qFormat/>
    <w:rsid w:val="007667BE"/>
    <w:pPr>
      <w:keepNext/>
      <w:keepLines/>
      <w:numPr>
        <w:ilvl w:val="2"/>
        <w:numId w:val="1"/>
      </w:numPr>
      <w:spacing w:after="480" w:line="360" w:lineRule="auto"/>
      <w:outlineLvl w:val="2"/>
    </w:pPr>
    <w:rPr>
      <w:rFonts w:ascii="Times New Roman" w:eastAsiaTheme="majorEastAsia" w:hAnsi="Times New Roman" w:cstheme="majorBidi"/>
      <w:b/>
      <w:bCs/>
      <w:color w:val="000000" w:themeColor="text1"/>
      <w:sz w:val="24"/>
    </w:rPr>
  </w:style>
  <w:style w:type="paragraph" w:styleId="4">
    <w:name w:val="heading 4"/>
    <w:basedOn w:val="a"/>
    <w:next w:val="a"/>
    <w:link w:val="4Char"/>
    <w:autoRedefine/>
    <w:uiPriority w:val="9"/>
    <w:unhideWhenUsed/>
    <w:qFormat/>
    <w:rsid w:val="001F69BA"/>
    <w:pPr>
      <w:keepNext/>
      <w:keepLines/>
      <w:spacing w:after="480" w:line="360" w:lineRule="auto"/>
      <w:ind w:left="864" w:hanging="864"/>
      <w:jc w:val="both"/>
      <w:outlineLvl w:val="3"/>
    </w:pPr>
    <w:rPr>
      <w:rFonts w:asciiTheme="majorBidi" w:eastAsiaTheme="minorHAnsi" w:hAnsiTheme="majorBidi" w:cstheme="majorBidi"/>
      <w:bCs/>
      <w:iCs/>
      <w:sz w:val="24"/>
      <w:szCs w:val="24"/>
      <w:lang w:bidi="he-IL"/>
    </w:rPr>
  </w:style>
  <w:style w:type="paragraph" w:styleId="5">
    <w:name w:val="heading 5"/>
    <w:basedOn w:val="a"/>
    <w:next w:val="a"/>
    <w:link w:val="5Char"/>
    <w:uiPriority w:val="9"/>
    <w:unhideWhenUsed/>
    <w:qFormat/>
    <w:rsid w:val="007B72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E1212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4F53D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4F53D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4F53D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5EBC"/>
    <w:rPr>
      <w:rFonts w:ascii="Times New Roman" w:eastAsia="Times New Roman" w:hAnsi="Times New Roman" w:cs="Times New Roman"/>
      <w:b/>
      <w:bCs/>
      <w:kern w:val="36"/>
      <w:sz w:val="24"/>
      <w:szCs w:val="48"/>
    </w:rPr>
  </w:style>
  <w:style w:type="character" w:customStyle="1" w:styleId="2Char">
    <w:name w:val="عنوان 2 Char"/>
    <w:basedOn w:val="a0"/>
    <w:link w:val="2"/>
    <w:uiPriority w:val="9"/>
    <w:rsid w:val="007667BE"/>
    <w:rPr>
      <w:rFonts w:ascii="Times New Roman" w:eastAsiaTheme="majorEastAsia" w:hAnsi="Times New Roman" w:cstheme="majorBidi"/>
      <w:b/>
      <w:bCs/>
      <w:color w:val="000000" w:themeColor="text1"/>
      <w:sz w:val="24"/>
      <w:szCs w:val="26"/>
    </w:rPr>
  </w:style>
  <w:style w:type="character" w:customStyle="1" w:styleId="3Char">
    <w:name w:val="عنوان 3 Char"/>
    <w:basedOn w:val="a0"/>
    <w:link w:val="3"/>
    <w:uiPriority w:val="9"/>
    <w:rsid w:val="007667BE"/>
    <w:rPr>
      <w:rFonts w:ascii="Times New Roman" w:eastAsiaTheme="majorEastAsia" w:hAnsi="Times New Roman" w:cstheme="majorBidi"/>
      <w:b/>
      <w:bCs/>
      <w:color w:val="000000" w:themeColor="text1"/>
      <w:sz w:val="24"/>
    </w:rPr>
  </w:style>
  <w:style w:type="character" w:customStyle="1" w:styleId="4Char">
    <w:name w:val="عنوان 4 Char"/>
    <w:basedOn w:val="a0"/>
    <w:link w:val="4"/>
    <w:uiPriority w:val="9"/>
    <w:rsid w:val="001F69BA"/>
    <w:rPr>
      <w:rFonts w:asciiTheme="majorBidi" w:eastAsiaTheme="minorHAnsi" w:hAnsiTheme="majorBidi" w:cstheme="majorBidi"/>
      <w:bCs/>
      <w:iCs/>
      <w:sz w:val="24"/>
      <w:szCs w:val="24"/>
      <w:lang w:bidi="he-IL"/>
    </w:rPr>
  </w:style>
  <w:style w:type="paragraph" w:styleId="a3">
    <w:name w:val="List Paragraph"/>
    <w:basedOn w:val="a"/>
    <w:uiPriority w:val="34"/>
    <w:qFormat/>
    <w:rsid w:val="00AF49BB"/>
    <w:pPr>
      <w:ind w:left="720"/>
      <w:contextualSpacing/>
    </w:pPr>
  </w:style>
  <w:style w:type="character" w:styleId="Hyperlink">
    <w:name w:val="Hyperlink"/>
    <w:basedOn w:val="a0"/>
    <w:uiPriority w:val="99"/>
    <w:unhideWhenUsed/>
    <w:rsid w:val="00E201A9"/>
    <w:rPr>
      <w:color w:val="0000FF"/>
      <w:u w:val="single"/>
    </w:rPr>
  </w:style>
  <w:style w:type="paragraph" w:styleId="a4">
    <w:name w:val="Balloon Text"/>
    <w:basedOn w:val="a"/>
    <w:link w:val="Char"/>
    <w:uiPriority w:val="99"/>
    <w:semiHidden/>
    <w:unhideWhenUsed/>
    <w:rsid w:val="00370AE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70AEC"/>
    <w:rPr>
      <w:rFonts w:ascii="Tahoma" w:hAnsi="Tahoma" w:cs="Tahoma"/>
      <w:sz w:val="16"/>
      <w:szCs w:val="16"/>
    </w:rPr>
  </w:style>
  <w:style w:type="paragraph" w:styleId="a5">
    <w:name w:val="Normal (Web)"/>
    <w:basedOn w:val="a"/>
    <w:uiPriority w:val="99"/>
    <w:unhideWhenUsed/>
    <w:rsid w:val="005C73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D29E1"/>
    <w:pPr>
      <w:autoSpaceDE w:val="0"/>
      <w:autoSpaceDN w:val="0"/>
      <w:adjustRightInd w:val="0"/>
      <w:spacing w:after="0" w:line="240" w:lineRule="auto"/>
    </w:pPr>
    <w:rPr>
      <w:rFonts w:ascii="Cambria" w:hAnsi="Cambria" w:cs="Cambria"/>
      <w:color w:val="000000"/>
      <w:sz w:val="24"/>
      <w:szCs w:val="24"/>
    </w:rPr>
  </w:style>
  <w:style w:type="character" w:styleId="a6">
    <w:name w:val="Strong"/>
    <w:basedOn w:val="a0"/>
    <w:uiPriority w:val="22"/>
    <w:qFormat/>
    <w:rsid w:val="00896DF3"/>
    <w:rPr>
      <w:b/>
      <w:bCs/>
    </w:rPr>
  </w:style>
  <w:style w:type="character" w:customStyle="1" w:styleId="hlfld-title">
    <w:name w:val="hlfld-title"/>
    <w:basedOn w:val="a0"/>
    <w:rsid w:val="00C9550C"/>
  </w:style>
  <w:style w:type="table" w:styleId="a7">
    <w:name w:val="Table Grid"/>
    <w:basedOn w:val="a1"/>
    <w:uiPriority w:val="59"/>
    <w:rsid w:val="007310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f3">
    <w:name w:val="ff3"/>
    <w:basedOn w:val="a0"/>
    <w:rsid w:val="00E90435"/>
  </w:style>
  <w:style w:type="character" w:customStyle="1" w:styleId="ls8a">
    <w:name w:val="ls8a"/>
    <w:basedOn w:val="a0"/>
    <w:rsid w:val="00E90435"/>
  </w:style>
  <w:style w:type="character" w:customStyle="1" w:styleId="ff2">
    <w:name w:val="ff2"/>
    <w:basedOn w:val="a0"/>
    <w:rsid w:val="00E90435"/>
  </w:style>
  <w:style w:type="character" w:customStyle="1" w:styleId="ls9e">
    <w:name w:val="ls9e"/>
    <w:basedOn w:val="a0"/>
    <w:rsid w:val="00E90435"/>
  </w:style>
  <w:style w:type="character" w:customStyle="1" w:styleId="ls91">
    <w:name w:val="ls91"/>
    <w:basedOn w:val="a0"/>
    <w:rsid w:val="00E90435"/>
  </w:style>
  <w:style w:type="character" w:customStyle="1" w:styleId="ls8f">
    <w:name w:val="ls8f"/>
    <w:basedOn w:val="a0"/>
    <w:rsid w:val="00E90435"/>
  </w:style>
  <w:style w:type="character" w:customStyle="1" w:styleId="ls9f">
    <w:name w:val="ls9f"/>
    <w:basedOn w:val="a0"/>
    <w:rsid w:val="00E90435"/>
  </w:style>
  <w:style w:type="character" w:customStyle="1" w:styleId="ff1">
    <w:name w:val="ff1"/>
    <w:basedOn w:val="a0"/>
    <w:rsid w:val="00E90435"/>
  </w:style>
  <w:style w:type="character" w:customStyle="1" w:styleId="title-text">
    <w:name w:val="title-text"/>
    <w:basedOn w:val="a0"/>
    <w:rsid w:val="00B75398"/>
  </w:style>
  <w:style w:type="paragraph" w:styleId="a8">
    <w:name w:val="header"/>
    <w:basedOn w:val="a"/>
    <w:link w:val="Char0"/>
    <w:uiPriority w:val="99"/>
    <w:unhideWhenUsed/>
    <w:rsid w:val="00B7772F"/>
    <w:pPr>
      <w:tabs>
        <w:tab w:val="center" w:pos="4536"/>
        <w:tab w:val="right" w:pos="9072"/>
      </w:tabs>
      <w:spacing w:after="0" w:line="240" w:lineRule="auto"/>
    </w:pPr>
  </w:style>
  <w:style w:type="character" w:customStyle="1" w:styleId="Char0">
    <w:name w:val="رأس الصفحة Char"/>
    <w:basedOn w:val="a0"/>
    <w:link w:val="a8"/>
    <w:uiPriority w:val="99"/>
    <w:rsid w:val="00B7772F"/>
  </w:style>
  <w:style w:type="paragraph" w:styleId="a9">
    <w:name w:val="footer"/>
    <w:basedOn w:val="a"/>
    <w:link w:val="Char1"/>
    <w:uiPriority w:val="99"/>
    <w:unhideWhenUsed/>
    <w:rsid w:val="00B7772F"/>
    <w:pPr>
      <w:tabs>
        <w:tab w:val="center" w:pos="4536"/>
        <w:tab w:val="right" w:pos="9072"/>
      </w:tabs>
      <w:spacing w:after="0" w:line="240" w:lineRule="auto"/>
    </w:pPr>
  </w:style>
  <w:style w:type="character" w:customStyle="1" w:styleId="Char1">
    <w:name w:val="تذييل الصفحة Char"/>
    <w:basedOn w:val="a0"/>
    <w:link w:val="a9"/>
    <w:uiPriority w:val="99"/>
    <w:rsid w:val="00B7772F"/>
  </w:style>
  <w:style w:type="paragraph" w:styleId="aa">
    <w:name w:val="footnote text"/>
    <w:basedOn w:val="a"/>
    <w:link w:val="Char2"/>
    <w:uiPriority w:val="99"/>
    <w:semiHidden/>
    <w:unhideWhenUsed/>
    <w:rsid w:val="00654AF3"/>
    <w:pPr>
      <w:spacing w:after="0" w:line="240" w:lineRule="auto"/>
    </w:pPr>
    <w:rPr>
      <w:sz w:val="20"/>
      <w:szCs w:val="20"/>
    </w:rPr>
  </w:style>
  <w:style w:type="character" w:customStyle="1" w:styleId="Char2">
    <w:name w:val="نص حاشية سفلية Char"/>
    <w:basedOn w:val="a0"/>
    <w:link w:val="aa"/>
    <w:uiPriority w:val="99"/>
    <w:semiHidden/>
    <w:rsid w:val="00654AF3"/>
    <w:rPr>
      <w:sz w:val="20"/>
      <w:szCs w:val="20"/>
    </w:rPr>
  </w:style>
  <w:style w:type="character" w:styleId="ab">
    <w:name w:val="footnote reference"/>
    <w:basedOn w:val="a0"/>
    <w:uiPriority w:val="99"/>
    <w:semiHidden/>
    <w:unhideWhenUsed/>
    <w:rsid w:val="00654AF3"/>
    <w:rPr>
      <w:vertAlign w:val="superscript"/>
    </w:rPr>
  </w:style>
  <w:style w:type="paragraph" w:styleId="ac">
    <w:name w:val="Bibliography"/>
    <w:basedOn w:val="a"/>
    <w:next w:val="a"/>
    <w:uiPriority w:val="37"/>
    <w:unhideWhenUsed/>
    <w:rsid w:val="00996921"/>
    <w:pPr>
      <w:spacing w:after="0" w:line="240" w:lineRule="auto"/>
      <w:ind w:left="720" w:hanging="720"/>
    </w:pPr>
  </w:style>
  <w:style w:type="character" w:styleId="ad">
    <w:name w:val="FollowedHyperlink"/>
    <w:basedOn w:val="a0"/>
    <w:uiPriority w:val="99"/>
    <w:semiHidden/>
    <w:unhideWhenUsed/>
    <w:rsid w:val="00556362"/>
    <w:rPr>
      <w:color w:val="800080" w:themeColor="followedHyperlink"/>
      <w:u w:val="single"/>
    </w:rPr>
  </w:style>
  <w:style w:type="paragraph" w:styleId="ae">
    <w:name w:val="TOC Heading"/>
    <w:basedOn w:val="1"/>
    <w:next w:val="a"/>
    <w:uiPriority w:val="39"/>
    <w:unhideWhenUsed/>
    <w:qFormat/>
    <w:rsid w:val="00456783"/>
    <w:pPr>
      <w:keepNext/>
      <w:keepLines/>
      <w:spacing w:before="480" w:beforeAutospacing="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0">
    <w:name w:val="toc 1"/>
    <w:basedOn w:val="a"/>
    <w:next w:val="a"/>
    <w:autoRedefine/>
    <w:uiPriority w:val="39"/>
    <w:unhideWhenUsed/>
    <w:qFormat/>
    <w:rsid w:val="00FB6F56"/>
    <w:pPr>
      <w:tabs>
        <w:tab w:val="left" w:pos="284"/>
        <w:tab w:val="left" w:pos="450"/>
        <w:tab w:val="left" w:pos="630"/>
        <w:tab w:val="right" w:leader="dot" w:pos="8505"/>
        <w:tab w:val="left" w:pos="8647"/>
      </w:tabs>
      <w:spacing w:after="100"/>
      <w:jc w:val="both"/>
    </w:pPr>
    <w:rPr>
      <w:rFonts w:ascii="Times New Roman" w:eastAsia="Calibri" w:hAnsi="Times New Roman" w:cs="Times New Roman"/>
      <w:b/>
      <w:noProof/>
      <w:sz w:val="24"/>
      <w:szCs w:val="24"/>
    </w:rPr>
  </w:style>
  <w:style w:type="paragraph" w:styleId="20">
    <w:name w:val="toc 2"/>
    <w:basedOn w:val="a"/>
    <w:next w:val="a"/>
    <w:autoRedefine/>
    <w:uiPriority w:val="39"/>
    <w:unhideWhenUsed/>
    <w:qFormat/>
    <w:rsid w:val="001F1BDC"/>
    <w:pPr>
      <w:tabs>
        <w:tab w:val="left" w:pos="142"/>
        <w:tab w:val="left" w:pos="360"/>
        <w:tab w:val="right" w:leader="dot" w:pos="8505"/>
      </w:tabs>
      <w:spacing w:after="100"/>
      <w:ind w:left="425" w:hanging="425"/>
    </w:pPr>
    <w:rPr>
      <w:rFonts w:ascii="Times New Roman" w:hAnsi="Times New Roman" w:cs="Times New Roman"/>
      <w:b/>
      <w:noProof/>
    </w:rPr>
  </w:style>
  <w:style w:type="paragraph" w:styleId="30">
    <w:name w:val="toc 3"/>
    <w:basedOn w:val="a"/>
    <w:next w:val="a"/>
    <w:autoRedefine/>
    <w:uiPriority w:val="39"/>
    <w:unhideWhenUsed/>
    <w:qFormat/>
    <w:rsid w:val="001A688D"/>
    <w:pPr>
      <w:tabs>
        <w:tab w:val="left" w:pos="567"/>
        <w:tab w:val="left" w:pos="720"/>
        <w:tab w:val="right" w:leader="dot" w:pos="8494"/>
      </w:tabs>
      <w:spacing w:after="100"/>
    </w:pPr>
    <w:rPr>
      <w:rFonts w:ascii="Times New Roman" w:eastAsia="TimesNewRoman,Bold" w:hAnsi="Times New Roman" w:cs="Times New Roman"/>
      <w:b/>
      <w:bCs/>
      <w:noProof/>
      <w:sz w:val="24"/>
      <w:szCs w:val="24"/>
    </w:rPr>
  </w:style>
  <w:style w:type="paragraph" w:styleId="af">
    <w:name w:val="No Spacing"/>
    <w:link w:val="Char3"/>
    <w:uiPriority w:val="1"/>
    <w:rsid w:val="00C437E6"/>
    <w:pPr>
      <w:spacing w:after="0" w:line="240" w:lineRule="auto"/>
    </w:pPr>
  </w:style>
  <w:style w:type="character" w:customStyle="1" w:styleId="Char3">
    <w:name w:val="بلا تباعد Char"/>
    <w:basedOn w:val="a0"/>
    <w:link w:val="af"/>
    <w:uiPriority w:val="1"/>
    <w:rsid w:val="00C437E6"/>
    <w:rPr>
      <w:rFonts w:eastAsiaTheme="minorEastAsia"/>
    </w:rPr>
  </w:style>
  <w:style w:type="paragraph" w:styleId="af0">
    <w:name w:val="caption"/>
    <w:basedOn w:val="a"/>
    <w:next w:val="a"/>
    <w:uiPriority w:val="35"/>
    <w:unhideWhenUsed/>
    <w:qFormat/>
    <w:rsid w:val="00A87ABE"/>
    <w:pPr>
      <w:spacing w:line="240" w:lineRule="auto"/>
    </w:pPr>
    <w:rPr>
      <w:b/>
      <w:bCs/>
      <w:color w:val="4F81BD" w:themeColor="accent1"/>
      <w:sz w:val="18"/>
      <w:szCs w:val="18"/>
    </w:rPr>
  </w:style>
  <w:style w:type="paragraph" w:styleId="af1">
    <w:name w:val="table of figures"/>
    <w:aliases w:val="list og figure"/>
    <w:basedOn w:val="a"/>
    <w:next w:val="a"/>
    <w:uiPriority w:val="99"/>
    <w:unhideWhenUsed/>
    <w:rsid w:val="0092771A"/>
    <w:pPr>
      <w:spacing w:after="0"/>
    </w:pPr>
    <w:rPr>
      <w:rFonts w:ascii="Times New Roman" w:hAnsi="Times New Roman"/>
      <w:sz w:val="24"/>
    </w:rPr>
  </w:style>
  <w:style w:type="paragraph" w:customStyle="1" w:styleId="ekillertablosu">
    <w:name w:val="şekiller tablosu"/>
    <w:basedOn w:val="a"/>
    <w:rsid w:val="00F7316D"/>
    <w:pPr>
      <w:spacing w:after="0" w:line="360" w:lineRule="auto"/>
      <w:jc w:val="both"/>
    </w:pPr>
    <w:rPr>
      <w:rFonts w:ascii="Times New Roman" w:eastAsiaTheme="majorEastAsia" w:hAnsi="Times New Roman" w:cs="Times New Roman"/>
      <w:color w:val="000000" w:themeColor="text1"/>
      <w:sz w:val="24"/>
      <w:szCs w:val="24"/>
    </w:rPr>
  </w:style>
  <w:style w:type="paragraph" w:customStyle="1" w:styleId="3balk">
    <w:name w:val="3. başlık"/>
    <w:basedOn w:val="a"/>
    <w:qFormat/>
    <w:rsid w:val="00F7316D"/>
    <w:pPr>
      <w:spacing w:after="0" w:line="360" w:lineRule="auto"/>
      <w:jc w:val="both"/>
    </w:pPr>
    <w:rPr>
      <w:rFonts w:ascii="Times New Roman" w:eastAsia="Calibri" w:hAnsi="Times New Roman" w:cs="Times New Roman"/>
      <w:b/>
      <w:color w:val="000000" w:themeColor="text1"/>
      <w:sz w:val="24"/>
      <w:szCs w:val="24"/>
    </w:rPr>
  </w:style>
  <w:style w:type="paragraph" w:customStyle="1" w:styleId="4balk">
    <w:name w:val="4. başlık"/>
    <w:basedOn w:val="3balk"/>
    <w:qFormat/>
    <w:rsid w:val="002E7ABC"/>
  </w:style>
  <w:style w:type="paragraph" w:customStyle="1" w:styleId="1balk">
    <w:name w:val="1. başlık"/>
    <w:basedOn w:val="a"/>
    <w:qFormat/>
    <w:rsid w:val="00DC03F4"/>
    <w:pPr>
      <w:spacing w:after="0" w:line="360" w:lineRule="auto"/>
      <w:jc w:val="both"/>
    </w:pPr>
    <w:rPr>
      <w:rFonts w:ascii="Times New Roman" w:eastAsia="Calibri" w:hAnsi="Times New Roman" w:cs="Times New Roman"/>
      <w:b/>
      <w:color w:val="000000" w:themeColor="text1"/>
      <w:sz w:val="24"/>
      <w:szCs w:val="24"/>
    </w:rPr>
  </w:style>
  <w:style w:type="paragraph" w:styleId="af2">
    <w:name w:val="annotation text"/>
    <w:basedOn w:val="a"/>
    <w:link w:val="Char4"/>
    <w:uiPriority w:val="99"/>
    <w:semiHidden/>
    <w:unhideWhenUsed/>
    <w:rsid w:val="00E2155E"/>
    <w:pPr>
      <w:spacing w:line="240" w:lineRule="auto"/>
    </w:pPr>
    <w:rPr>
      <w:sz w:val="20"/>
      <w:szCs w:val="20"/>
    </w:rPr>
  </w:style>
  <w:style w:type="character" w:customStyle="1" w:styleId="Char4">
    <w:name w:val="نص تعليق Char"/>
    <w:basedOn w:val="a0"/>
    <w:link w:val="af2"/>
    <w:uiPriority w:val="99"/>
    <w:semiHidden/>
    <w:rsid w:val="00E2155E"/>
    <w:rPr>
      <w:sz w:val="20"/>
      <w:szCs w:val="20"/>
    </w:rPr>
  </w:style>
  <w:style w:type="paragraph" w:styleId="af3">
    <w:name w:val="annotation subject"/>
    <w:basedOn w:val="af2"/>
    <w:next w:val="af2"/>
    <w:link w:val="Char5"/>
    <w:uiPriority w:val="99"/>
    <w:semiHidden/>
    <w:unhideWhenUsed/>
    <w:rsid w:val="00E2155E"/>
    <w:pPr>
      <w:spacing w:after="0"/>
      <w:jc w:val="both"/>
    </w:pPr>
    <w:rPr>
      <w:rFonts w:ascii="Times New Roman" w:hAnsi="Times New Roman"/>
      <w:b/>
      <w:bCs/>
    </w:rPr>
  </w:style>
  <w:style w:type="character" w:customStyle="1" w:styleId="Char5">
    <w:name w:val="موضوع تعليق Char"/>
    <w:basedOn w:val="Char4"/>
    <w:link w:val="af3"/>
    <w:uiPriority w:val="99"/>
    <w:semiHidden/>
    <w:rsid w:val="00E2155E"/>
    <w:rPr>
      <w:rFonts w:ascii="Times New Roman" w:hAnsi="Times New Roman"/>
      <w:b/>
      <w:bCs/>
      <w:sz w:val="20"/>
      <w:szCs w:val="20"/>
    </w:rPr>
  </w:style>
  <w:style w:type="character" w:styleId="af4">
    <w:name w:val="Placeholder Text"/>
    <w:basedOn w:val="a0"/>
    <w:uiPriority w:val="99"/>
    <w:semiHidden/>
    <w:rsid w:val="00A5249C"/>
    <w:rPr>
      <w:color w:val="808080"/>
    </w:rPr>
  </w:style>
  <w:style w:type="paragraph" w:styleId="40">
    <w:name w:val="toc 4"/>
    <w:basedOn w:val="a"/>
    <w:next w:val="a"/>
    <w:autoRedefine/>
    <w:uiPriority w:val="39"/>
    <w:unhideWhenUsed/>
    <w:rsid w:val="00274F7B"/>
    <w:pPr>
      <w:spacing w:after="100"/>
      <w:ind w:left="660"/>
    </w:pPr>
  </w:style>
  <w:style w:type="paragraph" w:styleId="50">
    <w:name w:val="toc 5"/>
    <w:basedOn w:val="a"/>
    <w:next w:val="a"/>
    <w:autoRedefine/>
    <w:uiPriority w:val="39"/>
    <w:unhideWhenUsed/>
    <w:rsid w:val="00274F7B"/>
    <w:pPr>
      <w:spacing w:after="100"/>
      <w:ind w:left="880"/>
    </w:pPr>
  </w:style>
  <w:style w:type="paragraph" w:styleId="60">
    <w:name w:val="toc 6"/>
    <w:basedOn w:val="a"/>
    <w:next w:val="a"/>
    <w:autoRedefine/>
    <w:uiPriority w:val="39"/>
    <w:unhideWhenUsed/>
    <w:rsid w:val="00274F7B"/>
    <w:pPr>
      <w:spacing w:after="100"/>
      <w:ind w:left="1100"/>
    </w:pPr>
  </w:style>
  <w:style w:type="paragraph" w:styleId="70">
    <w:name w:val="toc 7"/>
    <w:basedOn w:val="a"/>
    <w:next w:val="a"/>
    <w:autoRedefine/>
    <w:uiPriority w:val="39"/>
    <w:unhideWhenUsed/>
    <w:rsid w:val="00274F7B"/>
    <w:pPr>
      <w:spacing w:after="100"/>
      <w:ind w:left="1320"/>
    </w:pPr>
  </w:style>
  <w:style w:type="paragraph" w:styleId="80">
    <w:name w:val="toc 8"/>
    <w:basedOn w:val="a"/>
    <w:next w:val="a"/>
    <w:autoRedefine/>
    <w:uiPriority w:val="39"/>
    <w:unhideWhenUsed/>
    <w:rsid w:val="00274F7B"/>
    <w:pPr>
      <w:spacing w:after="100"/>
      <w:ind w:left="1540"/>
    </w:pPr>
  </w:style>
  <w:style w:type="paragraph" w:styleId="90">
    <w:name w:val="toc 9"/>
    <w:basedOn w:val="a"/>
    <w:next w:val="a"/>
    <w:autoRedefine/>
    <w:uiPriority w:val="39"/>
    <w:unhideWhenUsed/>
    <w:rsid w:val="00274F7B"/>
    <w:pPr>
      <w:spacing w:after="100"/>
      <w:ind w:left="1760"/>
    </w:pPr>
  </w:style>
  <w:style w:type="character" w:customStyle="1" w:styleId="5Char">
    <w:name w:val="عنوان 5 Char"/>
    <w:basedOn w:val="a0"/>
    <w:link w:val="5"/>
    <w:uiPriority w:val="9"/>
    <w:rsid w:val="007B72A4"/>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E12122"/>
    <w:rPr>
      <w:rFonts w:asciiTheme="majorHAnsi" w:eastAsiaTheme="majorEastAsia" w:hAnsiTheme="majorHAnsi" w:cstheme="majorBidi"/>
      <w:color w:val="243F60" w:themeColor="accent1" w:themeShade="7F"/>
    </w:rPr>
  </w:style>
  <w:style w:type="character" w:customStyle="1" w:styleId="7Char">
    <w:name w:val="عنوان 7 Char"/>
    <w:basedOn w:val="a0"/>
    <w:link w:val="7"/>
    <w:uiPriority w:val="9"/>
    <w:semiHidden/>
    <w:rsid w:val="004F53D4"/>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4F53D4"/>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4F53D4"/>
    <w:rPr>
      <w:rFonts w:asciiTheme="majorHAnsi" w:eastAsiaTheme="majorEastAsia" w:hAnsiTheme="majorHAnsi" w:cstheme="majorBidi"/>
      <w:i/>
      <w:iCs/>
      <w:color w:val="404040" w:themeColor="text1" w:themeTint="BF"/>
      <w:sz w:val="20"/>
      <w:szCs w:val="20"/>
    </w:rPr>
  </w:style>
  <w:style w:type="character" w:customStyle="1" w:styleId="Kpr1">
    <w:name w:val="Köprü1"/>
    <w:rsid w:val="008E08CD"/>
    <w:rPr>
      <w:color w:val="0000FF"/>
      <w:u w:val="single"/>
    </w:rPr>
  </w:style>
  <w:style w:type="paragraph" w:styleId="21">
    <w:name w:val="Body Text Indent 2"/>
    <w:basedOn w:val="a"/>
    <w:link w:val="2Char0"/>
    <w:rsid w:val="008E08CD"/>
    <w:pPr>
      <w:spacing w:after="0" w:line="240" w:lineRule="auto"/>
      <w:ind w:left="709" w:hanging="709"/>
      <w:jc w:val="both"/>
    </w:pPr>
    <w:rPr>
      <w:rFonts w:ascii="Times New Roman" w:eastAsia="Times New Roman" w:hAnsi="Times New Roman" w:cs="Times New Roman"/>
      <w:sz w:val="20"/>
      <w:szCs w:val="24"/>
    </w:rPr>
  </w:style>
  <w:style w:type="character" w:customStyle="1" w:styleId="2Char0">
    <w:name w:val="نص أساسي بمسافة بادئة 2 Char"/>
    <w:basedOn w:val="a0"/>
    <w:link w:val="21"/>
    <w:rsid w:val="008E08CD"/>
    <w:rPr>
      <w:rFonts w:ascii="Times New Roman" w:eastAsia="Times New Roman" w:hAnsi="Times New Roman" w:cs="Times New Roman"/>
      <w:sz w:val="20"/>
      <w:szCs w:val="24"/>
    </w:rPr>
  </w:style>
  <w:style w:type="paragraph" w:customStyle="1" w:styleId="halfrhythm">
    <w:name w:val="half_rhythm"/>
    <w:basedOn w:val="a"/>
    <w:rsid w:val="000F1D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4-51">
    <w:name w:val="جدول شبكة 4 - تمييز 51"/>
    <w:basedOn w:val="a1"/>
    <w:uiPriority w:val="49"/>
    <w:rsid w:val="00677172"/>
    <w:pPr>
      <w:spacing w:after="0" w:line="240" w:lineRule="auto"/>
    </w:pPr>
    <w:rPr>
      <w:rFonts w:eastAsiaTheme="minorHAnsi"/>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isplay">
    <w:name w:val="display"/>
    <w:basedOn w:val="a"/>
    <w:rsid w:val="00CC5B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4-41">
    <w:name w:val="جدول شبكة 4 - تمييز 41"/>
    <w:basedOn w:val="a1"/>
    <w:uiPriority w:val="49"/>
    <w:rsid w:val="00EF7324"/>
    <w:pPr>
      <w:spacing w:after="0" w:line="240" w:lineRule="auto"/>
    </w:pPr>
    <w:rPr>
      <w:rFonts w:eastAsiaTheme="minorHAnsi"/>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51">
    <w:name w:val="جدول عادي 51"/>
    <w:basedOn w:val="a1"/>
    <w:uiPriority w:val="45"/>
    <w:rsid w:val="000A6D4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
    <w:name w:val="جدول عادي 31"/>
    <w:basedOn w:val="a1"/>
    <w:uiPriority w:val="43"/>
    <w:rsid w:val="000A6D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a1"/>
    <w:uiPriority w:val="41"/>
    <w:rsid w:val="000A6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شبكة جدول فاتح1"/>
    <w:basedOn w:val="a1"/>
    <w:uiPriority w:val="40"/>
    <w:rsid w:val="000A6D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جدول شبكة 6 ملون1"/>
    <w:basedOn w:val="a1"/>
    <w:uiPriority w:val="51"/>
    <w:rsid w:val="000A6D4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0">
    <w:name w:val="جدول شبكة 1 فاتح1"/>
    <w:basedOn w:val="a1"/>
    <w:uiPriority w:val="46"/>
    <w:rsid w:val="000A6D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6-61">
    <w:name w:val="جدول شبكة 6 ملون - تمييز 61"/>
    <w:basedOn w:val="a1"/>
    <w:uiPriority w:val="51"/>
    <w:rsid w:val="000A6D4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6-51">
    <w:name w:val="جدول شبكة 6 ملون - تمييز 51"/>
    <w:basedOn w:val="a1"/>
    <w:uiPriority w:val="51"/>
    <w:rsid w:val="001A4F6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1111">
    <w:name w:val="1.1.1.1"/>
    <w:basedOn w:val="4"/>
    <w:link w:val="1111Char"/>
    <w:qFormat/>
    <w:rsid w:val="00CB1E75"/>
  </w:style>
  <w:style w:type="character" w:customStyle="1" w:styleId="1111Char">
    <w:name w:val="1.1.1.1 Char"/>
    <w:basedOn w:val="4Char"/>
    <w:link w:val="1111"/>
    <w:rsid w:val="00CB1E75"/>
    <w:rPr>
      <w:rFonts w:asciiTheme="majorBidi" w:eastAsiaTheme="minorHAnsi" w:hAnsiTheme="majorBidi" w:cstheme="majorBidi"/>
      <w:b w:val="0"/>
      <w:bCs/>
      <w:iCs/>
      <w:sz w:val="24"/>
      <w:szCs w:val="24"/>
      <w:lang w:bidi="he-IL"/>
    </w:rPr>
  </w:style>
  <w:style w:type="character" w:styleId="af5">
    <w:name w:val="Subtle Emphasis"/>
    <w:basedOn w:val="a0"/>
    <w:uiPriority w:val="19"/>
    <w:qFormat/>
    <w:rsid w:val="00C42D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9112">
      <w:bodyDiv w:val="1"/>
      <w:marLeft w:val="0"/>
      <w:marRight w:val="0"/>
      <w:marTop w:val="0"/>
      <w:marBottom w:val="0"/>
      <w:divBdr>
        <w:top w:val="none" w:sz="0" w:space="0" w:color="auto"/>
        <w:left w:val="none" w:sz="0" w:space="0" w:color="auto"/>
        <w:bottom w:val="none" w:sz="0" w:space="0" w:color="auto"/>
        <w:right w:val="none" w:sz="0" w:space="0" w:color="auto"/>
      </w:divBdr>
    </w:div>
    <w:div w:id="46420168">
      <w:bodyDiv w:val="1"/>
      <w:marLeft w:val="0"/>
      <w:marRight w:val="0"/>
      <w:marTop w:val="0"/>
      <w:marBottom w:val="0"/>
      <w:divBdr>
        <w:top w:val="none" w:sz="0" w:space="0" w:color="auto"/>
        <w:left w:val="none" w:sz="0" w:space="0" w:color="auto"/>
        <w:bottom w:val="none" w:sz="0" w:space="0" w:color="auto"/>
        <w:right w:val="none" w:sz="0" w:space="0" w:color="auto"/>
      </w:divBdr>
      <w:divsChild>
        <w:div w:id="2050184028">
          <w:marLeft w:val="480"/>
          <w:marRight w:val="0"/>
          <w:marTop w:val="0"/>
          <w:marBottom w:val="0"/>
          <w:divBdr>
            <w:top w:val="none" w:sz="0" w:space="0" w:color="auto"/>
            <w:left w:val="none" w:sz="0" w:space="0" w:color="auto"/>
            <w:bottom w:val="none" w:sz="0" w:space="0" w:color="auto"/>
            <w:right w:val="none" w:sz="0" w:space="0" w:color="auto"/>
          </w:divBdr>
          <w:divsChild>
            <w:div w:id="2252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585">
      <w:bodyDiv w:val="1"/>
      <w:marLeft w:val="0"/>
      <w:marRight w:val="0"/>
      <w:marTop w:val="0"/>
      <w:marBottom w:val="0"/>
      <w:divBdr>
        <w:top w:val="none" w:sz="0" w:space="0" w:color="auto"/>
        <w:left w:val="none" w:sz="0" w:space="0" w:color="auto"/>
        <w:bottom w:val="none" w:sz="0" w:space="0" w:color="auto"/>
        <w:right w:val="none" w:sz="0" w:space="0" w:color="auto"/>
      </w:divBdr>
      <w:divsChild>
        <w:div w:id="195655312">
          <w:marLeft w:val="0"/>
          <w:marRight w:val="0"/>
          <w:marTop w:val="0"/>
          <w:marBottom w:val="0"/>
          <w:divBdr>
            <w:top w:val="none" w:sz="0" w:space="0" w:color="auto"/>
            <w:left w:val="none" w:sz="0" w:space="0" w:color="auto"/>
            <w:bottom w:val="none" w:sz="0" w:space="0" w:color="auto"/>
            <w:right w:val="none" w:sz="0" w:space="0" w:color="auto"/>
          </w:divBdr>
        </w:div>
        <w:div w:id="340007367">
          <w:marLeft w:val="0"/>
          <w:marRight w:val="0"/>
          <w:marTop w:val="0"/>
          <w:marBottom w:val="0"/>
          <w:divBdr>
            <w:top w:val="none" w:sz="0" w:space="0" w:color="auto"/>
            <w:left w:val="none" w:sz="0" w:space="0" w:color="auto"/>
            <w:bottom w:val="none" w:sz="0" w:space="0" w:color="auto"/>
            <w:right w:val="none" w:sz="0" w:space="0" w:color="auto"/>
          </w:divBdr>
        </w:div>
        <w:div w:id="398864809">
          <w:marLeft w:val="0"/>
          <w:marRight w:val="0"/>
          <w:marTop w:val="0"/>
          <w:marBottom w:val="0"/>
          <w:divBdr>
            <w:top w:val="none" w:sz="0" w:space="0" w:color="auto"/>
            <w:left w:val="none" w:sz="0" w:space="0" w:color="auto"/>
            <w:bottom w:val="none" w:sz="0" w:space="0" w:color="auto"/>
            <w:right w:val="none" w:sz="0" w:space="0" w:color="auto"/>
          </w:divBdr>
        </w:div>
        <w:div w:id="781653052">
          <w:marLeft w:val="0"/>
          <w:marRight w:val="0"/>
          <w:marTop w:val="0"/>
          <w:marBottom w:val="0"/>
          <w:divBdr>
            <w:top w:val="none" w:sz="0" w:space="0" w:color="auto"/>
            <w:left w:val="none" w:sz="0" w:space="0" w:color="auto"/>
            <w:bottom w:val="none" w:sz="0" w:space="0" w:color="auto"/>
            <w:right w:val="none" w:sz="0" w:space="0" w:color="auto"/>
          </w:divBdr>
        </w:div>
        <w:div w:id="927350732">
          <w:marLeft w:val="0"/>
          <w:marRight w:val="0"/>
          <w:marTop w:val="0"/>
          <w:marBottom w:val="0"/>
          <w:divBdr>
            <w:top w:val="none" w:sz="0" w:space="0" w:color="auto"/>
            <w:left w:val="none" w:sz="0" w:space="0" w:color="auto"/>
            <w:bottom w:val="none" w:sz="0" w:space="0" w:color="auto"/>
            <w:right w:val="none" w:sz="0" w:space="0" w:color="auto"/>
          </w:divBdr>
        </w:div>
        <w:div w:id="1317804621">
          <w:marLeft w:val="0"/>
          <w:marRight w:val="0"/>
          <w:marTop w:val="0"/>
          <w:marBottom w:val="0"/>
          <w:divBdr>
            <w:top w:val="none" w:sz="0" w:space="0" w:color="auto"/>
            <w:left w:val="none" w:sz="0" w:space="0" w:color="auto"/>
            <w:bottom w:val="none" w:sz="0" w:space="0" w:color="auto"/>
            <w:right w:val="none" w:sz="0" w:space="0" w:color="auto"/>
          </w:divBdr>
        </w:div>
      </w:divsChild>
    </w:div>
    <w:div w:id="57214177">
      <w:bodyDiv w:val="1"/>
      <w:marLeft w:val="0"/>
      <w:marRight w:val="0"/>
      <w:marTop w:val="0"/>
      <w:marBottom w:val="0"/>
      <w:divBdr>
        <w:top w:val="none" w:sz="0" w:space="0" w:color="auto"/>
        <w:left w:val="none" w:sz="0" w:space="0" w:color="auto"/>
        <w:bottom w:val="none" w:sz="0" w:space="0" w:color="auto"/>
        <w:right w:val="none" w:sz="0" w:space="0" w:color="auto"/>
      </w:divBdr>
    </w:div>
    <w:div w:id="112020922">
      <w:bodyDiv w:val="1"/>
      <w:marLeft w:val="0"/>
      <w:marRight w:val="0"/>
      <w:marTop w:val="0"/>
      <w:marBottom w:val="0"/>
      <w:divBdr>
        <w:top w:val="none" w:sz="0" w:space="0" w:color="auto"/>
        <w:left w:val="none" w:sz="0" w:space="0" w:color="auto"/>
        <w:bottom w:val="none" w:sz="0" w:space="0" w:color="auto"/>
        <w:right w:val="none" w:sz="0" w:space="0" w:color="auto"/>
      </w:divBdr>
    </w:div>
    <w:div w:id="135413775">
      <w:bodyDiv w:val="1"/>
      <w:marLeft w:val="0"/>
      <w:marRight w:val="0"/>
      <w:marTop w:val="0"/>
      <w:marBottom w:val="0"/>
      <w:divBdr>
        <w:top w:val="none" w:sz="0" w:space="0" w:color="auto"/>
        <w:left w:val="none" w:sz="0" w:space="0" w:color="auto"/>
        <w:bottom w:val="none" w:sz="0" w:space="0" w:color="auto"/>
        <w:right w:val="none" w:sz="0" w:space="0" w:color="auto"/>
      </w:divBdr>
      <w:divsChild>
        <w:div w:id="1008484867">
          <w:marLeft w:val="480"/>
          <w:marRight w:val="0"/>
          <w:marTop w:val="0"/>
          <w:marBottom w:val="0"/>
          <w:divBdr>
            <w:top w:val="none" w:sz="0" w:space="0" w:color="auto"/>
            <w:left w:val="none" w:sz="0" w:space="0" w:color="auto"/>
            <w:bottom w:val="none" w:sz="0" w:space="0" w:color="auto"/>
            <w:right w:val="none" w:sz="0" w:space="0" w:color="auto"/>
          </w:divBdr>
          <w:divsChild>
            <w:div w:id="17308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349">
      <w:bodyDiv w:val="1"/>
      <w:marLeft w:val="0"/>
      <w:marRight w:val="0"/>
      <w:marTop w:val="0"/>
      <w:marBottom w:val="0"/>
      <w:divBdr>
        <w:top w:val="none" w:sz="0" w:space="0" w:color="auto"/>
        <w:left w:val="none" w:sz="0" w:space="0" w:color="auto"/>
        <w:bottom w:val="none" w:sz="0" w:space="0" w:color="auto"/>
        <w:right w:val="none" w:sz="0" w:space="0" w:color="auto"/>
      </w:divBdr>
    </w:div>
    <w:div w:id="175316707">
      <w:bodyDiv w:val="1"/>
      <w:marLeft w:val="0"/>
      <w:marRight w:val="0"/>
      <w:marTop w:val="0"/>
      <w:marBottom w:val="0"/>
      <w:divBdr>
        <w:top w:val="none" w:sz="0" w:space="0" w:color="auto"/>
        <w:left w:val="none" w:sz="0" w:space="0" w:color="auto"/>
        <w:bottom w:val="none" w:sz="0" w:space="0" w:color="auto"/>
        <w:right w:val="none" w:sz="0" w:space="0" w:color="auto"/>
      </w:divBdr>
      <w:divsChild>
        <w:div w:id="666328131">
          <w:marLeft w:val="480"/>
          <w:marRight w:val="0"/>
          <w:marTop w:val="0"/>
          <w:marBottom w:val="0"/>
          <w:divBdr>
            <w:top w:val="none" w:sz="0" w:space="0" w:color="auto"/>
            <w:left w:val="none" w:sz="0" w:space="0" w:color="auto"/>
            <w:bottom w:val="none" w:sz="0" w:space="0" w:color="auto"/>
            <w:right w:val="none" w:sz="0" w:space="0" w:color="auto"/>
          </w:divBdr>
          <w:divsChild>
            <w:div w:id="7408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101">
      <w:bodyDiv w:val="1"/>
      <w:marLeft w:val="0"/>
      <w:marRight w:val="0"/>
      <w:marTop w:val="0"/>
      <w:marBottom w:val="0"/>
      <w:divBdr>
        <w:top w:val="none" w:sz="0" w:space="0" w:color="auto"/>
        <w:left w:val="none" w:sz="0" w:space="0" w:color="auto"/>
        <w:bottom w:val="none" w:sz="0" w:space="0" w:color="auto"/>
        <w:right w:val="none" w:sz="0" w:space="0" w:color="auto"/>
      </w:divBdr>
      <w:divsChild>
        <w:div w:id="1522015504">
          <w:marLeft w:val="480"/>
          <w:marRight w:val="0"/>
          <w:marTop w:val="0"/>
          <w:marBottom w:val="0"/>
          <w:divBdr>
            <w:top w:val="none" w:sz="0" w:space="0" w:color="auto"/>
            <w:left w:val="none" w:sz="0" w:space="0" w:color="auto"/>
            <w:bottom w:val="none" w:sz="0" w:space="0" w:color="auto"/>
            <w:right w:val="none" w:sz="0" w:space="0" w:color="auto"/>
          </w:divBdr>
          <w:divsChild>
            <w:div w:id="8973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5772">
      <w:bodyDiv w:val="1"/>
      <w:marLeft w:val="0"/>
      <w:marRight w:val="0"/>
      <w:marTop w:val="0"/>
      <w:marBottom w:val="0"/>
      <w:divBdr>
        <w:top w:val="none" w:sz="0" w:space="0" w:color="auto"/>
        <w:left w:val="none" w:sz="0" w:space="0" w:color="auto"/>
        <w:bottom w:val="none" w:sz="0" w:space="0" w:color="auto"/>
        <w:right w:val="none" w:sz="0" w:space="0" w:color="auto"/>
      </w:divBdr>
    </w:div>
    <w:div w:id="244609614">
      <w:bodyDiv w:val="1"/>
      <w:marLeft w:val="0"/>
      <w:marRight w:val="0"/>
      <w:marTop w:val="0"/>
      <w:marBottom w:val="0"/>
      <w:divBdr>
        <w:top w:val="none" w:sz="0" w:space="0" w:color="auto"/>
        <w:left w:val="none" w:sz="0" w:space="0" w:color="auto"/>
        <w:bottom w:val="none" w:sz="0" w:space="0" w:color="auto"/>
        <w:right w:val="none" w:sz="0" w:space="0" w:color="auto"/>
      </w:divBdr>
      <w:divsChild>
        <w:div w:id="173809196">
          <w:marLeft w:val="0"/>
          <w:marRight w:val="0"/>
          <w:marTop w:val="0"/>
          <w:marBottom w:val="0"/>
          <w:divBdr>
            <w:top w:val="none" w:sz="0" w:space="0" w:color="auto"/>
            <w:left w:val="none" w:sz="0" w:space="0" w:color="auto"/>
            <w:bottom w:val="none" w:sz="0" w:space="0" w:color="auto"/>
            <w:right w:val="none" w:sz="0" w:space="0" w:color="auto"/>
          </w:divBdr>
        </w:div>
        <w:div w:id="407458617">
          <w:marLeft w:val="0"/>
          <w:marRight w:val="0"/>
          <w:marTop w:val="0"/>
          <w:marBottom w:val="0"/>
          <w:divBdr>
            <w:top w:val="none" w:sz="0" w:space="0" w:color="auto"/>
            <w:left w:val="none" w:sz="0" w:space="0" w:color="auto"/>
            <w:bottom w:val="none" w:sz="0" w:space="0" w:color="auto"/>
            <w:right w:val="none" w:sz="0" w:space="0" w:color="auto"/>
          </w:divBdr>
        </w:div>
        <w:div w:id="473640596">
          <w:marLeft w:val="0"/>
          <w:marRight w:val="0"/>
          <w:marTop w:val="0"/>
          <w:marBottom w:val="0"/>
          <w:divBdr>
            <w:top w:val="none" w:sz="0" w:space="0" w:color="auto"/>
            <w:left w:val="none" w:sz="0" w:space="0" w:color="auto"/>
            <w:bottom w:val="none" w:sz="0" w:space="0" w:color="auto"/>
            <w:right w:val="none" w:sz="0" w:space="0" w:color="auto"/>
          </w:divBdr>
        </w:div>
        <w:div w:id="821385520">
          <w:marLeft w:val="0"/>
          <w:marRight w:val="0"/>
          <w:marTop w:val="0"/>
          <w:marBottom w:val="0"/>
          <w:divBdr>
            <w:top w:val="none" w:sz="0" w:space="0" w:color="auto"/>
            <w:left w:val="none" w:sz="0" w:space="0" w:color="auto"/>
            <w:bottom w:val="none" w:sz="0" w:space="0" w:color="auto"/>
            <w:right w:val="none" w:sz="0" w:space="0" w:color="auto"/>
          </w:divBdr>
        </w:div>
        <w:div w:id="833642263">
          <w:marLeft w:val="0"/>
          <w:marRight w:val="0"/>
          <w:marTop w:val="0"/>
          <w:marBottom w:val="0"/>
          <w:divBdr>
            <w:top w:val="none" w:sz="0" w:space="0" w:color="auto"/>
            <w:left w:val="none" w:sz="0" w:space="0" w:color="auto"/>
            <w:bottom w:val="none" w:sz="0" w:space="0" w:color="auto"/>
            <w:right w:val="none" w:sz="0" w:space="0" w:color="auto"/>
          </w:divBdr>
        </w:div>
        <w:div w:id="1158884375">
          <w:marLeft w:val="0"/>
          <w:marRight w:val="0"/>
          <w:marTop w:val="0"/>
          <w:marBottom w:val="0"/>
          <w:divBdr>
            <w:top w:val="none" w:sz="0" w:space="0" w:color="auto"/>
            <w:left w:val="none" w:sz="0" w:space="0" w:color="auto"/>
            <w:bottom w:val="none" w:sz="0" w:space="0" w:color="auto"/>
            <w:right w:val="none" w:sz="0" w:space="0" w:color="auto"/>
          </w:divBdr>
        </w:div>
      </w:divsChild>
    </w:div>
    <w:div w:id="260964362">
      <w:bodyDiv w:val="1"/>
      <w:marLeft w:val="0"/>
      <w:marRight w:val="0"/>
      <w:marTop w:val="0"/>
      <w:marBottom w:val="0"/>
      <w:divBdr>
        <w:top w:val="none" w:sz="0" w:space="0" w:color="auto"/>
        <w:left w:val="none" w:sz="0" w:space="0" w:color="auto"/>
        <w:bottom w:val="none" w:sz="0" w:space="0" w:color="auto"/>
        <w:right w:val="none" w:sz="0" w:space="0" w:color="auto"/>
      </w:divBdr>
      <w:divsChild>
        <w:div w:id="1254168758">
          <w:marLeft w:val="480"/>
          <w:marRight w:val="0"/>
          <w:marTop w:val="0"/>
          <w:marBottom w:val="0"/>
          <w:divBdr>
            <w:top w:val="none" w:sz="0" w:space="0" w:color="auto"/>
            <w:left w:val="none" w:sz="0" w:space="0" w:color="auto"/>
            <w:bottom w:val="none" w:sz="0" w:space="0" w:color="auto"/>
            <w:right w:val="none" w:sz="0" w:space="0" w:color="auto"/>
          </w:divBdr>
          <w:divsChild>
            <w:div w:id="10360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9250">
      <w:bodyDiv w:val="1"/>
      <w:marLeft w:val="0"/>
      <w:marRight w:val="0"/>
      <w:marTop w:val="0"/>
      <w:marBottom w:val="0"/>
      <w:divBdr>
        <w:top w:val="none" w:sz="0" w:space="0" w:color="auto"/>
        <w:left w:val="none" w:sz="0" w:space="0" w:color="auto"/>
        <w:bottom w:val="none" w:sz="0" w:space="0" w:color="auto"/>
        <w:right w:val="none" w:sz="0" w:space="0" w:color="auto"/>
      </w:divBdr>
    </w:div>
    <w:div w:id="323511340">
      <w:bodyDiv w:val="1"/>
      <w:marLeft w:val="0"/>
      <w:marRight w:val="0"/>
      <w:marTop w:val="0"/>
      <w:marBottom w:val="0"/>
      <w:divBdr>
        <w:top w:val="none" w:sz="0" w:space="0" w:color="auto"/>
        <w:left w:val="none" w:sz="0" w:space="0" w:color="auto"/>
        <w:bottom w:val="none" w:sz="0" w:space="0" w:color="auto"/>
        <w:right w:val="none" w:sz="0" w:space="0" w:color="auto"/>
      </w:divBdr>
    </w:div>
    <w:div w:id="357434751">
      <w:bodyDiv w:val="1"/>
      <w:marLeft w:val="0"/>
      <w:marRight w:val="0"/>
      <w:marTop w:val="0"/>
      <w:marBottom w:val="0"/>
      <w:divBdr>
        <w:top w:val="none" w:sz="0" w:space="0" w:color="auto"/>
        <w:left w:val="none" w:sz="0" w:space="0" w:color="auto"/>
        <w:bottom w:val="none" w:sz="0" w:space="0" w:color="auto"/>
        <w:right w:val="none" w:sz="0" w:space="0" w:color="auto"/>
      </w:divBdr>
    </w:div>
    <w:div w:id="379400850">
      <w:bodyDiv w:val="1"/>
      <w:marLeft w:val="0"/>
      <w:marRight w:val="0"/>
      <w:marTop w:val="0"/>
      <w:marBottom w:val="0"/>
      <w:divBdr>
        <w:top w:val="none" w:sz="0" w:space="0" w:color="auto"/>
        <w:left w:val="none" w:sz="0" w:space="0" w:color="auto"/>
        <w:bottom w:val="none" w:sz="0" w:space="0" w:color="auto"/>
        <w:right w:val="none" w:sz="0" w:space="0" w:color="auto"/>
      </w:divBdr>
      <w:divsChild>
        <w:div w:id="1311793159">
          <w:marLeft w:val="480"/>
          <w:marRight w:val="0"/>
          <w:marTop w:val="0"/>
          <w:marBottom w:val="0"/>
          <w:divBdr>
            <w:top w:val="none" w:sz="0" w:space="0" w:color="auto"/>
            <w:left w:val="none" w:sz="0" w:space="0" w:color="auto"/>
            <w:bottom w:val="none" w:sz="0" w:space="0" w:color="auto"/>
            <w:right w:val="none" w:sz="0" w:space="0" w:color="auto"/>
          </w:divBdr>
          <w:divsChild>
            <w:div w:id="14182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14443">
      <w:bodyDiv w:val="1"/>
      <w:marLeft w:val="0"/>
      <w:marRight w:val="0"/>
      <w:marTop w:val="0"/>
      <w:marBottom w:val="0"/>
      <w:divBdr>
        <w:top w:val="none" w:sz="0" w:space="0" w:color="auto"/>
        <w:left w:val="none" w:sz="0" w:space="0" w:color="auto"/>
        <w:bottom w:val="none" w:sz="0" w:space="0" w:color="auto"/>
        <w:right w:val="none" w:sz="0" w:space="0" w:color="auto"/>
      </w:divBdr>
      <w:divsChild>
        <w:div w:id="1281768249">
          <w:marLeft w:val="480"/>
          <w:marRight w:val="0"/>
          <w:marTop w:val="0"/>
          <w:marBottom w:val="0"/>
          <w:divBdr>
            <w:top w:val="none" w:sz="0" w:space="0" w:color="auto"/>
            <w:left w:val="none" w:sz="0" w:space="0" w:color="auto"/>
            <w:bottom w:val="none" w:sz="0" w:space="0" w:color="auto"/>
            <w:right w:val="none" w:sz="0" w:space="0" w:color="auto"/>
          </w:divBdr>
          <w:divsChild>
            <w:div w:id="1973234">
              <w:marLeft w:val="0"/>
              <w:marRight w:val="0"/>
              <w:marTop w:val="0"/>
              <w:marBottom w:val="0"/>
              <w:divBdr>
                <w:top w:val="none" w:sz="0" w:space="0" w:color="auto"/>
                <w:left w:val="none" w:sz="0" w:space="0" w:color="auto"/>
                <w:bottom w:val="none" w:sz="0" w:space="0" w:color="auto"/>
                <w:right w:val="none" w:sz="0" w:space="0" w:color="auto"/>
              </w:divBdr>
            </w:div>
            <w:div w:id="11538943">
              <w:marLeft w:val="0"/>
              <w:marRight w:val="0"/>
              <w:marTop w:val="0"/>
              <w:marBottom w:val="0"/>
              <w:divBdr>
                <w:top w:val="none" w:sz="0" w:space="0" w:color="auto"/>
                <w:left w:val="none" w:sz="0" w:space="0" w:color="auto"/>
                <w:bottom w:val="none" w:sz="0" w:space="0" w:color="auto"/>
                <w:right w:val="none" w:sz="0" w:space="0" w:color="auto"/>
              </w:divBdr>
            </w:div>
            <w:div w:id="12806682">
              <w:marLeft w:val="0"/>
              <w:marRight w:val="0"/>
              <w:marTop w:val="0"/>
              <w:marBottom w:val="0"/>
              <w:divBdr>
                <w:top w:val="none" w:sz="0" w:space="0" w:color="auto"/>
                <w:left w:val="none" w:sz="0" w:space="0" w:color="auto"/>
                <w:bottom w:val="none" w:sz="0" w:space="0" w:color="auto"/>
                <w:right w:val="none" w:sz="0" w:space="0" w:color="auto"/>
              </w:divBdr>
            </w:div>
            <w:div w:id="29112167">
              <w:marLeft w:val="0"/>
              <w:marRight w:val="0"/>
              <w:marTop w:val="0"/>
              <w:marBottom w:val="0"/>
              <w:divBdr>
                <w:top w:val="none" w:sz="0" w:space="0" w:color="auto"/>
                <w:left w:val="none" w:sz="0" w:space="0" w:color="auto"/>
                <w:bottom w:val="none" w:sz="0" w:space="0" w:color="auto"/>
                <w:right w:val="none" w:sz="0" w:space="0" w:color="auto"/>
              </w:divBdr>
            </w:div>
            <w:div w:id="34281296">
              <w:marLeft w:val="0"/>
              <w:marRight w:val="0"/>
              <w:marTop w:val="0"/>
              <w:marBottom w:val="0"/>
              <w:divBdr>
                <w:top w:val="none" w:sz="0" w:space="0" w:color="auto"/>
                <w:left w:val="none" w:sz="0" w:space="0" w:color="auto"/>
                <w:bottom w:val="none" w:sz="0" w:space="0" w:color="auto"/>
                <w:right w:val="none" w:sz="0" w:space="0" w:color="auto"/>
              </w:divBdr>
            </w:div>
            <w:div w:id="34475118">
              <w:marLeft w:val="0"/>
              <w:marRight w:val="0"/>
              <w:marTop w:val="0"/>
              <w:marBottom w:val="0"/>
              <w:divBdr>
                <w:top w:val="none" w:sz="0" w:space="0" w:color="auto"/>
                <w:left w:val="none" w:sz="0" w:space="0" w:color="auto"/>
                <w:bottom w:val="none" w:sz="0" w:space="0" w:color="auto"/>
                <w:right w:val="none" w:sz="0" w:space="0" w:color="auto"/>
              </w:divBdr>
            </w:div>
            <w:div w:id="35278025">
              <w:marLeft w:val="0"/>
              <w:marRight w:val="0"/>
              <w:marTop w:val="0"/>
              <w:marBottom w:val="0"/>
              <w:divBdr>
                <w:top w:val="none" w:sz="0" w:space="0" w:color="auto"/>
                <w:left w:val="none" w:sz="0" w:space="0" w:color="auto"/>
                <w:bottom w:val="none" w:sz="0" w:space="0" w:color="auto"/>
                <w:right w:val="none" w:sz="0" w:space="0" w:color="auto"/>
              </w:divBdr>
            </w:div>
            <w:div w:id="58672492">
              <w:marLeft w:val="0"/>
              <w:marRight w:val="0"/>
              <w:marTop w:val="0"/>
              <w:marBottom w:val="0"/>
              <w:divBdr>
                <w:top w:val="none" w:sz="0" w:space="0" w:color="auto"/>
                <w:left w:val="none" w:sz="0" w:space="0" w:color="auto"/>
                <w:bottom w:val="none" w:sz="0" w:space="0" w:color="auto"/>
                <w:right w:val="none" w:sz="0" w:space="0" w:color="auto"/>
              </w:divBdr>
            </w:div>
            <w:div w:id="77021094">
              <w:marLeft w:val="0"/>
              <w:marRight w:val="0"/>
              <w:marTop w:val="0"/>
              <w:marBottom w:val="0"/>
              <w:divBdr>
                <w:top w:val="none" w:sz="0" w:space="0" w:color="auto"/>
                <w:left w:val="none" w:sz="0" w:space="0" w:color="auto"/>
                <w:bottom w:val="none" w:sz="0" w:space="0" w:color="auto"/>
                <w:right w:val="none" w:sz="0" w:space="0" w:color="auto"/>
              </w:divBdr>
            </w:div>
            <w:div w:id="79453141">
              <w:marLeft w:val="0"/>
              <w:marRight w:val="0"/>
              <w:marTop w:val="0"/>
              <w:marBottom w:val="0"/>
              <w:divBdr>
                <w:top w:val="none" w:sz="0" w:space="0" w:color="auto"/>
                <w:left w:val="none" w:sz="0" w:space="0" w:color="auto"/>
                <w:bottom w:val="none" w:sz="0" w:space="0" w:color="auto"/>
                <w:right w:val="none" w:sz="0" w:space="0" w:color="auto"/>
              </w:divBdr>
            </w:div>
            <w:div w:id="88505738">
              <w:marLeft w:val="0"/>
              <w:marRight w:val="0"/>
              <w:marTop w:val="0"/>
              <w:marBottom w:val="0"/>
              <w:divBdr>
                <w:top w:val="none" w:sz="0" w:space="0" w:color="auto"/>
                <w:left w:val="none" w:sz="0" w:space="0" w:color="auto"/>
                <w:bottom w:val="none" w:sz="0" w:space="0" w:color="auto"/>
                <w:right w:val="none" w:sz="0" w:space="0" w:color="auto"/>
              </w:divBdr>
            </w:div>
            <w:div w:id="114953001">
              <w:marLeft w:val="0"/>
              <w:marRight w:val="0"/>
              <w:marTop w:val="0"/>
              <w:marBottom w:val="0"/>
              <w:divBdr>
                <w:top w:val="none" w:sz="0" w:space="0" w:color="auto"/>
                <w:left w:val="none" w:sz="0" w:space="0" w:color="auto"/>
                <w:bottom w:val="none" w:sz="0" w:space="0" w:color="auto"/>
                <w:right w:val="none" w:sz="0" w:space="0" w:color="auto"/>
              </w:divBdr>
            </w:div>
            <w:div w:id="120732407">
              <w:marLeft w:val="0"/>
              <w:marRight w:val="0"/>
              <w:marTop w:val="0"/>
              <w:marBottom w:val="0"/>
              <w:divBdr>
                <w:top w:val="none" w:sz="0" w:space="0" w:color="auto"/>
                <w:left w:val="none" w:sz="0" w:space="0" w:color="auto"/>
                <w:bottom w:val="none" w:sz="0" w:space="0" w:color="auto"/>
                <w:right w:val="none" w:sz="0" w:space="0" w:color="auto"/>
              </w:divBdr>
            </w:div>
            <w:div w:id="133455516">
              <w:marLeft w:val="0"/>
              <w:marRight w:val="0"/>
              <w:marTop w:val="0"/>
              <w:marBottom w:val="0"/>
              <w:divBdr>
                <w:top w:val="none" w:sz="0" w:space="0" w:color="auto"/>
                <w:left w:val="none" w:sz="0" w:space="0" w:color="auto"/>
                <w:bottom w:val="none" w:sz="0" w:space="0" w:color="auto"/>
                <w:right w:val="none" w:sz="0" w:space="0" w:color="auto"/>
              </w:divBdr>
            </w:div>
            <w:div w:id="150025408">
              <w:marLeft w:val="0"/>
              <w:marRight w:val="0"/>
              <w:marTop w:val="0"/>
              <w:marBottom w:val="0"/>
              <w:divBdr>
                <w:top w:val="none" w:sz="0" w:space="0" w:color="auto"/>
                <w:left w:val="none" w:sz="0" w:space="0" w:color="auto"/>
                <w:bottom w:val="none" w:sz="0" w:space="0" w:color="auto"/>
                <w:right w:val="none" w:sz="0" w:space="0" w:color="auto"/>
              </w:divBdr>
            </w:div>
            <w:div w:id="164517779">
              <w:marLeft w:val="0"/>
              <w:marRight w:val="0"/>
              <w:marTop w:val="0"/>
              <w:marBottom w:val="0"/>
              <w:divBdr>
                <w:top w:val="none" w:sz="0" w:space="0" w:color="auto"/>
                <w:left w:val="none" w:sz="0" w:space="0" w:color="auto"/>
                <w:bottom w:val="none" w:sz="0" w:space="0" w:color="auto"/>
                <w:right w:val="none" w:sz="0" w:space="0" w:color="auto"/>
              </w:divBdr>
            </w:div>
            <w:div w:id="185607494">
              <w:marLeft w:val="0"/>
              <w:marRight w:val="0"/>
              <w:marTop w:val="0"/>
              <w:marBottom w:val="0"/>
              <w:divBdr>
                <w:top w:val="none" w:sz="0" w:space="0" w:color="auto"/>
                <w:left w:val="none" w:sz="0" w:space="0" w:color="auto"/>
                <w:bottom w:val="none" w:sz="0" w:space="0" w:color="auto"/>
                <w:right w:val="none" w:sz="0" w:space="0" w:color="auto"/>
              </w:divBdr>
            </w:div>
            <w:div w:id="197159275">
              <w:marLeft w:val="0"/>
              <w:marRight w:val="0"/>
              <w:marTop w:val="0"/>
              <w:marBottom w:val="0"/>
              <w:divBdr>
                <w:top w:val="none" w:sz="0" w:space="0" w:color="auto"/>
                <w:left w:val="none" w:sz="0" w:space="0" w:color="auto"/>
                <w:bottom w:val="none" w:sz="0" w:space="0" w:color="auto"/>
                <w:right w:val="none" w:sz="0" w:space="0" w:color="auto"/>
              </w:divBdr>
            </w:div>
            <w:div w:id="206339907">
              <w:marLeft w:val="0"/>
              <w:marRight w:val="0"/>
              <w:marTop w:val="0"/>
              <w:marBottom w:val="0"/>
              <w:divBdr>
                <w:top w:val="none" w:sz="0" w:space="0" w:color="auto"/>
                <w:left w:val="none" w:sz="0" w:space="0" w:color="auto"/>
                <w:bottom w:val="none" w:sz="0" w:space="0" w:color="auto"/>
                <w:right w:val="none" w:sz="0" w:space="0" w:color="auto"/>
              </w:divBdr>
            </w:div>
            <w:div w:id="209457141">
              <w:marLeft w:val="0"/>
              <w:marRight w:val="0"/>
              <w:marTop w:val="0"/>
              <w:marBottom w:val="0"/>
              <w:divBdr>
                <w:top w:val="none" w:sz="0" w:space="0" w:color="auto"/>
                <w:left w:val="none" w:sz="0" w:space="0" w:color="auto"/>
                <w:bottom w:val="none" w:sz="0" w:space="0" w:color="auto"/>
                <w:right w:val="none" w:sz="0" w:space="0" w:color="auto"/>
              </w:divBdr>
            </w:div>
            <w:div w:id="226964055">
              <w:marLeft w:val="0"/>
              <w:marRight w:val="0"/>
              <w:marTop w:val="0"/>
              <w:marBottom w:val="0"/>
              <w:divBdr>
                <w:top w:val="none" w:sz="0" w:space="0" w:color="auto"/>
                <w:left w:val="none" w:sz="0" w:space="0" w:color="auto"/>
                <w:bottom w:val="none" w:sz="0" w:space="0" w:color="auto"/>
                <w:right w:val="none" w:sz="0" w:space="0" w:color="auto"/>
              </w:divBdr>
            </w:div>
            <w:div w:id="242182340">
              <w:marLeft w:val="0"/>
              <w:marRight w:val="0"/>
              <w:marTop w:val="0"/>
              <w:marBottom w:val="0"/>
              <w:divBdr>
                <w:top w:val="none" w:sz="0" w:space="0" w:color="auto"/>
                <w:left w:val="none" w:sz="0" w:space="0" w:color="auto"/>
                <w:bottom w:val="none" w:sz="0" w:space="0" w:color="auto"/>
                <w:right w:val="none" w:sz="0" w:space="0" w:color="auto"/>
              </w:divBdr>
            </w:div>
            <w:div w:id="251813790">
              <w:marLeft w:val="0"/>
              <w:marRight w:val="0"/>
              <w:marTop w:val="0"/>
              <w:marBottom w:val="0"/>
              <w:divBdr>
                <w:top w:val="none" w:sz="0" w:space="0" w:color="auto"/>
                <w:left w:val="none" w:sz="0" w:space="0" w:color="auto"/>
                <w:bottom w:val="none" w:sz="0" w:space="0" w:color="auto"/>
                <w:right w:val="none" w:sz="0" w:space="0" w:color="auto"/>
              </w:divBdr>
            </w:div>
            <w:div w:id="257831885">
              <w:marLeft w:val="0"/>
              <w:marRight w:val="0"/>
              <w:marTop w:val="0"/>
              <w:marBottom w:val="0"/>
              <w:divBdr>
                <w:top w:val="none" w:sz="0" w:space="0" w:color="auto"/>
                <w:left w:val="none" w:sz="0" w:space="0" w:color="auto"/>
                <w:bottom w:val="none" w:sz="0" w:space="0" w:color="auto"/>
                <w:right w:val="none" w:sz="0" w:space="0" w:color="auto"/>
              </w:divBdr>
            </w:div>
            <w:div w:id="260719409">
              <w:marLeft w:val="0"/>
              <w:marRight w:val="0"/>
              <w:marTop w:val="0"/>
              <w:marBottom w:val="0"/>
              <w:divBdr>
                <w:top w:val="none" w:sz="0" w:space="0" w:color="auto"/>
                <w:left w:val="none" w:sz="0" w:space="0" w:color="auto"/>
                <w:bottom w:val="none" w:sz="0" w:space="0" w:color="auto"/>
                <w:right w:val="none" w:sz="0" w:space="0" w:color="auto"/>
              </w:divBdr>
            </w:div>
            <w:div w:id="269626117">
              <w:marLeft w:val="0"/>
              <w:marRight w:val="0"/>
              <w:marTop w:val="0"/>
              <w:marBottom w:val="0"/>
              <w:divBdr>
                <w:top w:val="none" w:sz="0" w:space="0" w:color="auto"/>
                <w:left w:val="none" w:sz="0" w:space="0" w:color="auto"/>
                <w:bottom w:val="none" w:sz="0" w:space="0" w:color="auto"/>
                <w:right w:val="none" w:sz="0" w:space="0" w:color="auto"/>
              </w:divBdr>
            </w:div>
            <w:div w:id="289165935">
              <w:marLeft w:val="0"/>
              <w:marRight w:val="0"/>
              <w:marTop w:val="0"/>
              <w:marBottom w:val="0"/>
              <w:divBdr>
                <w:top w:val="none" w:sz="0" w:space="0" w:color="auto"/>
                <w:left w:val="none" w:sz="0" w:space="0" w:color="auto"/>
                <w:bottom w:val="none" w:sz="0" w:space="0" w:color="auto"/>
                <w:right w:val="none" w:sz="0" w:space="0" w:color="auto"/>
              </w:divBdr>
            </w:div>
            <w:div w:id="293869468">
              <w:marLeft w:val="0"/>
              <w:marRight w:val="0"/>
              <w:marTop w:val="0"/>
              <w:marBottom w:val="0"/>
              <w:divBdr>
                <w:top w:val="none" w:sz="0" w:space="0" w:color="auto"/>
                <w:left w:val="none" w:sz="0" w:space="0" w:color="auto"/>
                <w:bottom w:val="none" w:sz="0" w:space="0" w:color="auto"/>
                <w:right w:val="none" w:sz="0" w:space="0" w:color="auto"/>
              </w:divBdr>
            </w:div>
            <w:div w:id="297419827">
              <w:marLeft w:val="0"/>
              <w:marRight w:val="0"/>
              <w:marTop w:val="0"/>
              <w:marBottom w:val="0"/>
              <w:divBdr>
                <w:top w:val="none" w:sz="0" w:space="0" w:color="auto"/>
                <w:left w:val="none" w:sz="0" w:space="0" w:color="auto"/>
                <w:bottom w:val="none" w:sz="0" w:space="0" w:color="auto"/>
                <w:right w:val="none" w:sz="0" w:space="0" w:color="auto"/>
              </w:divBdr>
            </w:div>
            <w:div w:id="306058777">
              <w:marLeft w:val="0"/>
              <w:marRight w:val="0"/>
              <w:marTop w:val="0"/>
              <w:marBottom w:val="0"/>
              <w:divBdr>
                <w:top w:val="none" w:sz="0" w:space="0" w:color="auto"/>
                <w:left w:val="none" w:sz="0" w:space="0" w:color="auto"/>
                <w:bottom w:val="none" w:sz="0" w:space="0" w:color="auto"/>
                <w:right w:val="none" w:sz="0" w:space="0" w:color="auto"/>
              </w:divBdr>
            </w:div>
            <w:div w:id="307437761">
              <w:marLeft w:val="0"/>
              <w:marRight w:val="0"/>
              <w:marTop w:val="0"/>
              <w:marBottom w:val="0"/>
              <w:divBdr>
                <w:top w:val="none" w:sz="0" w:space="0" w:color="auto"/>
                <w:left w:val="none" w:sz="0" w:space="0" w:color="auto"/>
                <w:bottom w:val="none" w:sz="0" w:space="0" w:color="auto"/>
                <w:right w:val="none" w:sz="0" w:space="0" w:color="auto"/>
              </w:divBdr>
            </w:div>
            <w:div w:id="312180415">
              <w:marLeft w:val="0"/>
              <w:marRight w:val="0"/>
              <w:marTop w:val="0"/>
              <w:marBottom w:val="0"/>
              <w:divBdr>
                <w:top w:val="none" w:sz="0" w:space="0" w:color="auto"/>
                <w:left w:val="none" w:sz="0" w:space="0" w:color="auto"/>
                <w:bottom w:val="none" w:sz="0" w:space="0" w:color="auto"/>
                <w:right w:val="none" w:sz="0" w:space="0" w:color="auto"/>
              </w:divBdr>
            </w:div>
            <w:div w:id="325399439">
              <w:marLeft w:val="0"/>
              <w:marRight w:val="0"/>
              <w:marTop w:val="0"/>
              <w:marBottom w:val="0"/>
              <w:divBdr>
                <w:top w:val="none" w:sz="0" w:space="0" w:color="auto"/>
                <w:left w:val="none" w:sz="0" w:space="0" w:color="auto"/>
                <w:bottom w:val="none" w:sz="0" w:space="0" w:color="auto"/>
                <w:right w:val="none" w:sz="0" w:space="0" w:color="auto"/>
              </w:divBdr>
            </w:div>
            <w:div w:id="345250614">
              <w:marLeft w:val="0"/>
              <w:marRight w:val="0"/>
              <w:marTop w:val="0"/>
              <w:marBottom w:val="0"/>
              <w:divBdr>
                <w:top w:val="none" w:sz="0" w:space="0" w:color="auto"/>
                <w:left w:val="none" w:sz="0" w:space="0" w:color="auto"/>
                <w:bottom w:val="none" w:sz="0" w:space="0" w:color="auto"/>
                <w:right w:val="none" w:sz="0" w:space="0" w:color="auto"/>
              </w:divBdr>
            </w:div>
            <w:div w:id="375811276">
              <w:marLeft w:val="0"/>
              <w:marRight w:val="0"/>
              <w:marTop w:val="0"/>
              <w:marBottom w:val="0"/>
              <w:divBdr>
                <w:top w:val="none" w:sz="0" w:space="0" w:color="auto"/>
                <w:left w:val="none" w:sz="0" w:space="0" w:color="auto"/>
                <w:bottom w:val="none" w:sz="0" w:space="0" w:color="auto"/>
                <w:right w:val="none" w:sz="0" w:space="0" w:color="auto"/>
              </w:divBdr>
            </w:div>
            <w:div w:id="392046811">
              <w:marLeft w:val="0"/>
              <w:marRight w:val="0"/>
              <w:marTop w:val="0"/>
              <w:marBottom w:val="0"/>
              <w:divBdr>
                <w:top w:val="none" w:sz="0" w:space="0" w:color="auto"/>
                <w:left w:val="none" w:sz="0" w:space="0" w:color="auto"/>
                <w:bottom w:val="none" w:sz="0" w:space="0" w:color="auto"/>
                <w:right w:val="none" w:sz="0" w:space="0" w:color="auto"/>
              </w:divBdr>
            </w:div>
            <w:div w:id="405958940">
              <w:marLeft w:val="0"/>
              <w:marRight w:val="0"/>
              <w:marTop w:val="0"/>
              <w:marBottom w:val="0"/>
              <w:divBdr>
                <w:top w:val="none" w:sz="0" w:space="0" w:color="auto"/>
                <w:left w:val="none" w:sz="0" w:space="0" w:color="auto"/>
                <w:bottom w:val="none" w:sz="0" w:space="0" w:color="auto"/>
                <w:right w:val="none" w:sz="0" w:space="0" w:color="auto"/>
              </w:divBdr>
            </w:div>
            <w:div w:id="419110113">
              <w:marLeft w:val="0"/>
              <w:marRight w:val="0"/>
              <w:marTop w:val="0"/>
              <w:marBottom w:val="0"/>
              <w:divBdr>
                <w:top w:val="none" w:sz="0" w:space="0" w:color="auto"/>
                <w:left w:val="none" w:sz="0" w:space="0" w:color="auto"/>
                <w:bottom w:val="none" w:sz="0" w:space="0" w:color="auto"/>
                <w:right w:val="none" w:sz="0" w:space="0" w:color="auto"/>
              </w:divBdr>
            </w:div>
            <w:div w:id="448428932">
              <w:marLeft w:val="0"/>
              <w:marRight w:val="0"/>
              <w:marTop w:val="0"/>
              <w:marBottom w:val="0"/>
              <w:divBdr>
                <w:top w:val="none" w:sz="0" w:space="0" w:color="auto"/>
                <w:left w:val="none" w:sz="0" w:space="0" w:color="auto"/>
                <w:bottom w:val="none" w:sz="0" w:space="0" w:color="auto"/>
                <w:right w:val="none" w:sz="0" w:space="0" w:color="auto"/>
              </w:divBdr>
            </w:div>
            <w:div w:id="454909674">
              <w:marLeft w:val="0"/>
              <w:marRight w:val="0"/>
              <w:marTop w:val="0"/>
              <w:marBottom w:val="0"/>
              <w:divBdr>
                <w:top w:val="none" w:sz="0" w:space="0" w:color="auto"/>
                <w:left w:val="none" w:sz="0" w:space="0" w:color="auto"/>
                <w:bottom w:val="none" w:sz="0" w:space="0" w:color="auto"/>
                <w:right w:val="none" w:sz="0" w:space="0" w:color="auto"/>
              </w:divBdr>
            </w:div>
            <w:div w:id="467280238">
              <w:marLeft w:val="0"/>
              <w:marRight w:val="0"/>
              <w:marTop w:val="0"/>
              <w:marBottom w:val="0"/>
              <w:divBdr>
                <w:top w:val="none" w:sz="0" w:space="0" w:color="auto"/>
                <w:left w:val="none" w:sz="0" w:space="0" w:color="auto"/>
                <w:bottom w:val="none" w:sz="0" w:space="0" w:color="auto"/>
                <w:right w:val="none" w:sz="0" w:space="0" w:color="auto"/>
              </w:divBdr>
            </w:div>
            <w:div w:id="476918878">
              <w:marLeft w:val="0"/>
              <w:marRight w:val="0"/>
              <w:marTop w:val="0"/>
              <w:marBottom w:val="0"/>
              <w:divBdr>
                <w:top w:val="none" w:sz="0" w:space="0" w:color="auto"/>
                <w:left w:val="none" w:sz="0" w:space="0" w:color="auto"/>
                <w:bottom w:val="none" w:sz="0" w:space="0" w:color="auto"/>
                <w:right w:val="none" w:sz="0" w:space="0" w:color="auto"/>
              </w:divBdr>
            </w:div>
            <w:div w:id="506746293">
              <w:marLeft w:val="0"/>
              <w:marRight w:val="0"/>
              <w:marTop w:val="0"/>
              <w:marBottom w:val="0"/>
              <w:divBdr>
                <w:top w:val="none" w:sz="0" w:space="0" w:color="auto"/>
                <w:left w:val="none" w:sz="0" w:space="0" w:color="auto"/>
                <w:bottom w:val="none" w:sz="0" w:space="0" w:color="auto"/>
                <w:right w:val="none" w:sz="0" w:space="0" w:color="auto"/>
              </w:divBdr>
            </w:div>
            <w:div w:id="511917436">
              <w:marLeft w:val="0"/>
              <w:marRight w:val="0"/>
              <w:marTop w:val="0"/>
              <w:marBottom w:val="0"/>
              <w:divBdr>
                <w:top w:val="none" w:sz="0" w:space="0" w:color="auto"/>
                <w:left w:val="none" w:sz="0" w:space="0" w:color="auto"/>
                <w:bottom w:val="none" w:sz="0" w:space="0" w:color="auto"/>
                <w:right w:val="none" w:sz="0" w:space="0" w:color="auto"/>
              </w:divBdr>
            </w:div>
            <w:div w:id="517083490">
              <w:marLeft w:val="0"/>
              <w:marRight w:val="0"/>
              <w:marTop w:val="0"/>
              <w:marBottom w:val="0"/>
              <w:divBdr>
                <w:top w:val="none" w:sz="0" w:space="0" w:color="auto"/>
                <w:left w:val="none" w:sz="0" w:space="0" w:color="auto"/>
                <w:bottom w:val="none" w:sz="0" w:space="0" w:color="auto"/>
                <w:right w:val="none" w:sz="0" w:space="0" w:color="auto"/>
              </w:divBdr>
            </w:div>
            <w:div w:id="527983450">
              <w:marLeft w:val="0"/>
              <w:marRight w:val="0"/>
              <w:marTop w:val="0"/>
              <w:marBottom w:val="0"/>
              <w:divBdr>
                <w:top w:val="none" w:sz="0" w:space="0" w:color="auto"/>
                <w:left w:val="none" w:sz="0" w:space="0" w:color="auto"/>
                <w:bottom w:val="none" w:sz="0" w:space="0" w:color="auto"/>
                <w:right w:val="none" w:sz="0" w:space="0" w:color="auto"/>
              </w:divBdr>
            </w:div>
            <w:div w:id="547649236">
              <w:marLeft w:val="0"/>
              <w:marRight w:val="0"/>
              <w:marTop w:val="0"/>
              <w:marBottom w:val="0"/>
              <w:divBdr>
                <w:top w:val="none" w:sz="0" w:space="0" w:color="auto"/>
                <w:left w:val="none" w:sz="0" w:space="0" w:color="auto"/>
                <w:bottom w:val="none" w:sz="0" w:space="0" w:color="auto"/>
                <w:right w:val="none" w:sz="0" w:space="0" w:color="auto"/>
              </w:divBdr>
            </w:div>
            <w:div w:id="551356091">
              <w:marLeft w:val="0"/>
              <w:marRight w:val="0"/>
              <w:marTop w:val="0"/>
              <w:marBottom w:val="0"/>
              <w:divBdr>
                <w:top w:val="none" w:sz="0" w:space="0" w:color="auto"/>
                <w:left w:val="none" w:sz="0" w:space="0" w:color="auto"/>
                <w:bottom w:val="none" w:sz="0" w:space="0" w:color="auto"/>
                <w:right w:val="none" w:sz="0" w:space="0" w:color="auto"/>
              </w:divBdr>
            </w:div>
            <w:div w:id="570577522">
              <w:marLeft w:val="0"/>
              <w:marRight w:val="0"/>
              <w:marTop w:val="0"/>
              <w:marBottom w:val="0"/>
              <w:divBdr>
                <w:top w:val="none" w:sz="0" w:space="0" w:color="auto"/>
                <w:left w:val="none" w:sz="0" w:space="0" w:color="auto"/>
                <w:bottom w:val="none" w:sz="0" w:space="0" w:color="auto"/>
                <w:right w:val="none" w:sz="0" w:space="0" w:color="auto"/>
              </w:divBdr>
            </w:div>
            <w:div w:id="587924406">
              <w:marLeft w:val="0"/>
              <w:marRight w:val="0"/>
              <w:marTop w:val="0"/>
              <w:marBottom w:val="0"/>
              <w:divBdr>
                <w:top w:val="none" w:sz="0" w:space="0" w:color="auto"/>
                <w:left w:val="none" w:sz="0" w:space="0" w:color="auto"/>
                <w:bottom w:val="none" w:sz="0" w:space="0" w:color="auto"/>
                <w:right w:val="none" w:sz="0" w:space="0" w:color="auto"/>
              </w:divBdr>
            </w:div>
            <w:div w:id="599873930">
              <w:marLeft w:val="0"/>
              <w:marRight w:val="0"/>
              <w:marTop w:val="0"/>
              <w:marBottom w:val="0"/>
              <w:divBdr>
                <w:top w:val="none" w:sz="0" w:space="0" w:color="auto"/>
                <w:left w:val="none" w:sz="0" w:space="0" w:color="auto"/>
                <w:bottom w:val="none" w:sz="0" w:space="0" w:color="auto"/>
                <w:right w:val="none" w:sz="0" w:space="0" w:color="auto"/>
              </w:divBdr>
            </w:div>
            <w:div w:id="605962919">
              <w:marLeft w:val="0"/>
              <w:marRight w:val="0"/>
              <w:marTop w:val="0"/>
              <w:marBottom w:val="0"/>
              <w:divBdr>
                <w:top w:val="none" w:sz="0" w:space="0" w:color="auto"/>
                <w:left w:val="none" w:sz="0" w:space="0" w:color="auto"/>
                <w:bottom w:val="none" w:sz="0" w:space="0" w:color="auto"/>
                <w:right w:val="none" w:sz="0" w:space="0" w:color="auto"/>
              </w:divBdr>
            </w:div>
            <w:div w:id="618688340">
              <w:marLeft w:val="0"/>
              <w:marRight w:val="0"/>
              <w:marTop w:val="0"/>
              <w:marBottom w:val="0"/>
              <w:divBdr>
                <w:top w:val="none" w:sz="0" w:space="0" w:color="auto"/>
                <w:left w:val="none" w:sz="0" w:space="0" w:color="auto"/>
                <w:bottom w:val="none" w:sz="0" w:space="0" w:color="auto"/>
                <w:right w:val="none" w:sz="0" w:space="0" w:color="auto"/>
              </w:divBdr>
            </w:div>
            <w:div w:id="630522704">
              <w:marLeft w:val="0"/>
              <w:marRight w:val="0"/>
              <w:marTop w:val="0"/>
              <w:marBottom w:val="0"/>
              <w:divBdr>
                <w:top w:val="none" w:sz="0" w:space="0" w:color="auto"/>
                <w:left w:val="none" w:sz="0" w:space="0" w:color="auto"/>
                <w:bottom w:val="none" w:sz="0" w:space="0" w:color="auto"/>
                <w:right w:val="none" w:sz="0" w:space="0" w:color="auto"/>
              </w:divBdr>
            </w:div>
            <w:div w:id="634065845">
              <w:marLeft w:val="0"/>
              <w:marRight w:val="0"/>
              <w:marTop w:val="0"/>
              <w:marBottom w:val="0"/>
              <w:divBdr>
                <w:top w:val="none" w:sz="0" w:space="0" w:color="auto"/>
                <w:left w:val="none" w:sz="0" w:space="0" w:color="auto"/>
                <w:bottom w:val="none" w:sz="0" w:space="0" w:color="auto"/>
                <w:right w:val="none" w:sz="0" w:space="0" w:color="auto"/>
              </w:divBdr>
            </w:div>
            <w:div w:id="664430957">
              <w:marLeft w:val="0"/>
              <w:marRight w:val="0"/>
              <w:marTop w:val="0"/>
              <w:marBottom w:val="0"/>
              <w:divBdr>
                <w:top w:val="none" w:sz="0" w:space="0" w:color="auto"/>
                <w:left w:val="none" w:sz="0" w:space="0" w:color="auto"/>
                <w:bottom w:val="none" w:sz="0" w:space="0" w:color="auto"/>
                <w:right w:val="none" w:sz="0" w:space="0" w:color="auto"/>
              </w:divBdr>
            </w:div>
            <w:div w:id="665128538">
              <w:marLeft w:val="0"/>
              <w:marRight w:val="0"/>
              <w:marTop w:val="0"/>
              <w:marBottom w:val="0"/>
              <w:divBdr>
                <w:top w:val="none" w:sz="0" w:space="0" w:color="auto"/>
                <w:left w:val="none" w:sz="0" w:space="0" w:color="auto"/>
                <w:bottom w:val="none" w:sz="0" w:space="0" w:color="auto"/>
                <w:right w:val="none" w:sz="0" w:space="0" w:color="auto"/>
              </w:divBdr>
            </w:div>
            <w:div w:id="671223968">
              <w:marLeft w:val="0"/>
              <w:marRight w:val="0"/>
              <w:marTop w:val="0"/>
              <w:marBottom w:val="0"/>
              <w:divBdr>
                <w:top w:val="none" w:sz="0" w:space="0" w:color="auto"/>
                <w:left w:val="none" w:sz="0" w:space="0" w:color="auto"/>
                <w:bottom w:val="none" w:sz="0" w:space="0" w:color="auto"/>
                <w:right w:val="none" w:sz="0" w:space="0" w:color="auto"/>
              </w:divBdr>
            </w:div>
            <w:div w:id="687563191">
              <w:marLeft w:val="0"/>
              <w:marRight w:val="0"/>
              <w:marTop w:val="0"/>
              <w:marBottom w:val="0"/>
              <w:divBdr>
                <w:top w:val="none" w:sz="0" w:space="0" w:color="auto"/>
                <w:left w:val="none" w:sz="0" w:space="0" w:color="auto"/>
                <w:bottom w:val="none" w:sz="0" w:space="0" w:color="auto"/>
                <w:right w:val="none" w:sz="0" w:space="0" w:color="auto"/>
              </w:divBdr>
            </w:div>
            <w:div w:id="707295845">
              <w:marLeft w:val="0"/>
              <w:marRight w:val="0"/>
              <w:marTop w:val="0"/>
              <w:marBottom w:val="0"/>
              <w:divBdr>
                <w:top w:val="none" w:sz="0" w:space="0" w:color="auto"/>
                <w:left w:val="none" w:sz="0" w:space="0" w:color="auto"/>
                <w:bottom w:val="none" w:sz="0" w:space="0" w:color="auto"/>
                <w:right w:val="none" w:sz="0" w:space="0" w:color="auto"/>
              </w:divBdr>
            </w:div>
            <w:div w:id="712967046">
              <w:marLeft w:val="0"/>
              <w:marRight w:val="0"/>
              <w:marTop w:val="0"/>
              <w:marBottom w:val="0"/>
              <w:divBdr>
                <w:top w:val="none" w:sz="0" w:space="0" w:color="auto"/>
                <w:left w:val="none" w:sz="0" w:space="0" w:color="auto"/>
                <w:bottom w:val="none" w:sz="0" w:space="0" w:color="auto"/>
                <w:right w:val="none" w:sz="0" w:space="0" w:color="auto"/>
              </w:divBdr>
            </w:div>
            <w:div w:id="726534369">
              <w:marLeft w:val="0"/>
              <w:marRight w:val="0"/>
              <w:marTop w:val="0"/>
              <w:marBottom w:val="0"/>
              <w:divBdr>
                <w:top w:val="none" w:sz="0" w:space="0" w:color="auto"/>
                <w:left w:val="none" w:sz="0" w:space="0" w:color="auto"/>
                <w:bottom w:val="none" w:sz="0" w:space="0" w:color="auto"/>
                <w:right w:val="none" w:sz="0" w:space="0" w:color="auto"/>
              </w:divBdr>
            </w:div>
            <w:div w:id="742338931">
              <w:marLeft w:val="0"/>
              <w:marRight w:val="0"/>
              <w:marTop w:val="0"/>
              <w:marBottom w:val="0"/>
              <w:divBdr>
                <w:top w:val="none" w:sz="0" w:space="0" w:color="auto"/>
                <w:left w:val="none" w:sz="0" w:space="0" w:color="auto"/>
                <w:bottom w:val="none" w:sz="0" w:space="0" w:color="auto"/>
                <w:right w:val="none" w:sz="0" w:space="0" w:color="auto"/>
              </w:divBdr>
            </w:div>
            <w:div w:id="767233451">
              <w:marLeft w:val="0"/>
              <w:marRight w:val="0"/>
              <w:marTop w:val="0"/>
              <w:marBottom w:val="0"/>
              <w:divBdr>
                <w:top w:val="none" w:sz="0" w:space="0" w:color="auto"/>
                <w:left w:val="none" w:sz="0" w:space="0" w:color="auto"/>
                <w:bottom w:val="none" w:sz="0" w:space="0" w:color="auto"/>
                <w:right w:val="none" w:sz="0" w:space="0" w:color="auto"/>
              </w:divBdr>
            </w:div>
            <w:div w:id="789588686">
              <w:marLeft w:val="0"/>
              <w:marRight w:val="0"/>
              <w:marTop w:val="0"/>
              <w:marBottom w:val="0"/>
              <w:divBdr>
                <w:top w:val="none" w:sz="0" w:space="0" w:color="auto"/>
                <w:left w:val="none" w:sz="0" w:space="0" w:color="auto"/>
                <w:bottom w:val="none" w:sz="0" w:space="0" w:color="auto"/>
                <w:right w:val="none" w:sz="0" w:space="0" w:color="auto"/>
              </w:divBdr>
            </w:div>
            <w:div w:id="802695961">
              <w:marLeft w:val="0"/>
              <w:marRight w:val="0"/>
              <w:marTop w:val="0"/>
              <w:marBottom w:val="0"/>
              <w:divBdr>
                <w:top w:val="none" w:sz="0" w:space="0" w:color="auto"/>
                <w:left w:val="none" w:sz="0" w:space="0" w:color="auto"/>
                <w:bottom w:val="none" w:sz="0" w:space="0" w:color="auto"/>
                <w:right w:val="none" w:sz="0" w:space="0" w:color="auto"/>
              </w:divBdr>
            </w:div>
            <w:div w:id="863858060">
              <w:marLeft w:val="0"/>
              <w:marRight w:val="0"/>
              <w:marTop w:val="0"/>
              <w:marBottom w:val="0"/>
              <w:divBdr>
                <w:top w:val="none" w:sz="0" w:space="0" w:color="auto"/>
                <w:left w:val="none" w:sz="0" w:space="0" w:color="auto"/>
                <w:bottom w:val="none" w:sz="0" w:space="0" w:color="auto"/>
                <w:right w:val="none" w:sz="0" w:space="0" w:color="auto"/>
              </w:divBdr>
            </w:div>
            <w:div w:id="876545133">
              <w:marLeft w:val="0"/>
              <w:marRight w:val="0"/>
              <w:marTop w:val="0"/>
              <w:marBottom w:val="0"/>
              <w:divBdr>
                <w:top w:val="none" w:sz="0" w:space="0" w:color="auto"/>
                <w:left w:val="none" w:sz="0" w:space="0" w:color="auto"/>
                <w:bottom w:val="none" w:sz="0" w:space="0" w:color="auto"/>
                <w:right w:val="none" w:sz="0" w:space="0" w:color="auto"/>
              </w:divBdr>
            </w:div>
            <w:div w:id="884684613">
              <w:marLeft w:val="0"/>
              <w:marRight w:val="0"/>
              <w:marTop w:val="0"/>
              <w:marBottom w:val="0"/>
              <w:divBdr>
                <w:top w:val="none" w:sz="0" w:space="0" w:color="auto"/>
                <w:left w:val="none" w:sz="0" w:space="0" w:color="auto"/>
                <w:bottom w:val="none" w:sz="0" w:space="0" w:color="auto"/>
                <w:right w:val="none" w:sz="0" w:space="0" w:color="auto"/>
              </w:divBdr>
            </w:div>
            <w:div w:id="890458714">
              <w:marLeft w:val="0"/>
              <w:marRight w:val="0"/>
              <w:marTop w:val="0"/>
              <w:marBottom w:val="0"/>
              <w:divBdr>
                <w:top w:val="none" w:sz="0" w:space="0" w:color="auto"/>
                <w:left w:val="none" w:sz="0" w:space="0" w:color="auto"/>
                <w:bottom w:val="none" w:sz="0" w:space="0" w:color="auto"/>
                <w:right w:val="none" w:sz="0" w:space="0" w:color="auto"/>
              </w:divBdr>
            </w:div>
            <w:div w:id="899828951">
              <w:marLeft w:val="0"/>
              <w:marRight w:val="0"/>
              <w:marTop w:val="0"/>
              <w:marBottom w:val="0"/>
              <w:divBdr>
                <w:top w:val="none" w:sz="0" w:space="0" w:color="auto"/>
                <w:left w:val="none" w:sz="0" w:space="0" w:color="auto"/>
                <w:bottom w:val="none" w:sz="0" w:space="0" w:color="auto"/>
                <w:right w:val="none" w:sz="0" w:space="0" w:color="auto"/>
              </w:divBdr>
            </w:div>
            <w:div w:id="901133011">
              <w:marLeft w:val="0"/>
              <w:marRight w:val="0"/>
              <w:marTop w:val="0"/>
              <w:marBottom w:val="0"/>
              <w:divBdr>
                <w:top w:val="none" w:sz="0" w:space="0" w:color="auto"/>
                <w:left w:val="none" w:sz="0" w:space="0" w:color="auto"/>
                <w:bottom w:val="none" w:sz="0" w:space="0" w:color="auto"/>
                <w:right w:val="none" w:sz="0" w:space="0" w:color="auto"/>
              </w:divBdr>
            </w:div>
            <w:div w:id="927619459">
              <w:marLeft w:val="0"/>
              <w:marRight w:val="0"/>
              <w:marTop w:val="0"/>
              <w:marBottom w:val="0"/>
              <w:divBdr>
                <w:top w:val="none" w:sz="0" w:space="0" w:color="auto"/>
                <w:left w:val="none" w:sz="0" w:space="0" w:color="auto"/>
                <w:bottom w:val="none" w:sz="0" w:space="0" w:color="auto"/>
                <w:right w:val="none" w:sz="0" w:space="0" w:color="auto"/>
              </w:divBdr>
            </w:div>
            <w:div w:id="939991440">
              <w:marLeft w:val="0"/>
              <w:marRight w:val="0"/>
              <w:marTop w:val="0"/>
              <w:marBottom w:val="0"/>
              <w:divBdr>
                <w:top w:val="none" w:sz="0" w:space="0" w:color="auto"/>
                <w:left w:val="none" w:sz="0" w:space="0" w:color="auto"/>
                <w:bottom w:val="none" w:sz="0" w:space="0" w:color="auto"/>
                <w:right w:val="none" w:sz="0" w:space="0" w:color="auto"/>
              </w:divBdr>
            </w:div>
            <w:div w:id="942499697">
              <w:marLeft w:val="0"/>
              <w:marRight w:val="0"/>
              <w:marTop w:val="0"/>
              <w:marBottom w:val="0"/>
              <w:divBdr>
                <w:top w:val="none" w:sz="0" w:space="0" w:color="auto"/>
                <w:left w:val="none" w:sz="0" w:space="0" w:color="auto"/>
                <w:bottom w:val="none" w:sz="0" w:space="0" w:color="auto"/>
                <w:right w:val="none" w:sz="0" w:space="0" w:color="auto"/>
              </w:divBdr>
            </w:div>
            <w:div w:id="960919859">
              <w:marLeft w:val="0"/>
              <w:marRight w:val="0"/>
              <w:marTop w:val="0"/>
              <w:marBottom w:val="0"/>
              <w:divBdr>
                <w:top w:val="none" w:sz="0" w:space="0" w:color="auto"/>
                <w:left w:val="none" w:sz="0" w:space="0" w:color="auto"/>
                <w:bottom w:val="none" w:sz="0" w:space="0" w:color="auto"/>
                <w:right w:val="none" w:sz="0" w:space="0" w:color="auto"/>
              </w:divBdr>
            </w:div>
            <w:div w:id="970214112">
              <w:marLeft w:val="0"/>
              <w:marRight w:val="0"/>
              <w:marTop w:val="0"/>
              <w:marBottom w:val="0"/>
              <w:divBdr>
                <w:top w:val="none" w:sz="0" w:space="0" w:color="auto"/>
                <w:left w:val="none" w:sz="0" w:space="0" w:color="auto"/>
                <w:bottom w:val="none" w:sz="0" w:space="0" w:color="auto"/>
                <w:right w:val="none" w:sz="0" w:space="0" w:color="auto"/>
              </w:divBdr>
            </w:div>
            <w:div w:id="978609968">
              <w:marLeft w:val="0"/>
              <w:marRight w:val="0"/>
              <w:marTop w:val="0"/>
              <w:marBottom w:val="0"/>
              <w:divBdr>
                <w:top w:val="none" w:sz="0" w:space="0" w:color="auto"/>
                <w:left w:val="none" w:sz="0" w:space="0" w:color="auto"/>
                <w:bottom w:val="none" w:sz="0" w:space="0" w:color="auto"/>
                <w:right w:val="none" w:sz="0" w:space="0" w:color="auto"/>
              </w:divBdr>
            </w:div>
            <w:div w:id="990518634">
              <w:marLeft w:val="0"/>
              <w:marRight w:val="0"/>
              <w:marTop w:val="0"/>
              <w:marBottom w:val="0"/>
              <w:divBdr>
                <w:top w:val="none" w:sz="0" w:space="0" w:color="auto"/>
                <w:left w:val="none" w:sz="0" w:space="0" w:color="auto"/>
                <w:bottom w:val="none" w:sz="0" w:space="0" w:color="auto"/>
                <w:right w:val="none" w:sz="0" w:space="0" w:color="auto"/>
              </w:divBdr>
            </w:div>
            <w:div w:id="1000280834">
              <w:marLeft w:val="0"/>
              <w:marRight w:val="0"/>
              <w:marTop w:val="0"/>
              <w:marBottom w:val="0"/>
              <w:divBdr>
                <w:top w:val="none" w:sz="0" w:space="0" w:color="auto"/>
                <w:left w:val="none" w:sz="0" w:space="0" w:color="auto"/>
                <w:bottom w:val="none" w:sz="0" w:space="0" w:color="auto"/>
                <w:right w:val="none" w:sz="0" w:space="0" w:color="auto"/>
              </w:divBdr>
            </w:div>
            <w:div w:id="1001012121">
              <w:marLeft w:val="0"/>
              <w:marRight w:val="0"/>
              <w:marTop w:val="0"/>
              <w:marBottom w:val="0"/>
              <w:divBdr>
                <w:top w:val="none" w:sz="0" w:space="0" w:color="auto"/>
                <w:left w:val="none" w:sz="0" w:space="0" w:color="auto"/>
                <w:bottom w:val="none" w:sz="0" w:space="0" w:color="auto"/>
                <w:right w:val="none" w:sz="0" w:space="0" w:color="auto"/>
              </w:divBdr>
            </w:div>
            <w:div w:id="1012025040">
              <w:marLeft w:val="0"/>
              <w:marRight w:val="0"/>
              <w:marTop w:val="0"/>
              <w:marBottom w:val="0"/>
              <w:divBdr>
                <w:top w:val="none" w:sz="0" w:space="0" w:color="auto"/>
                <w:left w:val="none" w:sz="0" w:space="0" w:color="auto"/>
                <w:bottom w:val="none" w:sz="0" w:space="0" w:color="auto"/>
                <w:right w:val="none" w:sz="0" w:space="0" w:color="auto"/>
              </w:divBdr>
            </w:div>
            <w:div w:id="1036079881">
              <w:marLeft w:val="0"/>
              <w:marRight w:val="0"/>
              <w:marTop w:val="0"/>
              <w:marBottom w:val="0"/>
              <w:divBdr>
                <w:top w:val="none" w:sz="0" w:space="0" w:color="auto"/>
                <w:left w:val="none" w:sz="0" w:space="0" w:color="auto"/>
                <w:bottom w:val="none" w:sz="0" w:space="0" w:color="auto"/>
                <w:right w:val="none" w:sz="0" w:space="0" w:color="auto"/>
              </w:divBdr>
            </w:div>
            <w:div w:id="1052342542">
              <w:marLeft w:val="0"/>
              <w:marRight w:val="0"/>
              <w:marTop w:val="0"/>
              <w:marBottom w:val="0"/>
              <w:divBdr>
                <w:top w:val="none" w:sz="0" w:space="0" w:color="auto"/>
                <w:left w:val="none" w:sz="0" w:space="0" w:color="auto"/>
                <w:bottom w:val="none" w:sz="0" w:space="0" w:color="auto"/>
                <w:right w:val="none" w:sz="0" w:space="0" w:color="auto"/>
              </w:divBdr>
            </w:div>
            <w:div w:id="1064183531">
              <w:marLeft w:val="0"/>
              <w:marRight w:val="0"/>
              <w:marTop w:val="0"/>
              <w:marBottom w:val="0"/>
              <w:divBdr>
                <w:top w:val="none" w:sz="0" w:space="0" w:color="auto"/>
                <w:left w:val="none" w:sz="0" w:space="0" w:color="auto"/>
                <w:bottom w:val="none" w:sz="0" w:space="0" w:color="auto"/>
                <w:right w:val="none" w:sz="0" w:space="0" w:color="auto"/>
              </w:divBdr>
            </w:div>
            <w:div w:id="1072965347">
              <w:marLeft w:val="0"/>
              <w:marRight w:val="0"/>
              <w:marTop w:val="0"/>
              <w:marBottom w:val="0"/>
              <w:divBdr>
                <w:top w:val="none" w:sz="0" w:space="0" w:color="auto"/>
                <w:left w:val="none" w:sz="0" w:space="0" w:color="auto"/>
                <w:bottom w:val="none" w:sz="0" w:space="0" w:color="auto"/>
                <w:right w:val="none" w:sz="0" w:space="0" w:color="auto"/>
              </w:divBdr>
            </w:div>
            <w:div w:id="1149009406">
              <w:marLeft w:val="0"/>
              <w:marRight w:val="0"/>
              <w:marTop w:val="0"/>
              <w:marBottom w:val="0"/>
              <w:divBdr>
                <w:top w:val="none" w:sz="0" w:space="0" w:color="auto"/>
                <w:left w:val="none" w:sz="0" w:space="0" w:color="auto"/>
                <w:bottom w:val="none" w:sz="0" w:space="0" w:color="auto"/>
                <w:right w:val="none" w:sz="0" w:space="0" w:color="auto"/>
              </w:divBdr>
            </w:div>
            <w:div w:id="1158811405">
              <w:marLeft w:val="0"/>
              <w:marRight w:val="0"/>
              <w:marTop w:val="0"/>
              <w:marBottom w:val="0"/>
              <w:divBdr>
                <w:top w:val="none" w:sz="0" w:space="0" w:color="auto"/>
                <w:left w:val="none" w:sz="0" w:space="0" w:color="auto"/>
                <w:bottom w:val="none" w:sz="0" w:space="0" w:color="auto"/>
                <w:right w:val="none" w:sz="0" w:space="0" w:color="auto"/>
              </w:divBdr>
            </w:div>
            <w:div w:id="1164124473">
              <w:marLeft w:val="0"/>
              <w:marRight w:val="0"/>
              <w:marTop w:val="0"/>
              <w:marBottom w:val="0"/>
              <w:divBdr>
                <w:top w:val="none" w:sz="0" w:space="0" w:color="auto"/>
                <w:left w:val="none" w:sz="0" w:space="0" w:color="auto"/>
                <w:bottom w:val="none" w:sz="0" w:space="0" w:color="auto"/>
                <w:right w:val="none" w:sz="0" w:space="0" w:color="auto"/>
              </w:divBdr>
            </w:div>
            <w:div w:id="1183789348">
              <w:marLeft w:val="0"/>
              <w:marRight w:val="0"/>
              <w:marTop w:val="0"/>
              <w:marBottom w:val="0"/>
              <w:divBdr>
                <w:top w:val="none" w:sz="0" w:space="0" w:color="auto"/>
                <w:left w:val="none" w:sz="0" w:space="0" w:color="auto"/>
                <w:bottom w:val="none" w:sz="0" w:space="0" w:color="auto"/>
                <w:right w:val="none" w:sz="0" w:space="0" w:color="auto"/>
              </w:divBdr>
            </w:div>
            <w:div w:id="1268386698">
              <w:marLeft w:val="0"/>
              <w:marRight w:val="0"/>
              <w:marTop w:val="0"/>
              <w:marBottom w:val="0"/>
              <w:divBdr>
                <w:top w:val="none" w:sz="0" w:space="0" w:color="auto"/>
                <w:left w:val="none" w:sz="0" w:space="0" w:color="auto"/>
                <w:bottom w:val="none" w:sz="0" w:space="0" w:color="auto"/>
                <w:right w:val="none" w:sz="0" w:space="0" w:color="auto"/>
              </w:divBdr>
            </w:div>
            <w:div w:id="1281303026">
              <w:marLeft w:val="0"/>
              <w:marRight w:val="0"/>
              <w:marTop w:val="0"/>
              <w:marBottom w:val="0"/>
              <w:divBdr>
                <w:top w:val="none" w:sz="0" w:space="0" w:color="auto"/>
                <w:left w:val="none" w:sz="0" w:space="0" w:color="auto"/>
                <w:bottom w:val="none" w:sz="0" w:space="0" w:color="auto"/>
                <w:right w:val="none" w:sz="0" w:space="0" w:color="auto"/>
              </w:divBdr>
            </w:div>
            <w:div w:id="1281566573">
              <w:marLeft w:val="0"/>
              <w:marRight w:val="0"/>
              <w:marTop w:val="0"/>
              <w:marBottom w:val="0"/>
              <w:divBdr>
                <w:top w:val="none" w:sz="0" w:space="0" w:color="auto"/>
                <w:left w:val="none" w:sz="0" w:space="0" w:color="auto"/>
                <w:bottom w:val="none" w:sz="0" w:space="0" w:color="auto"/>
                <w:right w:val="none" w:sz="0" w:space="0" w:color="auto"/>
              </w:divBdr>
            </w:div>
            <w:div w:id="1324239303">
              <w:marLeft w:val="0"/>
              <w:marRight w:val="0"/>
              <w:marTop w:val="0"/>
              <w:marBottom w:val="0"/>
              <w:divBdr>
                <w:top w:val="none" w:sz="0" w:space="0" w:color="auto"/>
                <w:left w:val="none" w:sz="0" w:space="0" w:color="auto"/>
                <w:bottom w:val="none" w:sz="0" w:space="0" w:color="auto"/>
                <w:right w:val="none" w:sz="0" w:space="0" w:color="auto"/>
              </w:divBdr>
            </w:div>
            <w:div w:id="1349408993">
              <w:marLeft w:val="0"/>
              <w:marRight w:val="0"/>
              <w:marTop w:val="0"/>
              <w:marBottom w:val="0"/>
              <w:divBdr>
                <w:top w:val="none" w:sz="0" w:space="0" w:color="auto"/>
                <w:left w:val="none" w:sz="0" w:space="0" w:color="auto"/>
                <w:bottom w:val="none" w:sz="0" w:space="0" w:color="auto"/>
                <w:right w:val="none" w:sz="0" w:space="0" w:color="auto"/>
              </w:divBdr>
            </w:div>
            <w:div w:id="1351832851">
              <w:marLeft w:val="0"/>
              <w:marRight w:val="0"/>
              <w:marTop w:val="0"/>
              <w:marBottom w:val="0"/>
              <w:divBdr>
                <w:top w:val="none" w:sz="0" w:space="0" w:color="auto"/>
                <w:left w:val="none" w:sz="0" w:space="0" w:color="auto"/>
                <w:bottom w:val="none" w:sz="0" w:space="0" w:color="auto"/>
                <w:right w:val="none" w:sz="0" w:space="0" w:color="auto"/>
              </w:divBdr>
            </w:div>
            <w:div w:id="1379549636">
              <w:marLeft w:val="0"/>
              <w:marRight w:val="0"/>
              <w:marTop w:val="0"/>
              <w:marBottom w:val="0"/>
              <w:divBdr>
                <w:top w:val="none" w:sz="0" w:space="0" w:color="auto"/>
                <w:left w:val="none" w:sz="0" w:space="0" w:color="auto"/>
                <w:bottom w:val="none" w:sz="0" w:space="0" w:color="auto"/>
                <w:right w:val="none" w:sz="0" w:space="0" w:color="auto"/>
              </w:divBdr>
            </w:div>
            <w:div w:id="1414007389">
              <w:marLeft w:val="0"/>
              <w:marRight w:val="0"/>
              <w:marTop w:val="0"/>
              <w:marBottom w:val="0"/>
              <w:divBdr>
                <w:top w:val="none" w:sz="0" w:space="0" w:color="auto"/>
                <w:left w:val="none" w:sz="0" w:space="0" w:color="auto"/>
                <w:bottom w:val="none" w:sz="0" w:space="0" w:color="auto"/>
                <w:right w:val="none" w:sz="0" w:space="0" w:color="auto"/>
              </w:divBdr>
            </w:div>
            <w:div w:id="1429890192">
              <w:marLeft w:val="0"/>
              <w:marRight w:val="0"/>
              <w:marTop w:val="0"/>
              <w:marBottom w:val="0"/>
              <w:divBdr>
                <w:top w:val="none" w:sz="0" w:space="0" w:color="auto"/>
                <w:left w:val="none" w:sz="0" w:space="0" w:color="auto"/>
                <w:bottom w:val="none" w:sz="0" w:space="0" w:color="auto"/>
                <w:right w:val="none" w:sz="0" w:space="0" w:color="auto"/>
              </w:divBdr>
            </w:div>
            <w:div w:id="1457143872">
              <w:marLeft w:val="0"/>
              <w:marRight w:val="0"/>
              <w:marTop w:val="0"/>
              <w:marBottom w:val="0"/>
              <w:divBdr>
                <w:top w:val="none" w:sz="0" w:space="0" w:color="auto"/>
                <w:left w:val="none" w:sz="0" w:space="0" w:color="auto"/>
                <w:bottom w:val="none" w:sz="0" w:space="0" w:color="auto"/>
                <w:right w:val="none" w:sz="0" w:space="0" w:color="auto"/>
              </w:divBdr>
            </w:div>
            <w:div w:id="1469086079">
              <w:marLeft w:val="0"/>
              <w:marRight w:val="0"/>
              <w:marTop w:val="0"/>
              <w:marBottom w:val="0"/>
              <w:divBdr>
                <w:top w:val="none" w:sz="0" w:space="0" w:color="auto"/>
                <w:left w:val="none" w:sz="0" w:space="0" w:color="auto"/>
                <w:bottom w:val="none" w:sz="0" w:space="0" w:color="auto"/>
                <w:right w:val="none" w:sz="0" w:space="0" w:color="auto"/>
              </w:divBdr>
            </w:div>
            <w:div w:id="1488352837">
              <w:marLeft w:val="0"/>
              <w:marRight w:val="0"/>
              <w:marTop w:val="0"/>
              <w:marBottom w:val="0"/>
              <w:divBdr>
                <w:top w:val="none" w:sz="0" w:space="0" w:color="auto"/>
                <w:left w:val="none" w:sz="0" w:space="0" w:color="auto"/>
                <w:bottom w:val="none" w:sz="0" w:space="0" w:color="auto"/>
                <w:right w:val="none" w:sz="0" w:space="0" w:color="auto"/>
              </w:divBdr>
            </w:div>
            <w:div w:id="1506632977">
              <w:marLeft w:val="0"/>
              <w:marRight w:val="0"/>
              <w:marTop w:val="0"/>
              <w:marBottom w:val="0"/>
              <w:divBdr>
                <w:top w:val="none" w:sz="0" w:space="0" w:color="auto"/>
                <w:left w:val="none" w:sz="0" w:space="0" w:color="auto"/>
                <w:bottom w:val="none" w:sz="0" w:space="0" w:color="auto"/>
                <w:right w:val="none" w:sz="0" w:space="0" w:color="auto"/>
              </w:divBdr>
            </w:div>
            <w:div w:id="1510027243">
              <w:marLeft w:val="0"/>
              <w:marRight w:val="0"/>
              <w:marTop w:val="0"/>
              <w:marBottom w:val="0"/>
              <w:divBdr>
                <w:top w:val="none" w:sz="0" w:space="0" w:color="auto"/>
                <w:left w:val="none" w:sz="0" w:space="0" w:color="auto"/>
                <w:bottom w:val="none" w:sz="0" w:space="0" w:color="auto"/>
                <w:right w:val="none" w:sz="0" w:space="0" w:color="auto"/>
              </w:divBdr>
            </w:div>
            <w:div w:id="1511065667">
              <w:marLeft w:val="0"/>
              <w:marRight w:val="0"/>
              <w:marTop w:val="0"/>
              <w:marBottom w:val="0"/>
              <w:divBdr>
                <w:top w:val="none" w:sz="0" w:space="0" w:color="auto"/>
                <w:left w:val="none" w:sz="0" w:space="0" w:color="auto"/>
                <w:bottom w:val="none" w:sz="0" w:space="0" w:color="auto"/>
                <w:right w:val="none" w:sz="0" w:space="0" w:color="auto"/>
              </w:divBdr>
            </w:div>
            <w:div w:id="1513060665">
              <w:marLeft w:val="0"/>
              <w:marRight w:val="0"/>
              <w:marTop w:val="0"/>
              <w:marBottom w:val="0"/>
              <w:divBdr>
                <w:top w:val="none" w:sz="0" w:space="0" w:color="auto"/>
                <w:left w:val="none" w:sz="0" w:space="0" w:color="auto"/>
                <w:bottom w:val="none" w:sz="0" w:space="0" w:color="auto"/>
                <w:right w:val="none" w:sz="0" w:space="0" w:color="auto"/>
              </w:divBdr>
            </w:div>
            <w:div w:id="1529180824">
              <w:marLeft w:val="0"/>
              <w:marRight w:val="0"/>
              <w:marTop w:val="0"/>
              <w:marBottom w:val="0"/>
              <w:divBdr>
                <w:top w:val="none" w:sz="0" w:space="0" w:color="auto"/>
                <w:left w:val="none" w:sz="0" w:space="0" w:color="auto"/>
                <w:bottom w:val="none" w:sz="0" w:space="0" w:color="auto"/>
                <w:right w:val="none" w:sz="0" w:space="0" w:color="auto"/>
              </w:divBdr>
            </w:div>
            <w:div w:id="1543439179">
              <w:marLeft w:val="0"/>
              <w:marRight w:val="0"/>
              <w:marTop w:val="0"/>
              <w:marBottom w:val="0"/>
              <w:divBdr>
                <w:top w:val="none" w:sz="0" w:space="0" w:color="auto"/>
                <w:left w:val="none" w:sz="0" w:space="0" w:color="auto"/>
                <w:bottom w:val="none" w:sz="0" w:space="0" w:color="auto"/>
                <w:right w:val="none" w:sz="0" w:space="0" w:color="auto"/>
              </w:divBdr>
            </w:div>
            <w:div w:id="1559584041">
              <w:marLeft w:val="0"/>
              <w:marRight w:val="0"/>
              <w:marTop w:val="0"/>
              <w:marBottom w:val="0"/>
              <w:divBdr>
                <w:top w:val="none" w:sz="0" w:space="0" w:color="auto"/>
                <w:left w:val="none" w:sz="0" w:space="0" w:color="auto"/>
                <w:bottom w:val="none" w:sz="0" w:space="0" w:color="auto"/>
                <w:right w:val="none" w:sz="0" w:space="0" w:color="auto"/>
              </w:divBdr>
            </w:div>
            <w:div w:id="1565409248">
              <w:marLeft w:val="0"/>
              <w:marRight w:val="0"/>
              <w:marTop w:val="0"/>
              <w:marBottom w:val="0"/>
              <w:divBdr>
                <w:top w:val="none" w:sz="0" w:space="0" w:color="auto"/>
                <w:left w:val="none" w:sz="0" w:space="0" w:color="auto"/>
                <w:bottom w:val="none" w:sz="0" w:space="0" w:color="auto"/>
                <w:right w:val="none" w:sz="0" w:space="0" w:color="auto"/>
              </w:divBdr>
            </w:div>
            <w:div w:id="1567298221">
              <w:marLeft w:val="0"/>
              <w:marRight w:val="0"/>
              <w:marTop w:val="0"/>
              <w:marBottom w:val="0"/>
              <w:divBdr>
                <w:top w:val="none" w:sz="0" w:space="0" w:color="auto"/>
                <w:left w:val="none" w:sz="0" w:space="0" w:color="auto"/>
                <w:bottom w:val="none" w:sz="0" w:space="0" w:color="auto"/>
                <w:right w:val="none" w:sz="0" w:space="0" w:color="auto"/>
              </w:divBdr>
            </w:div>
            <w:div w:id="1569416513">
              <w:marLeft w:val="0"/>
              <w:marRight w:val="0"/>
              <w:marTop w:val="0"/>
              <w:marBottom w:val="0"/>
              <w:divBdr>
                <w:top w:val="none" w:sz="0" w:space="0" w:color="auto"/>
                <w:left w:val="none" w:sz="0" w:space="0" w:color="auto"/>
                <w:bottom w:val="none" w:sz="0" w:space="0" w:color="auto"/>
                <w:right w:val="none" w:sz="0" w:space="0" w:color="auto"/>
              </w:divBdr>
            </w:div>
            <w:div w:id="1575820601">
              <w:marLeft w:val="0"/>
              <w:marRight w:val="0"/>
              <w:marTop w:val="0"/>
              <w:marBottom w:val="0"/>
              <w:divBdr>
                <w:top w:val="none" w:sz="0" w:space="0" w:color="auto"/>
                <w:left w:val="none" w:sz="0" w:space="0" w:color="auto"/>
                <w:bottom w:val="none" w:sz="0" w:space="0" w:color="auto"/>
                <w:right w:val="none" w:sz="0" w:space="0" w:color="auto"/>
              </w:divBdr>
            </w:div>
            <w:div w:id="1604875623">
              <w:marLeft w:val="0"/>
              <w:marRight w:val="0"/>
              <w:marTop w:val="0"/>
              <w:marBottom w:val="0"/>
              <w:divBdr>
                <w:top w:val="none" w:sz="0" w:space="0" w:color="auto"/>
                <w:left w:val="none" w:sz="0" w:space="0" w:color="auto"/>
                <w:bottom w:val="none" w:sz="0" w:space="0" w:color="auto"/>
                <w:right w:val="none" w:sz="0" w:space="0" w:color="auto"/>
              </w:divBdr>
            </w:div>
            <w:div w:id="1623338744">
              <w:marLeft w:val="0"/>
              <w:marRight w:val="0"/>
              <w:marTop w:val="0"/>
              <w:marBottom w:val="0"/>
              <w:divBdr>
                <w:top w:val="none" w:sz="0" w:space="0" w:color="auto"/>
                <w:left w:val="none" w:sz="0" w:space="0" w:color="auto"/>
                <w:bottom w:val="none" w:sz="0" w:space="0" w:color="auto"/>
                <w:right w:val="none" w:sz="0" w:space="0" w:color="auto"/>
              </w:divBdr>
            </w:div>
            <w:div w:id="1633051120">
              <w:marLeft w:val="0"/>
              <w:marRight w:val="0"/>
              <w:marTop w:val="0"/>
              <w:marBottom w:val="0"/>
              <w:divBdr>
                <w:top w:val="none" w:sz="0" w:space="0" w:color="auto"/>
                <w:left w:val="none" w:sz="0" w:space="0" w:color="auto"/>
                <w:bottom w:val="none" w:sz="0" w:space="0" w:color="auto"/>
                <w:right w:val="none" w:sz="0" w:space="0" w:color="auto"/>
              </w:divBdr>
            </w:div>
            <w:div w:id="1660959789">
              <w:marLeft w:val="0"/>
              <w:marRight w:val="0"/>
              <w:marTop w:val="0"/>
              <w:marBottom w:val="0"/>
              <w:divBdr>
                <w:top w:val="none" w:sz="0" w:space="0" w:color="auto"/>
                <w:left w:val="none" w:sz="0" w:space="0" w:color="auto"/>
                <w:bottom w:val="none" w:sz="0" w:space="0" w:color="auto"/>
                <w:right w:val="none" w:sz="0" w:space="0" w:color="auto"/>
              </w:divBdr>
            </w:div>
            <w:div w:id="1682854040">
              <w:marLeft w:val="0"/>
              <w:marRight w:val="0"/>
              <w:marTop w:val="0"/>
              <w:marBottom w:val="0"/>
              <w:divBdr>
                <w:top w:val="none" w:sz="0" w:space="0" w:color="auto"/>
                <w:left w:val="none" w:sz="0" w:space="0" w:color="auto"/>
                <w:bottom w:val="none" w:sz="0" w:space="0" w:color="auto"/>
                <w:right w:val="none" w:sz="0" w:space="0" w:color="auto"/>
              </w:divBdr>
            </w:div>
            <w:div w:id="1692418479">
              <w:marLeft w:val="0"/>
              <w:marRight w:val="0"/>
              <w:marTop w:val="0"/>
              <w:marBottom w:val="0"/>
              <w:divBdr>
                <w:top w:val="none" w:sz="0" w:space="0" w:color="auto"/>
                <w:left w:val="none" w:sz="0" w:space="0" w:color="auto"/>
                <w:bottom w:val="none" w:sz="0" w:space="0" w:color="auto"/>
                <w:right w:val="none" w:sz="0" w:space="0" w:color="auto"/>
              </w:divBdr>
            </w:div>
            <w:div w:id="1739672625">
              <w:marLeft w:val="0"/>
              <w:marRight w:val="0"/>
              <w:marTop w:val="0"/>
              <w:marBottom w:val="0"/>
              <w:divBdr>
                <w:top w:val="none" w:sz="0" w:space="0" w:color="auto"/>
                <w:left w:val="none" w:sz="0" w:space="0" w:color="auto"/>
                <w:bottom w:val="none" w:sz="0" w:space="0" w:color="auto"/>
                <w:right w:val="none" w:sz="0" w:space="0" w:color="auto"/>
              </w:divBdr>
            </w:div>
            <w:div w:id="1783720078">
              <w:marLeft w:val="0"/>
              <w:marRight w:val="0"/>
              <w:marTop w:val="0"/>
              <w:marBottom w:val="0"/>
              <w:divBdr>
                <w:top w:val="none" w:sz="0" w:space="0" w:color="auto"/>
                <w:left w:val="none" w:sz="0" w:space="0" w:color="auto"/>
                <w:bottom w:val="none" w:sz="0" w:space="0" w:color="auto"/>
                <w:right w:val="none" w:sz="0" w:space="0" w:color="auto"/>
              </w:divBdr>
            </w:div>
            <w:div w:id="1787041775">
              <w:marLeft w:val="0"/>
              <w:marRight w:val="0"/>
              <w:marTop w:val="0"/>
              <w:marBottom w:val="0"/>
              <w:divBdr>
                <w:top w:val="none" w:sz="0" w:space="0" w:color="auto"/>
                <w:left w:val="none" w:sz="0" w:space="0" w:color="auto"/>
                <w:bottom w:val="none" w:sz="0" w:space="0" w:color="auto"/>
                <w:right w:val="none" w:sz="0" w:space="0" w:color="auto"/>
              </w:divBdr>
            </w:div>
            <w:div w:id="1797068752">
              <w:marLeft w:val="0"/>
              <w:marRight w:val="0"/>
              <w:marTop w:val="0"/>
              <w:marBottom w:val="0"/>
              <w:divBdr>
                <w:top w:val="none" w:sz="0" w:space="0" w:color="auto"/>
                <w:left w:val="none" w:sz="0" w:space="0" w:color="auto"/>
                <w:bottom w:val="none" w:sz="0" w:space="0" w:color="auto"/>
                <w:right w:val="none" w:sz="0" w:space="0" w:color="auto"/>
              </w:divBdr>
            </w:div>
            <w:div w:id="1797749753">
              <w:marLeft w:val="0"/>
              <w:marRight w:val="0"/>
              <w:marTop w:val="0"/>
              <w:marBottom w:val="0"/>
              <w:divBdr>
                <w:top w:val="none" w:sz="0" w:space="0" w:color="auto"/>
                <w:left w:val="none" w:sz="0" w:space="0" w:color="auto"/>
                <w:bottom w:val="none" w:sz="0" w:space="0" w:color="auto"/>
                <w:right w:val="none" w:sz="0" w:space="0" w:color="auto"/>
              </w:divBdr>
            </w:div>
            <w:div w:id="1825732363">
              <w:marLeft w:val="0"/>
              <w:marRight w:val="0"/>
              <w:marTop w:val="0"/>
              <w:marBottom w:val="0"/>
              <w:divBdr>
                <w:top w:val="none" w:sz="0" w:space="0" w:color="auto"/>
                <w:left w:val="none" w:sz="0" w:space="0" w:color="auto"/>
                <w:bottom w:val="none" w:sz="0" w:space="0" w:color="auto"/>
                <w:right w:val="none" w:sz="0" w:space="0" w:color="auto"/>
              </w:divBdr>
            </w:div>
            <w:div w:id="1854955209">
              <w:marLeft w:val="0"/>
              <w:marRight w:val="0"/>
              <w:marTop w:val="0"/>
              <w:marBottom w:val="0"/>
              <w:divBdr>
                <w:top w:val="none" w:sz="0" w:space="0" w:color="auto"/>
                <w:left w:val="none" w:sz="0" w:space="0" w:color="auto"/>
                <w:bottom w:val="none" w:sz="0" w:space="0" w:color="auto"/>
                <w:right w:val="none" w:sz="0" w:space="0" w:color="auto"/>
              </w:divBdr>
            </w:div>
            <w:div w:id="1855223201">
              <w:marLeft w:val="0"/>
              <w:marRight w:val="0"/>
              <w:marTop w:val="0"/>
              <w:marBottom w:val="0"/>
              <w:divBdr>
                <w:top w:val="none" w:sz="0" w:space="0" w:color="auto"/>
                <w:left w:val="none" w:sz="0" w:space="0" w:color="auto"/>
                <w:bottom w:val="none" w:sz="0" w:space="0" w:color="auto"/>
                <w:right w:val="none" w:sz="0" w:space="0" w:color="auto"/>
              </w:divBdr>
            </w:div>
            <w:div w:id="1879975705">
              <w:marLeft w:val="0"/>
              <w:marRight w:val="0"/>
              <w:marTop w:val="0"/>
              <w:marBottom w:val="0"/>
              <w:divBdr>
                <w:top w:val="none" w:sz="0" w:space="0" w:color="auto"/>
                <w:left w:val="none" w:sz="0" w:space="0" w:color="auto"/>
                <w:bottom w:val="none" w:sz="0" w:space="0" w:color="auto"/>
                <w:right w:val="none" w:sz="0" w:space="0" w:color="auto"/>
              </w:divBdr>
            </w:div>
            <w:div w:id="1888909312">
              <w:marLeft w:val="0"/>
              <w:marRight w:val="0"/>
              <w:marTop w:val="0"/>
              <w:marBottom w:val="0"/>
              <w:divBdr>
                <w:top w:val="none" w:sz="0" w:space="0" w:color="auto"/>
                <w:left w:val="none" w:sz="0" w:space="0" w:color="auto"/>
                <w:bottom w:val="none" w:sz="0" w:space="0" w:color="auto"/>
                <w:right w:val="none" w:sz="0" w:space="0" w:color="auto"/>
              </w:divBdr>
            </w:div>
            <w:div w:id="1902210424">
              <w:marLeft w:val="0"/>
              <w:marRight w:val="0"/>
              <w:marTop w:val="0"/>
              <w:marBottom w:val="0"/>
              <w:divBdr>
                <w:top w:val="none" w:sz="0" w:space="0" w:color="auto"/>
                <w:left w:val="none" w:sz="0" w:space="0" w:color="auto"/>
                <w:bottom w:val="none" w:sz="0" w:space="0" w:color="auto"/>
                <w:right w:val="none" w:sz="0" w:space="0" w:color="auto"/>
              </w:divBdr>
            </w:div>
            <w:div w:id="1908539951">
              <w:marLeft w:val="0"/>
              <w:marRight w:val="0"/>
              <w:marTop w:val="0"/>
              <w:marBottom w:val="0"/>
              <w:divBdr>
                <w:top w:val="none" w:sz="0" w:space="0" w:color="auto"/>
                <w:left w:val="none" w:sz="0" w:space="0" w:color="auto"/>
                <w:bottom w:val="none" w:sz="0" w:space="0" w:color="auto"/>
                <w:right w:val="none" w:sz="0" w:space="0" w:color="auto"/>
              </w:divBdr>
            </w:div>
            <w:div w:id="1910455094">
              <w:marLeft w:val="0"/>
              <w:marRight w:val="0"/>
              <w:marTop w:val="0"/>
              <w:marBottom w:val="0"/>
              <w:divBdr>
                <w:top w:val="none" w:sz="0" w:space="0" w:color="auto"/>
                <w:left w:val="none" w:sz="0" w:space="0" w:color="auto"/>
                <w:bottom w:val="none" w:sz="0" w:space="0" w:color="auto"/>
                <w:right w:val="none" w:sz="0" w:space="0" w:color="auto"/>
              </w:divBdr>
            </w:div>
            <w:div w:id="1913731307">
              <w:marLeft w:val="0"/>
              <w:marRight w:val="0"/>
              <w:marTop w:val="0"/>
              <w:marBottom w:val="0"/>
              <w:divBdr>
                <w:top w:val="none" w:sz="0" w:space="0" w:color="auto"/>
                <w:left w:val="none" w:sz="0" w:space="0" w:color="auto"/>
                <w:bottom w:val="none" w:sz="0" w:space="0" w:color="auto"/>
                <w:right w:val="none" w:sz="0" w:space="0" w:color="auto"/>
              </w:divBdr>
            </w:div>
            <w:div w:id="1949894800">
              <w:marLeft w:val="0"/>
              <w:marRight w:val="0"/>
              <w:marTop w:val="0"/>
              <w:marBottom w:val="0"/>
              <w:divBdr>
                <w:top w:val="none" w:sz="0" w:space="0" w:color="auto"/>
                <w:left w:val="none" w:sz="0" w:space="0" w:color="auto"/>
                <w:bottom w:val="none" w:sz="0" w:space="0" w:color="auto"/>
                <w:right w:val="none" w:sz="0" w:space="0" w:color="auto"/>
              </w:divBdr>
            </w:div>
            <w:div w:id="1963538876">
              <w:marLeft w:val="0"/>
              <w:marRight w:val="0"/>
              <w:marTop w:val="0"/>
              <w:marBottom w:val="0"/>
              <w:divBdr>
                <w:top w:val="none" w:sz="0" w:space="0" w:color="auto"/>
                <w:left w:val="none" w:sz="0" w:space="0" w:color="auto"/>
                <w:bottom w:val="none" w:sz="0" w:space="0" w:color="auto"/>
                <w:right w:val="none" w:sz="0" w:space="0" w:color="auto"/>
              </w:divBdr>
            </w:div>
            <w:div w:id="1973829815">
              <w:marLeft w:val="0"/>
              <w:marRight w:val="0"/>
              <w:marTop w:val="0"/>
              <w:marBottom w:val="0"/>
              <w:divBdr>
                <w:top w:val="none" w:sz="0" w:space="0" w:color="auto"/>
                <w:left w:val="none" w:sz="0" w:space="0" w:color="auto"/>
                <w:bottom w:val="none" w:sz="0" w:space="0" w:color="auto"/>
                <w:right w:val="none" w:sz="0" w:space="0" w:color="auto"/>
              </w:divBdr>
            </w:div>
            <w:div w:id="2060741806">
              <w:marLeft w:val="0"/>
              <w:marRight w:val="0"/>
              <w:marTop w:val="0"/>
              <w:marBottom w:val="0"/>
              <w:divBdr>
                <w:top w:val="none" w:sz="0" w:space="0" w:color="auto"/>
                <w:left w:val="none" w:sz="0" w:space="0" w:color="auto"/>
                <w:bottom w:val="none" w:sz="0" w:space="0" w:color="auto"/>
                <w:right w:val="none" w:sz="0" w:space="0" w:color="auto"/>
              </w:divBdr>
            </w:div>
            <w:div w:id="20722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0098">
      <w:bodyDiv w:val="1"/>
      <w:marLeft w:val="0"/>
      <w:marRight w:val="0"/>
      <w:marTop w:val="0"/>
      <w:marBottom w:val="0"/>
      <w:divBdr>
        <w:top w:val="none" w:sz="0" w:space="0" w:color="auto"/>
        <w:left w:val="none" w:sz="0" w:space="0" w:color="auto"/>
        <w:bottom w:val="none" w:sz="0" w:space="0" w:color="auto"/>
        <w:right w:val="none" w:sz="0" w:space="0" w:color="auto"/>
      </w:divBdr>
    </w:div>
    <w:div w:id="513569057">
      <w:bodyDiv w:val="1"/>
      <w:marLeft w:val="0"/>
      <w:marRight w:val="0"/>
      <w:marTop w:val="0"/>
      <w:marBottom w:val="0"/>
      <w:divBdr>
        <w:top w:val="none" w:sz="0" w:space="0" w:color="auto"/>
        <w:left w:val="none" w:sz="0" w:space="0" w:color="auto"/>
        <w:bottom w:val="none" w:sz="0" w:space="0" w:color="auto"/>
        <w:right w:val="none" w:sz="0" w:space="0" w:color="auto"/>
      </w:divBdr>
    </w:div>
    <w:div w:id="528181701">
      <w:bodyDiv w:val="1"/>
      <w:marLeft w:val="0"/>
      <w:marRight w:val="0"/>
      <w:marTop w:val="0"/>
      <w:marBottom w:val="0"/>
      <w:divBdr>
        <w:top w:val="none" w:sz="0" w:space="0" w:color="auto"/>
        <w:left w:val="none" w:sz="0" w:space="0" w:color="auto"/>
        <w:bottom w:val="none" w:sz="0" w:space="0" w:color="auto"/>
        <w:right w:val="none" w:sz="0" w:space="0" w:color="auto"/>
      </w:divBdr>
    </w:div>
    <w:div w:id="545332879">
      <w:bodyDiv w:val="1"/>
      <w:marLeft w:val="0"/>
      <w:marRight w:val="0"/>
      <w:marTop w:val="0"/>
      <w:marBottom w:val="0"/>
      <w:divBdr>
        <w:top w:val="none" w:sz="0" w:space="0" w:color="auto"/>
        <w:left w:val="none" w:sz="0" w:space="0" w:color="auto"/>
        <w:bottom w:val="none" w:sz="0" w:space="0" w:color="auto"/>
        <w:right w:val="none" w:sz="0" w:space="0" w:color="auto"/>
      </w:divBdr>
    </w:div>
    <w:div w:id="548567895">
      <w:bodyDiv w:val="1"/>
      <w:marLeft w:val="0"/>
      <w:marRight w:val="0"/>
      <w:marTop w:val="0"/>
      <w:marBottom w:val="0"/>
      <w:divBdr>
        <w:top w:val="none" w:sz="0" w:space="0" w:color="auto"/>
        <w:left w:val="none" w:sz="0" w:space="0" w:color="auto"/>
        <w:bottom w:val="none" w:sz="0" w:space="0" w:color="auto"/>
        <w:right w:val="none" w:sz="0" w:space="0" w:color="auto"/>
      </w:divBdr>
    </w:div>
    <w:div w:id="583340082">
      <w:bodyDiv w:val="1"/>
      <w:marLeft w:val="0"/>
      <w:marRight w:val="0"/>
      <w:marTop w:val="0"/>
      <w:marBottom w:val="0"/>
      <w:divBdr>
        <w:top w:val="none" w:sz="0" w:space="0" w:color="auto"/>
        <w:left w:val="none" w:sz="0" w:space="0" w:color="auto"/>
        <w:bottom w:val="none" w:sz="0" w:space="0" w:color="auto"/>
        <w:right w:val="none" w:sz="0" w:space="0" w:color="auto"/>
      </w:divBdr>
      <w:divsChild>
        <w:div w:id="1739205099">
          <w:marLeft w:val="480"/>
          <w:marRight w:val="0"/>
          <w:marTop w:val="0"/>
          <w:marBottom w:val="0"/>
          <w:divBdr>
            <w:top w:val="none" w:sz="0" w:space="0" w:color="auto"/>
            <w:left w:val="none" w:sz="0" w:space="0" w:color="auto"/>
            <w:bottom w:val="none" w:sz="0" w:space="0" w:color="auto"/>
            <w:right w:val="none" w:sz="0" w:space="0" w:color="auto"/>
          </w:divBdr>
          <w:divsChild>
            <w:div w:id="20378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2093">
      <w:bodyDiv w:val="1"/>
      <w:marLeft w:val="0"/>
      <w:marRight w:val="0"/>
      <w:marTop w:val="0"/>
      <w:marBottom w:val="0"/>
      <w:divBdr>
        <w:top w:val="none" w:sz="0" w:space="0" w:color="auto"/>
        <w:left w:val="none" w:sz="0" w:space="0" w:color="auto"/>
        <w:bottom w:val="none" w:sz="0" w:space="0" w:color="auto"/>
        <w:right w:val="none" w:sz="0" w:space="0" w:color="auto"/>
      </w:divBdr>
      <w:divsChild>
        <w:div w:id="474034834">
          <w:marLeft w:val="480"/>
          <w:marRight w:val="0"/>
          <w:marTop w:val="0"/>
          <w:marBottom w:val="0"/>
          <w:divBdr>
            <w:top w:val="none" w:sz="0" w:space="0" w:color="auto"/>
            <w:left w:val="none" w:sz="0" w:space="0" w:color="auto"/>
            <w:bottom w:val="none" w:sz="0" w:space="0" w:color="auto"/>
            <w:right w:val="none" w:sz="0" w:space="0" w:color="auto"/>
          </w:divBdr>
          <w:divsChild>
            <w:div w:id="8249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219">
      <w:bodyDiv w:val="1"/>
      <w:marLeft w:val="0"/>
      <w:marRight w:val="0"/>
      <w:marTop w:val="0"/>
      <w:marBottom w:val="0"/>
      <w:divBdr>
        <w:top w:val="none" w:sz="0" w:space="0" w:color="auto"/>
        <w:left w:val="none" w:sz="0" w:space="0" w:color="auto"/>
        <w:bottom w:val="none" w:sz="0" w:space="0" w:color="auto"/>
        <w:right w:val="none" w:sz="0" w:space="0" w:color="auto"/>
      </w:divBdr>
      <w:divsChild>
        <w:div w:id="1777943150">
          <w:marLeft w:val="480"/>
          <w:marRight w:val="0"/>
          <w:marTop w:val="0"/>
          <w:marBottom w:val="0"/>
          <w:divBdr>
            <w:top w:val="none" w:sz="0" w:space="0" w:color="auto"/>
            <w:left w:val="none" w:sz="0" w:space="0" w:color="auto"/>
            <w:bottom w:val="none" w:sz="0" w:space="0" w:color="auto"/>
            <w:right w:val="none" w:sz="0" w:space="0" w:color="auto"/>
          </w:divBdr>
          <w:divsChild>
            <w:div w:id="16633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8474">
      <w:bodyDiv w:val="1"/>
      <w:marLeft w:val="0"/>
      <w:marRight w:val="0"/>
      <w:marTop w:val="0"/>
      <w:marBottom w:val="0"/>
      <w:divBdr>
        <w:top w:val="none" w:sz="0" w:space="0" w:color="auto"/>
        <w:left w:val="none" w:sz="0" w:space="0" w:color="auto"/>
        <w:bottom w:val="none" w:sz="0" w:space="0" w:color="auto"/>
        <w:right w:val="none" w:sz="0" w:space="0" w:color="auto"/>
      </w:divBdr>
    </w:div>
    <w:div w:id="612829412">
      <w:bodyDiv w:val="1"/>
      <w:marLeft w:val="0"/>
      <w:marRight w:val="0"/>
      <w:marTop w:val="0"/>
      <w:marBottom w:val="0"/>
      <w:divBdr>
        <w:top w:val="none" w:sz="0" w:space="0" w:color="auto"/>
        <w:left w:val="none" w:sz="0" w:space="0" w:color="auto"/>
        <w:bottom w:val="none" w:sz="0" w:space="0" w:color="auto"/>
        <w:right w:val="none" w:sz="0" w:space="0" w:color="auto"/>
      </w:divBdr>
      <w:divsChild>
        <w:div w:id="26176257">
          <w:marLeft w:val="480"/>
          <w:marRight w:val="0"/>
          <w:marTop w:val="0"/>
          <w:marBottom w:val="0"/>
          <w:divBdr>
            <w:top w:val="none" w:sz="0" w:space="0" w:color="auto"/>
            <w:left w:val="none" w:sz="0" w:space="0" w:color="auto"/>
            <w:bottom w:val="none" w:sz="0" w:space="0" w:color="auto"/>
            <w:right w:val="none" w:sz="0" w:space="0" w:color="auto"/>
          </w:divBdr>
          <w:divsChild>
            <w:div w:id="184347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19369">
      <w:bodyDiv w:val="1"/>
      <w:marLeft w:val="0"/>
      <w:marRight w:val="0"/>
      <w:marTop w:val="0"/>
      <w:marBottom w:val="0"/>
      <w:divBdr>
        <w:top w:val="none" w:sz="0" w:space="0" w:color="auto"/>
        <w:left w:val="none" w:sz="0" w:space="0" w:color="auto"/>
        <w:bottom w:val="none" w:sz="0" w:space="0" w:color="auto"/>
        <w:right w:val="none" w:sz="0" w:space="0" w:color="auto"/>
      </w:divBdr>
      <w:divsChild>
        <w:div w:id="2094007057">
          <w:marLeft w:val="480"/>
          <w:marRight w:val="0"/>
          <w:marTop w:val="0"/>
          <w:marBottom w:val="0"/>
          <w:divBdr>
            <w:top w:val="none" w:sz="0" w:space="0" w:color="auto"/>
            <w:left w:val="none" w:sz="0" w:space="0" w:color="auto"/>
            <w:bottom w:val="none" w:sz="0" w:space="0" w:color="auto"/>
            <w:right w:val="none" w:sz="0" w:space="0" w:color="auto"/>
          </w:divBdr>
          <w:divsChild>
            <w:div w:id="16785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2785">
      <w:bodyDiv w:val="1"/>
      <w:marLeft w:val="0"/>
      <w:marRight w:val="0"/>
      <w:marTop w:val="0"/>
      <w:marBottom w:val="0"/>
      <w:divBdr>
        <w:top w:val="none" w:sz="0" w:space="0" w:color="auto"/>
        <w:left w:val="none" w:sz="0" w:space="0" w:color="auto"/>
        <w:bottom w:val="none" w:sz="0" w:space="0" w:color="auto"/>
        <w:right w:val="none" w:sz="0" w:space="0" w:color="auto"/>
      </w:divBdr>
      <w:divsChild>
        <w:div w:id="777454199">
          <w:marLeft w:val="480"/>
          <w:marRight w:val="0"/>
          <w:marTop w:val="0"/>
          <w:marBottom w:val="0"/>
          <w:divBdr>
            <w:top w:val="none" w:sz="0" w:space="0" w:color="auto"/>
            <w:left w:val="none" w:sz="0" w:space="0" w:color="auto"/>
            <w:bottom w:val="none" w:sz="0" w:space="0" w:color="auto"/>
            <w:right w:val="none" w:sz="0" w:space="0" w:color="auto"/>
          </w:divBdr>
          <w:divsChild>
            <w:div w:id="1548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6704">
      <w:bodyDiv w:val="1"/>
      <w:marLeft w:val="0"/>
      <w:marRight w:val="0"/>
      <w:marTop w:val="0"/>
      <w:marBottom w:val="0"/>
      <w:divBdr>
        <w:top w:val="none" w:sz="0" w:space="0" w:color="auto"/>
        <w:left w:val="none" w:sz="0" w:space="0" w:color="auto"/>
        <w:bottom w:val="none" w:sz="0" w:space="0" w:color="auto"/>
        <w:right w:val="none" w:sz="0" w:space="0" w:color="auto"/>
      </w:divBdr>
      <w:divsChild>
        <w:div w:id="138227783">
          <w:marLeft w:val="480"/>
          <w:marRight w:val="0"/>
          <w:marTop w:val="0"/>
          <w:marBottom w:val="0"/>
          <w:divBdr>
            <w:top w:val="none" w:sz="0" w:space="0" w:color="auto"/>
            <w:left w:val="none" w:sz="0" w:space="0" w:color="auto"/>
            <w:bottom w:val="none" w:sz="0" w:space="0" w:color="auto"/>
            <w:right w:val="none" w:sz="0" w:space="0" w:color="auto"/>
          </w:divBdr>
          <w:divsChild>
            <w:div w:id="12250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3563">
      <w:bodyDiv w:val="1"/>
      <w:marLeft w:val="0"/>
      <w:marRight w:val="0"/>
      <w:marTop w:val="0"/>
      <w:marBottom w:val="0"/>
      <w:divBdr>
        <w:top w:val="none" w:sz="0" w:space="0" w:color="auto"/>
        <w:left w:val="none" w:sz="0" w:space="0" w:color="auto"/>
        <w:bottom w:val="none" w:sz="0" w:space="0" w:color="auto"/>
        <w:right w:val="none" w:sz="0" w:space="0" w:color="auto"/>
      </w:divBdr>
    </w:div>
    <w:div w:id="694424757">
      <w:bodyDiv w:val="1"/>
      <w:marLeft w:val="0"/>
      <w:marRight w:val="0"/>
      <w:marTop w:val="0"/>
      <w:marBottom w:val="0"/>
      <w:divBdr>
        <w:top w:val="none" w:sz="0" w:space="0" w:color="auto"/>
        <w:left w:val="none" w:sz="0" w:space="0" w:color="auto"/>
        <w:bottom w:val="none" w:sz="0" w:space="0" w:color="auto"/>
        <w:right w:val="none" w:sz="0" w:space="0" w:color="auto"/>
      </w:divBdr>
      <w:divsChild>
        <w:div w:id="15739041">
          <w:marLeft w:val="480"/>
          <w:marRight w:val="0"/>
          <w:marTop w:val="0"/>
          <w:marBottom w:val="0"/>
          <w:divBdr>
            <w:top w:val="none" w:sz="0" w:space="0" w:color="auto"/>
            <w:left w:val="none" w:sz="0" w:space="0" w:color="auto"/>
            <w:bottom w:val="none" w:sz="0" w:space="0" w:color="auto"/>
            <w:right w:val="none" w:sz="0" w:space="0" w:color="auto"/>
          </w:divBdr>
          <w:divsChild>
            <w:div w:id="15228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19748">
      <w:bodyDiv w:val="1"/>
      <w:marLeft w:val="0"/>
      <w:marRight w:val="0"/>
      <w:marTop w:val="0"/>
      <w:marBottom w:val="0"/>
      <w:divBdr>
        <w:top w:val="none" w:sz="0" w:space="0" w:color="auto"/>
        <w:left w:val="none" w:sz="0" w:space="0" w:color="auto"/>
        <w:bottom w:val="none" w:sz="0" w:space="0" w:color="auto"/>
        <w:right w:val="none" w:sz="0" w:space="0" w:color="auto"/>
      </w:divBdr>
    </w:div>
    <w:div w:id="758596081">
      <w:bodyDiv w:val="1"/>
      <w:marLeft w:val="0"/>
      <w:marRight w:val="0"/>
      <w:marTop w:val="0"/>
      <w:marBottom w:val="0"/>
      <w:divBdr>
        <w:top w:val="none" w:sz="0" w:space="0" w:color="auto"/>
        <w:left w:val="none" w:sz="0" w:space="0" w:color="auto"/>
        <w:bottom w:val="none" w:sz="0" w:space="0" w:color="auto"/>
        <w:right w:val="none" w:sz="0" w:space="0" w:color="auto"/>
      </w:divBdr>
      <w:divsChild>
        <w:div w:id="339477468">
          <w:marLeft w:val="0"/>
          <w:marRight w:val="0"/>
          <w:marTop w:val="0"/>
          <w:marBottom w:val="0"/>
          <w:divBdr>
            <w:top w:val="none" w:sz="0" w:space="0" w:color="auto"/>
            <w:left w:val="none" w:sz="0" w:space="0" w:color="auto"/>
            <w:bottom w:val="none" w:sz="0" w:space="0" w:color="auto"/>
            <w:right w:val="none" w:sz="0" w:space="0" w:color="auto"/>
          </w:divBdr>
        </w:div>
        <w:div w:id="518010805">
          <w:marLeft w:val="0"/>
          <w:marRight w:val="0"/>
          <w:marTop w:val="0"/>
          <w:marBottom w:val="0"/>
          <w:divBdr>
            <w:top w:val="none" w:sz="0" w:space="0" w:color="auto"/>
            <w:left w:val="none" w:sz="0" w:space="0" w:color="auto"/>
            <w:bottom w:val="none" w:sz="0" w:space="0" w:color="auto"/>
            <w:right w:val="none" w:sz="0" w:space="0" w:color="auto"/>
          </w:divBdr>
        </w:div>
        <w:div w:id="895121841">
          <w:marLeft w:val="0"/>
          <w:marRight w:val="0"/>
          <w:marTop w:val="0"/>
          <w:marBottom w:val="0"/>
          <w:divBdr>
            <w:top w:val="none" w:sz="0" w:space="0" w:color="auto"/>
            <w:left w:val="none" w:sz="0" w:space="0" w:color="auto"/>
            <w:bottom w:val="none" w:sz="0" w:space="0" w:color="auto"/>
            <w:right w:val="none" w:sz="0" w:space="0" w:color="auto"/>
          </w:divBdr>
        </w:div>
        <w:div w:id="1725325589">
          <w:marLeft w:val="0"/>
          <w:marRight w:val="0"/>
          <w:marTop w:val="0"/>
          <w:marBottom w:val="0"/>
          <w:divBdr>
            <w:top w:val="none" w:sz="0" w:space="0" w:color="auto"/>
            <w:left w:val="none" w:sz="0" w:space="0" w:color="auto"/>
            <w:bottom w:val="none" w:sz="0" w:space="0" w:color="auto"/>
            <w:right w:val="none" w:sz="0" w:space="0" w:color="auto"/>
          </w:divBdr>
        </w:div>
      </w:divsChild>
    </w:div>
    <w:div w:id="763845434">
      <w:bodyDiv w:val="1"/>
      <w:marLeft w:val="0"/>
      <w:marRight w:val="0"/>
      <w:marTop w:val="0"/>
      <w:marBottom w:val="0"/>
      <w:divBdr>
        <w:top w:val="none" w:sz="0" w:space="0" w:color="auto"/>
        <w:left w:val="none" w:sz="0" w:space="0" w:color="auto"/>
        <w:bottom w:val="none" w:sz="0" w:space="0" w:color="auto"/>
        <w:right w:val="none" w:sz="0" w:space="0" w:color="auto"/>
      </w:divBdr>
    </w:div>
    <w:div w:id="772096230">
      <w:bodyDiv w:val="1"/>
      <w:marLeft w:val="0"/>
      <w:marRight w:val="0"/>
      <w:marTop w:val="0"/>
      <w:marBottom w:val="0"/>
      <w:divBdr>
        <w:top w:val="none" w:sz="0" w:space="0" w:color="auto"/>
        <w:left w:val="none" w:sz="0" w:space="0" w:color="auto"/>
        <w:bottom w:val="none" w:sz="0" w:space="0" w:color="auto"/>
        <w:right w:val="none" w:sz="0" w:space="0" w:color="auto"/>
      </w:divBdr>
    </w:div>
    <w:div w:id="819226211">
      <w:bodyDiv w:val="1"/>
      <w:marLeft w:val="0"/>
      <w:marRight w:val="0"/>
      <w:marTop w:val="0"/>
      <w:marBottom w:val="0"/>
      <w:divBdr>
        <w:top w:val="none" w:sz="0" w:space="0" w:color="auto"/>
        <w:left w:val="none" w:sz="0" w:space="0" w:color="auto"/>
        <w:bottom w:val="none" w:sz="0" w:space="0" w:color="auto"/>
        <w:right w:val="none" w:sz="0" w:space="0" w:color="auto"/>
      </w:divBdr>
    </w:div>
    <w:div w:id="844826521">
      <w:bodyDiv w:val="1"/>
      <w:marLeft w:val="0"/>
      <w:marRight w:val="0"/>
      <w:marTop w:val="0"/>
      <w:marBottom w:val="0"/>
      <w:divBdr>
        <w:top w:val="none" w:sz="0" w:space="0" w:color="auto"/>
        <w:left w:val="none" w:sz="0" w:space="0" w:color="auto"/>
        <w:bottom w:val="none" w:sz="0" w:space="0" w:color="auto"/>
        <w:right w:val="none" w:sz="0" w:space="0" w:color="auto"/>
      </w:divBdr>
    </w:div>
    <w:div w:id="889078432">
      <w:bodyDiv w:val="1"/>
      <w:marLeft w:val="0"/>
      <w:marRight w:val="0"/>
      <w:marTop w:val="0"/>
      <w:marBottom w:val="0"/>
      <w:divBdr>
        <w:top w:val="none" w:sz="0" w:space="0" w:color="auto"/>
        <w:left w:val="none" w:sz="0" w:space="0" w:color="auto"/>
        <w:bottom w:val="none" w:sz="0" w:space="0" w:color="auto"/>
        <w:right w:val="none" w:sz="0" w:space="0" w:color="auto"/>
      </w:divBdr>
    </w:div>
    <w:div w:id="899513389">
      <w:bodyDiv w:val="1"/>
      <w:marLeft w:val="0"/>
      <w:marRight w:val="0"/>
      <w:marTop w:val="0"/>
      <w:marBottom w:val="0"/>
      <w:divBdr>
        <w:top w:val="none" w:sz="0" w:space="0" w:color="auto"/>
        <w:left w:val="none" w:sz="0" w:space="0" w:color="auto"/>
        <w:bottom w:val="none" w:sz="0" w:space="0" w:color="auto"/>
        <w:right w:val="none" w:sz="0" w:space="0" w:color="auto"/>
      </w:divBdr>
    </w:div>
    <w:div w:id="909266095">
      <w:bodyDiv w:val="1"/>
      <w:marLeft w:val="0"/>
      <w:marRight w:val="0"/>
      <w:marTop w:val="0"/>
      <w:marBottom w:val="0"/>
      <w:divBdr>
        <w:top w:val="none" w:sz="0" w:space="0" w:color="auto"/>
        <w:left w:val="none" w:sz="0" w:space="0" w:color="auto"/>
        <w:bottom w:val="none" w:sz="0" w:space="0" w:color="auto"/>
        <w:right w:val="none" w:sz="0" w:space="0" w:color="auto"/>
      </w:divBdr>
    </w:div>
    <w:div w:id="931358712">
      <w:bodyDiv w:val="1"/>
      <w:marLeft w:val="0"/>
      <w:marRight w:val="0"/>
      <w:marTop w:val="0"/>
      <w:marBottom w:val="0"/>
      <w:divBdr>
        <w:top w:val="none" w:sz="0" w:space="0" w:color="auto"/>
        <w:left w:val="none" w:sz="0" w:space="0" w:color="auto"/>
        <w:bottom w:val="none" w:sz="0" w:space="0" w:color="auto"/>
        <w:right w:val="none" w:sz="0" w:space="0" w:color="auto"/>
      </w:divBdr>
    </w:div>
    <w:div w:id="944462482">
      <w:bodyDiv w:val="1"/>
      <w:marLeft w:val="0"/>
      <w:marRight w:val="0"/>
      <w:marTop w:val="0"/>
      <w:marBottom w:val="0"/>
      <w:divBdr>
        <w:top w:val="none" w:sz="0" w:space="0" w:color="auto"/>
        <w:left w:val="none" w:sz="0" w:space="0" w:color="auto"/>
        <w:bottom w:val="none" w:sz="0" w:space="0" w:color="auto"/>
        <w:right w:val="none" w:sz="0" w:space="0" w:color="auto"/>
      </w:divBdr>
    </w:div>
    <w:div w:id="955988573">
      <w:bodyDiv w:val="1"/>
      <w:marLeft w:val="0"/>
      <w:marRight w:val="0"/>
      <w:marTop w:val="0"/>
      <w:marBottom w:val="0"/>
      <w:divBdr>
        <w:top w:val="none" w:sz="0" w:space="0" w:color="auto"/>
        <w:left w:val="none" w:sz="0" w:space="0" w:color="auto"/>
        <w:bottom w:val="none" w:sz="0" w:space="0" w:color="auto"/>
        <w:right w:val="none" w:sz="0" w:space="0" w:color="auto"/>
      </w:divBdr>
      <w:divsChild>
        <w:div w:id="262416925">
          <w:marLeft w:val="480"/>
          <w:marRight w:val="0"/>
          <w:marTop w:val="0"/>
          <w:marBottom w:val="0"/>
          <w:divBdr>
            <w:top w:val="none" w:sz="0" w:space="0" w:color="auto"/>
            <w:left w:val="none" w:sz="0" w:space="0" w:color="auto"/>
            <w:bottom w:val="none" w:sz="0" w:space="0" w:color="auto"/>
            <w:right w:val="none" w:sz="0" w:space="0" w:color="auto"/>
          </w:divBdr>
          <w:divsChild>
            <w:div w:id="7519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4078">
      <w:bodyDiv w:val="1"/>
      <w:marLeft w:val="0"/>
      <w:marRight w:val="0"/>
      <w:marTop w:val="0"/>
      <w:marBottom w:val="0"/>
      <w:divBdr>
        <w:top w:val="none" w:sz="0" w:space="0" w:color="auto"/>
        <w:left w:val="none" w:sz="0" w:space="0" w:color="auto"/>
        <w:bottom w:val="none" w:sz="0" w:space="0" w:color="auto"/>
        <w:right w:val="none" w:sz="0" w:space="0" w:color="auto"/>
      </w:divBdr>
    </w:div>
    <w:div w:id="973634719">
      <w:bodyDiv w:val="1"/>
      <w:marLeft w:val="0"/>
      <w:marRight w:val="0"/>
      <w:marTop w:val="0"/>
      <w:marBottom w:val="0"/>
      <w:divBdr>
        <w:top w:val="none" w:sz="0" w:space="0" w:color="auto"/>
        <w:left w:val="none" w:sz="0" w:space="0" w:color="auto"/>
        <w:bottom w:val="none" w:sz="0" w:space="0" w:color="auto"/>
        <w:right w:val="none" w:sz="0" w:space="0" w:color="auto"/>
      </w:divBdr>
    </w:div>
    <w:div w:id="981621975">
      <w:bodyDiv w:val="1"/>
      <w:marLeft w:val="0"/>
      <w:marRight w:val="0"/>
      <w:marTop w:val="0"/>
      <w:marBottom w:val="0"/>
      <w:divBdr>
        <w:top w:val="none" w:sz="0" w:space="0" w:color="auto"/>
        <w:left w:val="none" w:sz="0" w:space="0" w:color="auto"/>
        <w:bottom w:val="none" w:sz="0" w:space="0" w:color="auto"/>
        <w:right w:val="none" w:sz="0" w:space="0" w:color="auto"/>
      </w:divBdr>
    </w:div>
    <w:div w:id="1001467504">
      <w:bodyDiv w:val="1"/>
      <w:marLeft w:val="0"/>
      <w:marRight w:val="0"/>
      <w:marTop w:val="0"/>
      <w:marBottom w:val="0"/>
      <w:divBdr>
        <w:top w:val="none" w:sz="0" w:space="0" w:color="auto"/>
        <w:left w:val="none" w:sz="0" w:space="0" w:color="auto"/>
        <w:bottom w:val="none" w:sz="0" w:space="0" w:color="auto"/>
        <w:right w:val="none" w:sz="0" w:space="0" w:color="auto"/>
      </w:divBdr>
    </w:div>
    <w:div w:id="1013147491">
      <w:bodyDiv w:val="1"/>
      <w:marLeft w:val="0"/>
      <w:marRight w:val="0"/>
      <w:marTop w:val="0"/>
      <w:marBottom w:val="0"/>
      <w:divBdr>
        <w:top w:val="none" w:sz="0" w:space="0" w:color="auto"/>
        <w:left w:val="none" w:sz="0" w:space="0" w:color="auto"/>
        <w:bottom w:val="none" w:sz="0" w:space="0" w:color="auto"/>
        <w:right w:val="none" w:sz="0" w:space="0" w:color="auto"/>
      </w:divBdr>
    </w:div>
    <w:div w:id="1016156367">
      <w:bodyDiv w:val="1"/>
      <w:marLeft w:val="0"/>
      <w:marRight w:val="0"/>
      <w:marTop w:val="0"/>
      <w:marBottom w:val="0"/>
      <w:divBdr>
        <w:top w:val="none" w:sz="0" w:space="0" w:color="auto"/>
        <w:left w:val="none" w:sz="0" w:space="0" w:color="auto"/>
        <w:bottom w:val="none" w:sz="0" w:space="0" w:color="auto"/>
        <w:right w:val="none" w:sz="0" w:space="0" w:color="auto"/>
      </w:divBdr>
    </w:div>
    <w:div w:id="1019282076">
      <w:bodyDiv w:val="1"/>
      <w:marLeft w:val="0"/>
      <w:marRight w:val="0"/>
      <w:marTop w:val="0"/>
      <w:marBottom w:val="0"/>
      <w:divBdr>
        <w:top w:val="none" w:sz="0" w:space="0" w:color="auto"/>
        <w:left w:val="none" w:sz="0" w:space="0" w:color="auto"/>
        <w:bottom w:val="none" w:sz="0" w:space="0" w:color="auto"/>
        <w:right w:val="none" w:sz="0" w:space="0" w:color="auto"/>
      </w:divBdr>
    </w:div>
    <w:div w:id="1021930059">
      <w:bodyDiv w:val="1"/>
      <w:marLeft w:val="0"/>
      <w:marRight w:val="0"/>
      <w:marTop w:val="0"/>
      <w:marBottom w:val="0"/>
      <w:divBdr>
        <w:top w:val="none" w:sz="0" w:space="0" w:color="auto"/>
        <w:left w:val="none" w:sz="0" w:space="0" w:color="auto"/>
        <w:bottom w:val="none" w:sz="0" w:space="0" w:color="auto"/>
        <w:right w:val="none" w:sz="0" w:space="0" w:color="auto"/>
      </w:divBdr>
    </w:div>
    <w:div w:id="1023676378">
      <w:bodyDiv w:val="1"/>
      <w:marLeft w:val="0"/>
      <w:marRight w:val="0"/>
      <w:marTop w:val="0"/>
      <w:marBottom w:val="0"/>
      <w:divBdr>
        <w:top w:val="none" w:sz="0" w:space="0" w:color="auto"/>
        <w:left w:val="none" w:sz="0" w:space="0" w:color="auto"/>
        <w:bottom w:val="none" w:sz="0" w:space="0" w:color="auto"/>
        <w:right w:val="none" w:sz="0" w:space="0" w:color="auto"/>
      </w:divBdr>
    </w:div>
    <w:div w:id="1062601114">
      <w:bodyDiv w:val="1"/>
      <w:marLeft w:val="0"/>
      <w:marRight w:val="0"/>
      <w:marTop w:val="0"/>
      <w:marBottom w:val="0"/>
      <w:divBdr>
        <w:top w:val="none" w:sz="0" w:space="0" w:color="auto"/>
        <w:left w:val="none" w:sz="0" w:space="0" w:color="auto"/>
        <w:bottom w:val="none" w:sz="0" w:space="0" w:color="auto"/>
        <w:right w:val="none" w:sz="0" w:space="0" w:color="auto"/>
      </w:divBdr>
    </w:div>
    <w:div w:id="1072585697">
      <w:bodyDiv w:val="1"/>
      <w:marLeft w:val="0"/>
      <w:marRight w:val="0"/>
      <w:marTop w:val="0"/>
      <w:marBottom w:val="0"/>
      <w:divBdr>
        <w:top w:val="none" w:sz="0" w:space="0" w:color="auto"/>
        <w:left w:val="none" w:sz="0" w:space="0" w:color="auto"/>
        <w:bottom w:val="none" w:sz="0" w:space="0" w:color="auto"/>
        <w:right w:val="none" w:sz="0" w:space="0" w:color="auto"/>
      </w:divBdr>
    </w:div>
    <w:div w:id="1115714643">
      <w:bodyDiv w:val="1"/>
      <w:marLeft w:val="0"/>
      <w:marRight w:val="0"/>
      <w:marTop w:val="0"/>
      <w:marBottom w:val="0"/>
      <w:divBdr>
        <w:top w:val="none" w:sz="0" w:space="0" w:color="auto"/>
        <w:left w:val="none" w:sz="0" w:space="0" w:color="auto"/>
        <w:bottom w:val="none" w:sz="0" w:space="0" w:color="auto"/>
        <w:right w:val="none" w:sz="0" w:space="0" w:color="auto"/>
      </w:divBdr>
      <w:divsChild>
        <w:div w:id="1934043354">
          <w:marLeft w:val="480"/>
          <w:marRight w:val="0"/>
          <w:marTop w:val="0"/>
          <w:marBottom w:val="0"/>
          <w:divBdr>
            <w:top w:val="none" w:sz="0" w:space="0" w:color="auto"/>
            <w:left w:val="none" w:sz="0" w:space="0" w:color="auto"/>
            <w:bottom w:val="none" w:sz="0" w:space="0" w:color="auto"/>
            <w:right w:val="none" w:sz="0" w:space="0" w:color="auto"/>
          </w:divBdr>
          <w:divsChild>
            <w:div w:id="12480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3790">
      <w:bodyDiv w:val="1"/>
      <w:marLeft w:val="0"/>
      <w:marRight w:val="0"/>
      <w:marTop w:val="0"/>
      <w:marBottom w:val="0"/>
      <w:divBdr>
        <w:top w:val="none" w:sz="0" w:space="0" w:color="auto"/>
        <w:left w:val="none" w:sz="0" w:space="0" w:color="auto"/>
        <w:bottom w:val="none" w:sz="0" w:space="0" w:color="auto"/>
        <w:right w:val="none" w:sz="0" w:space="0" w:color="auto"/>
      </w:divBdr>
    </w:div>
    <w:div w:id="1134297844">
      <w:bodyDiv w:val="1"/>
      <w:marLeft w:val="0"/>
      <w:marRight w:val="0"/>
      <w:marTop w:val="0"/>
      <w:marBottom w:val="0"/>
      <w:divBdr>
        <w:top w:val="none" w:sz="0" w:space="0" w:color="auto"/>
        <w:left w:val="none" w:sz="0" w:space="0" w:color="auto"/>
        <w:bottom w:val="none" w:sz="0" w:space="0" w:color="auto"/>
        <w:right w:val="none" w:sz="0" w:space="0" w:color="auto"/>
      </w:divBdr>
    </w:div>
    <w:div w:id="1194153095">
      <w:bodyDiv w:val="1"/>
      <w:marLeft w:val="0"/>
      <w:marRight w:val="0"/>
      <w:marTop w:val="0"/>
      <w:marBottom w:val="0"/>
      <w:divBdr>
        <w:top w:val="none" w:sz="0" w:space="0" w:color="auto"/>
        <w:left w:val="none" w:sz="0" w:space="0" w:color="auto"/>
        <w:bottom w:val="none" w:sz="0" w:space="0" w:color="auto"/>
        <w:right w:val="none" w:sz="0" w:space="0" w:color="auto"/>
      </w:divBdr>
      <w:divsChild>
        <w:div w:id="1361515950">
          <w:marLeft w:val="480"/>
          <w:marRight w:val="0"/>
          <w:marTop w:val="0"/>
          <w:marBottom w:val="0"/>
          <w:divBdr>
            <w:top w:val="none" w:sz="0" w:space="0" w:color="auto"/>
            <w:left w:val="none" w:sz="0" w:space="0" w:color="auto"/>
            <w:bottom w:val="none" w:sz="0" w:space="0" w:color="auto"/>
            <w:right w:val="none" w:sz="0" w:space="0" w:color="auto"/>
          </w:divBdr>
          <w:divsChild>
            <w:div w:id="1147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6653">
      <w:bodyDiv w:val="1"/>
      <w:marLeft w:val="0"/>
      <w:marRight w:val="0"/>
      <w:marTop w:val="0"/>
      <w:marBottom w:val="0"/>
      <w:divBdr>
        <w:top w:val="none" w:sz="0" w:space="0" w:color="auto"/>
        <w:left w:val="none" w:sz="0" w:space="0" w:color="auto"/>
        <w:bottom w:val="none" w:sz="0" w:space="0" w:color="auto"/>
        <w:right w:val="none" w:sz="0" w:space="0" w:color="auto"/>
      </w:divBdr>
    </w:div>
    <w:div w:id="1211915276">
      <w:bodyDiv w:val="1"/>
      <w:marLeft w:val="0"/>
      <w:marRight w:val="0"/>
      <w:marTop w:val="0"/>
      <w:marBottom w:val="0"/>
      <w:divBdr>
        <w:top w:val="none" w:sz="0" w:space="0" w:color="auto"/>
        <w:left w:val="none" w:sz="0" w:space="0" w:color="auto"/>
        <w:bottom w:val="none" w:sz="0" w:space="0" w:color="auto"/>
        <w:right w:val="none" w:sz="0" w:space="0" w:color="auto"/>
      </w:divBdr>
    </w:div>
    <w:div w:id="1237282990">
      <w:bodyDiv w:val="1"/>
      <w:marLeft w:val="0"/>
      <w:marRight w:val="0"/>
      <w:marTop w:val="0"/>
      <w:marBottom w:val="0"/>
      <w:divBdr>
        <w:top w:val="none" w:sz="0" w:space="0" w:color="auto"/>
        <w:left w:val="none" w:sz="0" w:space="0" w:color="auto"/>
        <w:bottom w:val="none" w:sz="0" w:space="0" w:color="auto"/>
        <w:right w:val="none" w:sz="0" w:space="0" w:color="auto"/>
      </w:divBdr>
    </w:div>
    <w:div w:id="1255624425">
      <w:bodyDiv w:val="1"/>
      <w:marLeft w:val="0"/>
      <w:marRight w:val="0"/>
      <w:marTop w:val="0"/>
      <w:marBottom w:val="0"/>
      <w:divBdr>
        <w:top w:val="none" w:sz="0" w:space="0" w:color="auto"/>
        <w:left w:val="none" w:sz="0" w:space="0" w:color="auto"/>
        <w:bottom w:val="none" w:sz="0" w:space="0" w:color="auto"/>
        <w:right w:val="none" w:sz="0" w:space="0" w:color="auto"/>
      </w:divBdr>
    </w:div>
    <w:div w:id="1258749993">
      <w:bodyDiv w:val="1"/>
      <w:marLeft w:val="0"/>
      <w:marRight w:val="0"/>
      <w:marTop w:val="0"/>
      <w:marBottom w:val="0"/>
      <w:divBdr>
        <w:top w:val="none" w:sz="0" w:space="0" w:color="auto"/>
        <w:left w:val="none" w:sz="0" w:space="0" w:color="auto"/>
        <w:bottom w:val="none" w:sz="0" w:space="0" w:color="auto"/>
        <w:right w:val="none" w:sz="0" w:space="0" w:color="auto"/>
      </w:divBdr>
      <w:divsChild>
        <w:div w:id="848108281">
          <w:marLeft w:val="480"/>
          <w:marRight w:val="0"/>
          <w:marTop w:val="0"/>
          <w:marBottom w:val="0"/>
          <w:divBdr>
            <w:top w:val="none" w:sz="0" w:space="0" w:color="auto"/>
            <w:left w:val="none" w:sz="0" w:space="0" w:color="auto"/>
            <w:bottom w:val="none" w:sz="0" w:space="0" w:color="auto"/>
            <w:right w:val="none" w:sz="0" w:space="0" w:color="auto"/>
          </w:divBdr>
          <w:divsChild>
            <w:div w:id="18382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59292">
      <w:bodyDiv w:val="1"/>
      <w:marLeft w:val="0"/>
      <w:marRight w:val="0"/>
      <w:marTop w:val="0"/>
      <w:marBottom w:val="0"/>
      <w:divBdr>
        <w:top w:val="none" w:sz="0" w:space="0" w:color="auto"/>
        <w:left w:val="none" w:sz="0" w:space="0" w:color="auto"/>
        <w:bottom w:val="none" w:sz="0" w:space="0" w:color="auto"/>
        <w:right w:val="none" w:sz="0" w:space="0" w:color="auto"/>
      </w:divBdr>
    </w:div>
    <w:div w:id="1271355870">
      <w:bodyDiv w:val="1"/>
      <w:marLeft w:val="0"/>
      <w:marRight w:val="0"/>
      <w:marTop w:val="0"/>
      <w:marBottom w:val="0"/>
      <w:divBdr>
        <w:top w:val="none" w:sz="0" w:space="0" w:color="auto"/>
        <w:left w:val="none" w:sz="0" w:space="0" w:color="auto"/>
        <w:bottom w:val="none" w:sz="0" w:space="0" w:color="auto"/>
        <w:right w:val="none" w:sz="0" w:space="0" w:color="auto"/>
      </w:divBdr>
    </w:div>
    <w:div w:id="1277181915">
      <w:bodyDiv w:val="1"/>
      <w:marLeft w:val="0"/>
      <w:marRight w:val="0"/>
      <w:marTop w:val="0"/>
      <w:marBottom w:val="0"/>
      <w:divBdr>
        <w:top w:val="none" w:sz="0" w:space="0" w:color="auto"/>
        <w:left w:val="none" w:sz="0" w:space="0" w:color="auto"/>
        <w:bottom w:val="none" w:sz="0" w:space="0" w:color="auto"/>
        <w:right w:val="none" w:sz="0" w:space="0" w:color="auto"/>
      </w:divBdr>
    </w:div>
    <w:div w:id="1312170813">
      <w:bodyDiv w:val="1"/>
      <w:marLeft w:val="0"/>
      <w:marRight w:val="0"/>
      <w:marTop w:val="0"/>
      <w:marBottom w:val="0"/>
      <w:divBdr>
        <w:top w:val="none" w:sz="0" w:space="0" w:color="auto"/>
        <w:left w:val="none" w:sz="0" w:space="0" w:color="auto"/>
        <w:bottom w:val="none" w:sz="0" w:space="0" w:color="auto"/>
        <w:right w:val="none" w:sz="0" w:space="0" w:color="auto"/>
      </w:divBdr>
    </w:div>
    <w:div w:id="1352804793">
      <w:bodyDiv w:val="1"/>
      <w:marLeft w:val="0"/>
      <w:marRight w:val="0"/>
      <w:marTop w:val="0"/>
      <w:marBottom w:val="0"/>
      <w:divBdr>
        <w:top w:val="none" w:sz="0" w:space="0" w:color="auto"/>
        <w:left w:val="none" w:sz="0" w:space="0" w:color="auto"/>
        <w:bottom w:val="none" w:sz="0" w:space="0" w:color="auto"/>
        <w:right w:val="none" w:sz="0" w:space="0" w:color="auto"/>
      </w:divBdr>
      <w:divsChild>
        <w:div w:id="1669357346">
          <w:marLeft w:val="480"/>
          <w:marRight w:val="0"/>
          <w:marTop w:val="0"/>
          <w:marBottom w:val="0"/>
          <w:divBdr>
            <w:top w:val="none" w:sz="0" w:space="0" w:color="auto"/>
            <w:left w:val="none" w:sz="0" w:space="0" w:color="auto"/>
            <w:bottom w:val="none" w:sz="0" w:space="0" w:color="auto"/>
            <w:right w:val="none" w:sz="0" w:space="0" w:color="auto"/>
          </w:divBdr>
          <w:divsChild>
            <w:div w:id="13660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6290">
      <w:bodyDiv w:val="1"/>
      <w:marLeft w:val="0"/>
      <w:marRight w:val="0"/>
      <w:marTop w:val="0"/>
      <w:marBottom w:val="0"/>
      <w:divBdr>
        <w:top w:val="none" w:sz="0" w:space="0" w:color="auto"/>
        <w:left w:val="none" w:sz="0" w:space="0" w:color="auto"/>
        <w:bottom w:val="none" w:sz="0" w:space="0" w:color="auto"/>
        <w:right w:val="none" w:sz="0" w:space="0" w:color="auto"/>
      </w:divBdr>
      <w:divsChild>
        <w:div w:id="702174913">
          <w:marLeft w:val="480"/>
          <w:marRight w:val="0"/>
          <w:marTop w:val="0"/>
          <w:marBottom w:val="0"/>
          <w:divBdr>
            <w:top w:val="none" w:sz="0" w:space="0" w:color="auto"/>
            <w:left w:val="none" w:sz="0" w:space="0" w:color="auto"/>
            <w:bottom w:val="none" w:sz="0" w:space="0" w:color="auto"/>
            <w:right w:val="none" w:sz="0" w:space="0" w:color="auto"/>
          </w:divBdr>
          <w:divsChild>
            <w:div w:id="9373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5395">
      <w:bodyDiv w:val="1"/>
      <w:marLeft w:val="0"/>
      <w:marRight w:val="0"/>
      <w:marTop w:val="0"/>
      <w:marBottom w:val="0"/>
      <w:divBdr>
        <w:top w:val="none" w:sz="0" w:space="0" w:color="auto"/>
        <w:left w:val="none" w:sz="0" w:space="0" w:color="auto"/>
        <w:bottom w:val="none" w:sz="0" w:space="0" w:color="auto"/>
        <w:right w:val="none" w:sz="0" w:space="0" w:color="auto"/>
      </w:divBdr>
    </w:div>
    <w:div w:id="1422067220">
      <w:bodyDiv w:val="1"/>
      <w:marLeft w:val="0"/>
      <w:marRight w:val="0"/>
      <w:marTop w:val="0"/>
      <w:marBottom w:val="0"/>
      <w:divBdr>
        <w:top w:val="none" w:sz="0" w:space="0" w:color="auto"/>
        <w:left w:val="none" w:sz="0" w:space="0" w:color="auto"/>
        <w:bottom w:val="none" w:sz="0" w:space="0" w:color="auto"/>
        <w:right w:val="none" w:sz="0" w:space="0" w:color="auto"/>
      </w:divBdr>
      <w:divsChild>
        <w:div w:id="470951464">
          <w:marLeft w:val="480"/>
          <w:marRight w:val="0"/>
          <w:marTop w:val="0"/>
          <w:marBottom w:val="0"/>
          <w:divBdr>
            <w:top w:val="none" w:sz="0" w:space="0" w:color="auto"/>
            <w:left w:val="none" w:sz="0" w:space="0" w:color="auto"/>
            <w:bottom w:val="none" w:sz="0" w:space="0" w:color="auto"/>
            <w:right w:val="none" w:sz="0" w:space="0" w:color="auto"/>
          </w:divBdr>
          <w:divsChild>
            <w:div w:id="3217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9461">
      <w:bodyDiv w:val="1"/>
      <w:marLeft w:val="0"/>
      <w:marRight w:val="0"/>
      <w:marTop w:val="0"/>
      <w:marBottom w:val="0"/>
      <w:divBdr>
        <w:top w:val="none" w:sz="0" w:space="0" w:color="auto"/>
        <w:left w:val="none" w:sz="0" w:space="0" w:color="auto"/>
        <w:bottom w:val="none" w:sz="0" w:space="0" w:color="auto"/>
        <w:right w:val="none" w:sz="0" w:space="0" w:color="auto"/>
      </w:divBdr>
    </w:div>
    <w:div w:id="1512142053">
      <w:bodyDiv w:val="1"/>
      <w:marLeft w:val="0"/>
      <w:marRight w:val="0"/>
      <w:marTop w:val="0"/>
      <w:marBottom w:val="0"/>
      <w:divBdr>
        <w:top w:val="none" w:sz="0" w:space="0" w:color="auto"/>
        <w:left w:val="none" w:sz="0" w:space="0" w:color="auto"/>
        <w:bottom w:val="none" w:sz="0" w:space="0" w:color="auto"/>
        <w:right w:val="none" w:sz="0" w:space="0" w:color="auto"/>
      </w:divBdr>
      <w:divsChild>
        <w:div w:id="146171083">
          <w:marLeft w:val="480"/>
          <w:marRight w:val="0"/>
          <w:marTop w:val="0"/>
          <w:marBottom w:val="0"/>
          <w:divBdr>
            <w:top w:val="none" w:sz="0" w:space="0" w:color="auto"/>
            <w:left w:val="none" w:sz="0" w:space="0" w:color="auto"/>
            <w:bottom w:val="none" w:sz="0" w:space="0" w:color="auto"/>
            <w:right w:val="none" w:sz="0" w:space="0" w:color="auto"/>
          </w:divBdr>
          <w:divsChild>
            <w:div w:id="12282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6079">
      <w:bodyDiv w:val="1"/>
      <w:marLeft w:val="0"/>
      <w:marRight w:val="0"/>
      <w:marTop w:val="0"/>
      <w:marBottom w:val="0"/>
      <w:divBdr>
        <w:top w:val="none" w:sz="0" w:space="0" w:color="auto"/>
        <w:left w:val="none" w:sz="0" w:space="0" w:color="auto"/>
        <w:bottom w:val="none" w:sz="0" w:space="0" w:color="auto"/>
        <w:right w:val="none" w:sz="0" w:space="0" w:color="auto"/>
      </w:divBdr>
    </w:div>
    <w:div w:id="1622881684">
      <w:bodyDiv w:val="1"/>
      <w:marLeft w:val="0"/>
      <w:marRight w:val="0"/>
      <w:marTop w:val="0"/>
      <w:marBottom w:val="0"/>
      <w:divBdr>
        <w:top w:val="none" w:sz="0" w:space="0" w:color="auto"/>
        <w:left w:val="none" w:sz="0" w:space="0" w:color="auto"/>
        <w:bottom w:val="none" w:sz="0" w:space="0" w:color="auto"/>
        <w:right w:val="none" w:sz="0" w:space="0" w:color="auto"/>
      </w:divBdr>
    </w:div>
    <w:div w:id="1644194443">
      <w:bodyDiv w:val="1"/>
      <w:marLeft w:val="0"/>
      <w:marRight w:val="0"/>
      <w:marTop w:val="0"/>
      <w:marBottom w:val="0"/>
      <w:divBdr>
        <w:top w:val="none" w:sz="0" w:space="0" w:color="auto"/>
        <w:left w:val="none" w:sz="0" w:space="0" w:color="auto"/>
        <w:bottom w:val="none" w:sz="0" w:space="0" w:color="auto"/>
        <w:right w:val="none" w:sz="0" w:space="0" w:color="auto"/>
      </w:divBdr>
      <w:divsChild>
        <w:div w:id="201525228">
          <w:marLeft w:val="480"/>
          <w:marRight w:val="0"/>
          <w:marTop w:val="0"/>
          <w:marBottom w:val="0"/>
          <w:divBdr>
            <w:top w:val="none" w:sz="0" w:space="0" w:color="auto"/>
            <w:left w:val="none" w:sz="0" w:space="0" w:color="auto"/>
            <w:bottom w:val="none" w:sz="0" w:space="0" w:color="auto"/>
            <w:right w:val="none" w:sz="0" w:space="0" w:color="auto"/>
          </w:divBdr>
          <w:divsChild>
            <w:div w:id="12411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3509">
      <w:bodyDiv w:val="1"/>
      <w:marLeft w:val="0"/>
      <w:marRight w:val="0"/>
      <w:marTop w:val="0"/>
      <w:marBottom w:val="0"/>
      <w:divBdr>
        <w:top w:val="none" w:sz="0" w:space="0" w:color="auto"/>
        <w:left w:val="none" w:sz="0" w:space="0" w:color="auto"/>
        <w:bottom w:val="none" w:sz="0" w:space="0" w:color="auto"/>
        <w:right w:val="none" w:sz="0" w:space="0" w:color="auto"/>
      </w:divBdr>
    </w:div>
    <w:div w:id="1654027082">
      <w:bodyDiv w:val="1"/>
      <w:marLeft w:val="0"/>
      <w:marRight w:val="0"/>
      <w:marTop w:val="0"/>
      <w:marBottom w:val="0"/>
      <w:divBdr>
        <w:top w:val="none" w:sz="0" w:space="0" w:color="auto"/>
        <w:left w:val="none" w:sz="0" w:space="0" w:color="auto"/>
        <w:bottom w:val="none" w:sz="0" w:space="0" w:color="auto"/>
        <w:right w:val="none" w:sz="0" w:space="0" w:color="auto"/>
      </w:divBdr>
    </w:div>
    <w:div w:id="1654218242">
      <w:bodyDiv w:val="1"/>
      <w:marLeft w:val="0"/>
      <w:marRight w:val="0"/>
      <w:marTop w:val="0"/>
      <w:marBottom w:val="0"/>
      <w:divBdr>
        <w:top w:val="none" w:sz="0" w:space="0" w:color="auto"/>
        <w:left w:val="none" w:sz="0" w:space="0" w:color="auto"/>
        <w:bottom w:val="none" w:sz="0" w:space="0" w:color="auto"/>
        <w:right w:val="none" w:sz="0" w:space="0" w:color="auto"/>
      </w:divBdr>
      <w:divsChild>
        <w:div w:id="17390481">
          <w:marLeft w:val="480"/>
          <w:marRight w:val="0"/>
          <w:marTop w:val="0"/>
          <w:marBottom w:val="0"/>
          <w:divBdr>
            <w:top w:val="none" w:sz="0" w:space="0" w:color="auto"/>
            <w:left w:val="none" w:sz="0" w:space="0" w:color="auto"/>
            <w:bottom w:val="none" w:sz="0" w:space="0" w:color="auto"/>
            <w:right w:val="none" w:sz="0" w:space="0" w:color="auto"/>
          </w:divBdr>
          <w:divsChild>
            <w:div w:id="15130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0009">
      <w:bodyDiv w:val="1"/>
      <w:marLeft w:val="0"/>
      <w:marRight w:val="0"/>
      <w:marTop w:val="0"/>
      <w:marBottom w:val="0"/>
      <w:divBdr>
        <w:top w:val="none" w:sz="0" w:space="0" w:color="auto"/>
        <w:left w:val="none" w:sz="0" w:space="0" w:color="auto"/>
        <w:bottom w:val="none" w:sz="0" w:space="0" w:color="auto"/>
        <w:right w:val="none" w:sz="0" w:space="0" w:color="auto"/>
      </w:divBdr>
      <w:divsChild>
        <w:div w:id="876770194">
          <w:marLeft w:val="480"/>
          <w:marRight w:val="0"/>
          <w:marTop w:val="0"/>
          <w:marBottom w:val="0"/>
          <w:divBdr>
            <w:top w:val="none" w:sz="0" w:space="0" w:color="auto"/>
            <w:left w:val="none" w:sz="0" w:space="0" w:color="auto"/>
            <w:bottom w:val="none" w:sz="0" w:space="0" w:color="auto"/>
            <w:right w:val="none" w:sz="0" w:space="0" w:color="auto"/>
          </w:divBdr>
          <w:divsChild>
            <w:div w:id="2521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852">
      <w:bodyDiv w:val="1"/>
      <w:marLeft w:val="0"/>
      <w:marRight w:val="0"/>
      <w:marTop w:val="0"/>
      <w:marBottom w:val="0"/>
      <w:divBdr>
        <w:top w:val="none" w:sz="0" w:space="0" w:color="auto"/>
        <w:left w:val="none" w:sz="0" w:space="0" w:color="auto"/>
        <w:bottom w:val="none" w:sz="0" w:space="0" w:color="auto"/>
        <w:right w:val="none" w:sz="0" w:space="0" w:color="auto"/>
      </w:divBdr>
    </w:div>
    <w:div w:id="1755394795">
      <w:bodyDiv w:val="1"/>
      <w:marLeft w:val="0"/>
      <w:marRight w:val="0"/>
      <w:marTop w:val="0"/>
      <w:marBottom w:val="0"/>
      <w:divBdr>
        <w:top w:val="none" w:sz="0" w:space="0" w:color="auto"/>
        <w:left w:val="none" w:sz="0" w:space="0" w:color="auto"/>
        <w:bottom w:val="none" w:sz="0" w:space="0" w:color="auto"/>
        <w:right w:val="none" w:sz="0" w:space="0" w:color="auto"/>
      </w:divBdr>
    </w:div>
    <w:div w:id="1792743055">
      <w:bodyDiv w:val="1"/>
      <w:marLeft w:val="0"/>
      <w:marRight w:val="0"/>
      <w:marTop w:val="0"/>
      <w:marBottom w:val="0"/>
      <w:divBdr>
        <w:top w:val="none" w:sz="0" w:space="0" w:color="auto"/>
        <w:left w:val="none" w:sz="0" w:space="0" w:color="auto"/>
        <w:bottom w:val="none" w:sz="0" w:space="0" w:color="auto"/>
        <w:right w:val="none" w:sz="0" w:space="0" w:color="auto"/>
      </w:divBdr>
    </w:div>
    <w:div w:id="1822457800">
      <w:bodyDiv w:val="1"/>
      <w:marLeft w:val="0"/>
      <w:marRight w:val="0"/>
      <w:marTop w:val="0"/>
      <w:marBottom w:val="0"/>
      <w:divBdr>
        <w:top w:val="none" w:sz="0" w:space="0" w:color="auto"/>
        <w:left w:val="none" w:sz="0" w:space="0" w:color="auto"/>
        <w:bottom w:val="none" w:sz="0" w:space="0" w:color="auto"/>
        <w:right w:val="none" w:sz="0" w:space="0" w:color="auto"/>
      </w:divBdr>
    </w:div>
    <w:div w:id="1844322056">
      <w:bodyDiv w:val="1"/>
      <w:marLeft w:val="0"/>
      <w:marRight w:val="0"/>
      <w:marTop w:val="0"/>
      <w:marBottom w:val="0"/>
      <w:divBdr>
        <w:top w:val="none" w:sz="0" w:space="0" w:color="auto"/>
        <w:left w:val="none" w:sz="0" w:space="0" w:color="auto"/>
        <w:bottom w:val="none" w:sz="0" w:space="0" w:color="auto"/>
        <w:right w:val="none" w:sz="0" w:space="0" w:color="auto"/>
      </w:divBdr>
    </w:div>
    <w:div w:id="1853687176">
      <w:bodyDiv w:val="1"/>
      <w:marLeft w:val="0"/>
      <w:marRight w:val="0"/>
      <w:marTop w:val="0"/>
      <w:marBottom w:val="0"/>
      <w:divBdr>
        <w:top w:val="none" w:sz="0" w:space="0" w:color="auto"/>
        <w:left w:val="none" w:sz="0" w:space="0" w:color="auto"/>
        <w:bottom w:val="none" w:sz="0" w:space="0" w:color="auto"/>
        <w:right w:val="none" w:sz="0" w:space="0" w:color="auto"/>
      </w:divBdr>
      <w:divsChild>
        <w:div w:id="1081945394">
          <w:marLeft w:val="480"/>
          <w:marRight w:val="0"/>
          <w:marTop w:val="0"/>
          <w:marBottom w:val="0"/>
          <w:divBdr>
            <w:top w:val="none" w:sz="0" w:space="0" w:color="auto"/>
            <w:left w:val="none" w:sz="0" w:space="0" w:color="auto"/>
            <w:bottom w:val="none" w:sz="0" w:space="0" w:color="auto"/>
            <w:right w:val="none" w:sz="0" w:space="0" w:color="auto"/>
          </w:divBdr>
          <w:divsChild>
            <w:div w:id="13628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11813">
      <w:bodyDiv w:val="1"/>
      <w:marLeft w:val="0"/>
      <w:marRight w:val="0"/>
      <w:marTop w:val="0"/>
      <w:marBottom w:val="0"/>
      <w:divBdr>
        <w:top w:val="none" w:sz="0" w:space="0" w:color="auto"/>
        <w:left w:val="none" w:sz="0" w:space="0" w:color="auto"/>
        <w:bottom w:val="none" w:sz="0" w:space="0" w:color="auto"/>
        <w:right w:val="none" w:sz="0" w:space="0" w:color="auto"/>
      </w:divBdr>
    </w:div>
    <w:div w:id="1868593678">
      <w:bodyDiv w:val="1"/>
      <w:marLeft w:val="0"/>
      <w:marRight w:val="0"/>
      <w:marTop w:val="0"/>
      <w:marBottom w:val="0"/>
      <w:divBdr>
        <w:top w:val="none" w:sz="0" w:space="0" w:color="auto"/>
        <w:left w:val="none" w:sz="0" w:space="0" w:color="auto"/>
        <w:bottom w:val="none" w:sz="0" w:space="0" w:color="auto"/>
        <w:right w:val="none" w:sz="0" w:space="0" w:color="auto"/>
      </w:divBdr>
      <w:divsChild>
        <w:div w:id="455027141">
          <w:marLeft w:val="480"/>
          <w:marRight w:val="0"/>
          <w:marTop w:val="0"/>
          <w:marBottom w:val="0"/>
          <w:divBdr>
            <w:top w:val="none" w:sz="0" w:space="0" w:color="auto"/>
            <w:left w:val="none" w:sz="0" w:space="0" w:color="auto"/>
            <w:bottom w:val="none" w:sz="0" w:space="0" w:color="auto"/>
            <w:right w:val="none" w:sz="0" w:space="0" w:color="auto"/>
          </w:divBdr>
          <w:divsChild>
            <w:div w:id="14557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0334">
      <w:bodyDiv w:val="1"/>
      <w:marLeft w:val="0"/>
      <w:marRight w:val="0"/>
      <w:marTop w:val="0"/>
      <w:marBottom w:val="0"/>
      <w:divBdr>
        <w:top w:val="none" w:sz="0" w:space="0" w:color="auto"/>
        <w:left w:val="none" w:sz="0" w:space="0" w:color="auto"/>
        <w:bottom w:val="none" w:sz="0" w:space="0" w:color="auto"/>
        <w:right w:val="none" w:sz="0" w:space="0" w:color="auto"/>
      </w:divBdr>
    </w:div>
    <w:div w:id="1938556648">
      <w:bodyDiv w:val="1"/>
      <w:marLeft w:val="0"/>
      <w:marRight w:val="0"/>
      <w:marTop w:val="0"/>
      <w:marBottom w:val="0"/>
      <w:divBdr>
        <w:top w:val="none" w:sz="0" w:space="0" w:color="auto"/>
        <w:left w:val="none" w:sz="0" w:space="0" w:color="auto"/>
        <w:bottom w:val="none" w:sz="0" w:space="0" w:color="auto"/>
        <w:right w:val="none" w:sz="0" w:space="0" w:color="auto"/>
      </w:divBdr>
    </w:div>
    <w:div w:id="1942375091">
      <w:bodyDiv w:val="1"/>
      <w:marLeft w:val="0"/>
      <w:marRight w:val="0"/>
      <w:marTop w:val="0"/>
      <w:marBottom w:val="0"/>
      <w:divBdr>
        <w:top w:val="none" w:sz="0" w:space="0" w:color="auto"/>
        <w:left w:val="none" w:sz="0" w:space="0" w:color="auto"/>
        <w:bottom w:val="none" w:sz="0" w:space="0" w:color="auto"/>
        <w:right w:val="none" w:sz="0" w:space="0" w:color="auto"/>
      </w:divBdr>
    </w:div>
    <w:div w:id="1954511054">
      <w:bodyDiv w:val="1"/>
      <w:marLeft w:val="0"/>
      <w:marRight w:val="0"/>
      <w:marTop w:val="0"/>
      <w:marBottom w:val="0"/>
      <w:divBdr>
        <w:top w:val="none" w:sz="0" w:space="0" w:color="auto"/>
        <w:left w:val="none" w:sz="0" w:space="0" w:color="auto"/>
        <w:bottom w:val="none" w:sz="0" w:space="0" w:color="auto"/>
        <w:right w:val="none" w:sz="0" w:space="0" w:color="auto"/>
      </w:divBdr>
    </w:div>
    <w:div w:id="1960378870">
      <w:bodyDiv w:val="1"/>
      <w:marLeft w:val="0"/>
      <w:marRight w:val="0"/>
      <w:marTop w:val="0"/>
      <w:marBottom w:val="0"/>
      <w:divBdr>
        <w:top w:val="none" w:sz="0" w:space="0" w:color="auto"/>
        <w:left w:val="none" w:sz="0" w:space="0" w:color="auto"/>
        <w:bottom w:val="none" w:sz="0" w:space="0" w:color="auto"/>
        <w:right w:val="none" w:sz="0" w:space="0" w:color="auto"/>
      </w:divBdr>
    </w:div>
    <w:div w:id="1982149704">
      <w:bodyDiv w:val="1"/>
      <w:marLeft w:val="0"/>
      <w:marRight w:val="0"/>
      <w:marTop w:val="0"/>
      <w:marBottom w:val="0"/>
      <w:divBdr>
        <w:top w:val="none" w:sz="0" w:space="0" w:color="auto"/>
        <w:left w:val="none" w:sz="0" w:space="0" w:color="auto"/>
        <w:bottom w:val="none" w:sz="0" w:space="0" w:color="auto"/>
        <w:right w:val="none" w:sz="0" w:space="0" w:color="auto"/>
      </w:divBdr>
    </w:div>
    <w:div w:id="1992251175">
      <w:bodyDiv w:val="1"/>
      <w:marLeft w:val="0"/>
      <w:marRight w:val="0"/>
      <w:marTop w:val="0"/>
      <w:marBottom w:val="0"/>
      <w:divBdr>
        <w:top w:val="none" w:sz="0" w:space="0" w:color="auto"/>
        <w:left w:val="none" w:sz="0" w:space="0" w:color="auto"/>
        <w:bottom w:val="none" w:sz="0" w:space="0" w:color="auto"/>
        <w:right w:val="none" w:sz="0" w:space="0" w:color="auto"/>
      </w:divBdr>
      <w:divsChild>
        <w:div w:id="388038696">
          <w:marLeft w:val="480"/>
          <w:marRight w:val="0"/>
          <w:marTop w:val="0"/>
          <w:marBottom w:val="0"/>
          <w:divBdr>
            <w:top w:val="none" w:sz="0" w:space="0" w:color="auto"/>
            <w:left w:val="none" w:sz="0" w:space="0" w:color="auto"/>
            <w:bottom w:val="none" w:sz="0" w:space="0" w:color="auto"/>
            <w:right w:val="none" w:sz="0" w:space="0" w:color="auto"/>
          </w:divBdr>
          <w:divsChild>
            <w:div w:id="19754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18953">
      <w:bodyDiv w:val="1"/>
      <w:marLeft w:val="0"/>
      <w:marRight w:val="0"/>
      <w:marTop w:val="0"/>
      <w:marBottom w:val="0"/>
      <w:divBdr>
        <w:top w:val="none" w:sz="0" w:space="0" w:color="auto"/>
        <w:left w:val="none" w:sz="0" w:space="0" w:color="auto"/>
        <w:bottom w:val="none" w:sz="0" w:space="0" w:color="auto"/>
        <w:right w:val="none" w:sz="0" w:space="0" w:color="auto"/>
      </w:divBdr>
      <w:divsChild>
        <w:div w:id="916717674">
          <w:marLeft w:val="480"/>
          <w:marRight w:val="0"/>
          <w:marTop w:val="0"/>
          <w:marBottom w:val="0"/>
          <w:divBdr>
            <w:top w:val="none" w:sz="0" w:space="0" w:color="auto"/>
            <w:left w:val="none" w:sz="0" w:space="0" w:color="auto"/>
            <w:bottom w:val="none" w:sz="0" w:space="0" w:color="auto"/>
            <w:right w:val="none" w:sz="0" w:space="0" w:color="auto"/>
          </w:divBdr>
          <w:divsChild>
            <w:div w:id="27730429">
              <w:marLeft w:val="0"/>
              <w:marRight w:val="0"/>
              <w:marTop w:val="0"/>
              <w:marBottom w:val="0"/>
              <w:divBdr>
                <w:top w:val="none" w:sz="0" w:space="0" w:color="auto"/>
                <w:left w:val="none" w:sz="0" w:space="0" w:color="auto"/>
                <w:bottom w:val="none" w:sz="0" w:space="0" w:color="auto"/>
                <w:right w:val="none" w:sz="0" w:space="0" w:color="auto"/>
              </w:divBdr>
            </w:div>
            <w:div w:id="32310445">
              <w:marLeft w:val="0"/>
              <w:marRight w:val="0"/>
              <w:marTop w:val="0"/>
              <w:marBottom w:val="0"/>
              <w:divBdr>
                <w:top w:val="none" w:sz="0" w:space="0" w:color="auto"/>
                <w:left w:val="none" w:sz="0" w:space="0" w:color="auto"/>
                <w:bottom w:val="none" w:sz="0" w:space="0" w:color="auto"/>
                <w:right w:val="none" w:sz="0" w:space="0" w:color="auto"/>
              </w:divBdr>
            </w:div>
            <w:div w:id="68042617">
              <w:marLeft w:val="0"/>
              <w:marRight w:val="0"/>
              <w:marTop w:val="0"/>
              <w:marBottom w:val="0"/>
              <w:divBdr>
                <w:top w:val="none" w:sz="0" w:space="0" w:color="auto"/>
                <w:left w:val="none" w:sz="0" w:space="0" w:color="auto"/>
                <w:bottom w:val="none" w:sz="0" w:space="0" w:color="auto"/>
                <w:right w:val="none" w:sz="0" w:space="0" w:color="auto"/>
              </w:divBdr>
            </w:div>
            <w:div w:id="122120173">
              <w:marLeft w:val="0"/>
              <w:marRight w:val="0"/>
              <w:marTop w:val="0"/>
              <w:marBottom w:val="0"/>
              <w:divBdr>
                <w:top w:val="none" w:sz="0" w:space="0" w:color="auto"/>
                <w:left w:val="none" w:sz="0" w:space="0" w:color="auto"/>
                <w:bottom w:val="none" w:sz="0" w:space="0" w:color="auto"/>
                <w:right w:val="none" w:sz="0" w:space="0" w:color="auto"/>
              </w:divBdr>
            </w:div>
            <w:div w:id="145317068">
              <w:marLeft w:val="0"/>
              <w:marRight w:val="0"/>
              <w:marTop w:val="0"/>
              <w:marBottom w:val="0"/>
              <w:divBdr>
                <w:top w:val="none" w:sz="0" w:space="0" w:color="auto"/>
                <w:left w:val="none" w:sz="0" w:space="0" w:color="auto"/>
                <w:bottom w:val="none" w:sz="0" w:space="0" w:color="auto"/>
                <w:right w:val="none" w:sz="0" w:space="0" w:color="auto"/>
              </w:divBdr>
            </w:div>
            <w:div w:id="145322495">
              <w:marLeft w:val="0"/>
              <w:marRight w:val="0"/>
              <w:marTop w:val="0"/>
              <w:marBottom w:val="0"/>
              <w:divBdr>
                <w:top w:val="none" w:sz="0" w:space="0" w:color="auto"/>
                <w:left w:val="none" w:sz="0" w:space="0" w:color="auto"/>
                <w:bottom w:val="none" w:sz="0" w:space="0" w:color="auto"/>
                <w:right w:val="none" w:sz="0" w:space="0" w:color="auto"/>
              </w:divBdr>
            </w:div>
            <w:div w:id="223880964">
              <w:marLeft w:val="0"/>
              <w:marRight w:val="0"/>
              <w:marTop w:val="0"/>
              <w:marBottom w:val="0"/>
              <w:divBdr>
                <w:top w:val="none" w:sz="0" w:space="0" w:color="auto"/>
                <w:left w:val="none" w:sz="0" w:space="0" w:color="auto"/>
                <w:bottom w:val="none" w:sz="0" w:space="0" w:color="auto"/>
                <w:right w:val="none" w:sz="0" w:space="0" w:color="auto"/>
              </w:divBdr>
            </w:div>
            <w:div w:id="228735033">
              <w:marLeft w:val="0"/>
              <w:marRight w:val="0"/>
              <w:marTop w:val="0"/>
              <w:marBottom w:val="0"/>
              <w:divBdr>
                <w:top w:val="none" w:sz="0" w:space="0" w:color="auto"/>
                <w:left w:val="none" w:sz="0" w:space="0" w:color="auto"/>
                <w:bottom w:val="none" w:sz="0" w:space="0" w:color="auto"/>
                <w:right w:val="none" w:sz="0" w:space="0" w:color="auto"/>
              </w:divBdr>
            </w:div>
            <w:div w:id="229583977">
              <w:marLeft w:val="0"/>
              <w:marRight w:val="0"/>
              <w:marTop w:val="0"/>
              <w:marBottom w:val="0"/>
              <w:divBdr>
                <w:top w:val="none" w:sz="0" w:space="0" w:color="auto"/>
                <w:left w:val="none" w:sz="0" w:space="0" w:color="auto"/>
                <w:bottom w:val="none" w:sz="0" w:space="0" w:color="auto"/>
                <w:right w:val="none" w:sz="0" w:space="0" w:color="auto"/>
              </w:divBdr>
            </w:div>
            <w:div w:id="229771363">
              <w:marLeft w:val="0"/>
              <w:marRight w:val="0"/>
              <w:marTop w:val="0"/>
              <w:marBottom w:val="0"/>
              <w:divBdr>
                <w:top w:val="none" w:sz="0" w:space="0" w:color="auto"/>
                <w:left w:val="none" w:sz="0" w:space="0" w:color="auto"/>
                <w:bottom w:val="none" w:sz="0" w:space="0" w:color="auto"/>
                <w:right w:val="none" w:sz="0" w:space="0" w:color="auto"/>
              </w:divBdr>
            </w:div>
            <w:div w:id="236792711">
              <w:marLeft w:val="0"/>
              <w:marRight w:val="0"/>
              <w:marTop w:val="0"/>
              <w:marBottom w:val="0"/>
              <w:divBdr>
                <w:top w:val="none" w:sz="0" w:space="0" w:color="auto"/>
                <w:left w:val="none" w:sz="0" w:space="0" w:color="auto"/>
                <w:bottom w:val="none" w:sz="0" w:space="0" w:color="auto"/>
                <w:right w:val="none" w:sz="0" w:space="0" w:color="auto"/>
              </w:divBdr>
            </w:div>
            <w:div w:id="254439959">
              <w:marLeft w:val="0"/>
              <w:marRight w:val="0"/>
              <w:marTop w:val="0"/>
              <w:marBottom w:val="0"/>
              <w:divBdr>
                <w:top w:val="none" w:sz="0" w:space="0" w:color="auto"/>
                <w:left w:val="none" w:sz="0" w:space="0" w:color="auto"/>
                <w:bottom w:val="none" w:sz="0" w:space="0" w:color="auto"/>
                <w:right w:val="none" w:sz="0" w:space="0" w:color="auto"/>
              </w:divBdr>
            </w:div>
            <w:div w:id="256838958">
              <w:marLeft w:val="0"/>
              <w:marRight w:val="0"/>
              <w:marTop w:val="0"/>
              <w:marBottom w:val="0"/>
              <w:divBdr>
                <w:top w:val="none" w:sz="0" w:space="0" w:color="auto"/>
                <w:left w:val="none" w:sz="0" w:space="0" w:color="auto"/>
                <w:bottom w:val="none" w:sz="0" w:space="0" w:color="auto"/>
                <w:right w:val="none" w:sz="0" w:space="0" w:color="auto"/>
              </w:divBdr>
            </w:div>
            <w:div w:id="271137201">
              <w:marLeft w:val="0"/>
              <w:marRight w:val="0"/>
              <w:marTop w:val="0"/>
              <w:marBottom w:val="0"/>
              <w:divBdr>
                <w:top w:val="none" w:sz="0" w:space="0" w:color="auto"/>
                <w:left w:val="none" w:sz="0" w:space="0" w:color="auto"/>
                <w:bottom w:val="none" w:sz="0" w:space="0" w:color="auto"/>
                <w:right w:val="none" w:sz="0" w:space="0" w:color="auto"/>
              </w:divBdr>
            </w:div>
            <w:div w:id="296566685">
              <w:marLeft w:val="0"/>
              <w:marRight w:val="0"/>
              <w:marTop w:val="0"/>
              <w:marBottom w:val="0"/>
              <w:divBdr>
                <w:top w:val="none" w:sz="0" w:space="0" w:color="auto"/>
                <w:left w:val="none" w:sz="0" w:space="0" w:color="auto"/>
                <w:bottom w:val="none" w:sz="0" w:space="0" w:color="auto"/>
                <w:right w:val="none" w:sz="0" w:space="0" w:color="auto"/>
              </w:divBdr>
            </w:div>
            <w:div w:id="313414636">
              <w:marLeft w:val="0"/>
              <w:marRight w:val="0"/>
              <w:marTop w:val="0"/>
              <w:marBottom w:val="0"/>
              <w:divBdr>
                <w:top w:val="none" w:sz="0" w:space="0" w:color="auto"/>
                <w:left w:val="none" w:sz="0" w:space="0" w:color="auto"/>
                <w:bottom w:val="none" w:sz="0" w:space="0" w:color="auto"/>
                <w:right w:val="none" w:sz="0" w:space="0" w:color="auto"/>
              </w:divBdr>
            </w:div>
            <w:div w:id="333920158">
              <w:marLeft w:val="0"/>
              <w:marRight w:val="0"/>
              <w:marTop w:val="0"/>
              <w:marBottom w:val="0"/>
              <w:divBdr>
                <w:top w:val="none" w:sz="0" w:space="0" w:color="auto"/>
                <w:left w:val="none" w:sz="0" w:space="0" w:color="auto"/>
                <w:bottom w:val="none" w:sz="0" w:space="0" w:color="auto"/>
                <w:right w:val="none" w:sz="0" w:space="0" w:color="auto"/>
              </w:divBdr>
            </w:div>
            <w:div w:id="348289376">
              <w:marLeft w:val="0"/>
              <w:marRight w:val="0"/>
              <w:marTop w:val="0"/>
              <w:marBottom w:val="0"/>
              <w:divBdr>
                <w:top w:val="none" w:sz="0" w:space="0" w:color="auto"/>
                <w:left w:val="none" w:sz="0" w:space="0" w:color="auto"/>
                <w:bottom w:val="none" w:sz="0" w:space="0" w:color="auto"/>
                <w:right w:val="none" w:sz="0" w:space="0" w:color="auto"/>
              </w:divBdr>
            </w:div>
            <w:div w:id="358899039">
              <w:marLeft w:val="0"/>
              <w:marRight w:val="0"/>
              <w:marTop w:val="0"/>
              <w:marBottom w:val="0"/>
              <w:divBdr>
                <w:top w:val="none" w:sz="0" w:space="0" w:color="auto"/>
                <w:left w:val="none" w:sz="0" w:space="0" w:color="auto"/>
                <w:bottom w:val="none" w:sz="0" w:space="0" w:color="auto"/>
                <w:right w:val="none" w:sz="0" w:space="0" w:color="auto"/>
              </w:divBdr>
            </w:div>
            <w:div w:id="369965119">
              <w:marLeft w:val="0"/>
              <w:marRight w:val="0"/>
              <w:marTop w:val="0"/>
              <w:marBottom w:val="0"/>
              <w:divBdr>
                <w:top w:val="none" w:sz="0" w:space="0" w:color="auto"/>
                <w:left w:val="none" w:sz="0" w:space="0" w:color="auto"/>
                <w:bottom w:val="none" w:sz="0" w:space="0" w:color="auto"/>
                <w:right w:val="none" w:sz="0" w:space="0" w:color="auto"/>
              </w:divBdr>
            </w:div>
            <w:div w:id="379980393">
              <w:marLeft w:val="0"/>
              <w:marRight w:val="0"/>
              <w:marTop w:val="0"/>
              <w:marBottom w:val="0"/>
              <w:divBdr>
                <w:top w:val="none" w:sz="0" w:space="0" w:color="auto"/>
                <w:left w:val="none" w:sz="0" w:space="0" w:color="auto"/>
                <w:bottom w:val="none" w:sz="0" w:space="0" w:color="auto"/>
                <w:right w:val="none" w:sz="0" w:space="0" w:color="auto"/>
              </w:divBdr>
            </w:div>
            <w:div w:id="385908295">
              <w:marLeft w:val="0"/>
              <w:marRight w:val="0"/>
              <w:marTop w:val="0"/>
              <w:marBottom w:val="0"/>
              <w:divBdr>
                <w:top w:val="none" w:sz="0" w:space="0" w:color="auto"/>
                <w:left w:val="none" w:sz="0" w:space="0" w:color="auto"/>
                <w:bottom w:val="none" w:sz="0" w:space="0" w:color="auto"/>
                <w:right w:val="none" w:sz="0" w:space="0" w:color="auto"/>
              </w:divBdr>
            </w:div>
            <w:div w:id="399594395">
              <w:marLeft w:val="0"/>
              <w:marRight w:val="0"/>
              <w:marTop w:val="0"/>
              <w:marBottom w:val="0"/>
              <w:divBdr>
                <w:top w:val="none" w:sz="0" w:space="0" w:color="auto"/>
                <w:left w:val="none" w:sz="0" w:space="0" w:color="auto"/>
                <w:bottom w:val="none" w:sz="0" w:space="0" w:color="auto"/>
                <w:right w:val="none" w:sz="0" w:space="0" w:color="auto"/>
              </w:divBdr>
            </w:div>
            <w:div w:id="410203262">
              <w:marLeft w:val="0"/>
              <w:marRight w:val="0"/>
              <w:marTop w:val="0"/>
              <w:marBottom w:val="0"/>
              <w:divBdr>
                <w:top w:val="none" w:sz="0" w:space="0" w:color="auto"/>
                <w:left w:val="none" w:sz="0" w:space="0" w:color="auto"/>
                <w:bottom w:val="none" w:sz="0" w:space="0" w:color="auto"/>
                <w:right w:val="none" w:sz="0" w:space="0" w:color="auto"/>
              </w:divBdr>
            </w:div>
            <w:div w:id="419521581">
              <w:marLeft w:val="0"/>
              <w:marRight w:val="0"/>
              <w:marTop w:val="0"/>
              <w:marBottom w:val="0"/>
              <w:divBdr>
                <w:top w:val="none" w:sz="0" w:space="0" w:color="auto"/>
                <w:left w:val="none" w:sz="0" w:space="0" w:color="auto"/>
                <w:bottom w:val="none" w:sz="0" w:space="0" w:color="auto"/>
                <w:right w:val="none" w:sz="0" w:space="0" w:color="auto"/>
              </w:divBdr>
            </w:div>
            <w:div w:id="421336872">
              <w:marLeft w:val="0"/>
              <w:marRight w:val="0"/>
              <w:marTop w:val="0"/>
              <w:marBottom w:val="0"/>
              <w:divBdr>
                <w:top w:val="none" w:sz="0" w:space="0" w:color="auto"/>
                <w:left w:val="none" w:sz="0" w:space="0" w:color="auto"/>
                <w:bottom w:val="none" w:sz="0" w:space="0" w:color="auto"/>
                <w:right w:val="none" w:sz="0" w:space="0" w:color="auto"/>
              </w:divBdr>
            </w:div>
            <w:div w:id="423578091">
              <w:marLeft w:val="0"/>
              <w:marRight w:val="0"/>
              <w:marTop w:val="0"/>
              <w:marBottom w:val="0"/>
              <w:divBdr>
                <w:top w:val="none" w:sz="0" w:space="0" w:color="auto"/>
                <w:left w:val="none" w:sz="0" w:space="0" w:color="auto"/>
                <w:bottom w:val="none" w:sz="0" w:space="0" w:color="auto"/>
                <w:right w:val="none" w:sz="0" w:space="0" w:color="auto"/>
              </w:divBdr>
            </w:div>
            <w:div w:id="451633804">
              <w:marLeft w:val="0"/>
              <w:marRight w:val="0"/>
              <w:marTop w:val="0"/>
              <w:marBottom w:val="0"/>
              <w:divBdr>
                <w:top w:val="none" w:sz="0" w:space="0" w:color="auto"/>
                <w:left w:val="none" w:sz="0" w:space="0" w:color="auto"/>
                <w:bottom w:val="none" w:sz="0" w:space="0" w:color="auto"/>
                <w:right w:val="none" w:sz="0" w:space="0" w:color="auto"/>
              </w:divBdr>
            </w:div>
            <w:div w:id="454523514">
              <w:marLeft w:val="0"/>
              <w:marRight w:val="0"/>
              <w:marTop w:val="0"/>
              <w:marBottom w:val="0"/>
              <w:divBdr>
                <w:top w:val="none" w:sz="0" w:space="0" w:color="auto"/>
                <w:left w:val="none" w:sz="0" w:space="0" w:color="auto"/>
                <w:bottom w:val="none" w:sz="0" w:space="0" w:color="auto"/>
                <w:right w:val="none" w:sz="0" w:space="0" w:color="auto"/>
              </w:divBdr>
            </w:div>
            <w:div w:id="459954410">
              <w:marLeft w:val="0"/>
              <w:marRight w:val="0"/>
              <w:marTop w:val="0"/>
              <w:marBottom w:val="0"/>
              <w:divBdr>
                <w:top w:val="none" w:sz="0" w:space="0" w:color="auto"/>
                <w:left w:val="none" w:sz="0" w:space="0" w:color="auto"/>
                <w:bottom w:val="none" w:sz="0" w:space="0" w:color="auto"/>
                <w:right w:val="none" w:sz="0" w:space="0" w:color="auto"/>
              </w:divBdr>
            </w:div>
            <w:div w:id="492530163">
              <w:marLeft w:val="0"/>
              <w:marRight w:val="0"/>
              <w:marTop w:val="0"/>
              <w:marBottom w:val="0"/>
              <w:divBdr>
                <w:top w:val="none" w:sz="0" w:space="0" w:color="auto"/>
                <w:left w:val="none" w:sz="0" w:space="0" w:color="auto"/>
                <w:bottom w:val="none" w:sz="0" w:space="0" w:color="auto"/>
                <w:right w:val="none" w:sz="0" w:space="0" w:color="auto"/>
              </w:divBdr>
            </w:div>
            <w:div w:id="500197895">
              <w:marLeft w:val="0"/>
              <w:marRight w:val="0"/>
              <w:marTop w:val="0"/>
              <w:marBottom w:val="0"/>
              <w:divBdr>
                <w:top w:val="none" w:sz="0" w:space="0" w:color="auto"/>
                <w:left w:val="none" w:sz="0" w:space="0" w:color="auto"/>
                <w:bottom w:val="none" w:sz="0" w:space="0" w:color="auto"/>
                <w:right w:val="none" w:sz="0" w:space="0" w:color="auto"/>
              </w:divBdr>
            </w:div>
            <w:div w:id="508636972">
              <w:marLeft w:val="0"/>
              <w:marRight w:val="0"/>
              <w:marTop w:val="0"/>
              <w:marBottom w:val="0"/>
              <w:divBdr>
                <w:top w:val="none" w:sz="0" w:space="0" w:color="auto"/>
                <w:left w:val="none" w:sz="0" w:space="0" w:color="auto"/>
                <w:bottom w:val="none" w:sz="0" w:space="0" w:color="auto"/>
                <w:right w:val="none" w:sz="0" w:space="0" w:color="auto"/>
              </w:divBdr>
            </w:div>
            <w:div w:id="509612068">
              <w:marLeft w:val="0"/>
              <w:marRight w:val="0"/>
              <w:marTop w:val="0"/>
              <w:marBottom w:val="0"/>
              <w:divBdr>
                <w:top w:val="none" w:sz="0" w:space="0" w:color="auto"/>
                <w:left w:val="none" w:sz="0" w:space="0" w:color="auto"/>
                <w:bottom w:val="none" w:sz="0" w:space="0" w:color="auto"/>
                <w:right w:val="none" w:sz="0" w:space="0" w:color="auto"/>
              </w:divBdr>
            </w:div>
            <w:div w:id="518468177">
              <w:marLeft w:val="0"/>
              <w:marRight w:val="0"/>
              <w:marTop w:val="0"/>
              <w:marBottom w:val="0"/>
              <w:divBdr>
                <w:top w:val="none" w:sz="0" w:space="0" w:color="auto"/>
                <w:left w:val="none" w:sz="0" w:space="0" w:color="auto"/>
                <w:bottom w:val="none" w:sz="0" w:space="0" w:color="auto"/>
                <w:right w:val="none" w:sz="0" w:space="0" w:color="auto"/>
              </w:divBdr>
            </w:div>
            <w:div w:id="525216020">
              <w:marLeft w:val="0"/>
              <w:marRight w:val="0"/>
              <w:marTop w:val="0"/>
              <w:marBottom w:val="0"/>
              <w:divBdr>
                <w:top w:val="none" w:sz="0" w:space="0" w:color="auto"/>
                <w:left w:val="none" w:sz="0" w:space="0" w:color="auto"/>
                <w:bottom w:val="none" w:sz="0" w:space="0" w:color="auto"/>
                <w:right w:val="none" w:sz="0" w:space="0" w:color="auto"/>
              </w:divBdr>
            </w:div>
            <w:div w:id="525291673">
              <w:marLeft w:val="0"/>
              <w:marRight w:val="0"/>
              <w:marTop w:val="0"/>
              <w:marBottom w:val="0"/>
              <w:divBdr>
                <w:top w:val="none" w:sz="0" w:space="0" w:color="auto"/>
                <w:left w:val="none" w:sz="0" w:space="0" w:color="auto"/>
                <w:bottom w:val="none" w:sz="0" w:space="0" w:color="auto"/>
                <w:right w:val="none" w:sz="0" w:space="0" w:color="auto"/>
              </w:divBdr>
            </w:div>
            <w:div w:id="542979880">
              <w:marLeft w:val="0"/>
              <w:marRight w:val="0"/>
              <w:marTop w:val="0"/>
              <w:marBottom w:val="0"/>
              <w:divBdr>
                <w:top w:val="none" w:sz="0" w:space="0" w:color="auto"/>
                <w:left w:val="none" w:sz="0" w:space="0" w:color="auto"/>
                <w:bottom w:val="none" w:sz="0" w:space="0" w:color="auto"/>
                <w:right w:val="none" w:sz="0" w:space="0" w:color="auto"/>
              </w:divBdr>
            </w:div>
            <w:div w:id="544294733">
              <w:marLeft w:val="0"/>
              <w:marRight w:val="0"/>
              <w:marTop w:val="0"/>
              <w:marBottom w:val="0"/>
              <w:divBdr>
                <w:top w:val="none" w:sz="0" w:space="0" w:color="auto"/>
                <w:left w:val="none" w:sz="0" w:space="0" w:color="auto"/>
                <w:bottom w:val="none" w:sz="0" w:space="0" w:color="auto"/>
                <w:right w:val="none" w:sz="0" w:space="0" w:color="auto"/>
              </w:divBdr>
            </w:div>
            <w:div w:id="570503746">
              <w:marLeft w:val="0"/>
              <w:marRight w:val="0"/>
              <w:marTop w:val="0"/>
              <w:marBottom w:val="0"/>
              <w:divBdr>
                <w:top w:val="none" w:sz="0" w:space="0" w:color="auto"/>
                <w:left w:val="none" w:sz="0" w:space="0" w:color="auto"/>
                <w:bottom w:val="none" w:sz="0" w:space="0" w:color="auto"/>
                <w:right w:val="none" w:sz="0" w:space="0" w:color="auto"/>
              </w:divBdr>
            </w:div>
            <w:div w:id="585961457">
              <w:marLeft w:val="0"/>
              <w:marRight w:val="0"/>
              <w:marTop w:val="0"/>
              <w:marBottom w:val="0"/>
              <w:divBdr>
                <w:top w:val="none" w:sz="0" w:space="0" w:color="auto"/>
                <w:left w:val="none" w:sz="0" w:space="0" w:color="auto"/>
                <w:bottom w:val="none" w:sz="0" w:space="0" w:color="auto"/>
                <w:right w:val="none" w:sz="0" w:space="0" w:color="auto"/>
              </w:divBdr>
            </w:div>
            <w:div w:id="600188873">
              <w:marLeft w:val="0"/>
              <w:marRight w:val="0"/>
              <w:marTop w:val="0"/>
              <w:marBottom w:val="0"/>
              <w:divBdr>
                <w:top w:val="none" w:sz="0" w:space="0" w:color="auto"/>
                <w:left w:val="none" w:sz="0" w:space="0" w:color="auto"/>
                <w:bottom w:val="none" w:sz="0" w:space="0" w:color="auto"/>
                <w:right w:val="none" w:sz="0" w:space="0" w:color="auto"/>
              </w:divBdr>
            </w:div>
            <w:div w:id="605120107">
              <w:marLeft w:val="0"/>
              <w:marRight w:val="0"/>
              <w:marTop w:val="0"/>
              <w:marBottom w:val="0"/>
              <w:divBdr>
                <w:top w:val="none" w:sz="0" w:space="0" w:color="auto"/>
                <w:left w:val="none" w:sz="0" w:space="0" w:color="auto"/>
                <w:bottom w:val="none" w:sz="0" w:space="0" w:color="auto"/>
                <w:right w:val="none" w:sz="0" w:space="0" w:color="auto"/>
              </w:divBdr>
            </w:div>
            <w:div w:id="625740292">
              <w:marLeft w:val="0"/>
              <w:marRight w:val="0"/>
              <w:marTop w:val="0"/>
              <w:marBottom w:val="0"/>
              <w:divBdr>
                <w:top w:val="none" w:sz="0" w:space="0" w:color="auto"/>
                <w:left w:val="none" w:sz="0" w:space="0" w:color="auto"/>
                <w:bottom w:val="none" w:sz="0" w:space="0" w:color="auto"/>
                <w:right w:val="none" w:sz="0" w:space="0" w:color="auto"/>
              </w:divBdr>
            </w:div>
            <w:div w:id="631061952">
              <w:marLeft w:val="0"/>
              <w:marRight w:val="0"/>
              <w:marTop w:val="0"/>
              <w:marBottom w:val="0"/>
              <w:divBdr>
                <w:top w:val="none" w:sz="0" w:space="0" w:color="auto"/>
                <w:left w:val="none" w:sz="0" w:space="0" w:color="auto"/>
                <w:bottom w:val="none" w:sz="0" w:space="0" w:color="auto"/>
                <w:right w:val="none" w:sz="0" w:space="0" w:color="auto"/>
              </w:divBdr>
            </w:div>
            <w:div w:id="632827925">
              <w:marLeft w:val="0"/>
              <w:marRight w:val="0"/>
              <w:marTop w:val="0"/>
              <w:marBottom w:val="0"/>
              <w:divBdr>
                <w:top w:val="none" w:sz="0" w:space="0" w:color="auto"/>
                <w:left w:val="none" w:sz="0" w:space="0" w:color="auto"/>
                <w:bottom w:val="none" w:sz="0" w:space="0" w:color="auto"/>
                <w:right w:val="none" w:sz="0" w:space="0" w:color="auto"/>
              </w:divBdr>
            </w:div>
            <w:div w:id="672612134">
              <w:marLeft w:val="0"/>
              <w:marRight w:val="0"/>
              <w:marTop w:val="0"/>
              <w:marBottom w:val="0"/>
              <w:divBdr>
                <w:top w:val="none" w:sz="0" w:space="0" w:color="auto"/>
                <w:left w:val="none" w:sz="0" w:space="0" w:color="auto"/>
                <w:bottom w:val="none" w:sz="0" w:space="0" w:color="auto"/>
                <w:right w:val="none" w:sz="0" w:space="0" w:color="auto"/>
              </w:divBdr>
            </w:div>
            <w:div w:id="695497553">
              <w:marLeft w:val="0"/>
              <w:marRight w:val="0"/>
              <w:marTop w:val="0"/>
              <w:marBottom w:val="0"/>
              <w:divBdr>
                <w:top w:val="none" w:sz="0" w:space="0" w:color="auto"/>
                <w:left w:val="none" w:sz="0" w:space="0" w:color="auto"/>
                <w:bottom w:val="none" w:sz="0" w:space="0" w:color="auto"/>
                <w:right w:val="none" w:sz="0" w:space="0" w:color="auto"/>
              </w:divBdr>
            </w:div>
            <w:div w:id="703334112">
              <w:marLeft w:val="0"/>
              <w:marRight w:val="0"/>
              <w:marTop w:val="0"/>
              <w:marBottom w:val="0"/>
              <w:divBdr>
                <w:top w:val="none" w:sz="0" w:space="0" w:color="auto"/>
                <w:left w:val="none" w:sz="0" w:space="0" w:color="auto"/>
                <w:bottom w:val="none" w:sz="0" w:space="0" w:color="auto"/>
                <w:right w:val="none" w:sz="0" w:space="0" w:color="auto"/>
              </w:divBdr>
            </w:div>
            <w:div w:id="757947107">
              <w:marLeft w:val="0"/>
              <w:marRight w:val="0"/>
              <w:marTop w:val="0"/>
              <w:marBottom w:val="0"/>
              <w:divBdr>
                <w:top w:val="none" w:sz="0" w:space="0" w:color="auto"/>
                <w:left w:val="none" w:sz="0" w:space="0" w:color="auto"/>
                <w:bottom w:val="none" w:sz="0" w:space="0" w:color="auto"/>
                <w:right w:val="none" w:sz="0" w:space="0" w:color="auto"/>
              </w:divBdr>
            </w:div>
            <w:div w:id="834956365">
              <w:marLeft w:val="0"/>
              <w:marRight w:val="0"/>
              <w:marTop w:val="0"/>
              <w:marBottom w:val="0"/>
              <w:divBdr>
                <w:top w:val="none" w:sz="0" w:space="0" w:color="auto"/>
                <w:left w:val="none" w:sz="0" w:space="0" w:color="auto"/>
                <w:bottom w:val="none" w:sz="0" w:space="0" w:color="auto"/>
                <w:right w:val="none" w:sz="0" w:space="0" w:color="auto"/>
              </w:divBdr>
            </w:div>
            <w:div w:id="840779858">
              <w:marLeft w:val="0"/>
              <w:marRight w:val="0"/>
              <w:marTop w:val="0"/>
              <w:marBottom w:val="0"/>
              <w:divBdr>
                <w:top w:val="none" w:sz="0" w:space="0" w:color="auto"/>
                <w:left w:val="none" w:sz="0" w:space="0" w:color="auto"/>
                <w:bottom w:val="none" w:sz="0" w:space="0" w:color="auto"/>
                <w:right w:val="none" w:sz="0" w:space="0" w:color="auto"/>
              </w:divBdr>
            </w:div>
            <w:div w:id="841745353">
              <w:marLeft w:val="0"/>
              <w:marRight w:val="0"/>
              <w:marTop w:val="0"/>
              <w:marBottom w:val="0"/>
              <w:divBdr>
                <w:top w:val="none" w:sz="0" w:space="0" w:color="auto"/>
                <w:left w:val="none" w:sz="0" w:space="0" w:color="auto"/>
                <w:bottom w:val="none" w:sz="0" w:space="0" w:color="auto"/>
                <w:right w:val="none" w:sz="0" w:space="0" w:color="auto"/>
              </w:divBdr>
            </w:div>
            <w:div w:id="850605446">
              <w:marLeft w:val="0"/>
              <w:marRight w:val="0"/>
              <w:marTop w:val="0"/>
              <w:marBottom w:val="0"/>
              <w:divBdr>
                <w:top w:val="none" w:sz="0" w:space="0" w:color="auto"/>
                <w:left w:val="none" w:sz="0" w:space="0" w:color="auto"/>
                <w:bottom w:val="none" w:sz="0" w:space="0" w:color="auto"/>
                <w:right w:val="none" w:sz="0" w:space="0" w:color="auto"/>
              </w:divBdr>
            </w:div>
            <w:div w:id="869415623">
              <w:marLeft w:val="0"/>
              <w:marRight w:val="0"/>
              <w:marTop w:val="0"/>
              <w:marBottom w:val="0"/>
              <w:divBdr>
                <w:top w:val="none" w:sz="0" w:space="0" w:color="auto"/>
                <w:left w:val="none" w:sz="0" w:space="0" w:color="auto"/>
                <w:bottom w:val="none" w:sz="0" w:space="0" w:color="auto"/>
                <w:right w:val="none" w:sz="0" w:space="0" w:color="auto"/>
              </w:divBdr>
            </w:div>
            <w:div w:id="871842706">
              <w:marLeft w:val="0"/>
              <w:marRight w:val="0"/>
              <w:marTop w:val="0"/>
              <w:marBottom w:val="0"/>
              <w:divBdr>
                <w:top w:val="none" w:sz="0" w:space="0" w:color="auto"/>
                <w:left w:val="none" w:sz="0" w:space="0" w:color="auto"/>
                <w:bottom w:val="none" w:sz="0" w:space="0" w:color="auto"/>
                <w:right w:val="none" w:sz="0" w:space="0" w:color="auto"/>
              </w:divBdr>
            </w:div>
            <w:div w:id="881789846">
              <w:marLeft w:val="0"/>
              <w:marRight w:val="0"/>
              <w:marTop w:val="0"/>
              <w:marBottom w:val="0"/>
              <w:divBdr>
                <w:top w:val="none" w:sz="0" w:space="0" w:color="auto"/>
                <w:left w:val="none" w:sz="0" w:space="0" w:color="auto"/>
                <w:bottom w:val="none" w:sz="0" w:space="0" w:color="auto"/>
                <w:right w:val="none" w:sz="0" w:space="0" w:color="auto"/>
              </w:divBdr>
            </w:div>
            <w:div w:id="894044334">
              <w:marLeft w:val="0"/>
              <w:marRight w:val="0"/>
              <w:marTop w:val="0"/>
              <w:marBottom w:val="0"/>
              <w:divBdr>
                <w:top w:val="none" w:sz="0" w:space="0" w:color="auto"/>
                <w:left w:val="none" w:sz="0" w:space="0" w:color="auto"/>
                <w:bottom w:val="none" w:sz="0" w:space="0" w:color="auto"/>
                <w:right w:val="none" w:sz="0" w:space="0" w:color="auto"/>
              </w:divBdr>
            </w:div>
            <w:div w:id="897323448">
              <w:marLeft w:val="0"/>
              <w:marRight w:val="0"/>
              <w:marTop w:val="0"/>
              <w:marBottom w:val="0"/>
              <w:divBdr>
                <w:top w:val="none" w:sz="0" w:space="0" w:color="auto"/>
                <w:left w:val="none" w:sz="0" w:space="0" w:color="auto"/>
                <w:bottom w:val="none" w:sz="0" w:space="0" w:color="auto"/>
                <w:right w:val="none" w:sz="0" w:space="0" w:color="auto"/>
              </w:divBdr>
            </w:div>
            <w:div w:id="908729353">
              <w:marLeft w:val="0"/>
              <w:marRight w:val="0"/>
              <w:marTop w:val="0"/>
              <w:marBottom w:val="0"/>
              <w:divBdr>
                <w:top w:val="none" w:sz="0" w:space="0" w:color="auto"/>
                <w:left w:val="none" w:sz="0" w:space="0" w:color="auto"/>
                <w:bottom w:val="none" w:sz="0" w:space="0" w:color="auto"/>
                <w:right w:val="none" w:sz="0" w:space="0" w:color="auto"/>
              </w:divBdr>
            </w:div>
            <w:div w:id="929315033">
              <w:marLeft w:val="0"/>
              <w:marRight w:val="0"/>
              <w:marTop w:val="0"/>
              <w:marBottom w:val="0"/>
              <w:divBdr>
                <w:top w:val="none" w:sz="0" w:space="0" w:color="auto"/>
                <w:left w:val="none" w:sz="0" w:space="0" w:color="auto"/>
                <w:bottom w:val="none" w:sz="0" w:space="0" w:color="auto"/>
                <w:right w:val="none" w:sz="0" w:space="0" w:color="auto"/>
              </w:divBdr>
            </w:div>
            <w:div w:id="976489277">
              <w:marLeft w:val="0"/>
              <w:marRight w:val="0"/>
              <w:marTop w:val="0"/>
              <w:marBottom w:val="0"/>
              <w:divBdr>
                <w:top w:val="none" w:sz="0" w:space="0" w:color="auto"/>
                <w:left w:val="none" w:sz="0" w:space="0" w:color="auto"/>
                <w:bottom w:val="none" w:sz="0" w:space="0" w:color="auto"/>
                <w:right w:val="none" w:sz="0" w:space="0" w:color="auto"/>
              </w:divBdr>
            </w:div>
            <w:div w:id="987779759">
              <w:marLeft w:val="0"/>
              <w:marRight w:val="0"/>
              <w:marTop w:val="0"/>
              <w:marBottom w:val="0"/>
              <w:divBdr>
                <w:top w:val="none" w:sz="0" w:space="0" w:color="auto"/>
                <w:left w:val="none" w:sz="0" w:space="0" w:color="auto"/>
                <w:bottom w:val="none" w:sz="0" w:space="0" w:color="auto"/>
                <w:right w:val="none" w:sz="0" w:space="0" w:color="auto"/>
              </w:divBdr>
            </w:div>
            <w:div w:id="1001733052">
              <w:marLeft w:val="0"/>
              <w:marRight w:val="0"/>
              <w:marTop w:val="0"/>
              <w:marBottom w:val="0"/>
              <w:divBdr>
                <w:top w:val="none" w:sz="0" w:space="0" w:color="auto"/>
                <w:left w:val="none" w:sz="0" w:space="0" w:color="auto"/>
                <w:bottom w:val="none" w:sz="0" w:space="0" w:color="auto"/>
                <w:right w:val="none" w:sz="0" w:space="0" w:color="auto"/>
              </w:divBdr>
            </w:div>
            <w:div w:id="1006445855">
              <w:marLeft w:val="0"/>
              <w:marRight w:val="0"/>
              <w:marTop w:val="0"/>
              <w:marBottom w:val="0"/>
              <w:divBdr>
                <w:top w:val="none" w:sz="0" w:space="0" w:color="auto"/>
                <w:left w:val="none" w:sz="0" w:space="0" w:color="auto"/>
                <w:bottom w:val="none" w:sz="0" w:space="0" w:color="auto"/>
                <w:right w:val="none" w:sz="0" w:space="0" w:color="auto"/>
              </w:divBdr>
            </w:div>
            <w:div w:id="1010454024">
              <w:marLeft w:val="0"/>
              <w:marRight w:val="0"/>
              <w:marTop w:val="0"/>
              <w:marBottom w:val="0"/>
              <w:divBdr>
                <w:top w:val="none" w:sz="0" w:space="0" w:color="auto"/>
                <w:left w:val="none" w:sz="0" w:space="0" w:color="auto"/>
                <w:bottom w:val="none" w:sz="0" w:space="0" w:color="auto"/>
                <w:right w:val="none" w:sz="0" w:space="0" w:color="auto"/>
              </w:divBdr>
            </w:div>
            <w:div w:id="1067263580">
              <w:marLeft w:val="0"/>
              <w:marRight w:val="0"/>
              <w:marTop w:val="0"/>
              <w:marBottom w:val="0"/>
              <w:divBdr>
                <w:top w:val="none" w:sz="0" w:space="0" w:color="auto"/>
                <w:left w:val="none" w:sz="0" w:space="0" w:color="auto"/>
                <w:bottom w:val="none" w:sz="0" w:space="0" w:color="auto"/>
                <w:right w:val="none" w:sz="0" w:space="0" w:color="auto"/>
              </w:divBdr>
            </w:div>
            <w:div w:id="1075054982">
              <w:marLeft w:val="0"/>
              <w:marRight w:val="0"/>
              <w:marTop w:val="0"/>
              <w:marBottom w:val="0"/>
              <w:divBdr>
                <w:top w:val="none" w:sz="0" w:space="0" w:color="auto"/>
                <w:left w:val="none" w:sz="0" w:space="0" w:color="auto"/>
                <w:bottom w:val="none" w:sz="0" w:space="0" w:color="auto"/>
                <w:right w:val="none" w:sz="0" w:space="0" w:color="auto"/>
              </w:divBdr>
            </w:div>
            <w:div w:id="1078820482">
              <w:marLeft w:val="0"/>
              <w:marRight w:val="0"/>
              <w:marTop w:val="0"/>
              <w:marBottom w:val="0"/>
              <w:divBdr>
                <w:top w:val="none" w:sz="0" w:space="0" w:color="auto"/>
                <w:left w:val="none" w:sz="0" w:space="0" w:color="auto"/>
                <w:bottom w:val="none" w:sz="0" w:space="0" w:color="auto"/>
                <w:right w:val="none" w:sz="0" w:space="0" w:color="auto"/>
              </w:divBdr>
            </w:div>
            <w:div w:id="1122456876">
              <w:marLeft w:val="0"/>
              <w:marRight w:val="0"/>
              <w:marTop w:val="0"/>
              <w:marBottom w:val="0"/>
              <w:divBdr>
                <w:top w:val="none" w:sz="0" w:space="0" w:color="auto"/>
                <w:left w:val="none" w:sz="0" w:space="0" w:color="auto"/>
                <w:bottom w:val="none" w:sz="0" w:space="0" w:color="auto"/>
                <w:right w:val="none" w:sz="0" w:space="0" w:color="auto"/>
              </w:divBdr>
            </w:div>
            <w:div w:id="1130130512">
              <w:marLeft w:val="0"/>
              <w:marRight w:val="0"/>
              <w:marTop w:val="0"/>
              <w:marBottom w:val="0"/>
              <w:divBdr>
                <w:top w:val="none" w:sz="0" w:space="0" w:color="auto"/>
                <w:left w:val="none" w:sz="0" w:space="0" w:color="auto"/>
                <w:bottom w:val="none" w:sz="0" w:space="0" w:color="auto"/>
                <w:right w:val="none" w:sz="0" w:space="0" w:color="auto"/>
              </w:divBdr>
            </w:div>
            <w:div w:id="1137138215">
              <w:marLeft w:val="0"/>
              <w:marRight w:val="0"/>
              <w:marTop w:val="0"/>
              <w:marBottom w:val="0"/>
              <w:divBdr>
                <w:top w:val="none" w:sz="0" w:space="0" w:color="auto"/>
                <w:left w:val="none" w:sz="0" w:space="0" w:color="auto"/>
                <w:bottom w:val="none" w:sz="0" w:space="0" w:color="auto"/>
                <w:right w:val="none" w:sz="0" w:space="0" w:color="auto"/>
              </w:divBdr>
            </w:div>
            <w:div w:id="1155757937">
              <w:marLeft w:val="0"/>
              <w:marRight w:val="0"/>
              <w:marTop w:val="0"/>
              <w:marBottom w:val="0"/>
              <w:divBdr>
                <w:top w:val="none" w:sz="0" w:space="0" w:color="auto"/>
                <w:left w:val="none" w:sz="0" w:space="0" w:color="auto"/>
                <w:bottom w:val="none" w:sz="0" w:space="0" w:color="auto"/>
                <w:right w:val="none" w:sz="0" w:space="0" w:color="auto"/>
              </w:divBdr>
            </w:div>
            <w:div w:id="1156455144">
              <w:marLeft w:val="0"/>
              <w:marRight w:val="0"/>
              <w:marTop w:val="0"/>
              <w:marBottom w:val="0"/>
              <w:divBdr>
                <w:top w:val="none" w:sz="0" w:space="0" w:color="auto"/>
                <w:left w:val="none" w:sz="0" w:space="0" w:color="auto"/>
                <w:bottom w:val="none" w:sz="0" w:space="0" w:color="auto"/>
                <w:right w:val="none" w:sz="0" w:space="0" w:color="auto"/>
              </w:divBdr>
            </w:div>
            <w:div w:id="1181971747">
              <w:marLeft w:val="0"/>
              <w:marRight w:val="0"/>
              <w:marTop w:val="0"/>
              <w:marBottom w:val="0"/>
              <w:divBdr>
                <w:top w:val="none" w:sz="0" w:space="0" w:color="auto"/>
                <w:left w:val="none" w:sz="0" w:space="0" w:color="auto"/>
                <w:bottom w:val="none" w:sz="0" w:space="0" w:color="auto"/>
                <w:right w:val="none" w:sz="0" w:space="0" w:color="auto"/>
              </w:divBdr>
            </w:div>
            <w:div w:id="1224022368">
              <w:marLeft w:val="0"/>
              <w:marRight w:val="0"/>
              <w:marTop w:val="0"/>
              <w:marBottom w:val="0"/>
              <w:divBdr>
                <w:top w:val="none" w:sz="0" w:space="0" w:color="auto"/>
                <w:left w:val="none" w:sz="0" w:space="0" w:color="auto"/>
                <w:bottom w:val="none" w:sz="0" w:space="0" w:color="auto"/>
                <w:right w:val="none" w:sz="0" w:space="0" w:color="auto"/>
              </w:divBdr>
            </w:div>
            <w:div w:id="1259289913">
              <w:marLeft w:val="0"/>
              <w:marRight w:val="0"/>
              <w:marTop w:val="0"/>
              <w:marBottom w:val="0"/>
              <w:divBdr>
                <w:top w:val="none" w:sz="0" w:space="0" w:color="auto"/>
                <w:left w:val="none" w:sz="0" w:space="0" w:color="auto"/>
                <w:bottom w:val="none" w:sz="0" w:space="0" w:color="auto"/>
                <w:right w:val="none" w:sz="0" w:space="0" w:color="auto"/>
              </w:divBdr>
            </w:div>
            <w:div w:id="1261177250">
              <w:marLeft w:val="0"/>
              <w:marRight w:val="0"/>
              <w:marTop w:val="0"/>
              <w:marBottom w:val="0"/>
              <w:divBdr>
                <w:top w:val="none" w:sz="0" w:space="0" w:color="auto"/>
                <w:left w:val="none" w:sz="0" w:space="0" w:color="auto"/>
                <w:bottom w:val="none" w:sz="0" w:space="0" w:color="auto"/>
                <w:right w:val="none" w:sz="0" w:space="0" w:color="auto"/>
              </w:divBdr>
            </w:div>
            <w:div w:id="1315834384">
              <w:marLeft w:val="0"/>
              <w:marRight w:val="0"/>
              <w:marTop w:val="0"/>
              <w:marBottom w:val="0"/>
              <w:divBdr>
                <w:top w:val="none" w:sz="0" w:space="0" w:color="auto"/>
                <w:left w:val="none" w:sz="0" w:space="0" w:color="auto"/>
                <w:bottom w:val="none" w:sz="0" w:space="0" w:color="auto"/>
                <w:right w:val="none" w:sz="0" w:space="0" w:color="auto"/>
              </w:divBdr>
            </w:div>
            <w:div w:id="1357652278">
              <w:marLeft w:val="0"/>
              <w:marRight w:val="0"/>
              <w:marTop w:val="0"/>
              <w:marBottom w:val="0"/>
              <w:divBdr>
                <w:top w:val="none" w:sz="0" w:space="0" w:color="auto"/>
                <w:left w:val="none" w:sz="0" w:space="0" w:color="auto"/>
                <w:bottom w:val="none" w:sz="0" w:space="0" w:color="auto"/>
                <w:right w:val="none" w:sz="0" w:space="0" w:color="auto"/>
              </w:divBdr>
            </w:div>
            <w:div w:id="1371801398">
              <w:marLeft w:val="0"/>
              <w:marRight w:val="0"/>
              <w:marTop w:val="0"/>
              <w:marBottom w:val="0"/>
              <w:divBdr>
                <w:top w:val="none" w:sz="0" w:space="0" w:color="auto"/>
                <w:left w:val="none" w:sz="0" w:space="0" w:color="auto"/>
                <w:bottom w:val="none" w:sz="0" w:space="0" w:color="auto"/>
                <w:right w:val="none" w:sz="0" w:space="0" w:color="auto"/>
              </w:divBdr>
            </w:div>
            <w:div w:id="1380395474">
              <w:marLeft w:val="0"/>
              <w:marRight w:val="0"/>
              <w:marTop w:val="0"/>
              <w:marBottom w:val="0"/>
              <w:divBdr>
                <w:top w:val="none" w:sz="0" w:space="0" w:color="auto"/>
                <w:left w:val="none" w:sz="0" w:space="0" w:color="auto"/>
                <w:bottom w:val="none" w:sz="0" w:space="0" w:color="auto"/>
                <w:right w:val="none" w:sz="0" w:space="0" w:color="auto"/>
              </w:divBdr>
            </w:div>
            <w:div w:id="1418017495">
              <w:marLeft w:val="0"/>
              <w:marRight w:val="0"/>
              <w:marTop w:val="0"/>
              <w:marBottom w:val="0"/>
              <w:divBdr>
                <w:top w:val="none" w:sz="0" w:space="0" w:color="auto"/>
                <w:left w:val="none" w:sz="0" w:space="0" w:color="auto"/>
                <w:bottom w:val="none" w:sz="0" w:space="0" w:color="auto"/>
                <w:right w:val="none" w:sz="0" w:space="0" w:color="auto"/>
              </w:divBdr>
            </w:div>
            <w:div w:id="1421172900">
              <w:marLeft w:val="0"/>
              <w:marRight w:val="0"/>
              <w:marTop w:val="0"/>
              <w:marBottom w:val="0"/>
              <w:divBdr>
                <w:top w:val="none" w:sz="0" w:space="0" w:color="auto"/>
                <w:left w:val="none" w:sz="0" w:space="0" w:color="auto"/>
                <w:bottom w:val="none" w:sz="0" w:space="0" w:color="auto"/>
                <w:right w:val="none" w:sz="0" w:space="0" w:color="auto"/>
              </w:divBdr>
            </w:div>
            <w:div w:id="1450314953">
              <w:marLeft w:val="0"/>
              <w:marRight w:val="0"/>
              <w:marTop w:val="0"/>
              <w:marBottom w:val="0"/>
              <w:divBdr>
                <w:top w:val="none" w:sz="0" w:space="0" w:color="auto"/>
                <w:left w:val="none" w:sz="0" w:space="0" w:color="auto"/>
                <w:bottom w:val="none" w:sz="0" w:space="0" w:color="auto"/>
                <w:right w:val="none" w:sz="0" w:space="0" w:color="auto"/>
              </w:divBdr>
            </w:div>
            <w:div w:id="1465583472">
              <w:marLeft w:val="0"/>
              <w:marRight w:val="0"/>
              <w:marTop w:val="0"/>
              <w:marBottom w:val="0"/>
              <w:divBdr>
                <w:top w:val="none" w:sz="0" w:space="0" w:color="auto"/>
                <w:left w:val="none" w:sz="0" w:space="0" w:color="auto"/>
                <w:bottom w:val="none" w:sz="0" w:space="0" w:color="auto"/>
                <w:right w:val="none" w:sz="0" w:space="0" w:color="auto"/>
              </w:divBdr>
            </w:div>
            <w:div w:id="1477917382">
              <w:marLeft w:val="0"/>
              <w:marRight w:val="0"/>
              <w:marTop w:val="0"/>
              <w:marBottom w:val="0"/>
              <w:divBdr>
                <w:top w:val="none" w:sz="0" w:space="0" w:color="auto"/>
                <w:left w:val="none" w:sz="0" w:space="0" w:color="auto"/>
                <w:bottom w:val="none" w:sz="0" w:space="0" w:color="auto"/>
                <w:right w:val="none" w:sz="0" w:space="0" w:color="auto"/>
              </w:divBdr>
            </w:div>
            <w:div w:id="1495338232">
              <w:marLeft w:val="0"/>
              <w:marRight w:val="0"/>
              <w:marTop w:val="0"/>
              <w:marBottom w:val="0"/>
              <w:divBdr>
                <w:top w:val="none" w:sz="0" w:space="0" w:color="auto"/>
                <w:left w:val="none" w:sz="0" w:space="0" w:color="auto"/>
                <w:bottom w:val="none" w:sz="0" w:space="0" w:color="auto"/>
                <w:right w:val="none" w:sz="0" w:space="0" w:color="auto"/>
              </w:divBdr>
            </w:div>
            <w:div w:id="1539927007">
              <w:marLeft w:val="0"/>
              <w:marRight w:val="0"/>
              <w:marTop w:val="0"/>
              <w:marBottom w:val="0"/>
              <w:divBdr>
                <w:top w:val="none" w:sz="0" w:space="0" w:color="auto"/>
                <w:left w:val="none" w:sz="0" w:space="0" w:color="auto"/>
                <w:bottom w:val="none" w:sz="0" w:space="0" w:color="auto"/>
                <w:right w:val="none" w:sz="0" w:space="0" w:color="auto"/>
              </w:divBdr>
            </w:div>
            <w:div w:id="1547833039">
              <w:marLeft w:val="0"/>
              <w:marRight w:val="0"/>
              <w:marTop w:val="0"/>
              <w:marBottom w:val="0"/>
              <w:divBdr>
                <w:top w:val="none" w:sz="0" w:space="0" w:color="auto"/>
                <w:left w:val="none" w:sz="0" w:space="0" w:color="auto"/>
                <w:bottom w:val="none" w:sz="0" w:space="0" w:color="auto"/>
                <w:right w:val="none" w:sz="0" w:space="0" w:color="auto"/>
              </w:divBdr>
            </w:div>
            <w:div w:id="1568883807">
              <w:marLeft w:val="0"/>
              <w:marRight w:val="0"/>
              <w:marTop w:val="0"/>
              <w:marBottom w:val="0"/>
              <w:divBdr>
                <w:top w:val="none" w:sz="0" w:space="0" w:color="auto"/>
                <w:left w:val="none" w:sz="0" w:space="0" w:color="auto"/>
                <w:bottom w:val="none" w:sz="0" w:space="0" w:color="auto"/>
                <w:right w:val="none" w:sz="0" w:space="0" w:color="auto"/>
              </w:divBdr>
            </w:div>
            <w:div w:id="1585336188">
              <w:marLeft w:val="0"/>
              <w:marRight w:val="0"/>
              <w:marTop w:val="0"/>
              <w:marBottom w:val="0"/>
              <w:divBdr>
                <w:top w:val="none" w:sz="0" w:space="0" w:color="auto"/>
                <w:left w:val="none" w:sz="0" w:space="0" w:color="auto"/>
                <w:bottom w:val="none" w:sz="0" w:space="0" w:color="auto"/>
                <w:right w:val="none" w:sz="0" w:space="0" w:color="auto"/>
              </w:divBdr>
            </w:div>
            <w:div w:id="1594851222">
              <w:marLeft w:val="0"/>
              <w:marRight w:val="0"/>
              <w:marTop w:val="0"/>
              <w:marBottom w:val="0"/>
              <w:divBdr>
                <w:top w:val="none" w:sz="0" w:space="0" w:color="auto"/>
                <w:left w:val="none" w:sz="0" w:space="0" w:color="auto"/>
                <w:bottom w:val="none" w:sz="0" w:space="0" w:color="auto"/>
                <w:right w:val="none" w:sz="0" w:space="0" w:color="auto"/>
              </w:divBdr>
            </w:div>
            <w:div w:id="1604610802">
              <w:marLeft w:val="0"/>
              <w:marRight w:val="0"/>
              <w:marTop w:val="0"/>
              <w:marBottom w:val="0"/>
              <w:divBdr>
                <w:top w:val="none" w:sz="0" w:space="0" w:color="auto"/>
                <w:left w:val="none" w:sz="0" w:space="0" w:color="auto"/>
                <w:bottom w:val="none" w:sz="0" w:space="0" w:color="auto"/>
                <w:right w:val="none" w:sz="0" w:space="0" w:color="auto"/>
              </w:divBdr>
            </w:div>
            <w:div w:id="1633637734">
              <w:marLeft w:val="0"/>
              <w:marRight w:val="0"/>
              <w:marTop w:val="0"/>
              <w:marBottom w:val="0"/>
              <w:divBdr>
                <w:top w:val="none" w:sz="0" w:space="0" w:color="auto"/>
                <w:left w:val="none" w:sz="0" w:space="0" w:color="auto"/>
                <w:bottom w:val="none" w:sz="0" w:space="0" w:color="auto"/>
                <w:right w:val="none" w:sz="0" w:space="0" w:color="auto"/>
              </w:divBdr>
            </w:div>
            <w:div w:id="1645626239">
              <w:marLeft w:val="0"/>
              <w:marRight w:val="0"/>
              <w:marTop w:val="0"/>
              <w:marBottom w:val="0"/>
              <w:divBdr>
                <w:top w:val="none" w:sz="0" w:space="0" w:color="auto"/>
                <w:left w:val="none" w:sz="0" w:space="0" w:color="auto"/>
                <w:bottom w:val="none" w:sz="0" w:space="0" w:color="auto"/>
                <w:right w:val="none" w:sz="0" w:space="0" w:color="auto"/>
              </w:divBdr>
            </w:div>
            <w:div w:id="1652714877">
              <w:marLeft w:val="0"/>
              <w:marRight w:val="0"/>
              <w:marTop w:val="0"/>
              <w:marBottom w:val="0"/>
              <w:divBdr>
                <w:top w:val="none" w:sz="0" w:space="0" w:color="auto"/>
                <w:left w:val="none" w:sz="0" w:space="0" w:color="auto"/>
                <w:bottom w:val="none" w:sz="0" w:space="0" w:color="auto"/>
                <w:right w:val="none" w:sz="0" w:space="0" w:color="auto"/>
              </w:divBdr>
            </w:div>
            <w:div w:id="1697266678">
              <w:marLeft w:val="0"/>
              <w:marRight w:val="0"/>
              <w:marTop w:val="0"/>
              <w:marBottom w:val="0"/>
              <w:divBdr>
                <w:top w:val="none" w:sz="0" w:space="0" w:color="auto"/>
                <w:left w:val="none" w:sz="0" w:space="0" w:color="auto"/>
                <w:bottom w:val="none" w:sz="0" w:space="0" w:color="auto"/>
                <w:right w:val="none" w:sz="0" w:space="0" w:color="auto"/>
              </w:divBdr>
            </w:div>
            <w:div w:id="1716272284">
              <w:marLeft w:val="0"/>
              <w:marRight w:val="0"/>
              <w:marTop w:val="0"/>
              <w:marBottom w:val="0"/>
              <w:divBdr>
                <w:top w:val="none" w:sz="0" w:space="0" w:color="auto"/>
                <w:left w:val="none" w:sz="0" w:space="0" w:color="auto"/>
                <w:bottom w:val="none" w:sz="0" w:space="0" w:color="auto"/>
                <w:right w:val="none" w:sz="0" w:space="0" w:color="auto"/>
              </w:divBdr>
            </w:div>
            <w:div w:id="1733194844">
              <w:marLeft w:val="0"/>
              <w:marRight w:val="0"/>
              <w:marTop w:val="0"/>
              <w:marBottom w:val="0"/>
              <w:divBdr>
                <w:top w:val="none" w:sz="0" w:space="0" w:color="auto"/>
                <w:left w:val="none" w:sz="0" w:space="0" w:color="auto"/>
                <w:bottom w:val="none" w:sz="0" w:space="0" w:color="auto"/>
                <w:right w:val="none" w:sz="0" w:space="0" w:color="auto"/>
              </w:divBdr>
            </w:div>
            <w:div w:id="1750611929">
              <w:marLeft w:val="0"/>
              <w:marRight w:val="0"/>
              <w:marTop w:val="0"/>
              <w:marBottom w:val="0"/>
              <w:divBdr>
                <w:top w:val="none" w:sz="0" w:space="0" w:color="auto"/>
                <w:left w:val="none" w:sz="0" w:space="0" w:color="auto"/>
                <w:bottom w:val="none" w:sz="0" w:space="0" w:color="auto"/>
                <w:right w:val="none" w:sz="0" w:space="0" w:color="auto"/>
              </w:divBdr>
            </w:div>
            <w:div w:id="1791781376">
              <w:marLeft w:val="0"/>
              <w:marRight w:val="0"/>
              <w:marTop w:val="0"/>
              <w:marBottom w:val="0"/>
              <w:divBdr>
                <w:top w:val="none" w:sz="0" w:space="0" w:color="auto"/>
                <w:left w:val="none" w:sz="0" w:space="0" w:color="auto"/>
                <w:bottom w:val="none" w:sz="0" w:space="0" w:color="auto"/>
                <w:right w:val="none" w:sz="0" w:space="0" w:color="auto"/>
              </w:divBdr>
            </w:div>
            <w:div w:id="1822503083">
              <w:marLeft w:val="0"/>
              <w:marRight w:val="0"/>
              <w:marTop w:val="0"/>
              <w:marBottom w:val="0"/>
              <w:divBdr>
                <w:top w:val="none" w:sz="0" w:space="0" w:color="auto"/>
                <w:left w:val="none" w:sz="0" w:space="0" w:color="auto"/>
                <w:bottom w:val="none" w:sz="0" w:space="0" w:color="auto"/>
                <w:right w:val="none" w:sz="0" w:space="0" w:color="auto"/>
              </w:divBdr>
            </w:div>
            <w:div w:id="1832132667">
              <w:marLeft w:val="0"/>
              <w:marRight w:val="0"/>
              <w:marTop w:val="0"/>
              <w:marBottom w:val="0"/>
              <w:divBdr>
                <w:top w:val="none" w:sz="0" w:space="0" w:color="auto"/>
                <w:left w:val="none" w:sz="0" w:space="0" w:color="auto"/>
                <w:bottom w:val="none" w:sz="0" w:space="0" w:color="auto"/>
                <w:right w:val="none" w:sz="0" w:space="0" w:color="auto"/>
              </w:divBdr>
            </w:div>
            <w:div w:id="1835030768">
              <w:marLeft w:val="0"/>
              <w:marRight w:val="0"/>
              <w:marTop w:val="0"/>
              <w:marBottom w:val="0"/>
              <w:divBdr>
                <w:top w:val="none" w:sz="0" w:space="0" w:color="auto"/>
                <w:left w:val="none" w:sz="0" w:space="0" w:color="auto"/>
                <w:bottom w:val="none" w:sz="0" w:space="0" w:color="auto"/>
                <w:right w:val="none" w:sz="0" w:space="0" w:color="auto"/>
              </w:divBdr>
            </w:div>
            <w:div w:id="1840075563">
              <w:marLeft w:val="0"/>
              <w:marRight w:val="0"/>
              <w:marTop w:val="0"/>
              <w:marBottom w:val="0"/>
              <w:divBdr>
                <w:top w:val="none" w:sz="0" w:space="0" w:color="auto"/>
                <w:left w:val="none" w:sz="0" w:space="0" w:color="auto"/>
                <w:bottom w:val="none" w:sz="0" w:space="0" w:color="auto"/>
                <w:right w:val="none" w:sz="0" w:space="0" w:color="auto"/>
              </w:divBdr>
            </w:div>
            <w:div w:id="1851916943">
              <w:marLeft w:val="0"/>
              <w:marRight w:val="0"/>
              <w:marTop w:val="0"/>
              <w:marBottom w:val="0"/>
              <w:divBdr>
                <w:top w:val="none" w:sz="0" w:space="0" w:color="auto"/>
                <w:left w:val="none" w:sz="0" w:space="0" w:color="auto"/>
                <w:bottom w:val="none" w:sz="0" w:space="0" w:color="auto"/>
                <w:right w:val="none" w:sz="0" w:space="0" w:color="auto"/>
              </w:divBdr>
            </w:div>
            <w:div w:id="1881821552">
              <w:marLeft w:val="0"/>
              <w:marRight w:val="0"/>
              <w:marTop w:val="0"/>
              <w:marBottom w:val="0"/>
              <w:divBdr>
                <w:top w:val="none" w:sz="0" w:space="0" w:color="auto"/>
                <w:left w:val="none" w:sz="0" w:space="0" w:color="auto"/>
                <w:bottom w:val="none" w:sz="0" w:space="0" w:color="auto"/>
                <w:right w:val="none" w:sz="0" w:space="0" w:color="auto"/>
              </w:divBdr>
            </w:div>
            <w:div w:id="1882353932">
              <w:marLeft w:val="0"/>
              <w:marRight w:val="0"/>
              <w:marTop w:val="0"/>
              <w:marBottom w:val="0"/>
              <w:divBdr>
                <w:top w:val="none" w:sz="0" w:space="0" w:color="auto"/>
                <w:left w:val="none" w:sz="0" w:space="0" w:color="auto"/>
                <w:bottom w:val="none" w:sz="0" w:space="0" w:color="auto"/>
                <w:right w:val="none" w:sz="0" w:space="0" w:color="auto"/>
              </w:divBdr>
            </w:div>
            <w:div w:id="1890921172">
              <w:marLeft w:val="0"/>
              <w:marRight w:val="0"/>
              <w:marTop w:val="0"/>
              <w:marBottom w:val="0"/>
              <w:divBdr>
                <w:top w:val="none" w:sz="0" w:space="0" w:color="auto"/>
                <w:left w:val="none" w:sz="0" w:space="0" w:color="auto"/>
                <w:bottom w:val="none" w:sz="0" w:space="0" w:color="auto"/>
                <w:right w:val="none" w:sz="0" w:space="0" w:color="auto"/>
              </w:divBdr>
            </w:div>
            <w:div w:id="1900046748">
              <w:marLeft w:val="0"/>
              <w:marRight w:val="0"/>
              <w:marTop w:val="0"/>
              <w:marBottom w:val="0"/>
              <w:divBdr>
                <w:top w:val="none" w:sz="0" w:space="0" w:color="auto"/>
                <w:left w:val="none" w:sz="0" w:space="0" w:color="auto"/>
                <w:bottom w:val="none" w:sz="0" w:space="0" w:color="auto"/>
                <w:right w:val="none" w:sz="0" w:space="0" w:color="auto"/>
              </w:divBdr>
            </w:div>
            <w:div w:id="1903323940">
              <w:marLeft w:val="0"/>
              <w:marRight w:val="0"/>
              <w:marTop w:val="0"/>
              <w:marBottom w:val="0"/>
              <w:divBdr>
                <w:top w:val="none" w:sz="0" w:space="0" w:color="auto"/>
                <w:left w:val="none" w:sz="0" w:space="0" w:color="auto"/>
                <w:bottom w:val="none" w:sz="0" w:space="0" w:color="auto"/>
                <w:right w:val="none" w:sz="0" w:space="0" w:color="auto"/>
              </w:divBdr>
            </w:div>
            <w:div w:id="1910462805">
              <w:marLeft w:val="0"/>
              <w:marRight w:val="0"/>
              <w:marTop w:val="0"/>
              <w:marBottom w:val="0"/>
              <w:divBdr>
                <w:top w:val="none" w:sz="0" w:space="0" w:color="auto"/>
                <w:left w:val="none" w:sz="0" w:space="0" w:color="auto"/>
                <w:bottom w:val="none" w:sz="0" w:space="0" w:color="auto"/>
                <w:right w:val="none" w:sz="0" w:space="0" w:color="auto"/>
              </w:divBdr>
            </w:div>
            <w:div w:id="1924685070">
              <w:marLeft w:val="0"/>
              <w:marRight w:val="0"/>
              <w:marTop w:val="0"/>
              <w:marBottom w:val="0"/>
              <w:divBdr>
                <w:top w:val="none" w:sz="0" w:space="0" w:color="auto"/>
                <w:left w:val="none" w:sz="0" w:space="0" w:color="auto"/>
                <w:bottom w:val="none" w:sz="0" w:space="0" w:color="auto"/>
                <w:right w:val="none" w:sz="0" w:space="0" w:color="auto"/>
              </w:divBdr>
            </w:div>
            <w:div w:id="1972468698">
              <w:marLeft w:val="0"/>
              <w:marRight w:val="0"/>
              <w:marTop w:val="0"/>
              <w:marBottom w:val="0"/>
              <w:divBdr>
                <w:top w:val="none" w:sz="0" w:space="0" w:color="auto"/>
                <w:left w:val="none" w:sz="0" w:space="0" w:color="auto"/>
                <w:bottom w:val="none" w:sz="0" w:space="0" w:color="auto"/>
                <w:right w:val="none" w:sz="0" w:space="0" w:color="auto"/>
              </w:divBdr>
            </w:div>
            <w:div w:id="1990547110">
              <w:marLeft w:val="0"/>
              <w:marRight w:val="0"/>
              <w:marTop w:val="0"/>
              <w:marBottom w:val="0"/>
              <w:divBdr>
                <w:top w:val="none" w:sz="0" w:space="0" w:color="auto"/>
                <w:left w:val="none" w:sz="0" w:space="0" w:color="auto"/>
                <w:bottom w:val="none" w:sz="0" w:space="0" w:color="auto"/>
                <w:right w:val="none" w:sz="0" w:space="0" w:color="auto"/>
              </w:divBdr>
            </w:div>
            <w:div w:id="2009552219">
              <w:marLeft w:val="0"/>
              <w:marRight w:val="0"/>
              <w:marTop w:val="0"/>
              <w:marBottom w:val="0"/>
              <w:divBdr>
                <w:top w:val="none" w:sz="0" w:space="0" w:color="auto"/>
                <w:left w:val="none" w:sz="0" w:space="0" w:color="auto"/>
                <w:bottom w:val="none" w:sz="0" w:space="0" w:color="auto"/>
                <w:right w:val="none" w:sz="0" w:space="0" w:color="auto"/>
              </w:divBdr>
            </w:div>
            <w:div w:id="2060934156">
              <w:marLeft w:val="0"/>
              <w:marRight w:val="0"/>
              <w:marTop w:val="0"/>
              <w:marBottom w:val="0"/>
              <w:divBdr>
                <w:top w:val="none" w:sz="0" w:space="0" w:color="auto"/>
                <w:left w:val="none" w:sz="0" w:space="0" w:color="auto"/>
                <w:bottom w:val="none" w:sz="0" w:space="0" w:color="auto"/>
                <w:right w:val="none" w:sz="0" w:space="0" w:color="auto"/>
              </w:divBdr>
            </w:div>
            <w:div w:id="2086027409">
              <w:marLeft w:val="0"/>
              <w:marRight w:val="0"/>
              <w:marTop w:val="0"/>
              <w:marBottom w:val="0"/>
              <w:divBdr>
                <w:top w:val="none" w:sz="0" w:space="0" w:color="auto"/>
                <w:left w:val="none" w:sz="0" w:space="0" w:color="auto"/>
                <w:bottom w:val="none" w:sz="0" w:space="0" w:color="auto"/>
                <w:right w:val="none" w:sz="0" w:space="0" w:color="auto"/>
              </w:divBdr>
            </w:div>
            <w:div w:id="2105152170">
              <w:marLeft w:val="0"/>
              <w:marRight w:val="0"/>
              <w:marTop w:val="0"/>
              <w:marBottom w:val="0"/>
              <w:divBdr>
                <w:top w:val="none" w:sz="0" w:space="0" w:color="auto"/>
                <w:left w:val="none" w:sz="0" w:space="0" w:color="auto"/>
                <w:bottom w:val="none" w:sz="0" w:space="0" w:color="auto"/>
                <w:right w:val="none" w:sz="0" w:space="0" w:color="auto"/>
              </w:divBdr>
            </w:div>
            <w:div w:id="2113237717">
              <w:marLeft w:val="0"/>
              <w:marRight w:val="0"/>
              <w:marTop w:val="0"/>
              <w:marBottom w:val="0"/>
              <w:divBdr>
                <w:top w:val="none" w:sz="0" w:space="0" w:color="auto"/>
                <w:left w:val="none" w:sz="0" w:space="0" w:color="auto"/>
                <w:bottom w:val="none" w:sz="0" w:space="0" w:color="auto"/>
                <w:right w:val="none" w:sz="0" w:space="0" w:color="auto"/>
              </w:divBdr>
            </w:div>
            <w:div w:id="21445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2738">
      <w:bodyDiv w:val="1"/>
      <w:marLeft w:val="0"/>
      <w:marRight w:val="0"/>
      <w:marTop w:val="0"/>
      <w:marBottom w:val="0"/>
      <w:divBdr>
        <w:top w:val="none" w:sz="0" w:space="0" w:color="auto"/>
        <w:left w:val="none" w:sz="0" w:space="0" w:color="auto"/>
        <w:bottom w:val="none" w:sz="0" w:space="0" w:color="auto"/>
        <w:right w:val="none" w:sz="0" w:space="0" w:color="auto"/>
      </w:divBdr>
    </w:div>
    <w:div w:id="2056850075">
      <w:bodyDiv w:val="1"/>
      <w:marLeft w:val="0"/>
      <w:marRight w:val="0"/>
      <w:marTop w:val="0"/>
      <w:marBottom w:val="0"/>
      <w:divBdr>
        <w:top w:val="none" w:sz="0" w:space="0" w:color="auto"/>
        <w:left w:val="none" w:sz="0" w:space="0" w:color="auto"/>
        <w:bottom w:val="none" w:sz="0" w:space="0" w:color="auto"/>
        <w:right w:val="none" w:sz="0" w:space="0" w:color="auto"/>
      </w:divBdr>
    </w:div>
    <w:div w:id="2078630499">
      <w:bodyDiv w:val="1"/>
      <w:marLeft w:val="0"/>
      <w:marRight w:val="0"/>
      <w:marTop w:val="0"/>
      <w:marBottom w:val="0"/>
      <w:divBdr>
        <w:top w:val="none" w:sz="0" w:space="0" w:color="auto"/>
        <w:left w:val="none" w:sz="0" w:space="0" w:color="auto"/>
        <w:bottom w:val="none" w:sz="0" w:space="0" w:color="auto"/>
        <w:right w:val="none" w:sz="0" w:space="0" w:color="auto"/>
      </w:divBdr>
    </w:div>
    <w:div w:id="2081560754">
      <w:bodyDiv w:val="1"/>
      <w:marLeft w:val="0"/>
      <w:marRight w:val="0"/>
      <w:marTop w:val="0"/>
      <w:marBottom w:val="0"/>
      <w:divBdr>
        <w:top w:val="none" w:sz="0" w:space="0" w:color="auto"/>
        <w:left w:val="none" w:sz="0" w:space="0" w:color="auto"/>
        <w:bottom w:val="none" w:sz="0" w:space="0" w:color="auto"/>
        <w:right w:val="none" w:sz="0" w:space="0" w:color="auto"/>
      </w:divBdr>
    </w:div>
    <w:div w:id="2081824067">
      <w:bodyDiv w:val="1"/>
      <w:marLeft w:val="0"/>
      <w:marRight w:val="0"/>
      <w:marTop w:val="0"/>
      <w:marBottom w:val="0"/>
      <w:divBdr>
        <w:top w:val="none" w:sz="0" w:space="0" w:color="auto"/>
        <w:left w:val="none" w:sz="0" w:space="0" w:color="auto"/>
        <w:bottom w:val="none" w:sz="0" w:space="0" w:color="auto"/>
        <w:right w:val="none" w:sz="0" w:space="0" w:color="auto"/>
      </w:divBdr>
      <w:divsChild>
        <w:div w:id="1991791024">
          <w:marLeft w:val="480"/>
          <w:marRight w:val="0"/>
          <w:marTop w:val="0"/>
          <w:marBottom w:val="0"/>
          <w:divBdr>
            <w:top w:val="none" w:sz="0" w:space="0" w:color="auto"/>
            <w:left w:val="none" w:sz="0" w:space="0" w:color="auto"/>
            <w:bottom w:val="none" w:sz="0" w:space="0" w:color="auto"/>
            <w:right w:val="none" w:sz="0" w:space="0" w:color="auto"/>
          </w:divBdr>
          <w:divsChild>
            <w:div w:id="4267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2402">
      <w:bodyDiv w:val="1"/>
      <w:marLeft w:val="0"/>
      <w:marRight w:val="0"/>
      <w:marTop w:val="0"/>
      <w:marBottom w:val="0"/>
      <w:divBdr>
        <w:top w:val="none" w:sz="0" w:space="0" w:color="auto"/>
        <w:left w:val="none" w:sz="0" w:space="0" w:color="auto"/>
        <w:bottom w:val="none" w:sz="0" w:space="0" w:color="auto"/>
        <w:right w:val="none" w:sz="0" w:space="0" w:color="auto"/>
      </w:divBdr>
    </w:div>
    <w:div w:id="2114129731">
      <w:bodyDiv w:val="1"/>
      <w:marLeft w:val="0"/>
      <w:marRight w:val="0"/>
      <w:marTop w:val="0"/>
      <w:marBottom w:val="0"/>
      <w:divBdr>
        <w:top w:val="none" w:sz="0" w:space="0" w:color="auto"/>
        <w:left w:val="none" w:sz="0" w:space="0" w:color="auto"/>
        <w:bottom w:val="none" w:sz="0" w:space="0" w:color="auto"/>
        <w:right w:val="none" w:sz="0" w:space="0" w:color="auto"/>
      </w:divBdr>
    </w:div>
    <w:div w:id="21388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tr-TR"/>
              <a:t>M</a:t>
            </a:r>
            <a:r>
              <a:rPr lang="en-US"/>
              <a:t>ean of IL-17</a:t>
            </a:r>
            <a:endParaRPr lang="ar-IQ"/>
          </a:p>
        </c:rich>
      </c:tx>
      <c:overlay val="0"/>
      <c:spPr>
        <a:noFill/>
        <a:ln>
          <a:noFill/>
        </a:ln>
        <a:effectLst/>
      </c:spPr>
    </c:title>
    <c:autoTitleDeleted val="0"/>
    <c:plotArea>
      <c:layout/>
      <c:barChart>
        <c:barDir val="col"/>
        <c:grouping val="clustered"/>
        <c:varyColors val="0"/>
        <c:ser>
          <c:idx val="0"/>
          <c:order val="0"/>
          <c:tx>
            <c:strRef>
              <c:f>ورقة1!$B$1</c:f>
              <c:strCache>
                <c:ptCount val="1"/>
                <c:pt idx="0">
                  <c:v>Control M</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ورقة1!$A$2</c:f>
              <c:strCache>
                <c:ptCount val="1"/>
                <c:pt idx="0">
                  <c:v>فئة 1</c:v>
                </c:pt>
              </c:strCache>
            </c:strRef>
          </c:cat>
          <c:val>
            <c:numRef>
              <c:f>ورقة1!$B$2</c:f>
              <c:numCache>
                <c:formatCode>General</c:formatCode>
                <c:ptCount val="1"/>
                <c:pt idx="0">
                  <c:v>7.14</c:v>
                </c:pt>
              </c:numCache>
            </c:numRef>
          </c:val>
          <c:extLst>
            <c:ext xmlns:c16="http://schemas.microsoft.com/office/drawing/2014/chart" uri="{C3380CC4-5D6E-409C-BE32-E72D297353CC}">
              <c16:uniqueId val="{00000000-584D-4D11-9237-8C2E1A024A03}"/>
            </c:ext>
          </c:extLst>
        </c:ser>
        <c:ser>
          <c:idx val="1"/>
          <c:order val="1"/>
          <c:tx>
            <c:strRef>
              <c:f>ورقة1!$C$1</c:f>
              <c:strCache>
                <c:ptCount val="1"/>
                <c:pt idx="0">
                  <c:v>Control W</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ورقة1!$A$2</c:f>
              <c:strCache>
                <c:ptCount val="1"/>
                <c:pt idx="0">
                  <c:v>فئة 1</c:v>
                </c:pt>
              </c:strCache>
            </c:strRef>
          </c:cat>
          <c:val>
            <c:numRef>
              <c:f>ورقة1!$C$2</c:f>
              <c:numCache>
                <c:formatCode>General</c:formatCode>
                <c:ptCount val="1"/>
                <c:pt idx="0">
                  <c:v>7.99</c:v>
                </c:pt>
              </c:numCache>
            </c:numRef>
          </c:val>
          <c:extLst>
            <c:ext xmlns:c16="http://schemas.microsoft.com/office/drawing/2014/chart" uri="{C3380CC4-5D6E-409C-BE32-E72D297353CC}">
              <c16:uniqueId val="{00000001-584D-4D11-9237-8C2E1A024A03}"/>
            </c:ext>
          </c:extLst>
        </c:ser>
        <c:ser>
          <c:idx val="2"/>
          <c:order val="2"/>
          <c:tx>
            <c:strRef>
              <c:f>ورقة1!$D$1</c:f>
              <c:strCache>
                <c:ptCount val="1"/>
                <c:pt idx="0">
                  <c:v>Patient M</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ورقة1!$A$2</c:f>
              <c:strCache>
                <c:ptCount val="1"/>
                <c:pt idx="0">
                  <c:v>فئة 1</c:v>
                </c:pt>
              </c:strCache>
            </c:strRef>
          </c:cat>
          <c:val>
            <c:numRef>
              <c:f>ورقة1!$D$2</c:f>
              <c:numCache>
                <c:formatCode>General</c:formatCode>
                <c:ptCount val="1"/>
                <c:pt idx="0">
                  <c:v>14.73</c:v>
                </c:pt>
              </c:numCache>
            </c:numRef>
          </c:val>
          <c:extLst>
            <c:ext xmlns:c16="http://schemas.microsoft.com/office/drawing/2014/chart" uri="{C3380CC4-5D6E-409C-BE32-E72D297353CC}">
              <c16:uniqueId val="{00000002-584D-4D11-9237-8C2E1A024A03}"/>
            </c:ext>
          </c:extLst>
        </c:ser>
        <c:ser>
          <c:idx val="3"/>
          <c:order val="3"/>
          <c:tx>
            <c:strRef>
              <c:f>ورقة1!$E$1</c:f>
              <c:strCache>
                <c:ptCount val="1"/>
                <c:pt idx="0">
                  <c:v>Patient W</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ورقة1!$A$2</c:f>
              <c:strCache>
                <c:ptCount val="1"/>
                <c:pt idx="0">
                  <c:v>فئة 1</c:v>
                </c:pt>
              </c:strCache>
            </c:strRef>
          </c:cat>
          <c:val>
            <c:numRef>
              <c:f>ورقة1!$E$2</c:f>
              <c:numCache>
                <c:formatCode>General</c:formatCode>
                <c:ptCount val="1"/>
                <c:pt idx="0">
                  <c:v>15.06</c:v>
                </c:pt>
              </c:numCache>
            </c:numRef>
          </c:val>
          <c:extLst>
            <c:ext xmlns:c16="http://schemas.microsoft.com/office/drawing/2014/chart" uri="{C3380CC4-5D6E-409C-BE32-E72D297353CC}">
              <c16:uniqueId val="{00000003-584D-4D11-9237-8C2E1A024A03}"/>
            </c:ext>
          </c:extLst>
        </c:ser>
        <c:dLbls>
          <c:showLegendKey val="0"/>
          <c:showVal val="0"/>
          <c:showCatName val="0"/>
          <c:showSerName val="0"/>
          <c:showPercent val="0"/>
          <c:showBubbleSize val="0"/>
        </c:dLbls>
        <c:gapWidth val="100"/>
        <c:overlap val="-24"/>
        <c:axId val="706123776"/>
        <c:axId val="154456576"/>
      </c:barChart>
      <c:catAx>
        <c:axId val="706123776"/>
        <c:scaling>
          <c:orientation val="minMax"/>
        </c:scaling>
        <c:delete val="1"/>
        <c:axPos val="b"/>
        <c:numFmt formatCode="General" sourceLinked="1"/>
        <c:majorTickMark val="none"/>
        <c:minorTickMark val="none"/>
        <c:tickLblPos val="nextTo"/>
        <c:crossAx val="154456576"/>
        <c:crosses val="autoZero"/>
        <c:auto val="1"/>
        <c:lblAlgn val="ctr"/>
        <c:lblOffset val="100"/>
        <c:noMultiLvlLbl val="0"/>
      </c:catAx>
      <c:valAx>
        <c:axId val="15445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706123776"/>
        <c:crosses val="autoZero"/>
        <c:crossBetween val="between"/>
      </c:valAx>
      <c:spPr>
        <a:noFill/>
        <a:ln>
          <a:noFill/>
        </a:ln>
        <a:effectLst/>
      </c:spPr>
    </c:plotArea>
    <c:legend>
      <c:legendPos val="b"/>
      <c:legendEntry>
        <c:idx val="3"/>
        <c:txPr>
          <a:bodyPr rot="0" vert="horz"/>
          <a:lstStyle/>
          <a:p>
            <a:pPr>
              <a:defRPr/>
            </a:pPr>
            <a:endParaRPr lang="en-US"/>
          </a:p>
        </c:txPr>
      </c:legendEntry>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spcBef>
          <a:spcPts val="1200"/>
        </a:spcBef>
        <a:spcAft>
          <a:spcPts val="600"/>
        </a:spcAft>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tr-TR"/>
              <a:t>M</a:t>
            </a:r>
            <a:r>
              <a:rPr lang="en-US"/>
              <a:t>ean of IL-37</a:t>
            </a:r>
            <a:endParaRPr lang="ar-IQ"/>
          </a:p>
        </c:rich>
      </c:tx>
      <c:overlay val="0"/>
      <c:spPr>
        <a:noFill/>
        <a:ln>
          <a:noFill/>
        </a:ln>
        <a:effectLst/>
      </c:spPr>
    </c:title>
    <c:autoTitleDeleted val="0"/>
    <c:plotArea>
      <c:layout/>
      <c:barChart>
        <c:barDir val="col"/>
        <c:grouping val="clustered"/>
        <c:varyColors val="0"/>
        <c:ser>
          <c:idx val="0"/>
          <c:order val="0"/>
          <c:tx>
            <c:strRef>
              <c:f>ورقة1!$B$1</c:f>
              <c:strCache>
                <c:ptCount val="1"/>
                <c:pt idx="0">
                  <c:v> Control M</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chemeClr val="accent1"/>
                </a:solidFill>
              </a:ln>
              <a:effectLst/>
            </c:spPr>
            <c:trendlineType val="linear"/>
            <c:dispRSqr val="0"/>
            <c:dispEq val="0"/>
          </c:trendline>
          <c:cat>
            <c:numRef>
              <c:f>ورقة1!$A$2</c:f>
              <c:numCache>
                <c:formatCode>General</c:formatCode>
                <c:ptCount val="1"/>
              </c:numCache>
            </c:numRef>
          </c:cat>
          <c:val>
            <c:numRef>
              <c:f>ورقة1!$B$2</c:f>
              <c:numCache>
                <c:formatCode>General</c:formatCode>
                <c:ptCount val="1"/>
                <c:pt idx="0">
                  <c:v>83.23</c:v>
                </c:pt>
              </c:numCache>
            </c:numRef>
          </c:val>
          <c:extLst>
            <c:ext xmlns:c16="http://schemas.microsoft.com/office/drawing/2014/chart" uri="{C3380CC4-5D6E-409C-BE32-E72D297353CC}">
              <c16:uniqueId val="{00000000-C8F3-4584-9C76-10D5FAFA2A13}"/>
            </c:ext>
          </c:extLst>
        </c:ser>
        <c:ser>
          <c:idx val="1"/>
          <c:order val="1"/>
          <c:tx>
            <c:strRef>
              <c:f>ورقة1!$C$1</c:f>
              <c:strCache>
                <c:ptCount val="1"/>
                <c:pt idx="0">
                  <c:v>Control W</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ورقة1!$A$2</c:f>
              <c:numCache>
                <c:formatCode>General</c:formatCode>
                <c:ptCount val="1"/>
              </c:numCache>
            </c:numRef>
          </c:cat>
          <c:val>
            <c:numRef>
              <c:f>ورقة1!$C$2</c:f>
              <c:numCache>
                <c:formatCode>General</c:formatCode>
                <c:ptCount val="1"/>
                <c:pt idx="0">
                  <c:v>64.59</c:v>
                </c:pt>
              </c:numCache>
            </c:numRef>
          </c:val>
          <c:extLst>
            <c:ext xmlns:c16="http://schemas.microsoft.com/office/drawing/2014/chart" uri="{C3380CC4-5D6E-409C-BE32-E72D297353CC}">
              <c16:uniqueId val="{00000001-C8F3-4584-9C76-10D5FAFA2A13}"/>
            </c:ext>
          </c:extLst>
        </c:ser>
        <c:ser>
          <c:idx val="2"/>
          <c:order val="2"/>
          <c:tx>
            <c:strRef>
              <c:f>ورقة1!$D$1</c:f>
              <c:strCache>
                <c:ptCount val="1"/>
                <c:pt idx="0">
                  <c:v>Patient M</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ورقة1!$A$2</c:f>
              <c:numCache>
                <c:formatCode>General</c:formatCode>
                <c:ptCount val="1"/>
              </c:numCache>
            </c:numRef>
          </c:cat>
          <c:val>
            <c:numRef>
              <c:f>ورقة1!$D$2</c:f>
              <c:numCache>
                <c:formatCode>General</c:formatCode>
                <c:ptCount val="1"/>
                <c:pt idx="0">
                  <c:v>283.63</c:v>
                </c:pt>
              </c:numCache>
            </c:numRef>
          </c:val>
          <c:extLst>
            <c:ext xmlns:c16="http://schemas.microsoft.com/office/drawing/2014/chart" uri="{C3380CC4-5D6E-409C-BE32-E72D297353CC}">
              <c16:uniqueId val="{00000002-C8F3-4584-9C76-10D5FAFA2A13}"/>
            </c:ext>
          </c:extLst>
        </c:ser>
        <c:ser>
          <c:idx val="3"/>
          <c:order val="3"/>
          <c:tx>
            <c:strRef>
              <c:f>ورقة1!$E$1</c:f>
              <c:strCache>
                <c:ptCount val="1"/>
                <c:pt idx="0">
                  <c:v>Patient W</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ورقة1!$A$2</c:f>
              <c:numCache>
                <c:formatCode>General</c:formatCode>
                <c:ptCount val="1"/>
              </c:numCache>
            </c:numRef>
          </c:cat>
          <c:val>
            <c:numRef>
              <c:f>ورقة1!$E$2</c:f>
              <c:numCache>
                <c:formatCode>General</c:formatCode>
                <c:ptCount val="1"/>
                <c:pt idx="0">
                  <c:v>273.27999999999997</c:v>
                </c:pt>
              </c:numCache>
            </c:numRef>
          </c:val>
          <c:extLst>
            <c:ext xmlns:c16="http://schemas.microsoft.com/office/drawing/2014/chart" uri="{C3380CC4-5D6E-409C-BE32-E72D297353CC}">
              <c16:uniqueId val="{00000003-C8F3-4584-9C76-10D5FAFA2A13}"/>
            </c:ext>
          </c:extLst>
        </c:ser>
        <c:dLbls>
          <c:showLegendKey val="0"/>
          <c:showVal val="0"/>
          <c:showCatName val="0"/>
          <c:showSerName val="0"/>
          <c:showPercent val="0"/>
          <c:showBubbleSize val="0"/>
        </c:dLbls>
        <c:gapWidth val="100"/>
        <c:overlap val="-24"/>
        <c:axId val="706121728"/>
        <c:axId val="154458304"/>
      </c:barChart>
      <c:catAx>
        <c:axId val="706121728"/>
        <c:scaling>
          <c:orientation val="minMax"/>
        </c:scaling>
        <c:delete val="1"/>
        <c:axPos val="b"/>
        <c:numFmt formatCode="General" sourceLinked="1"/>
        <c:majorTickMark val="none"/>
        <c:minorTickMark val="none"/>
        <c:tickLblPos val="nextTo"/>
        <c:crossAx val="154458304"/>
        <c:crosses val="autoZero"/>
        <c:auto val="1"/>
        <c:lblAlgn val="ctr"/>
        <c:lblOffset val="100"/>
        <c:noMultiLvlLbl val="0"/>
      </c:catAx>
      <c:valAx>
        <c:axId val="154458304"/>
        <c:scaling>
          <c:orientation val="minMax"/>
          <c:max val="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706121728"/>
        <c:crosses val="autoZero"/>
        <c:crossBetween val="between"/>
      </c:valAx>
      <c:spPr>
        <a:noFill/>
        <a:ln>
          <a:noFill/>
        </a:ln>
        <a:effectLst/>
      </c:spPr>
    </c:plotArea>
    <c:legend>
      <c:legendPos val="b"/>
      <c:legendEntry>
        <c:idx val="4"/>
        <c:delete val="1"/>
      </c:legendEntry>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lnSpc>
          <a:spcPct val="150000"/>
        </a:lnSpc>
        <a:spcBef>
          <a:spcPts val="0"/>
        </a:spcBef>
        <a:spcAft>
          <a:spcPts val="0"/>
        </a:spcAft>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Chicago" Version="0"/>
</file>

<file path=customXml/itemProps1.xml><?xml version="1.0" encoding="utf-8"?>
<ds:datastoreItem xmlns:ds="http://schemas.openxmlformats.org/officeDocument/2006/customXml" ds:itemID="{8C966676-49E8-4485-A905-2F68A92E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3022</Words>
  <Characters>17226</Characters>
  <Application>Microsoft Office Word</Application>
  <DocSecurity>0</DocSecurity>
  <Lines>143</Lines>
  <Paragraphs>40</Paragraphs>
  <ScaleCrop>false</ScaleCrop>
  <HeadingPairs>
    <vt:vector size="6" baseType="variant">
      <vt:variant>
        <vt:lpstr>العنوان</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HeSyRaN</dc:creator>
  <cp:lastModifiedBy>Maher</cp:lastModifiedBy>
  <cp:revision>6</cp:revision>
  <cp:lastPrinted>2022-02-03T00:53:00Z</cp:lastPrinted>
  <dcterms:created xsi:type="dcterms:W3CDTF">2022-02-03T00:53:00Z</dcterms:created>
  <dcterms:modified xsi:type="dcterms:W3CDTF">2022-08-21T15:59:00Z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id="TKwcWs58"/&gt;&lt;style id="http://www.zotero.org/styles/chicago-author-date" locale="tr-TR" hasBibliography="1" bibliographyStyleHasBeenSet="1"/&gt;&lt;prefs&gt;&lt;pref name="fieldType" value="Field"/&gt;&lt;/prefs&gt;</vt:lpwstr>
  </property>
  <property fmtid="{D5CDD505-2E9C-101B-9397-08002B2CF9AE}" pid="3" name="ZOTERO_PREF_2">
    <vt:lpwstr>&lt;/data&gt;</vt:lpwstr>
  </property>
</Properties>
</file>