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6A70" w:rsidRPr="00BF4EF9" w:rsidRDefault="00A13809" w:rsidP="006A6D79">
      <w:pPr>
        <w:jc w:val="center"/>
        <w:rPr>
          <w:b/>
        </w:rPr>
      </w:pPr>
      <w:r w:rsidRPr="00BF4EF9">
        <w:rPr>
          <w:b/>
        </w:rPr>
        <w:t>ÜÇÜNCÜ YAŞ</w:t>
      </w:r>
      <w:r w:rsidR="00B66A70" w:rsidRPr="00BF4EF9">
        <w:rPr>
          <w:b/>
        </w:rPr>
        <w:t xml:space="preserve"> TURİZMİ AÇISINDAN BURSA VE YEREL YÖNETİMLER BOYUTUNDA YAPILABİLECEKLER</w:t>
      </w:r>
    </w:p>
    <w:p w:rsidR="006A6D79" w:rsidRPr="00BF4EF9" w:rsidRDefault="006A6D79" w:rsidP="006A6D79">
      <w:pPr>
        <w:spacing w:after="0" w:line="240" w:lineRule="auto"/>
        <w:jc w:val="center"/>
      </w:pPr>
      <w:r w:rsidRPr="00BF4EF9">
        <w:t>Sanem BERKÜN</w:t>
      </w:r>
    </w:p>
    <w:p w:rsidR="006A6D79" w:rsidRPr="00BF4EF9" w:rsidRDefault="006A6D79" w:rsidP="006A6D79">
      <w:pPr>
        <w:spacing w:after="0" w:line="240" w:lineRule="auto"/>
        <w:jc w:val="center"/>
      </w:pPr>
      <w:r w:rsidRPr="00BF4EF9">
        <w:t>Bilecik Şeyh Edebali Üniversitesi,</w:t>
      </w:r>
    </w:p>
    <w:p w:rsidR="006A6D79" w:rsidRPr="00BF4EF9" w:rsidRDefault="006A6D79" w:rsidP="006A6D79">
      <w:pPr>
        <w:spacing w:after="0" w:line="240" w:lineRule="auto"/>
        <w:jc w:val="center"/>
      </w:pPr>
      <w:r w:rsidRPr="00BF4EF9">
        <w:t>İktisadi ve İdari Bilimler Fakültesi,</w:t>
      </w:r>
    </w:p>
    <w:p w:rsidR="006A6D79" w:rsidRPr="00BF4EF9" w:rsidRDefault="006A6D79" w:rsidP="006A6D79">
      <w:pPr>
        <w:spacing w:after="0" w:line="240" w:lineRule="auto"/>
        <w:jc w:val="center"/>
      </w:pPr>
      <w:r w:rsidRPr="00BF4EF9">
        <w:t>Siyaset Bilimi ve Kamu Yönetimi Bölümü,</w:t>
      </w:r>
    </w:p>
    <w:p w:rsidR="006A6D79" w:rsidRPr="00BF4EF9" w:rsidRDefault="006A6D79" w:rsidP="006A6D79">
      <w:pPr>
        <w:spacing w:after="0" w:line="240" w:lineRule="auto"/>
        <w:jc w:val="center"/>
      </w:pPr>
      <w:r w:rsidRPr="00BF4EF9">
        <w:t>sanem.berkun@bilecik.edu.tr</w:t>
      </w:r>
    </w:p>
    <w:p w:rsidR="006A6D79" w:rsidRPr="00BF4EF9" w:rsidRDefault="006A6D79" w:rsidP="006A6D79">
      <w:pPr>
        <w:spacing w:after="0" w:line="240" w:lineRule="auto"/>
        <w:jc w:val="center"/>
      </w:pPr>
      <w:r w:rsidRPr="00BF4EF9">
        <w:t>ORCID ID: orcid.org/0000-0002-9254-1669</w:t>
      </w:r>
    </w:p>
    <w:p w:rsidR="006A6D79" w:rsidRPr="00BF4EF9" w:rsidRDefault="006A6D79" w:rsidP="00D77F79">
      <w:pPr>
        <w:jc w:val="both"/>
      </w:pPr>
    </w:p>
    <w:p w:rsidR="005F4355" w:rsidRPr="00BF4EF9" w:rsidRDefault="00A1510A" w:rsidP="00D77F79">
      <w:pPr>
        <w:jc w:val="both"/>
      </w:pPr>
      <w:r w:rsidRPr="00BF4EF9">
        <w:t xml:space="preserve">Dünya genelinde nüfusun yaşlanmasının sonuçları üzerine </w:t>
      </w:r>
      <w:r w:rsidR="00324DCF" w:rsidRPr="00BF4EF9">
        <w:t>ilgi giderek art</w:t>
      </w:r>
      <w:r w:rsidR="0005401F" w:rsidRPr="00BF4EF9">
        <w:t xml:space="preserve">maktadır. </w:t>
      </w:r>
      <w:r w:rsidR="00B13215" w:rsidRPr="00BF4EF9">
        <w:t>Önceleri gelişmiş ülkeleri daha fazla etkileyen bu durum, günümüzde gelişmekte olan ülkeler</w:t>
      </w:r>
      <w:r w:rsidR="001B0FA0" w:rsidRPr="00BF4EF9">
        <w:t>i de</w:t>
      </w:r>
      <w:r w:rsidR="00B13215" w:rsidRPr="00BF4EF9">
        <w:t xml:space="preserve"> etki</w:t>
      </w:r>
      <w:r w:rsidR="001B0FA0" w:rsidRPr="00BF4EF9">
        <w:t>si altına almıştı</w:t>
      </w:r>
      <w:r w:rsidR="00B13215" w:rsidRPr="00BF4EF9">
        <w:t xml:space="preserve">r. </w:t>
      </w:r>
      <w:r w:rsidR="0005401F" w:rsidRPr="00BF4EF9">
        <w:t>Nüfusun yaşlanması;</w:t>
      </w:r>
      <w:r w:rsidRPr="00BF4EF9">
        <w:t xml:space="preserve"> </w:t>
      </w:r>
      <w:r w:rsidR="0005401F" w:rsidRPr="00BF4EF9">
        <w:t>ekonomi, mimari, tıp, sosyoloji gibi birçok disiplini içer</w:t>
      </w:r>
      <w:r w:rsidR="00E356EA" w:rsidRPr="00BF4EF9">
        <w:t xml:space="preserve">en </w:t>
      </w:r>
      <w:r w:rsidR="0005401F" w:rsidRPr="00BF4EF9">
        <w:t>bütünlüklü politikalar üret</w:t>
      </w:r>
      <w:bookmarkStart w:id="0" w:name="_GoBack"/>
      <w:bookmarkEnd w:id="0"/>
      <w:r w:rsidR="00F367E1" w:rsidRPr="00BF4EF9">
        <w:t>ilmesini kaçınılmaz kılmaktadı</w:t>
      </w:r>
      <w:r w:rsidR="009D6282" w:rsidRPr="00BF4EF9">
        <w:t>r.</w:t>
      </w:r>
      <w:r w:rsidRPr="00BF4EF9">
        <w:t xml:space="preserve"> </w:t>
      </w:r>
      <w:r w:rsidR="00E356EA" w:rsidRPr="00BF4EF9">
        <w:t>Nüfusun önemli bir çoğunluğunu oluşturan yaşlı nüfusun mutluluğu ise toplumun genelinin refahını artırmak açısından önem taşımaktadır. G</w:t>
      </w:r>
      <w:r w:rsidR="000E7B19" w:rsidRPr="00BF4EF9">
        <w:t>elişmiş ülkeler yaşlı politikalarında nitelik ve çeşitlilik açısından başarı</w:t>
      </w:r>
      <w:r w:rsidR="00E356EA" w:rsidRPr="00BF4EF9">
        <w:t xml:space="preserve"> sağlamak için, yaşam </w:t>
      </w:r>
      <w:r w:rsidR="009D6282" w:rsidRPr="00BF4EF9">
        <w:t>kalitesini yükselt</w:t>
      </w:r>
      <w:r w:rsidR="00E356EA" w:rsidRPr="00BF4EF9">
        <w:t>me ve aktif yaşlanma stratejileri geliştirmeye odaklan</w:t>
      </w:r>
      <w:r w:rsidR="000E7B19" w:rsidRPr="00BF4EF9">
        <w:t>maktadır.</w:t>
      </w:r>
      <w:r w:rsidR="00425F11" w:rsidRPr="00BF4EF9">
        <w:t xml:space="preserve"> </w:t>
      </w:r>
      <w:r w:rsidR="00B13215" w:rsidRPr="00BF4EF9">
        <w:t>İçinde bulunduğumuz dönemde giderek artan yaşam standartları toplumun her kesimi gibi yaşlıların da</w:t>
      </w:r>
      <w:r w:rsidR="001B0FA0" w:rsidRPr="00BF4EF9">
        <w:t xml:space="preserve"> </w:t>
      </w:r>
      <w:r w:rsidR="00B13215" w:rsidRPr="00BF4EF9">
        <w:t>istek, talep ve beklentilerini yükseltmiştir.</w:t>
      </w:r>
      <w:r w:rsidR="00CB74DA" w:rsidRPr="00BF4EF9">
        <w:t xml:space="preserve"> Bu noktada</w:t>
      </w:r>
      <w:r w:rsidR="00A13809" w:rsidRPr="00BF4EF9">
        <w:t xml:space="preserve"> genel olarak çoğunlu</w:t>
      </w:r>
      <w:r w:rsidR="009D6282" w:rsidRPr="00BF4EF9">
        <w:t>ğunu</w:t>
      </w:r>
      <w:r w:rsidR="006D2F42" w:rsidRPr="00BF4EF9">
        <w:t xml:space="preserve"> 50 yaş ve üzeri kişilerin oluşturduğu</w:t>
      </w:r>
      <w:r w:rsidR="009D6282" w:rsidRPr="00BF4EF9">
        <w:t xml:space="preserve"> insanların</w:t>
      </w:r>
      <w:r w:rsidR="00A13809" w:rsidRPr="00BF4EF9">
        <w:t>, ikamet ettikleri ve ihtiyaç</w:t>
      </w:r>
      <w:r w:rsidR="009D6282" w:rsidRPr="00BF4EF9">
        <w:t>larını karşıladıkları yerlerin</w:t>
      </w:r>
      <w:r w:rsidR="00A13809" w:rsidRPr="00BF4EF9">
        <w:t xml:space="preserve"> dışına yaptıkları seyahatleri</w:t>
      </w:r>
      <w:r w:rsidR="009D6282" w:rsidRPr="00BF4EF9">
        <w:t>ni</w:t>
      </w:r>
      <w:r w:rsidR="00A13809" w:rsidRPr="00BF4EF9">
        <w:t xml:space="preserve"> ifade eden</w:t>
      </w:r>
      <w:r w:rsidR="00CB74DA" w:rsidRPr="00BF4EF9">
        <w:t xml:space="preserve"> üçüncü yaş turizmi önem kazanmıştır.</w:t>
      </w:r>
      <w:r w:rsidR="00A13809" w:rsidRPr="00BF4EF9">
        <w:t xml:space="preserve"> </w:t>
      </w:r>
      <w:r w:rsidR="00CB74DA" w:rsidRPr="00BF4EF9">
        <w:t>Bu çalışma ile Bursa kentinin üçüncü yaş turizmi açısından avantaj ve dezavantajları tartışılarak, üçüncü yaş turizminin</w:t>
      </w:r>
      <w:r w:rsidR="00B4383A" w:rsidRPr="00BF4EF9">
        <w:t xml:space="preserve"> Bursa’da</w:t>
      </w:r>
      <w:r w:rsidR="00CB74DA" w:rsidRPr="00BF4EF9">
        <w:t xml:space="preserve"> </w:t>
      </w:r>
      <w:r w:rsidR="00B4383A" w:rsidRPr="00BF4EF9">
        <w:t>gelişiminde yerel yönetimler boyutunda yapılabilecekler</w:t>
      </w:r>
      <w:r w:rsidR="00CB74DA" w:rsidRPr="00BF4EF9">
        <w:t xml:space="preserve"> değerlendirilecektir.</w:t>
      </w:r>
    </w:p>
    <w:p w:rsidR="00B4383A" w:rsidRPr="00BF4EF9" w:rsidRDefault="00B4383A" w:rsidP="00D77F79">
      <w:pPr>
        <w:jc w:val="both"/>
      </w:pPr>
      <w:r w:rsidRPr="00BF4EF9">
        <w:rPr>
          <w:b/>
        </w:rPr>
        <w:t>Anahtar kelimeler:</w:t>
      </w:r>
      <w:r w:rsidRPr="00BF4EF9">
        <w:t xml:space="preserve"> Türkiye’de üçüncü yaş turizmi, yaşlı turizmi, yerel yönetimler</w:t>
      </w:r>
    </w:p>
    <w:p w:rsidR="00E66846" w:rsidRPr="00BF4EF9" w:rsidRDefault="00E66846" w:rsidP="002A2217">
      <w:pPr>
        <w:jc w:val="center"/>
      </w:pPr>
    </w:p>
    <w:p w:rsidR="00BF4EF9" w:rsidRPr="00BF4EF9" w:rsidRDefault="00BF4EF9" w:rsidP="00BF4EF9">
      <w:pPr>
        <w:jc w:val="center"/>
        <w:rPr>
          <w:b/>
        </w:rPr>
      </w:pPr>
      <w:r w:rsidRPr="00BF4EF9">
        <w:rPr>
          <w:rFonts w:cstheme="minorHAnsi"/>
          <w:b/>
        </w:rPr>
        <w:t xml:space="preserve">THE ACTIONS THAT CAN BE TAKEN FOR BURSA AND LOCAL GOVERNMENTS WITH REGARD TO THIRD AGE TOURISM  </w:t>
      </w:r>
    </w:p>
    <w:p w:rsidR="00BF4EF9" w:rsidRPr="00BF4EF9" w:rsidRDefault="00BF4EF9" w:rsidP="00BF4EF9">
      <w:pPr>
        <w:jc w:val="both"/>
        <w:rPr>
          <w:lang w:val="en-GB"/>
        </w:rPr>
      </w:pPr>
      <w:r w:rsidRPr="00BF4EF9">
        <w:rPr>
          <w:lang w:val="en-GB"/>
        </w:rPr>
        <w:t>Concerns on the worldwide consequences of the population’s aging increases gradually. This fact, much more affecting the developed countries previously has now taken hold of the developing countries as well.</w:t>
      </w:r>
      <w:r w:rsidRPr="00BF4EF9">
        <w:rPr>
          <w:i/>
          <w:lang w:val="en-GB"/>
        </w:rPr>
        <w:t xml:space="preserve"> Creating complete policies including various disciplines such as economics, architecture, medicine and sociology was made unavoidable with the aging of the population</w:t>
      </w:r>
      <w:r w:rsidRPr="00BF4EF9">
        <w:rPr>
          <w:lang w:val="en-GB"/>
        </w:rPr>
        <w:t xml:space="preserve">. Moreover, the happiness of the old population which is the majority of the country’s population is important in terms of increasing the welfare of the public. Developed countries focus on increasing the quality of life and developing active aging strategies in order to succeed in quality and variety of the policies for old people. The </w:t>
      </w:r>
      <w:proofErr w:type="gramStart"/>
      <w:r w:rsidRPr="00BF4EF9">
        <w:rPr>
          <w:lang w:val="en-GB"/>
        </w:rPr>
        <w:t>ever increasing</w:t>
      </w:r>
      <w:proofErr w:type="gramEnd"/>
      <w:r w:rsidRPr="00BF4EF9">
        <w:rPr>
          <w:lang w:val="en-GB"/>
        </w:rPr>
        <w:t xml:space="preserve"> life standards in today’s world has increased old people’s desires, demands and expectations just like every segment of society. At this point, third age tourism expressing the travels of the people principally above 50 in general to the places out of their residences and the places they meet their needs gained importance. In this study, the advantages and the disadvantages of Bursa city with regards to third age tourism will be discussed and the actions that can be taken by the local governments for the development of third age tourism in Bursa will be reviewed. </w:t>
      </w:r>
    </w:p>
    <w:p w:rsidR="00BF4EF9" w:rsidRPr="00BF4EF9" w:rsidRDefault="00BF4EF9" w:rsidP="00BF4EF9">
      <w:pPr>
        <w:jc w:val="both"/>
        <w:rPr>
          <w:lang w:val="en-GB"/>
        </w:rPr>
      </w:pPr>
      <w:r w:rsidRPr="00BF4EF9">
        <w:rPr>
          <w:b/>
          <w:bCs/>
          <w:lang w:val="en-GB"/>
        </w:rPr>
        <w:t>Key words:</w:t>
      </w:r>
      <w:r w:rsidRPr="00BF4EF9">
        <w:rPr>
          <w:lang w:val="en-GB"/>
        </w:rPr>
        <w:t xml:space="preserve"> Third age tourism in Turkey, old people tourism, local governments</w:t>
      </w:r>
    </w:p>
    <w:p w:rsidR="00B4383A" w:rsidRPr="00BF4EF9" w:rsidRDefault="00B4383A" w:rsidP="00BF4EF9">
      <w:pPr>
        <w:jc w:val="center"/>
      </w:pPr>
    </w:p>
    <w:sectPr w:rsidR="00B4383A" w:rsidRPr="00BF4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F65"/>
    <w:rsid w:val="0002577B"/>
    <w:rsid w:val="0005401F"/>
    <w:rsid w:val="000E7B19"/>
    <w:rsid w:val="001B0FA0"/>
    <w:rsid w:val="002A2217"/>
    <w:rsid w:val="00324DCF"/>
    <w:rsid w:val="00362DD4"/>
    <w:rsid w:val="00425F11"/>
    <w:rsid w:val="00547F65"/>
    <w:rsid w:val="005F4355"/>
    <w:rsid w:val="006A6D79"/>
    <w:rsid w:val="006D2F42"/>
    <w:rsid w:val="009D6282"/>
    <w:rsid w:val="00A13809"/>
    <w:rsid w:val="00A1510A"/>
    <w:rsid w:val="00B13215"/>
    <w:rsid w:val="00B4383A"/>
    <w:rsid w:val="00B66A70"/>
    <w:rsid w:val="00BF4EF9"/>
    <w:rsid w:val="00CB74DA"/>
    <w:rsid w:val="00D77F79"/>
    <w:rsid w:val="00E356EA"/>
    <w:rsid w:val="00E66846"/>
    <w:rsid w:val="00EA586E"/>
    <w:rsid w:val="00F36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A548"/>
  <w15:chartTrackingRefBased/>
  <w15:docId w15:val="{159D1F86-6B76-4C81-AFB7-BCDBDDC9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B4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4383A"/>
    <w:rPr>
      <w:rFonts w:ascii="Courier New" w:eastAsia="Times New Roman" w:hAnsi="Courier New" w:cs="Courier New"/>
      <w:sz w:val="20"/>
      <w:szCs w:val="20"/>
      <w:lang w:eastAsia="tr-TR"/>
    </w:rPr>
  </w:style>
  <w:style w:type="character" w:customStyle="1" w:styleId="y2iqfc">
    <w:name w:val="y2iqfc"/>
    <w:basedOn w:val="VarsaylanParagrafYazTipi"/>
    <w:rsid w:val="00B4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154341">
      <w:bodyDiv w:val="1"/>
      <w:marLeft w:val="0"/>
      <w:marRight w:val="0"/>
      <w:marTop w:val="0"/>
      <w:marBottom w:val="0"/>
      <w:divBdr>
        <w:top w:val="none" w:sz="0" w:space="0" w:color="auto"/>
        <w:left w:val="none" w:sz="0" w:space="0" w:color="auto"/>
        <w:bottom w:val="none" w:sz="0" w:space="0" w:color="auto"/>
        <w:right w:val="none" w:sz="0" w:space="0" w:color="auto"/>
      </w:divBdr>
    </w:div>
    <w:div w:id="1359891807">
      <w:bodyDiv w:val="1"/>
      <w:marLeft w:val="0"/>
      <w:marRight w:val="0"/>
      <w:marTop w:val="0"/>
      <w:marBottom w:val="0"/>
      <w:divBdr>
        <w:top w:val="none" w:sz="0" w:space="0" w:color="auto"/>
        <w:left w:val="none" w:sz="0" w:space="0" w:color="auto"/>
        <w:bottom w:val="none" w:sz="0" w:space="0" w:color="auto"/>
        <w:right w:val="none" w:sz="0" w:space="0" w:color="auto"/>
      </w:divBdr>
    </w:div>
    <w:div w:id="202108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458</Words>
  <Characters>2615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20</cp:revision>
  <dcterms:created xsi:type="dcterms:W3CDTF">2022-06-17T08:18:00Z</dcterms:created>
  <dcterms:modified xsi:type="dcterms:W3CDTF">2022-09-18T14:22:00Z</dcterms:modified>
</cp:coreProperties>
</file>