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BB2EB" w14:textId="272DC0AE" w:rsidR="00873FC7" w:rsidRDefault="008269E8" w:rsidP="006D170F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Öğrencilerin </w:t>
      </w:r>
      <w:r w:rsidR="00861E74" w:rsidRPr="003D2A23">
        <w:rPr>
          <w:rFonts w:ascii="Times New Roman" w:hAnsi="Times New Roman" w:cs="Times New Roman"/>
          <w:b/>
          <w:bCs/>
        </w:rPr>
        <w:t xml:space="preserve">İnternet Bağımlılığı ve Depresyon İlişkisinde Obezitenin Rolü: Yapısal Eşitlik Modeli </w:t>
      </w:r>
      <w:r w:rsidR="003D2A23">
        <w:rPr>
          <w:rFonts w:ascii="Times New Roman" w:hAnsi="Times New Roman" w:cs="Times New Roman"/>
          <w:b/>
          <w:bCs/>
        </w:rPr>
        <w:t>Uygulaması</w:t>
      </w:r>
    </w:p>
    <w:p w14:paraId="214588DD" w14:textId="513B57CE" w:rsidR="00493B75" w:rsidRDefault="00493B75" w:rsidP="006D170F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A460EF" w14:textId="05695255" w:rsidR="002D4E81" w:rsidRPr="002D4E81" w:rsidRDefault="00B8190E" w:rsidP="006D170F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Dr. </w:t>
      </w:r>
      <w:r w:rsidR="002D4E81" w:rsidRPr="002D4E81">
        <w:rPr>
          <w:rFonts w:ascii="Times New Roman" w:hAnsi="Times New Roman" w:cs="Times New Roman"/>
        </w:rPr>
        <w:t>Erkan OKTAY, Atatürk Üniversitesi</w:t>
      </w:r>
    </w:p>
    <w:p w14:paraId="7A0BCDBC" w14:textId="18411AB7" w:rsidR="003D2A23" w:rsidRPr="00EC3710" w:rsidRDefault="003D2A23" w:rsidP="006D170F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EC3710">
        <w:rPr>
          <w:rFonts w:ascii="Times New Roman" w:hAnsi="Times New Roman" w:cs="Times New Roman"/>
        </w:rPr>
        <w:t>Arş. Gör. Özlem KURU</w:t>
      </w:r>
      <w:r w:rsidR="00EC3710">
        <w:rPr>
          <w:rFonts w:ascii="Times New Roman" w:hAnsi="Times New Roman" w:cs="Times New Roman"/>
        </w:rPr>
        <w:t>, Osmaniye Korkut Ata Üniversitesi</w:t>
      </w:r>
    </w:p>
    <w:p w14:paraId="33EED437" w14:textId="42679B99" w:rsidR="003D2A23" w:rsidRDefault="00B8190E" w:rsidP="006D170F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Doç. Dr.</w:t>
      </w:r>
      <w:r w:rsidR="00EC3710" w:rsidRPr="00EC3710">
        <w:rPr>
          <w:rFonts w:ascii="Times New Roman" w:hAnsi="Times New Roman" w:cs="Times New Roman"/>
        </w:rPr>
        <w:t xml:space="preserve"> Emre YAKUT</w:t>
      </w:r>
      <w:r w:rsidR="00EC3710">
        <w:rPr>
          <w:rFonts w:ascii="Times New Roman" w:hAnsi="Times New Roman" w:cs="Times New Roman"/>
        </w:rPr>
        <w:t>, Osmaniye Korkut Ata Üniversitesi</w:t>
      </w:r>
    </w:p>
    <w:p w14:paraId="525B869D" w14:textId="427FC266" w:rsidR="00EC3710" w:rsidRPr="008028D8" w:rsidRDefault="008028D8" w:rsidP="006D170F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8028D8">
        <w:rPr>
          <w:rFonts w:ascii="Times New Roman" w:hAnsi="Times New Roman" w:cs="Times New Roman"/>
          <w:b/>
          <w:bCs/>
        </w:rPr>
        <w:t>ÖZET</w:t>
      </w:r>
    </w:p>
    <w:p w14:paraId="15D99F7F" w14:textId="5A8A6484" w:rsidR="006D170F" w:rsidRDefault="006F658C" w:rsidP="007406E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F658C">
        <w:rPr>
          <w:rFonts w:ascii="Times New Roman" w:hAnsi="Times New Roman" w:cs="Times New Roman"/>
          <w:b/>
          <w:bCs/>
        </w:rPr>
        <w:t>Amaç:</w:t>
      </w:r>
      <w:r w:rsidR="009C30EA">
        <w:rPr>
          <w:rFonts w:ascii="Times New Roman" w:hAnsi="Times New Roman" w:cs="Times New Roman"/>
          <w:b/>
          <w:bCs/>
        </w:rPr>
        <w:t xml:space="preserve"> </w:t>
      </w:r>
      <w:r w:rsidR="00144EE7">
        <w:rPr>
          <w:rFonts w:ascii="Times New Roman" w:hAnsi="Times New Roman" w:cs="Times New Roman"/>
        </w:rPr>
        <w:t xml:space="preserve">Çalışmanın amacı, üniversite öğrencilerinin internet bağımlılığı ile depresyon düzeyleri arasındaki ilişkide </w:t>
      </w:r>
      <w:r w:rsidR="00C02E2E">
        <w:rPr>
          <w:rFonts w:ascii="Times New Roman" w:hAnsi="Times New Roman" w:cs="Times New Roman"/>
        </w:rPr>
        <w:t>obezitenin rolünü incelemektir. Bu kapsamda çalışmada test edilecek olan hipotezler ş</w:t>
      </w:r>
      <w:r w:rsidR="00F1735B">
        <w:rPr>
          <w:rFonts w:ascii="Times New Roman" w:hAnsi="Times New Roman" w:cs="Times New Roman"/>
        </w:rPr>
        <w:t>u şekildedir:</w:t>
      </w:r>
      <w:r w:rsidR="006D170F">
        <w:rPr>
          <w:rFonts w:ascii="Times New Roman" w:hAnsi="Times New Roman" w:cs="Times New Roman"/>
        </w:rPr>
        <w:t xml:space="preserve"> </w:t>
      </w:r>
    </w:p>
    <w:p w14:paraId="0EB6EAE3" w14:textId="5D2CAC44" w:rsidR="00F87D7C" w:rsidRPr="006D170F" w:rsidRDefault="00F87D7C" w:rsidP="007406E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D170F">
        <w:rPr>
          <w:rFonts w:ascii="Times New Roman" w:hAnsi="Times New Roman" w:cs="Times New Roman"/>
        </w:rPr>
        <w:t>H</w:t>
      </w:r>
      <w:r w:rsidRPr="006D170F">
        <w:rPr>
          <w:rFonts w:ascii="Times New Roman" w:hAnsi="Times New Roman" w:cs="Times New Roman"/>
          <w:vertAlign w:val="subscript"/>
        </w:rPr>
        <w:t>1</w:t>
      </w:r>
      <w:r w:rsidRPr="006D170F">
        <w:rPr>
          <w:rFonts w:ascii="Times New Roman" w:hAnsi="Times New Roman" w:cs="Times New Roman"/>
        </w:rPr>
        <w:t>: İnternet bağımlılığı ile obezite arasında pozitif yönde anlamlı bir ilişki mevcuttur.</w:t>
      </w:r>
    </w:p>
    <w:p w14:paraId="2384648B" w14:textId="4713B074" w:rsidR="00F87D7C" w:rsidRPr="006D170F" w:rsidRDefault="00F87D7C" w:rsidP="007406E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D170F">
        <w:rPr>
          <w:rFonts w:ascii="Times New Roman" w:hAnsi="Times New Roman" w:cs="Times New Roman"/>
        </w:rPr>
        <w:t>H</w:t>
      </w:r>
      <w:r w:rsidRPr="006D170F">
        <w:rPr>
          <w:rFonts w:ascii="Times New Roman" w:hAnsi="Times New Roman" w:cs="Times New Roman"/>
          <w:vertAlign w:val="subscript"/>
        </w:rPr>
        <w:t>2</w:t>
      </w:r>
      <w:r w:rsidRPr="006D170F">
        <w:rPr>
          <w:rFonts w:ascii="Times New Roman" w:hAnsi="Times New Roman" w:cs="Times New Roman"/>
        </w:rPr>
        <w:t>: İnternet bağımlılığı ve depresyon arasında pozitif yönde anlamlı bir ilişki mevcuttur.</w:t>
      </w:r>
    </w:p>
    <w:p w14:paraId="59653053" w14:textId="2F899ACF" w:rsidR="00F87D7C" w:rsidRPr="006D170F" w:rsidRDefault="00F87D7C" w:rsidP="007406E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D170F">
        <w:rPr>
          <w:rFonts w:ascii="Times New Roman" w:hAnsi="Times New Roman" w:cs="Times New Roman"/>
        </w:rPr>
        <w:t>H</w:t>
      </w:r>
      <w:r w:rsidRPr="006D170F">
        <w:rPr>
          <w:rFonts w:ascii="Times New Roman" w:hAnsi="Times New Roman" w:cs="Times New Roman"/>
          <w:vertAlign w:val="subscript"/>
        </w:rPr>
        <w:t>3</w:t>
      </w:r>
      <w:r w:rsidRPr="006D170F">
        <w:rPr>
          <w:rFonts w:ascii="Times New Roman" w:hAnsi="Times New Roman" w:cs="Times New Roman"/>
        </w:rPr>
        <w:t>: Obezite ve depresyon arasında pozi</w:t>
      </w:r>
      <w:r w:rsidR="006D170F" w:rsidRPr="006D170F">
        <w:rPr>
          <w:rFonts w:ascii="Times New Roman" w:hAnsi="Times New Roman" w:cs="Times New Roman"/>
        </w:rPr>
        <w:t>tif yönde anlamlı bir ilişki mevcuttur.</w:t>
      </w:r>
    </w:p>
    <w:p w14:paraId="4D04B70A" w14:textId="639DC3D5" w:rsidR="006D170F" w:rsidRPr="006D170F" w:rsidRDefault="006D170F" w:rsidP="007406E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D170F">
        <w:rPr>
          <w:rFonts w:ascii="Times New Roman" w:hAnsi="Times New Roman" w:cs="Times New Roman"/>
        </w:rPr>
        <w:t>H</w:t>
      </w:r>
      <w:r w:rsidRPr="006D170F">
        <w:rPr>
          <w:rFonts w:ascii="Times New Roman" w:hAnsi="Times New Roman" w:cs="Times New Roman"/>
          <w:vertAlign w:val="subscript"/>
        </w:rPr>
        <w:t>4</w:t>
      </w:r>
      <w:r w:rsidRPr="006D170F">
        <w:rPr>
          <w:rFonts w:ascii="Times New Roman" w:hAnsi="Times New Roman" w:cs="Times New Roman"/>
        </w:rPr>
        <w:t>: Obezitenin internet bağımlılığı ve depresyon ilişkisinde aracılık rolü mevcuttur.</w:t>
      </w:r>
    </w:p>
    <w:p w14:paraId="7FBA74AC" w14:textId="7D4AE044" w:rsidR="006F658C" w:rsidRDefault="00081191" w:rsidP="007406E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0C8AB3C" wp14:editId="34118084">
                <wp:simplePos x="0" y="0"/>
                <wp:positionH relativeFrom="column">
                  <wp:posOffset>19050</wp:posOffset>
                </wp:positionH>
                <wp:positionV relativeFrom="paragraph">
                  <wp:posOffset>856932</wp:posOffset>
                </wp:positionV>
                <wp:extent cx="5759450" cy="863600"/>
                <wp:effectExtent l="0" t="0" r="12700" b="12700"/>
                <wp:wrapNone/>
                <wp:docPr id="12" name="Gr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863600"/>
                          <a:chOff x="0" y="0"/>
                          <a:chExt cx="5759450" cy="863600"/>
                        </a:xfrm>
                      </wpg:grpSpPr>
                      <wps:wsp>
                        <wps:cNvPr id="1" name="Dikdörtgen 1"/>
                        <wps:cNvSpPr/>
                        <wps:spPr>
                          <a:xfrm>
                            <a:off x="0" y="0"/>
                            <a:ext cx="5759450" cy="863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532057" w14:textId="77777777" w:rsidR="001D4A55" w:rsidRDefault="001D4A55" w:rsidP="001D4A5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161925" y="433388"/>
                            <a:ext cx="889000" cy="342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627BA6" w14:textId="23B46871" w:rsidR="001D4A55" w:rsidRPr="001D4A55" w:rsidRDefault="001D4A55" w:rsidP="001D4A5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4757737" y="442913"/>
                            <a:ext cx="889000" cy="342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17C599" w14:textId="77777777" w:rsidR="001D4A55" w:rsidRPr="001D4A55" w:rsidRDefault="001D4A55" w:rsidP="001D4A5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2376487" y="85725"/>
                            <a:ext cx="889000" cy="342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3E620A" w14:textId="77777777" w:rsidR="001D4A55" w:rsidRPr="001D4A55" w:rsidRDefault="001D4A55" w:rsidP="001D4A5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Düz Ok Bağlayıcısı 5"/>
                        <wps:cNvCnPr/>
                        <wps:spPr>
                          <a:xfrm flipV="1">
                            <a:off x="1052512" y="247650"/>
                            <a:ext cx="1325562" cy="390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Düz Ok Bağlayıcısı 6"/>
                        <wps:cNvCnPr/>
                        <wps:spPr>
                          <a:xfrm>
                            <a:off x="3267075" y="247650"/>
                            <a:ext cx="1490662" cy="390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Düz Ok Bağlayıcısı 7"/>
                        <wps:cNvCnPr/>
                        <wps:spPr>
                          <a:xfrm>
                            <a:off x="1042987" y="638175"/>
                            <a:ext cx="37147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Metin Kutusu 8"/>
                        <wps:cNvSpPr txBox="1"/>
                        <wps:spPr>
                          <a:xfrm>
                            <a:off x="285750" y="419100"/>
                            <a:ext cx="752475" cy="3667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2B9340" w14:textId="671389D7" w:rsidR="00D45E81" w:rsidRPr="00D45E81" w:rsidRDefault="00D45E81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45E8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İnternet Bağımlılığı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Metin Kutusu 9"/>
                        <wps:cNvSpPr txBox="1"/>
                        <wps:spPr>
                          <a:xfrm>
                            <a:off x="2566987" y="133350"/>
                            <a:ext cx="59055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578214" w14:textId="38E1E9FB" w:rsidR="00D45E81" w:rsidRPr="00D45E81" w:rsidRDefault="00D45E81" w:rsidP="00D45E81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Obezite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Metin Kutusu 10"/>
                        <wps:cNvSpPr txBox="1"/>
                        <wps:spPr>
                          <a:xfrm>
                            <a:off x="4848225" y="495300"/>
                            <a:ext cx="71755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656067" w14:textId="25D81489" w:rsidR="00D45E81" w:rsidRPr="00D45E81" w:rsidRDefault="00D45E81" w:rsidP="00D45E81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Depresyon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20C8AB3C" id="Grup 12" o:spid="_x0000_s1026" style="position:absolute;left:0;text-align:left;margin-left:1.5pt;margin-top:67.45pt;width:453.5pt;height:68pt;z-index:251672576" coordsize="57594,8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">
                <v:rect id="Dikdörtgen 1" o:spid="_x0000_s1027" style="position:absolute;width:57594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" fillcolor="white [3212]" strokecolor="#0d0d0d [3069]" strokeweight="1pt">
                  <v:textbox>
                    <w:txbxContent>
                      <w:p w14:paraId="41532057" w14:textId="77777777" w:rsidR="001D4A55" w:rsidRDefault="001D4A55" w:rsidP="001D4A55">
                        <w:pPr>
                          <w:jc w:val="center"/>
                        </w:pPr>
                      </w:p>
                    </w:txbxContent>
                  </v:textbox>
                </v:rect>
                <v:oval id="Oval 2" o:spid="_x0000_s1028" style="position:absolute;left:1619;top:4333;width:8890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" fillcolor="white [3212]" strokecolor="black [3213]" strokeweight="1pt">
                  <v:stroke joinstyle="miter"/>
                  <v:textbox>
                    <w:txbxContent>
                      <w:p w14:paraId="22627BA6" w14:textId="23B46871" w:rsidR="001D4A55" w:rsidRPr="001D4A55" w:rsidRDefault="001D4A55" w:rsidP="001D4A55">
                        <w:pPr>
                          <w:jc w:val="center"/>
                        </w:pPr>
                      </w:p>
                    </w:txbxContent>
                  </v:textbox>
                </v:oval>
                <v:oval id="Oval 3" o:spid="_x0000_s1029" style="position:absolute;left:47577;top:4429;width:8890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" fillcolor="white [3212]" strokecolor="black [3213]" strokeweight="1pt">
                  <v:stroke joinstyle="miter"/>
                  <v:textbox>
                    <w:txbxContent>
                      <w:p w14:paraId="1517C599" w14:textId="77777777" w:rsidR="001D4A55" w:rsidRPr="001D4A55" w:rsidRDefault="001D4A55" w:rsidP="001D4A55">
                        <w:pPr>
                          <w:jc w:val="center"/>
                        </w:pPr>
                      </w:p>
                    </w:txbxContent>
                  </v:textbox>
                </v:oval>
                <v:oval id="Oval 4" o:spid="_x0000_s1030" style="position:absolute;left:23764;top:857;width:8890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" fillcolor="white [3212]" strokecolor="black [3213]" strokeweight="1pt">
                  <v:stroke joinstyle="miter"/>
                  <v:textbox>
                    <w:txbxContent>
                      <w:p w14:paraId="083E620A" w14:textId="77777777" w:rsidR="001D4A55" w:rsidRPr="001D4A55" w:rsidRDefault="001D4A55" w:rsidP="001D4A55">
                        <w:pPr>
                          <w:jc w:val="center"/>
                        </w:pP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5" o:spid="_x0000_s1031" type="#_x0000_t32" style="position:absolute;left:10525;top:2476;width:13255;height:39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" strokecolor="black [3200]" strokeweight=".5pt">
                  <v:stroke endarrow="block" joinstyle="miter"/>
                </v:shape>
                <v:shape id="Düz Ok Bağlayıcısı 6" o:spid="_x0000_s1032" type="#_x0000_t32" style="position:absolute;left:32670;top:2476;width:14907;height:3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" strokecolor="black [3200]" strokeweight=".5pt">
                  <v:stroke endarrow="block" joinstyle="miter"/>
                </v:shape>
                <v:shape id="Düz Ok Bağlayıcısı 7" o:spid="_x0000_s1033" type="#_x0000_t32" style="position:absolute;left:10429;top:6381;width:371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" strokecolor="black [3200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8" o:spid="_x0000_s1034" type="#_x0000_t202" style="position:absolute;left:2857;top:4191;width:7525;height:3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742B9340" w14:textId="671389D7" w:rsidR="00D45E81" w:rsidRPr="00D45E81" w:rsidRDefault="00D45E81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45E8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İnternet Bağımlılığı</w:t>
                        </w:r>
                      </w:p>
                    </w:txbxContent>
                  </v:textbox>
                </v:shape>
                <v:shape id="Metin Kutusu 9" o:spid="_x0000_s1035" type="#_x0000_t202" style="position:absolute;left:25669;top:1333;width:590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69578214" w14:textId="38E1E9FB" w:rsidR="00D45E81" w:rsidRPr="00D45E81" w:rsidRDefault="00D45E81" w:rsidP="00D45E81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Obezite</w:t>
                        </w:r>
                      </w:p>
                    </w:txbxContent>
                  </v:textbox>
                </v:shape>
                <v:shape id="Metin Kutusu 10" o:spid="_x0000_s1036" type="#_x0000_t202" style="position:absolute;left:48482;top:4953;width:7175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61656067" w14:textId="25D81489" w:rsidR="00D45E81" w:rsidRPr="00D45E81" w:rsidRDefault="00D45E81" w:rsidP="00D45E81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Depresyon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0201">
        <w:rPr>
          <w:rFonts w:ascii="Times New Roman" w:hAnsi="Times New Roman" w:cs="Times New Roman"/>
          <w:b/>
          <w:bCs/>
        </w:rPr>
        <w:t xml:space="preserve">Materyal ve </w:t>
      </w:r>
      <w:r w:rsidR="006F658C">
        <w:rPr>
          <w:rFonts w:ascii="Times New Roman" w:hAnsi="Times New Roman" w:cs="Times New Roman"/>
          <w:b/>
          <w:bCs/>
        </w:rPr>
        <w:t>Yöntem:</w:t>
      </w:r>
      <w:r w:rsidR="00070201">
        <w:rPr>
          <w:rFonts w:ascii="Times New Roman" w:hAnsi="Times New Roman" w:cs="Times New Roman"/>
          <w:b/>
          <w:bCs/>
        </w:rPr>
        <w:t xml:space="preserve"> </w:t>
      </w:r>
      <w:r w:rsidR="00070201" w:rsidRPr="00380BAC">
        <w:rPr>
          <w:rFonts w:ascii="Times New Roman" w:hAnsi="Times New Roman" w:cs="Times New Roman"/>
        </w:rPr>
        <w:t>Araştırmanın materyali</w:t>
      </w:r>
      <w:r w:rsidR="00994FCF" w:rsidRPr="00380BAC">
        <w:rPr>
          <w:rFonts w:ascii="Times New Roman" w:hAnsi="Times New Roman" w:cs="Times New Roman"/>
        </w:rPr>
        <w:t xml:space="preserve"> Osmaniye Korkut Ata Üniversiteleri öğrencilerine uygulanan </w:t>
      </w:r>
      <w:r w:rsidR="008323FA" w:rsidRPr="00380BAC">
        <w:rPr>
          <w:rFonts w:ascii="Times New Roman" w:hAnsi="Times New Roman" w:cs="Times New Roman"/>
        </w:rPr>
        <w:t>internet bağımlılığı, obezite ve depresyon öl</w:t>
      </w:r>
      <w:r w:rsidR="00746762" w:rsidRPr="00380BAC">
        <w:rPr>
          <w:rFonts w:ascii="Times New Roman" w:hAnsi="Times New Roman" w:cs="Times New Roman"/>
        </w:rPr>
        <w:t xml:space="preserve">çeklerini içeren anket formuna gelen </w:t>
      </w:r>
      <w:r w:rsidR="002958AC">
        <w:rPr>
          <w:rFonts w:ascii="Times New Roman" w:hAnsi="Times New Roman" w:cs="Times New Roman"/>
        </w:rPr>
        <w:t xml:space="preserve">407 adet </w:t>
      </w:r>
      <w:r w:rsidR="00746762" w:rsidRPr="00380BAC">
        <w:rPr>
          <w:rFonts w:ascii="Times New Roman" w:hAnsi="Times New Roman" w:cs="Times New Roman"/>
        </w:rPr>
        <w:t>cevap</w:t>
      </w:r>
      <w:r w:rsidR="002958AC">
        <w:rPr>
          <w:rFonts w:ascii="Times New Roman" w:hAnsi="Times New Roman" w:cs="Times New Roman"/>
        </w:rPr>
        <w:t>t</w:t>
      </w:r>
      <w:r w:rsidR="00746762" w:rsidRPr="00380BAC">
        <w:rPr>
          <w:rFonts w:ascii="Times New Roman" w:hAnsi="Times New Roman" w:cs="Times New Roman"/>
        </w:rPr>
        <w:t>an oluşmaktadır.</w:t>
      </w:r>
      <w:r w:rsidR="002958AC">
        <w:rPr>
          <w:rFonts w:ascii="Times New Roman" w:hAnsi="Times New Roman" w:cs="Times New Roman"/>
        </w:rPr>
        <w:t xml:space="preserve"> Çalışmada verilere en küçük kareler </w:t>
      </w:r>
      <w:r w:rsidR="00BD2CD8">
        <w:rPr>
          <w:rFonts w:ascii="Times New Roman" w:hAnsi="Times New Roman" w:cs="Times New Roman"/>
        </w:rPr>
        <w:t>yöntemini temel alan varyans temelli yapısal eşitlik modeli uygulaması</w:t>
      </w:r>
      <w:r w:rsidR="00AE0E08">
        <w:rPr>
          <w:rFonts w:ascii="Times New Roman" w:hAnsi="Times New Roman" w:cs="Times New Roman"/>
        </w:rPr>
        <w:t xml:space="preserve"> yapılmıştır. Anal</w:t>
      </w:r>
      <w:r w:rsidR="00116A5F">
        <w:rPr>
          <w:rFonts w:ascii="Times New Roman" w:hAnsi="Times New Roman" w:cs="Times New Roman"/>
        </w:rPr>
        <w:t xml:space="preserve">izler SmartPLS paket programında gerçekleştirilmiştir. Çalışmanın incelediği model </w:t>
      </w:r>
      <w:r w:rsidR="001D4A55">
        <w:rPr>
          <w:rFonts w:ascii="Times New Roman" w:hAnsi="Times New Roman" w:cs="Times New Roman"/>
        </w:rPr>
        <w:t>Şekil 1’de</w:t>
      </w:r>
      <w:r w:rsidR="00116A5F">
        <w:rPr>
          <w:rFonts w:ascii="Times New Roman" w:hAnsi="Times New Roman" w:cs="Times New Roman"/>
        </w:rPr>
        <w:t xml:space="preserve"> gösterilmektedir. </w:t>
      </w:r>
    </w:p>
    <w:p w14:paraId="413823FE" w14:textId="77777777" w:rsidR="00081191" w:rsidRDefault="00081191" w:rsidP="007406E5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E425BF4" w14:textId="1E03F361" w:rsidR="001D4A55" w:rsidRDefault="001D4A55" w:rsidP="007406E5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1FAE776" w14:textId="2A618638" w:rsidR="00116A5F" w:rsidRDefault="00116A5F" w:rsidP="007406E5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47C9A3EA" w14:textId="189C9A32" w:rsidR="006F658C" w:rsidRDefault="000B2184" w:rsidP="007406E5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053112" wp14:editId="58BE5314">
                <wp:simplePos x="0" y="0"/>
                <wp:positionH relativeFrom="column">
                  <wp:posOffset>20955</wp:posOffset>
                </wp:positionH>
                <wp:positionV relativeFrom="paragraph">
                  <wp:posOffset>196215</wp:posOffset>
                </wp:positionV>
                <wp:extent cx="5759450" cy="177165"/>
                <wp:effectExtent l="0" t="0" r="0" b="0"/>
                <wp:wrapTopAndBottom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771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E851E8" w14:textId="38A4E33F" w:rsidR="00D45E81" w:rsidRPr="00D45E81" w:rsidRDefault="00D45E81" w:rsidP="00D45E81">
                            <w:pPr>
                              <w:pStyle w:val="ResimYazs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91F76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Şekil </w:t>
                            </w:r>
                            <w:r w:rsidRPr="00791F76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791F76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instrText xml:space="preserve"> SEQ Şekil \* ARABIC </w:instrText>
                            </w:r>
                            <w:r w:rsidRPr="00791F76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791F76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Pr="00791F76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791F76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 w:rsidRPr="00D45E81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 Araştırmanın Modeli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2D053112" id="_x0000_t202" coordsize="21600,21600" o:spt="202" path="m,l,21600r21600,l21600,xe">
                <v:stroke joinstyle="miter"/>
                <v:path gradientshapeok="t" o:connecttype="rect"/>
              </v:shapetype>
              <v:shape id="Metin Kutusu 11" o:spid="_x0000_s1037" type="#_x0000_t202" style="position:absolute;left:0;text-align:left;margin-left:1.65pt;margin-top:15.45pt;width:453.5pt;height:13.9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" stroked="f">
                <v:textbox inset="0,0,0,0">
                  <w:txbxContent>
                    <w:p w14:paraId="4AE851E8" w14:textId="38A4E33F" w:rsidR="00D45E81" w:rsidRPr="00D45E81" w:rsidRDefault="00D45E81" w:rsidP="00D45E81">
                      <w:pPr>
                        <w:pStyle w:val="ResimYazs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791F76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Şekil </w:t>
                      </w:r>
                      <w:r w:rsidRPr="00791F76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791F76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instrText xml:space="preserve"> SEQ Şekil \* ARABIC </w:instrText>
                      </w:r>
                      <w:r w:rsidRPr="00791F76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Pr="00791F76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  <w:t>1</w:t>
                      </w:r>
                      <w:r w:rsidRPr="00791F76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end"/>
                      </w:r>
                      <w:r w:rsidRPr="00791F76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.</w:t>
                      </w:r>
                      <w:r w:rsidRPr="00D45E81">
                        <w:rPr>
                          <w:rFonts w:ascii="Times New Roman" w:hAnsi="Times New Roman" w:cs="Times New Roman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Araştırmanın Modeli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8E37CE3" w14:textId="70510505" w:rsidR="000B2184" w:rsidRDefault="000B2184" w:rsidP="007406E5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Bulgular: </w:t>
      </w:r>
      <w:r w:rsidR="00AE0E08" w:rsidRPr="00763E2F">
        <w:rPr>
          <w:rFonts w:ascii="Times New Roman" w:hAnsi="Times New Roman" w:cs="Times New Roman"/>
        </w:rPr>
        <w:t>Modelin test edilmesi</w:t>
      </w:r>
      <w:r w:rsidR="007455A0" w:rsidRPr="00763E2F">
        <w:rPr>
          <w:rFonts w:ascii="Times New Roman" w:hAnsi="Times New Roman" w:cs="Times New Roman"/>
        </w:rPr>
        <w:t xml:space="preserve"> esnasında öncelikle ölçeklerin geçerlik ve güvenirlik analizi gerçekleştirilmiş</w:t>
      </w:r>
      <w:r w:rsidR="00916B38" w:rsidRPr="00763E2F">
        <w:rPr>
          <w:rFonts w:ascii="Times New Roman" w:hAnsi="Times New Roman" w:cs="Times New Roman"/>
        </w:rPr>
        <w:t xml:space="preserve">tir. </w:t>
      </w:r>
      <w:r w:rsidR="00975207" w:rsidRPr="00763E2F">
        <w:rPr>
          <w:rFonts w:ascii="Times New Roman" w:hAnsi="Times New Roman" w:cs="Times New Roman"/>
        </w:rPr>
        <w:t>Bu kapsamda i</w:t>
      </w:r>
      <w:r w:rsidR="00916B38" w:rsidRPr="00763E2F">
        <w:rPr>
          <w:rFonts w:ascii="Times New Roman" w:hAnsi="Times New Roman" w:cs="Times New Roman"/>
        </w:rPr>
        <w:t>ç tutarlılık güvenirliği, ayrışma geçerliği ve birleşme geçerliği incelenmiş</w:t>
      </w:r>
      <w:r w:rsidR="00975207" w:rsidRPr="00763E2F">
        <w:rPr>
          <w:rFonts w:ascii="Times New Roman" w:hAnsi="Times New Roman" w:cs="Times New Roman"/>
        </w:rPr>
        <w:t>tir. İç tutarlık güvenirliği için Cro</w:t>
      </w:r>
      <w:r w:rsidR="009677D0" w:rsidRPr="00763E2F">
        <w:rPr>
          <w:rFonts w:ascii="Times New Roman" w:hAnsi="Times New Roman" w:cs="Times New Roman"/>
        </w:rPr>
        <w:t xml:space="preserve">nbach’s Alpha katsayısı  ile birleşik güvenirlik katsayısı dikkate alınmıştır. </w:t>
      </w:r>
      <w:r w:rsidR="00FF6850" w:rsidRPr="00763E2F">
        <w:rPr>
          <w:rFonts w:ascii="Times New Roman" w:hAnsi="Times New Roman" w:cs="Times New Roman"/>
        </w:rPr>
        <w:t>Birleşme</w:t>
      </w:r>
      <w:r w:rsidR="00485A85" w:rsidRPr="00763E2F">
        <w:rPr>
          <w:rFonts w:ascii="Times New Roman" w:hAnsi="Times New Roman" w:cs="Times New Roman"/>
        </w:rPr>
        <w:t xml:space="preserve"> geçerliği incelenirken dikkate alınan değerler </w:t>
      </w:r>
      <w:r w:rsidR="00FF6850" w:rsidRPr="00763E2F">
        <w:rPr>
          <w:rFonts w:ascii="Times New Roman" w:hAnsi="Times New Roman" w:cs="Times New Roman"/>
        </w:rPr>
        <w:t>ise değişkenlerin faktör yükleri ile açıklanan ortalama varyans değerleri</w:t>
      </w:r>
      <w:r w:rsidR="00F33353" w:rsidRPr="00763E2F">
        <w:rPr>
          <w:rFonts w:ascii="Times New Roman" w:hAnsi="Times New Roman" w:cs="Times New Roman"/>
        </w:rPr>
        <w:t xml:space="preserve"> olmuştur. İç tutarlılık güvenirliğinin ve birleşme geçerliliğinin sağlandığı anlaşıldıktan sonra ise </w:t>
      </w:r>
      <w:r w:rsidR="00D254EC" w:rsidRPr="00763E2F">
        <w:rPr>
          <w:rFonts w:ascii="Times New Roman" w:hAnsi="Times New Roman" w:cs="Times New Roman"/>
        </w:rPr>
        <w:t xml:space="preserve">ayrışma geçerliliği için </w:t>
      </w:r>
      <w:r w:rsidR="00186019" w:rsidRPr="00763E2F">
        <w:rPr>
          <w:rFonts w:ascii="Times New Roman" w:hAnsi="Times New Roman" w:cs="Times New Roman"/>
        </w:rPr>
        <w:t>çapraz yükler, HTMT kriteri ve Fornell Larcker kriteri kontrol edilmiş</w:t>
      </w:r>
      <w:r w:rsidR="000F6730" w:rsidRPr="00763E2F">
        <w:rPr>
          <w:rFonts w:ascii="Times New Roman" w:hAnsi="Times New Roman" w:cs="Times New Roman"/>
        </w:rPr>
        <w:t xml:space="preserve"> ve tamamında en az eşik değerlerin sağlandığı görülmüştür</w:t>
      </w:r>
      <w:r w:rsidR="00186019" w:rsidRPr="00763E2F">
        <w:rPr>
          <w:rFonts w:ascii="Times New Roman" w:hAnsi="Times New Roman" w:cs="Times New Roman"/>
        </w:rPr>
        <w:t xml:space="preserve">. </w:t>
      </w:r>
      <w:r w:rsidR="000F6730" w:rsidRPr="00763E2F">
        <w:rPr>
          <w:rFonts w:ascii="Times New Roman" w:hAnsi="Times New Roman" w:cs="Times New Roman"/>
        </w:rPr>
        <w:t xml:space="preserve">Böylelikle modeldeki değişkenlerin geçerlik ve güvenirlik analizleri sonlandırılmıştır. </w:t>
      </w:r>
      <w:r w:rsidR="005546F8">
        <w:rPr>
          <w:rFonts w:ascii="Times New Roman" w:hAnsi="Times New Roman" w:cs="Times New Roman"/>
        </w:rPr>
        <w:t xml:space="preserve">Model analiz edilirken ise </w:t>
      </w:r>
      <w:r w:rsidR="00E37F2B">
        <w:rPr>
          <w:rFonts w:ascii="Times New Roman" w:hAnsi="Times New Roman" w:cs="Times New Roman"/>
        </w:rPr>
        <w:t>öncelikle</w:t>
      </w:r>
      <w:r w:rsidR="005546F8">
        <w:rPr>
          <w:rFonts w:ascii="Times New Roman" w:hAnsi="Times New Roman" w:cs="Times New Roman"/>
        </w:rPr>
        <w:t xml:space="preserve"> varyans artış faktör</w:t>
      </w:r>
      <w:r w:rsidR="00E37F2B">
        <w:rPr>
          <w:rFonts w:ascii="Times New Roman" w:hAnsi="Times New Roman" w:cs="Times New Roman"/>
        </w:rPr>
        <w:t xml:space="preserve">ü kontrol edilerek doğrusallık sorununun olmadığı anlaşılmıştır. </w:t>
      </w:r>
      <w:r w:rsidR="000E27E3">
        <w:rPr>
          <w:rFonts w:ascii="Times New Roman" w:hAnsi="Times New Roman" w:cs="Times New Roman"/>
        </w:rPr>
        <w:t xml:space="preserve">Ayrıca </w:t>
      </w:r>
      <w:r w:rsidR="00744EE5">
        <w:rPr>
          <w:rFonts w:ascii="Times New Roman" w:hAnsi="Times New Roman" w:cs="Times New Roman"/>
        </w:rPr>
        <w:t>belirleyicilik katsayısı</w:t>
      </w:r>
      <w:r w:rsidR="00493EBC">
        <w:rPr>
          <w:rFonts w:ascii="Times New Roman" w:hAnsi="Times New Roman" w:cs="Times New Roman"/>
        </w:rPr>
        <w:t xml:space="preserve"> (R</w:t>
      </w:r>
      <w:r w:rsidR="00493EBC" w:rsidRPr="00CE04FA">
        <w:rPr>
          <w:rFonts w:ascii="Times New Roman" w:hAnsi="Times New Roman" w:cs="Times New Roman"/>
          <w:vertAlign w:val="superscript"/>
        </w:rPr>
        <w:t>2</w:t>
      </w:r>
      <w:r w:rsidR="00493EBC">
        <w:rPr>
          <w:rFonts w:ascii="Times New Roman" w:hAnsi="Times New Roman" w:cs="Times New Roman"/>
        </w:rPr>
        <w:t>)</w:t>
      </w:r>
      <w:r w:rsidR="00744EE5">
        <w:rPr>
          <w:rFonts w:ascii="Times New Roman" w:hAnsi="Times New Roman" w:cs="Times New Roman"/>
        </w:rPr>
        <w:t xml:space="preserve"> </w:t>
      </w:r>
      <w:r w:rsidR="00041A10">
        <w:rPr>
          <w:rFonts w:ascii="Times New Roman" w:hAnsi="Times New Roman" w:cs="Times New Roman"/>
        </w:rPr>
        <w:t>incelenmiş ve</w:t>
      </w:r>
      <w:r w:rsidR="00AD2A5D">
        <w:rPr>
          <w:rFonts w:ascii="Times New Roman" w:hAnsi="Times New Roman" w:cs="Times New Roman"/>
        </w:rPr>
        <w:t xml:space="preserve"> modelin</w:t>
      </w:r>
      <w:r w:rsidR="00744EE5">
        <w:rPr>
          <w:rFonts w:ascii="Times New Roman" w:hAnsi="Times New Roman" w:cs="Times New Roman"/>
        </w:rPr>
        <w:t xml:space="preserve"> obezitenin %</w:t>
      </w:r>
      <w:r w:rsidR="00AD2A5D">
        <w:rPr>
          <w:rFonts w:ascii="Times New Roman" w:hAnsi="Times New Roman" w:cs="Times New Roman"/>
        </w:rPr>
        <w:t>12.5</w:t>
      </w:r>
      <w:r w:rsidR="005D5B81">
        <w:rPr>
          <w:rFonts w:ascii="Times New Roman" w:hAnsi="Times New Roman" w:cs="Times New Roman"/>
        </w:rPr>
        <w:t>’ini</w:t>
      </w:r>
      <w:r w:rsidR="00AD2A5D">
        <w:rPr>
          <w:rFonts w:ascii="Times New Roman" w:hAnsi="Times New Roman" w:cs="Times New Roman"/>
        </w:rPr>
        <w:t>, depresy</w:t>
      </w:r>
      <w:r w:rsidR="005D5B81">
        <w:rPr>
          <w:rFonts w:ascii="Times New Roman" w:hAnsi="Times New Roman" w:cs="Times New Roman"/>
        </w:rPr>
        <w:t>onu</w:t>
      </w:r>
      <w:r w:rsidR="00F65B0D">
        <w:rPr>
          <w:rFonts w:ascii="Times New Roman" w:hAnsi="Times New Roman" w:cs="Times New Roman"/>
        </w:rPr>
        <w:t>n ise %</w:t>
      </w:r>
      <w:r w:rsidR="009E63C9">
        <w:rPr>
          <w:rFonts w:ascii="Times New Roman" w:hAnsi="Times New Roman" w:cs="Times New Roman"/>
        </w:rPr>
        <w:t>35,9’unu açıkladığı anlaşılmıştır.</w:t>
      </w:r>
      <w:r w:rsidR="00E054D7">
        <w:rPr>
          <w:rFonts w:ascii="Times New Roman" w:hAnsi="Times New Roman" w:cs="Times New Roman"/>
        </w:rPr>
        <w:t xml:space="preserve"> </w:t>
      </w:r>
    </w:p>
    <w:p w14:paraId="6F3A7BD0" w14:textId="6EE81A9D" w:rsidR="00AC3E51" w:rsidRDefault="00AC3E51" w:rsidP="007406E5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Modele ilişkin yol katsayılarının belirlenmesi için PLS algoritması</w:t>
      </w:r>
      <w:r w:rsidR="001A6BBF">
        <w:rPr>
          <w:rFonts w:ascii="Times New Roman" w:hAnsi="Times New Roman" w:cs="Times New Roman"/>
        </w:rPr>
        <w:t xml:space="preserve"> kullanılmıştır. Bu uygulamanın sonucunda </w:t>
      </w:r>
      <w:r w:rsidR="00210F3E">
        <w:rPr>
          <w:rFonts w:ascii="Times New Roman" w:hAnsi="Times New Roman" w:cs="Times New Roman"/>
        </w:rPr>
        <w:t xml:space="preserve">internet bağımlılığı </w:t>
      </w:r>
      <w:r w:rsidR="007838F3">
        <w:rPr>
          <w:rFonts w:ascii="Times New Roman" w:hAnsi="Times New Roman" w:cs="Times New Roman"/>
        </w:rPr>
        <w:t xml:space="preserve">ile obezite arasında pozitif yönde anlamlı bir </w:t>
      </w:r>
      <w:r w:rsidR="0039167D">
        <w:rPr>
          <w:rFonts w:ascii="Times New Roman" w:hAnsi="Times New Roman" w:cs="Times New Roman"/>
        </w:rPr>
        <w:t>ilişki</w:t>
      </w:r>
      <w:r w:rsidR="007838F3">
        <w:rPr>
          <w:rFonts w:ascii="Times New Roman" w:hAnsi="Times New Roman" w:cs="Times New Roman"/>
        </w:rPr>
        <w:t xml:space="preserve"> olduğunu açıklayan </w:t>
      </w:r>
      <w:r w:rsidR="00AD1873">
        <w:rPr>
          <w:rFonts w:ascii="Times New Roman" w:hAnsi="Times New Roman" w:cs="Times New Roman"/>
        </w:rPr>
        <w:t>H</w:t>
      </w:r>
      <w:r w:rsidR="00AD1873" w:rsidRPr="0039167D">
        <w:rPr>
          <w:rFonts w:ascii="Times New Roman" w:hAnsi="Times New Roman" w:cs="Times New Roman"/>
          <w:vertAlign w:val="subscript"/>
        </w:rPr>
        <w:t>1</w:t>
      </w:r>
      <w:r w:rsidR="00AD1873">
        <w:rPr>
          <w:rFonts w:ascii="Times New Roman" w:hAnsi="Times New Roman" w:cs="Times New Roman"/>
        </w:rPr>
        <w:t xml:space="preserve"> hipotezi </w:t>
      </w:r>
      <w:r w:rsidR="006924BC" w:rsidRPr="0039167D">
        <w:rPr>
          <w:rFonts w:ascii="Times New Roman" w:hAnsi="Times New Roman" w:cs="Times New Roman"/>
        </w:rPr>
        <w:t>(</w:t>
      </w:r>
      <w:r w:rsidR="006924BC" w:rsidRPr="0039167D">
        <w:rPr>
          <w:rFonts w:ascii="Times New Roman" w:hAnsi="Times New Roman" w:cs="Times New Roman"/>
        </w:rPr>
        <w:sym w:font="Symbol" w:char="F062"/>
      </w:r>
      <w:r w:rsidR="006924BC" w:rsidRPr="0039167D">
        <w:rPr>
          <w:rFonts w:ascii="Times New Roman" w:hAnsi="Times New Roman" w:cs="Times New Roman"/>
        </w:rPr>
        <w:t xml:space="preserve">=0.422, p&lt;0.000), </w:t>
      </w:r>
      <w:r w:rsidR="008B3BD7" w:rsidRPr="0039167D">
        <w:rPr>
          <w:rFonts w:ascii="Times New Roman" w:hAnsi="Times New Roman" w:cs="Times New Roman"/>
        </w:rPr>
        <w:t xml:space="preserve">internet bağımlılığı ile depresyon arasında pozitif yönde anlamlı bir </w:t>
      </w:r>
      <w:r w:rsidR="0039167D">
        <w:rPr>
          <w:rFonts w:ascii="Times New Roman" w:hAnsi="Times New Roman" w:cs="Times New Roman"/>
        </w:rPr>
        <w:t>ilişki</w:t>
      </w:r>
      <w:r w:rsidR="008B3BD7" w:rsidRPr="0039167D">
        <w:rPr>
          <w:rFonts w:ascii="Times New Roman" w:hAnsi="Times New Roman" w:cs="Times New Roman"/>
        </w:rPr>
        <w:t xml:space="preserve"> olduğunu açıklayan H</w:t>
      </w:r>
      <w:r w:rsidR="008B3BD7" w:rsidRPr="0039167D">
        <w:rPr>
          <w:rFonts w:ascii="Times New Roman" w:hAnsi="Times New Roman" w:cs="Times New Roman"/>
          <w:vertAlign w:val="subscript"/>
        </w:rPr>
        <w:t>2</w:t>
      </w:r>
      <w:r w:rsidR="008B3BD7" w:rsidRPr="0039167D">
        <w:rPr>
          <w:rFonts w:ascii="Times New Roman" w:hAnsi="Times New Roman" w:cs="Times New Roman"/>
        </w:rPr>
        <w:t xml:space="preserve"> hipotezi (</w:t>
      </w:r>
      <w:r w:rsidR="008B3BD7" w:rsidRPr="0039167D">
        <w:rPr>
          <w:rFonts w:ascii="Times New Roman" w:hAnsi="Times New Roman" w:cs="Times New Roman"/>
        </w:rPr>
        <w:sym w:font="Symbol" w:char="F062"/>
      </w:r>
      <w:r w:rsidR="008B3BD7" w:rsidRPr="0039167D">
        <w:rPr>
          <w:rFonts w:ascii="Times New Roman" w:hAnsi="Times New Roman" w:cs="Times New Roman"/>
        </w:rPr>
        <w:t>=0.351, p&lt;0.000)</w:t>
      </w:r>
      <w:r w:rsidR="009360C3" w:rsidRPr="0039167D">
        <w:rPr>
          <w:rFonts w:ascii="Times New Roman" w:hAnsi="Times New Roman" w:cs="Times New Roman"/>
        </w:rPr>
        <w:t xml:space="preserve"> ve obezite ile depresyon arasında pozitif yönde anlamlı bir ilişkinin var olduğunu açıklayan H</w:t>
      </w:r>
      <w:r w:rsidR="009360C3" w:rsidRPr="0039167D">
        <w:rPr>
          <w:rFonts w:ascii="Times New Roman" w:hAnsi="Times New Roman" w:cs="Times New Roman"/>
          <w:vertAlign w:val="subscript"/>
        </w:rPr>
        <w:t>3</w:t>
      </w:r>
      <w:r w:rsidR="009360C3" w:rsidRPr="0039167D">
        <w:rPr>
          <w:rFonts w:ascii="Times New Roman" w:hAnsi="Times New Roman" w:cs="Times New Roman"/>
        </w:rPr>
        <w:t xml:space="preserve"> hipotezi (</w:t>
      </w:r>
      <w:r w:rsidR="009360C3" w:rsidRPr="0039167D">
        <w:rPr>
          <w:rFonts w:ascii="Times New Roman" w:hAnsi="Times New Roman" w:cs="Times New Roman"/>
        </w:rPr>
        <w:sym w:font="Symbol" w:char="F062"/>
      </w:r>
      <w:r w:rsidR="009360C3" w:rsidRPr="0039167D">
        <w:rPr>
          <w:rFonts w:ascii="Times New Roman" w:hAnsi="Times New Roman" w:cs="Times New Roman"/>
        </w:rPr>
        <w:t>=0.</w:t>
      </w:r>
      <w:r w:rsidR="0039167D" w:rsidRPr="0039167D">
        <w:rPr>
          <w:rFonts w:ascii="Times New Roman" w:hAnsi="Times New Roman" w:cs="Times New Roman"/>
        </w:rPr>
        <w:t>303</w:t>
      </w:r>
      <w:r w:rsidR="009360C3" w:rsidRPr="0039167D">
        <w:rPr>
          <w:rFonts w:ascii="Times New Roman" w:hAnsi="Times New Roman" w:cs="Times New Roman"/>
        </w:rPr>
        <w:t>, p&lt;0.000</w:t>
      </w:r>
      <w:r w:rsidR="0039167D" w:rsidRPr="0039167D">
        <w:rPr>
          <w:rFonts w:ascii="Times New Roman" w:hAnsi="Times New Roman" w:cs="Times New Roman"/>
        </w:rPr>
        <w:t>) kabul edilmiştir.</w:t>
      </w:r>
      <w:r w:rsidR="0039167D">
        <w:rPr>
          <w:rFonts w:ascii="Times New Roman" w:hAnsi="Times New Roman" w:cs="Times New Roman"/>
        </w:rPr>
        <w:t xml:space="preserve"> </w:t>
      </w:r>
      <w:r w:rsidR="00715B27">
        <w:rPr>
          <w:rFonts w:ascii="Times New Roman" w:hAnsi="Times New Roman" w:cs="Times New Roman"/>
        </w:rPr>
        <w:t xml:space="preserve">Bunların yanı sıra modelde </w:t>
      </w:r>
      <w:r w:rsidR="008A7C46">
        <w:rPr>
          <w:rFonts w:ascii="Times New Roman" w:hAnsi="Times New Roman" w:cs="Times New Roman"/>
        </w:rPr>
        <w:t xml:space="preserve">obezitenin </w:t>
      </w:r>
      <w:r w:rsidR="00715B27">
        <w:rPr>
          <w:rFonts w:ascii="Times New Roman" w:hAnsi="Times New Roman" w:cs="Times New Roman"/>
        </w:rPr>
        <w:t xml:space="preserve">aracılık etkisi kontrol edilmiştir. Bunun için </w:t>
      </w:r>
      <w:r w:rsidR="006C416B">
        <w:rPr>
          <w:rFonts w:ascii="Times New Roman" w:hAnsi="Times New Roman" w:cs="Times New Roman"/>
        </w:rPr>
        <w:t xml:space="preserve">PLS algoritması 5000 alt örneklem kullanılarak tekrar çalıştırılmış ve internet bağımlılığı ile depresyon arasındaki </w:t>
      </w:r>
      <w:r w:rsidR="00584A8D">
        <w:rPr>
          <w:rFonts w:ascii="Times New Roman" w:hAnsi="Times New Roman" w:cs="Times New Roman"/>
        </w:rPr>
        <w:t>dolaylı etki/toplam etki şeklinde hesaplanan VAF katsayısına ulaşılmıştır. Model</w:t>
      </w:r>
      <w:r w:rsidR="005D7318">
        <w:rPr>
          <w:rFonts w:ascii="Times New Roman" w:hAnsi="Times New Roman" w:cs="Times New Roman"/>
        </w:rPr>
        <w:t>de bağımlı değişken ile bağımsız değişken arasındaki dolaylı etki 0.1063</w:t>
      </w:r>
      <w:r w:rsidR="00D53564">
        <w:rPr>
          <w:rFonts w:ascii="Times New Roman" w:hAnsi="Times New Roman" w:cs="Times New Roman"/>
        </w:rPr>
        <w:t xml:space="preserve"> olarak ve toplam etki de 0.5283 olarak hesaplanmıştır. Buna göre VAF katsayısının değeri 0.2013 olarak belirlenmiş ve </w:t>
      </w:r>
      <w:r w:rsidR="009C24A3">
        <w:rPr>
          <w:rFonts w:ascii="Times New Roman" w:hAnsi="Times New Roman" w:cs="Times New Roman"/>
        </w:rPr>
        <w:t>bağımsız değişkenle bağımlı değişken arasındaki ilişkide obezitenin kısmi aracı etkiye sahip olduğu anlaşılmış</w:t>
      </w:r>
      <w:r w:rsidR="008024E7">
        <w:rPr>
          <w:rFonts w:ascii="Times New Roman" w:hAnsi="Times New Roman" w:cs="Times New Roman"/>
        </w:rPr>
        <w:t>, dolayısıyla H</w:t>
      </w:r>
      <w:r w:rsidR="008024E7" w:rsidRPr="008024E7">
        <w:rPr>
          <w:rFonts w:ascii="Times New Roman" w:hAnsi="Times New Roman" w:cs="Times New Roman"/>
          <w:vertAlign w:val="subscript"/>
        </w:rPr>
        <w:t>4</w:t>
      </w:r>
      <w:r w:rsidR="008024E7">
        <w:rPr>
          <w:rFonts w:ascii="Times New Roman" w:hAnsi="Times New Roman" w:cs="Times New Roman"/>
        </w:rPr>
        <w:t xml:space="preserve"> hipotezi de kabul edilmiştir.</w:t>
      </w:r>
      <w:r w:rsidR="008028D8">
        <w:rPr>
          <w:rFonts w:ascii="Times New Roman" w:hAnsi="Times New Roman" w:cs="Times New Roman"/>
        </w:rPr>
        <w:t xml:space="preserve"> </w:t>
      </w:r>
    </w:p>
    <w:p w14:paraId="28B09ED5" w14:textId="7B9BEE0B" w:rsidR="006F658C" w:rsidRDefault="006F658C" w:rsidP="007406E5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Sonuç:</w:t>
      </w:r>
      <w:r w:rsidR="00331D6D">
        <w:rPr>
          <w:rFonts w:ascii="Times New Roman" w:hAnsi="Times New Roman" w:cs="Times New Roman"/>
          <w:b/>
          <w:bCs/>
        </w:rPr>
        <w:t xml:space="preserve"> </w:t>
      </w:r>
      <w:r w:rsidR="00331D6D" w:rsidRPr="00AD1E87">
        <w:rPr>
          <w:rFonts w:ascii="Times New Roman" w:hAnsi="Times New Roman" w:cs="Times New Roman"/>
        </w:rPr>
        <w:t xml:space="preserve">Çalışmada gerçekleştirilen analizlere göre öğrencilerin </w:t>
      </w:r>
      <w:r w:rsidR="002B30B6" w:rsidRPr="00AD1E87">
        <w:rPr>
          <w:rFonts w:ascii="Times New Roman" w:hAnsi="Times New Roman" w:cs="Times New Roman"/>
        </w:rPr>
        <w:t>internet bağımlılığı düzeyleri obezite ve depresyon düzeylerini</w:t>
      </w:r>
      <w:r w:rsidR="000E1CDE" w:rsidRPr="00AD1E87">
        <w:rPr>
          <w:rFonts w:ascii="Times New Roman" w:hAnsi="Times New Roman" w:cs="Times New Roman"/>
        </w:rPr>
        <w:t xml:space="preserve"> etkilemektedir. Yine çalışmada yapılan aracılık analizine göre obezitenin internet bağımlılığı ile depresyon arasındaki ilişkiyi açıklamada </w:t>
      </w:r>
      <w:r w:rsidR="0084418A" w:rsidRPr="00AD1E87">
        <w:rPr>
          <w:rFonts w:ascii="Times New Roman" w:hAnsi="Times New Roman" w:cs="Times New Roman"/>
        </w:rPr>
        <w:t xml:space="preserve">kısmi aracılık etkisi gösterdiği tespit edilmiştir. Buna göre öğrencilerin internet bağımlılığı düzeylerini </w:t>
      </w:r>
      <w:r w:rsidR="00AD1E87" w:rsidRPr="00AD1E87">
        <w:rPr>
          <w:rFonts w:ascii="Times New Roman" w:hAnsi="Times New Roman" w:cs="Times New Roman"/>
        </w:rPr>
        <w:t>düşürmek</w:t>
      </w:r>
      <w:r w:rsidR="0084418A" w:rsidRPr="00AD1E87">
        <w:rPr>
          <w:rFonts w:ascii="Times New Roman" w:hAnsi="Times New Roman" w:cs="Times New Roman"/>
        </w:rPr>
        <w:t xml:space="preserve"> hem obezite düzeylerin</w:t>
      </w:r>
      <w:r w:rsidR="005A15C5">
        <w:rPr>
          <w:rFonts w:ascii="Times New Roman" w:hAnsi="Times New Roman" w:cs="Times New Roman"/>
        </w:rPr>
        <w:t>i</w:t>
      </w:r>
      <w:r w:rsidR="0084418A" w:rsidRPr="00AD1E87">
        <w:rPr>
          <w:rFonts w:ascii="Times New Roman" w:hAnsi="Times New Roman" w:cs="Times New Roman"/>
        </w:rPr>
        <w:t xml:space="preserve"> hem de depresyon düzeylerin</w:t>
      </w:r>
      <w:r w:rsidR="00AD1E87" w:rsidRPr="00AD1E87">
        <w:rPr>
          <w:rFonts w:ascii="Times New Roman" w:hAnsi="Times New Roman" w:cs="Times New Roman"/>
        </w:rPr>
        <w:t>i düşürmelerine yardımcı olacaktır.</w:t>
      </w:r>
      <w:r w:rsidR="00AD1E87">
        <w:rPr>
          <w:rFonts w:ascii="Times New Roman" w:hAnsi="Times New Roman" w:cs="Times New Roman"/>
          <w:b/>
          <w:bCs/>
        </w:rPr>
        <w:t xml:space="preserve"> </w:t>
      </w:r>
      <w:r w:rsidR="00425138" w:rsidRPr="005254D7">
        <w:rPr>
          <w:rFonts w:ascii="Times New Roman" w:hAnsi="Times New Roman" w:cs="Times New Roman"/>
        </w:rPr>
        <w:t xml:space="preserve">Bu çalışma, öğrencilerin internet bağımlılığının kaynaklandığı sebeplere yoğunlaşılması ve sahip oldukları internet alışkanlıklarının </w:t>
      </w:r>
      <w:r w:rsidR="00516946">
        <w:rPr>
          <w:rFonts w:ascii="Times New Roman" w:hAnsi="Times New Roman" w:cs="Times New Roman"/>
        </w:rPr>
        <w:t>incelenmesi</w:t>
      </w:r>
      <w:r w:rsidR="00425138" w:rsidRPr="005254D7">
        <w:rPr>
          <w:rFonts w:ascii="Times New Roman" w:hAnsi="Times New Roman" w:cs="Times New Roman"/>
        </w:rPr>
        <w:t xml:space="preserve"> için bir motivasyon kaynağı olacaktır.</w:t>
      </w:r>
      <w:r w:rsidR="001B26D1">
        <w:rPr>
          <w:rFonts w:ascii="Times New Roman" w:hAnsi="Times New Roman" w:cs="Times New Roman"/>
        </w:rPr>
        <w:t xml:space="preserve"> </w:t>
      </w:r>
      <w:r w:rsidR="005C4223">
        <w:rPr>
          <w:rFonts w:ascii="Times New Roman" w:hAnsi="Times New Roman" w:cs="Times New Roman"/>
        </w:rPr>
        <w:t xml:space="preserve">Günümüzde iletişimin boyut değiştirdiği ve birçok alanda çevrimiçi iletişimin yüz yüze iletişime tercih edildiği bilinmektedir. Bu sebeple öğrencilerin </w:t>
      </w:r>
      <w:r w:rsidR="00A6346B">
        <w:rPr>
          <w:rFonts w:ascii="Times New Roman" w:hAnsi="Times New Roman" w:cs="Times New Roman"/>
        </w:rPr>
        <w:t>fiziksel olarak internetten uzaklaşacağı uğraş alanları oluşturmak üniversitelere önerilebilecek politikalar arasındadır. Ayrıca</w:t>
      </w:r>
      <w:r w:rsidR="002B03DE">
        <w:rPr>
          <w:rFonts w:ascii="Times New Roman" w:hAnsi="Times New Roman" w:cs="Times New Roman"/>
        </w:rPr>
        <w:t xml:space="preserve"> çağımızda internet üzerinden hemen her işi çok kısa sürelerde gerçekleştirme </w:t>
      </w:r>
      <w:r w:rsidR="00272BA3">
        <w:rPr>
          <w:rFonts w:ascii="Times New Roman" w:hAnsi="Times New Roman" w:cs="Times New Roman"/>
        </w:rPr>
        <w:t>kolaylığı</w:t>
      </w:r>
      <w:r w:rsidR="002B03DE">
        <w:rPr>
          <w:rFonts w:ascii="Times New Roman" w:hAnsi="Times New Roman" w:cs="Times New Roman"/>
        </w:rPr>
        <w:t xml:space="preserve"> fiziksel ortamlarda da sağlanarak </w:t>
      </w:r>
      <w:r w:rsidR="009F077C">
        <w:rPr>
          <w:rFonts w:ascii="Times New Roman" w:hAnsi="Times New Roman" w:cs="Times New Roman"/>
        </w:rPr>
        <w:t>bireyler</w:t>
      </w:r>
      <w:r w:rsidR="00F20BEC">
        <w:rPr>
          <w:rFonts w:ascii="Times New Roman" w:hAnsi="Times New Roman" w:cs="Times New Roman"/>
        </w:rPr>
        <w:t xml:space="preserve"> için fiziksel görüşmenin daha cazip hale getirilmesi önerilebilir.</w:t>
      </w:r>
      <w:r w:rsidR="00425138" w:rsidRPr="005254D7">
        <w:rPr>
          <w:rFonts w:ascii="Times New Roman" w:hAnsi="Times New Roman" w:cs="Times New Roman"/>
        </w:rPr>
        <w:t xml:space="preserve"> İnternet bağımlılığı, </w:t>
      </w:r>
      <w:r w:rsidR="00BA4914">
        <w:rPr>
          <w:rFonts w:ascii="Times New Roman" w:hAnsi="Times New Roman" w:cs="Times New Roman"/>
        </w:rPr>
        <w:t>neredeyse</w:t>
      </w:r>
      <w:r w:rsidR="00425138" w:rsidRPr="005254D7">
        <w:rPr>
          <w:rFonts w:ascii="Times New Roman" w:hAnsi="Times New Roman" w:cs="Times New Roman"/>
        </w:rPr>
        <w:t xml:space="preserve"> madde bağımlılığı kadar psikolojik etkilere sahip bir bağımlılık türüdür. </w:t>
      </w:r>
      <w:r w:rsidR="005B493B" w:rsidRPr="005254D7">
        <w:rPr>
          <w:rFonts w:ascii="Times New Roman" w:hAnsi="Times New Roman" w:cs="Times New Roman"/>
        </w:rPr>
        <w:t xml:space="preserve">Bu sebeple </w:t>
      </w:r>
      <w:r w:rsidR="00CB7D1E">
        <w:rPr>
          <w:rFonts w:ascii="Times New Roman" w:hAnsi="Times New Roman" w:cs="Times New Roman"/>
        </w:rPr>
        <w:t xml:space="preserve">internet bağımlılığının </w:t>
      </w:r>
      <w:r w:rsidR="005B493B" w:rsidRPr="005254D7">
        <w:rPr>
          <w:rFonts w:ascii="Times New Roman" w:hAnsi="Times New Roman" w:cs="Times New Roman"/>
        </w:rPr>
        <w:t>bireyler</w:t>
      </w:r>
      <w:r w:rsidR="00CB7D1E">
        <w:rPr>
          <w:rFonts w:ascii="Times New Roman" w:hAnsi="Times New Roman" w:cs="Times New Roman"/>
        </w:rPr>
        <w:t xml:space="preserve"> üzerind</w:t>
      </w:r>
      <w:r w:rsidR="00371CE8">
        <w:rPr>
          <w:rFonts w:ascii="Times New Roman" w:hAnsi="Times New Roman" w:cs="Times New Roman"/>
        </w:rPr>
        <w:t>e</w:t>
      </w:r>
      <w:r w:rsidR="005B493B" w:rsidRPr="005254D7">
        <w:rPr>
          <w:rFonts w:ascii="Times New Roman" w:hAnsi="Times New Roman" w:cs="Times New Roman"/>
        </w:rPr>
        <w:t xml:space="preserve"> çok daha farklı </w:t>
      </w:r>
      <w:r w:rsidR="00160C79">
        <w:rPr>
          <w:rFonts w:ascii="Times New Roman" w:hAnsi="Times New Roman" w:cs="Times New Roman"/>
        </w:rPr>
        <w:t xml:space="preserve">yönlerden etkileri literatürde </w:t>
      </w:r>
      <w:r w:rsidR="00BF2997">
        <w:rPr>
          <w:rFonts w:ascii="Times New Roman" w:hAnsi="Times New Roman" w:cs="Times New Roman"/>
        </w:rPr>
        <w:t xml:space="preserve">incelenmeye devam edilmektedir. </w:t>
      </w:r>
      <w:r w:rsidR="003C6765">
        <w:rPr>
          <w:rFonts w:ascii="Times New Roman" w:hAnsi="Times New Roman" w:cs="Times New Roman"/>
        </w:rPr>
        <w:t>Gelecekteki çalışmalarda i</w:t>
      </w:r>
      <w:r w:rsidR="00541191">
        <w:rPr>
          <w:rFonts w:ascii="Times New Roman" w:hAnsi="Times New Roman" w:cs="Times New Roman"/>
        </w:rPr>
        <w:t xml:space="preserve">nternet bağımlılığının </w:t>
      </w:r>
      <w:r w:rsidR="001B26D1">
        <w:rPr>
          <w:rFonts w:ascii="Times New Roman" w:hAnsi="Times New Roman" w:cs="Times New Roman"/>
        </w:rPr>
        <w:t xml:space="preserve">yordayıcılarının ve bireye </w:t>
      </w:r>
      <w:r w:rsidR="00541191">
        <w:rPr>
          <w:rFonts w:ascii="Times New Roman" w:hAnsi="Times New Roman" w:cs="Times New Roman"/>
        </w:rPr>
        <w:t>farklı yönlerden etkilerinin araştırılması önerilmektedir.</w:t>
      </w:r>
    </w:p>
    <w:p w14:paraId="50CFA12D" w14:textId="59590112" w:rsidR="006F658C" w:rsidRDefault="006F658C" w:rsidP="007406E5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Anahtar Kelimeler:</w:t>
      </w:r>
      <w:r w:rsidR="00256DA5">
        <w:rPr>
          <w:rFonts w:ascii="Times New Roman" w:hAnsi="Times New Roman" w:cs="Times New Roman"/>
          <w:b/>
          <w:bCs/>
        </w:rPr>
        <w:t xml:space="preserve"> </w:t>
      </w:r>
      <w:r w:rsidR="00256DA5" w:rsidRPr="00BF2997">
        <w:rPr>
          <w:rFonts w:ascii="Times New Roman" w:hAnsi="Times New Roman" w:cs="Times New Roman"/>
        </w:rPr>
        <w:t>Yapısal Eşitlik Modeli, İnternet Bağımlılığı, Depresyon, Obezite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5A678C8" w14:textId="246C18DA" w:rsidR="00256DA5" w:rsidRPr="006F658C" w:rsidRDefault="00256DA5" w:rsidP="007406E5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JEL Kodları:</w:t>
      </w:r>
      <w:r w:rsidR="00EA2AA2">
        <w:rPr>
          <w:rFonts w:ascii="Times New Roman" w:hAnsi="Times New Roman" w:cs="Times New Roman"/>
          <w:b/>
          <w:bCs/>
        </w:rPr>
        <w:t xml:space="preserve"> </w:t>
      </w:r>
      <w:r w:rsidR="008815EE" w:rsidRPr="000977E6">
        <w:rPr>
          <w:rFonts w:ascii="Times New Roman" w:hAnsi="Times New Roman" w:cs="Times New Roman"/>
        </w:rPr>
        <w:t xml:space="preserve">C30, </w:t>
      </w:r>
      <w:r w:rsidR="00CB0048" w:rsidRPr="000977E6">
        <w:rPr>
          <w:rFonts w:ascii="Times New Roman" w:hAnsi="Times New Roman" w:cs="Times New Roman"/>
        </w:rPr>
        <w:t xml:space="preserve">C39, </w:t>
      </w:r>
      <w:r w:rsidR="00806E39" w:rsidRPr="000977E6">
        <w:rPr>
          <w:rFonts w:ascii="Times New Roman" w:hAnsi="Times New Roman" w:cs="Times New Roman"/>
        </w:rPr>
        <w:t>Z10</w:t>
      </w:r>
    </w:p>
    <w:sectPr w:rsidR="00256DA5" w:rsidRPr="006F6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40"/>
    <w:rsid w:val="00041A10"/>
    <w:rsid w:val="00070201"/>
    <w:rsid w:val="00081191"/>
    <w:rsid w:val="000977E6"/>
    <w:rsid w:val="000B2184"/>
    <w:rsid w:val="000E1CDE"/>
    <w:rsid w:val="000E27E3"/>
    <w:rsid w:val="000F6039"/>
    <w:rsid w:val="000F6730"/>
    <w:rsid w:val="00116A5F"/>
    <w:rsid w:val="00144EE7"/>
    <w:rsid w:val="00160C79"/>
    <w:rsid w:val="0017232C"/>
    <w:rsid w:val="00186019"/>
    <w:rsid w:val="001A6BBF"/>
    <w:rsid w:val="001B26D1"/>
    <w:rsid w:val="001D4A55"/>
    <w:rsid w:val="00210F3E"/>
    <w:rsid w:val="00256DA5"/>
    <w:rsid w:val="00272BA3"/>
    <w:rsid w:val="002958AC"/>
    <w:rsid w:val="002B03DE"/>
    <w:rsid w:val="002B30B6"/>
    <w:rsid w:val="002B5C57"/>
    <w:rsid w:val="002D4E81"/>
    <w:rsid w:val="00331D6D"/>
    <w:rsid w:val="0034770D"/>
    <w:rsid w:val="00371CE8"/>
    <w:rsid w:val="00380BAC"/>
    <w:rsid w:val="0039167D"/>
    <w:rsid w:val="003B3A76"/>
    <w:rsid w:val="003C6765"/>
    <w:rsid w:val="003D2A23"/>
    <w:rsid w:val="004037DF"/>
    <w:rsid w:val="00425138"/>
    <w:rsid w:val="00461876"/>
    <w:rsid w:val="00485A85"/>
    <w:rsid w:val="00493B75"/>
    <w:rsid w:val="00493EBC"/>
    <w:rsid w:val="00516946"/>
    <w:rsid w:val="005254D7"/>
    <w:rsid w:val="00541191"/>
    <w:rsid w:val="005546F8"/>
    <w:rsid w:val="00580AE4"/>
    <w:rsid w:val="00584A8D"/>
    <w:rsid w:val="00594318"/>
    <w:rsid w:val="005A15C5"/>
    <w:rsid w:val="005B1CEF"/>
    <w:rsid w:val="005B3740"/>
    <w:rsid w:val="005B493B"/>
    <w:rsid w:val="005C4223"/>
    <w:rsid w:val="005D5B81"/>
    <w:rsid w:val="005D7318"/>
    <w:rsid w:val="005E008A"/>
    <w:rsid w:val="005E31E1"/>
    <w:rsid w:val="006156E0"/>
    <w:rsid w:val="006924BC"/>
    <w:rsid w:val="006B4CF9"/>
    <w:rsid w:val="006C416B"/>
    <w:rsid w:val="006D170F"/>
    <w:rsid w:val="006F2544"/>
    <w:rsid w:val="006F2806"/>
    <w:rsid w:val="006F658C"/>
    <w:rsid w:val="00715B27"/>
    <w:rsid w:val="007406E5"/>
    <w:rsid w:val="00744EE5"/>
    <w:rsid w:val="007455A0"/>
    <w:rsid w:val="00746762"/>
    <w:rsid w:val="00763E2F"/>
    <w:rsid w:val="007838F3"/>
    <w:rsid w:val="00791F76"/>
    <w:rsid w:val="007F013E"/>
    <w:rsid w:val="008024E7"/>
    <w:rsid w:val="008028D8"/>
    <w:rsid w:val="00806E39"/>
    <w:rsid w:val="008269E8"/>
    <w:rsid w:val="008323FA"/>
    <w:rsid w:val="0084418A"/>
    <w:rsid w:val="00861E74"/>
    <w:rsid w:val="00873FC7"/>
    <w:rsid w:val="008815EE"/>
    <w:rsid w:val="008A7C46"/>
    <w:rsid w:val="008B3BD7"/>
    <w:rsid w:val="008C42BB"/>
    <w:rsid w:val="008F5393"/>
    <w:rsid w:val="00916B38"/>
    <w:rsid w:val="009360C3"/>
    <w:rsid w:val="009677D0"/>
    <w:rsid w:val="009701DE"/>
    <w:rsid w:val="00975207"/>
    <w:rsid w:val="0098669F"/>
    <w:rsid w:val="00994FCF"/>
    <w:rsid w:val="009C24A3"/>
    <w:rsid w:val="009C30EA"/>
    <w:rsid w:val="009D4DB8"/>
    <w:rsid w:val="009E63C9"/>
    <w:rsid w:val="009F077C"/>
    <w:rsid w:val="00A13EBC"/>
    <w:rsid w:val="00A616E6"/>
    <w:rsid w:val="00A6346B"/>
    <w:rsid w:val="00AC3E51"/>
    <w:rsid w:val="00AD1873"/>
    <w:rsid w:val="00AD1E87"/>
    <w:rsid w:val="00AD2A5D"/>
    <w:rsid w:val="00AE0E08"/>
    <w:rsid w:val="00AF45ED"/>
    <w:rsid w:val="00B8190E"/>
    <w:rsid w:val="00BA4914"/>
    <w:rsid w:val="00BD2CD8"/>
    <w:rsid w:val="00BF2997"/>
    <w:rsid w:val="00C02E2E"/>
    <w:rsid w:val="00CB0048"/>
    <w:rsid w:val="00CB7D1E"/>
    <w:rsid w:val="00CE04FA"/>
    <w:rsid w:val="00D254EC"/>
    <w:rsid w:val="00D45E81"/>
    <w:rsid w:val="00D53564"/>
    <w:rsid w:val="00DB4DC6"/>
    <w:rsid w:val="00E054D7"/>
    <w:rsid w:val="00E32D13"/>
    <w:rsid w:val="00E37F2B"/>
    <w:rsid w:val="00EA2AA2"/>
    <w:rsid w:val="00EC3710"/>
    <w:rsid w:val="00EE41CD"/>
    <w:rsid w:val="00F1735B"/>
    <w:rsid w:val="00F20BEC"/>
    <w:rsid w:val="00F33353"/>
    <w:rsid w:val="00F65B0D"/>
    <w:rsid w:val="00F87D7C"/>
    <w:rsid w:val="00FE6C65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AAA0"/>
  <w15:chartTrackingRefBased/>
  <w15:docId w15:val="{4438B740-51D6-4786-8B1F-028D4143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D45E8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KURU</dc:creator>
  <cp:keywords/>
  <dc:description/>
  <cp:lastModifiedBy>ozlem kuru</cp:lastModifiedBy>
  <cp:revision>123</cp:revision>
  <dcterms:created xsi:type="dcterms:W3CDTF">2021-07-07T08:31:00Z</dcterms:created>
  <dcterms:modified xsi:type="dcterms:W3CDTF">2021-07-09T10:23:00Z</dcterms:modified>
</cp:coreProperties>
</file>