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F4" w:rsidRPr="00B032BF" w:rsidRDefault="00C672F4">
      <w:pPr>
        <w:rPr>
          <w:b/>
          <w:color w:val="FF0000"/>
          <w:sz w:val="32"/>
        </w:rPr>
      </w:pPr>
      <w:r w:rsidRPr="00B032BF">
        <w:rPr>
          <w:b/>
          <w:color w:val="FF0000"/>
          <w:sz w:val="32"/>
        </w:rPr>
        <w:t>BİLİMSEL SEKRETERYA GÖREVLER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625"/>
        <w:gridCol w:w="3027"/>
        <w:gridCol w:w="3827"/>
        <w:gridCol w:w="2268"/>
      </w:tblGrid>
      <w:tr w:rsidR="00C672F4" w:rsidTr="00AE24A2">
        <w:tc>
          <w:tcPr>
            <w:tcW w:w="625" w:type="dxa"/>
          </w:tcPr>
          <w:p w:rsidR="00C672F4" w:rsidRDefault="00C672F4"/>
        </w:tc>
        <w:tc>
          <w:tcPr>
            <w:tcW w:w="3027" w:type="dxa"/>
          </w:tcPr>
          <w:p w:rsidR="00C672F4" w:rsidRDefault="00C672F4">
            <w:r>
              <w:t>GÖREVLER</w:t>
            </w:r>
          </w:p>
        </w:tc>
        <w:tc>
          <w:tcPr>
            <w:tcW w:w="3827" w:type="dxa"/>
          </w:tcPr>
          <w:p w:rsidR="00C672F4" w:rsidRDefault="00C672F4">
            <w:r>
              <w:t>İŞ TANIMI</w:t>
            </w:r>
          </w:p>
        </w:tc>
        <w:tc>
          <w:tcPr>
            <w:tcW w:w="2268" w:type="dxa"/>
          </w:tcPr>
          <w:p w:rsidR="00C672F4" w:rsidRDefault="00B032BF">
            <w:r>
              <w:t>SORUMLU</w:t>
            </w:r>
          </w:p>
        </w:tc>
      </w:tr>
      <w:tr w:rsidR="00C672F4" w:rsidTr="00AE24A2">
        <w:tc>
          <w:tcPr>
            <w:tcW w:w="625" w:type="dxa"/>
          </w:tcPr>
          <w:p w:rsidR="00C672F4" w:rsidRDefault="00C672F4">
            <w:r>
              <w:t>1</w:t>
            </w:r>
          </w:p>
        </w:tc>
        <w:tc>
          <w:tcPr>
            <w:tcW w:w="3027" w:type="dxa"/>
          </w:tcPr>
          <w:p w:rsidR="00C672F4" w:rsidRDefault="00C672F4">
            <w:r>
              <w:t>DUYURU İŞLEMLERİ</w:t>
            </w:r>
          </w:p>
          <w:p w:rsidR="00C672F4" w:rsidRDefault="00C672F4"/>
        </w:tc>
        <w:tc>
          <w:tcPr>
            <w:tcW w:w="3827" w:type="dxa"/>
          </w:tcPr>
          <w:p w:rsidR="00C672F4" w:rsidRDefault="00C672F4">
            <w:r>
              <w:t>-Üniversiteler Görüşme,</w:t>
            </w:r>
          </w:p>
          <w:p w:rsidR="00C672F4" w:rsidRDefault="00C672F4">
            <w:r>
              <w:t xml:space="preserve">- </w:t>
            </w:r>
            <w:r>
              <w:t xml:space="preserve">Mail </w:t>
            </w:r>
            <w:r>
              <w:t>Gönderme</w:t>
            </w:r>
          </w:p>
          <w:p w:rsidR="00C672F4" w:rsidRDefault="00C672F4">
            <w:r>
              <w:t>-Mail Tespit etme</w:t>
            </w:r>
          </w:p>
          <w:p w:rsidR="00C672F4" w:rsidRDefault="00C672F4">
            <w:r>
              <w:t>-İktisat Bölümü öğretim Görevlileri</w:t>
            </w:r>
          </w:p>
          <w:p w:rsidR="00C672F4" w:rsidRDefault="00C672F4">
            <w:r>
              <w:t>-</w:t>
            </w:r>
          </w:p>
        </w:tc>
        <w:tc>
          <w:tcPr>
            <w:tcW w:w="2268" w:type="dxa"/>
          </w:tcPr>
          <w:p w:rsidR="00C672F4" w:rsidRDefault="00C672F4"/>
        </w:tc>
      </w:tr>
      <w:tr w:rsidR="00C672F4" w:rsidTr="00AE24A2">
        <w:tc>
          <w:tcPr>
            <w:tcW w:w="625" w:type="dxa"/>
          </w:tcPr>
          <w:p w:rsidR="00C672F4" w:rsidRDefault="00C672F4">
            <w:r>
              <w:t>2</w:t>
            </w:r>
          </w:p>
        </w:tc>
        <w:tc>
          <w:tcPr>
            <w:tcW w:w="3027" w:type="dxa"/>
          </w:tcPr>
          <w:p w:rsidR="00C672F4" w:rsidRDefault="00C672F4" w:rsidP="00C672F4">
            <w:r>
              <w:t>YABANCILARA DUYURU İŞLEMLERİ</w:t>
            </w:r>
          </w:p>
        </w:tc>
        <w:tc>
          <w:tcPr>
            <w:tcW w:w="3827" w:type="dxa"/>
          </w:tcPr>
          <w:p w:rsidR="00C672F4" w:rsidRDefault="00C672F4" w:rsidP="00C672F4">
            <w:r>
              <w:t>-Mail Tespit etme</w:t>
            </w:r>
          </w:p>
          <w:p w:rsidR="00C672F4" w:rsidRDefault="00C672F4" w:rsidP="00C672F4">
            <w:r>
              <w:t>-</w:t>
            </w:r>
            <w:r>
              <w:t>Mail Gönderme</w:t>
            </w:r>
          </w:p>
          <w:p w:rsidR="00C672F4" w:rsidRDefault="00C672F4" w:rsidP="00C672F4"/>
        </w:tc>
        <w:tc>
          <w:tcPr>
            <w:tcW w:w="2268" w:type="dxa"/>
          </w:tcPr>
          <w:p w:rsidR="00C672F4" w:rsidRDefault="00C672F4"/>
        </w:tc>
      </w:tr>
      <w:tr w:rsidR="00C672F4" w:rsidTr="00AE24A2">
        <w:tc>
          <w:tcPr>
            <w:tcW w:w="625" w:type="dxa"/>
          </w:tcPr>
          <w:p w:rsidR="00C672F4" w:rsidRDefault="00B032BF">
            <w:r>
              <w:t>3</w:t>
            </w:r>
          </w:p>
        </w:tc>
        <w:tc>
          <w:tcPr>
            <w:tcW w:w="3027" w:type="dxa"/>
          </w:tcPr>
          <w:p w:rsidR="00C672F4" w:rsidRDefault="00C672F4" w:rsidP="00C672F4">
            <w:r>
              <w:t xml:space="preserve">HAKEM SÜREÇLERİ </w:t>
            </w:r>
          </w:p>
        </w:tc>
        <w:tc>
          <w:tcPr>
            <w:tcW w:w="3827" w:type="dxa"/>
          </w:tcPr>
          <w:p w:rsidR="00C672F4" w:rsidRDefault="00C672F4" w:rsidP="00C672F4">
            <w:r>
              <w:t>-Hakem Üyeliklerinin Sisteme İşlenmesi,</w:t>
            </w:r>
          </w:p>
          <w:p w:rsidR="00C672F4" w:rsidRDefault="00C672F4" w:rsidP="00C672F4">
            <w:r>
              <w:t>-Hakem görevlendirmeleri,</w:t>
            </w:r>
          </w:p>
          <w:p w:rsidR="00C672F4" w:rsidRDefault="00C672F4" w:rsidP="00C672F4">
            <w:r>
              <w:t>- Değerlendirmelerin Takibi,</w:t>
            </w:r>
          </w:p>
          <w:p w:rsidR="00C672F4" w:rsidRDefault="00C672F4" w:rsidP="00C672F4">
            <w:r>
              <w:t>-Eksikliklerle İlgili Görüşmeler,</w:t>
            </w:r>
          </w:p>
          <w:p w:rsidR="00C672F4" w:rsidRDefault="00C672F4" w:rsidP="00C672F4">
            <w:r>
              <w:t>-Hakem Süreçleri İle ilgili Diğer İşlemler</w:t>
            </w:r>
          </w:p>
          <w:p w:rsidR="00C672F4" w:rsidRDefault="00C672F4"/>
        </w:tc>
        <w:tc>
          <w:tcPr>
            <w:tcW w:w="2268" w:type="dxa"/>
          </w:tcPr>
          <w:p w:rsidR="00C672F4" w:rsidRDefault="00C672F4"/>
        </w:tc>
      </w:tr>
      <w:tr w:rsidR="00C672F4" w:rsidTr="00AE24A2">
        <w:trPr>
          <w:trHeight w:val="344"/>
        </w:trPr>
        <w:tc>
          <w:tcPr>
            <w:tcW w:w="625" w:type="dxa"/>
          </w:tcPr>
          <w:p w:rsidR="00C672F4" w:rsidRDefault="00C672F4">
            <w:r>
              <w:t>4</w:t>
            </w:r>
          </w:p>
        </w:tc>
        <w:tc>
          <w:tcPr>
            <w:tcW w:w="3027" w:type="dxa"/>
          </w:tcPr>
          <w:p w:rsidR="00C672F4" w:rsidRDefault="00C672F4">
            <w:r>
              <w:t>DAVETLİ KONUŞMACILAR</w:t>
            </w:r>
          </w:p>
        </w:tc>
        <w:tc>
          <w:tcPr>
            <w:tcW w:w="3827" w:type="dxa"/>
          </w:tcPr>
          <w:p w:rsidR="00C672F4" w:rsidRDefault="00C672F4">
            <w:r>
              <w:t>-</w:t>
            </w:r>
            <w:proofErr w:type="spellStart"/>
            <w:r>
              <w:t>Balirlenen</w:t>
            </w:r>
            <w:proofErr w:type="spellEnd"/>
            <w:r>
              <w:t xml:space="preserve"> Davetli konuşmacılarla iletişim, Davetlerin Gönderilmesi,</w:t>
            </w:r>
          </w:p>
          <w:p w:rsidR="00C672F4" w:rsidRDefault="00C672F4">
            <w:r>
              <w:t>- Davetli Konuşmacıların konularının kesinleştirilmesi,</w:t>
            </w:r>
          </w:p>
          <w:p w:rsidR="00C672F4" w:rsidRDefault="00C672F4">
            <w:r>
              <w:t>-Davetli Konuşmacılar ve Kongre Yönetimi arasında iletişim</w:t>
            </w:r>
          </w:p>
          <w:p w:rsidR="00C672F4" w:rsidRDefault="00C672F4"/>
        </w:tc>
        <w:tc>
          <w:tcPr>
            <w:tcW w:w="2268" w:type="dxa"/>
          </w:tcPr>
          <w:p w:rsidR="00C672F4" w:rsidRDefault="00C672F4"/>
        </w:tc>
      </w:tr>
      <w:tr w:rsidR="00C672F4" w:rsidTr="00AE24A2">
        <w:tc>
          <w:tcPr>
            <w:tcW w:w="625" w:type="dxa"/>
          </w:tcPr>
          <w:p w:rsidR="00C672F4" w:rsidRDefault="00B032BF">
            <w:r>
              <w:t>5</w:t>
            </w:r>
          </w:p>
        </w:tc>
        <w:tc>
          <w:tcPr>
            <w:tcW w:w="3027" w:type="dxa"/>
          </w:tcPr>
          <w:p w:rsidR="00C672F4" w:rsidRDefault="00C672F4">
            <w:r>
              <w:t>OTURUMLAR YER ALACAKLAR</w:t>
            </w:r>
          </w:p>
          <w:p w:rsidR="00C672F4" w:rsidRDefault="00C672F4"/>
        </w:tc>
        <w:tc>
          <w:tcPr>
            <w:tcW w:w="3827" w:type="dxa"/>
          </w:tcPr>
          <w:p w:rsidR="00C672F4" w:rsidRDefault="00C672F4" w:rsidP="00C672F4">
            <w:r>
              <w:t>-Oturum Önerilerinin takibi, kesinleştirilmesi,</w:t>
            </w:r>
          </w:p>
          <w:p w:rsidR="00C672F4" w:rsidRDefault="00C672F4" w:rsidP="00C672F4">
            <w:r>
              <w:t>-Oturumlardaki Konuşmacılarla iletişimlerin Sağlanması</w:t>
            </w:r>
          </w:p>
          <w:p w:rsidR="00C672F4" w:rsidRDefault="00C672F4" w:rsidP="00C672F4">
            <w:r>
              <w:t xml:space="preserve">-Oturumlarda görev alacak kişilere Davetlerin gönderilmesi takibi </w:t>
            </w:r>
            <w:proofErr w:type="spellStart"/>
            <w:r>
              <w:t>vb</w:t>
            </w:r>
            <w:proofErr w:type="spellEnd"/>
          </w:p>
          <w:p w:rsidR="00C672F4" w:rsidRDefault="00C672F4" w:rsidP="00C672F4"/>
        </w:tc>
        <w:tc>
          <w:tcPr>
            <w:tcW w:w="2268" w:type="dxa"/>
          </w:tcPr>
          <w:p w:rsidR="00C672F4" w:rsidRDefault="00C672F4"/>
        </w:tc>
      </w:tr>
      <w:tr w:rsidR="00C672F4" w:rsidTr="00AE24A2">
        <w:tc>
          <w:tcPr>
            <w:tcW w:w="625" w:type="dxa"/>
          </w:tcPr>
          <w:p w:rsidR="00C672F4" w:rsidRDefault="00B032BF">
            <w:r>
              <w:t>6</w:t>
            </w:r>
          </w:p>
        </w:tc>
        <w:tc>
          <w:tcPr>
            <w:tcW w:w="3027" w:type="dxa"/>
          </w:tcPr>
          <w:p w:rsidR="00C672F4" w:rsidRDefault="00C672F4">
            <w:r>
              <w:t>SİVİL TOPLUM ÖRGÜTLERİ İLE İLETİŞİM</w:t>
            </w:r>
          </w:p>
        </w:tc>
        <w:tc>
          <w:tcPr>
            <w:tcW w:w="3827" w:type="dxa"/>
          </w:tcPr>
          <w:p w:rsidR="00C672F4" w:rsidRDefault="00C672F4">
            <w:r>
              <w:t>-Sivil Toplum Örgütleri ile iletişimin sağlanması,</w:t>
            </w:r>
          </w:p>
          <w:p w:rsidR="00C672F4" w:rsidRDefault="00C672F4">
            <w:r>
              <w:t>-Davet Yazılarının Takibi,</w:t>
            </w:r>
          </w:p>
          <w:p w:rsidR="00C672F4" w:rsidRDefault="00C672F4">
            <w:r>
              <w:t>- Her Türlü Koordinasyonun sağlanması</w:t>
            </w:r>
          </w:p>
          <w:p w:rsidR="00C672F4" w:rsidRDefault="00C672F4"/>
        </w:tc>
        <w:tc>
          <w:tcPr>
            <w:tcW w:w="2268" w:type="dxa"/>
          </w:tcPr>
          <w:p w:rsidR="00C672F4" w:rsidRDefault="00C672F4"/>
        </w:tc>
        <w:bookmarkStart w:id="0" w:name="_GoBack"/>
        <w:bookmarkEnd w:id="0"/>
      </w:tr>
      <w:tr w:rsidR="00C672F4" w:rsidTr="00AE24A2">
        <w:tc>
          <w:tcPr>
            <w:tcW w:w="625" w:type="dxa"/>
          </w:tcPr>
          <w:p w:rsidR="00C672F4" w:rsidRDefault="00B032BF">
            <w:r>
              <w:t>7</w:t>
            </w:r>
          </w:p>
        </w:tc>
        <w:tc>
          <w:tcPr>
            <w:tcW w:w="3027" w:type="dxa"/>
          </w:tcPr>
          <w:p w:rsidR="00C672F4" w:rsidRDefault="00C672F4">
            <w:r>
              <w:t>RESMİ KURUMLARLA İLETİŞİM</w:t>
            </w:r>
          </w:p>
        </w:tc>
        <w:tc>
          <w:tcPr>
            <w:tcW w:w="3827" w:type="dxa"/>
          </w:tcPr>
          <w:p w:rsidR="00C672F4" w:rsidRDefault="00B032BF" w:rsidP="00B032BF">
            <w:r>
              <w:t xml:space="preserve">-Bakanlık </w:t>
            </w:r>
            <w:proofErr w:type="gramStart"/>
            <w:r>
              <w:t>ve  Diğer</w:t>
            </w:r>
            <w:proofErr w:type="gramEnd"/>
            <w:r>
              <w:t xml:space="preserve"> Kamu Kurumlarında Görevli Davet Edilecek kişilerle iletişimin sağlanması</w:t>
            </w:r>
          </w:p>
        </w:tc>
        <w:tc>
          <w:tcPr>
            <w:tcW w:w="2268" w:type="dxa"/>
          </w:tcPr>
          <w:p w:rsidR="00C672F4" w:rsidRDefault="00C672F4"/>
        </w:tc>
      </w:tr>
      <w:tr w:rsidR="00C672F4" w:rsidTr="00AE24A2">
        <w:tc>
          <w:tcPr>
            <w:tcW w:w="625" w:type="dxa"/>
          </w:tcPr>
          <w:p w:rsidR="00C672F4" w:rsidRDefault="00B032BF">
            <w:r>
              <w:t>8</w:t>
            </w:r>
          </w:p>
        </w:tc>
        <w:tc>
          <w:tcPr>
            <w:tcW w:w="3027" w:type="dxa"/>
          </w:tcPr>
          <w:p w:rsidR="00C672F4" w:rsidRDefault="00C672F4">
            <w:r>
              <w:t>PROGRAMIN OLUŞTURULMASI</w:t>
            </w:r>
          </w:p>
        </w:tc>
        <w:tc>
          <w:tcPr>
            <w:tcW w:w="3827" w:type="dxa"/>
          </w:tcPr>
          <w:p w:rsidR="00C672F4" w:rsidRDefault="00C672F4">
            <w:r>
              <w:t>Kongre taslak Programı ile İlgili her türlü çalışma</w:t>
            </w:r>
          </w:p>
        </w:tc>
        <w:tc>
          <w:tcPr>
            <w:tcW w:w="2268" w:type="dxa"/>
          </w:tcPr>
          <w:p w:rsidR="00C672F4" w:rsidRDefault="00C672F4"/>
        </w:tc>
      </w:tr>
      <w:tr w:rsidR="00C672F4" w:rsidTr="00AE24A2">
        <w:tc>
          <w:tcPr>
            <w:tcW w:w="625" w:type="dxa"/>
          </w:tcPr>
          <w:p w:rsidR="00C672F4" w:rsidRDefault="00C672F4">
            <w:r>
              <w:t>6</w:t>
            </w:r>
          </w:p>
        </w:tc>
        <w:tc>
          <w:tcPr>
            <w:tcW w:w="3027" w:type="dxa"/>
          </w:tcPr>
          <w:p w:rsidR="00C672F4" w:rsidRDefault="00C672F4"/>
        </w:tc>
        <w:tc>
          <w:tcPr>
            <w:tcW w:w="3827" w:type="dxa"/>
          </w:tcPr>
          <w:p w:rsidR="00C672F4" w:rsidRDefault="00C672F4"/>
        </w:tc>
        <w:tc>
          <w:tcPr>
            <w:tcW w:w="2268" w:type="dxa"/>
          </w:tcPr>
          <w:p w:rsidR="00C672F4" w:rsidRDefault="00C672F4"/>
        </w:tc>
      </w:tr>
      <w:tr w:rsidR="00C672F4" w:rsidTr="00AE24A2">
        <w:tc>
          <w:tcPr>
            <w:tcW w:w="625" w:type="dxa"/>
          </w:tcPr>
          <w:p w:rsidR="00C672F4" w:rsidRDefault="00C672F4">
            <w:r>
              <w:t>7</w:t>
            </w:r>
          </w:p>
        </w:tc>
        <w:tc>
          <w:tcPr>
            <w:tcW w:w="3027" w:type="dxa"/>
          </w:tcPr>
          <w:p w:rsidR="00C672F4" w:rsidRDefault="00C672F4"/>
        </w:tc>
        <w:tc>
          <w:tcPr>
            <w:tcW w:w="3827" w:type="dxa"/>
          </w:tcPr>
          <w:p w:rsidR="00C672F4" w:rsidRDefault="00C672F4"/>
        </w:tc>
        <w:tc>
          <w:tcPr>
            <w:tcW w:w="2268" w:type="dxa"/>
          </w:tcPr>
          <w:p w:rsidR="00C672F4" w:rsidRDefault="00C672F4"/>
        </w:tc>
      </w:tr>
    </w:tbl>
    <w:p w:rsidR="00E240E2" w:rsidRDefault="00E240E2"/>
    <w:sectPr w:rsidR="00E24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8EC"/>
    <w:multiLevelType w:val="hybridMultilevel"/>
    <w:tmpl w:val="FB6E720C"/>
    <w:lvl w:ilvl="0" w:tplc="B35A33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747BBD"/>
    <w:multiLevelType w:val="hybridMultilevel"/>
    <w:tmpl w:val="6998506E"/>
    <w:lvl w:ilvl="0" w:tplc="6624FB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915AE"/>
    <w:multiLevelType w:val="hybridMultilevel"/>
    <w:tmpl w:val="95F66F98"/>
    <w:lvl w:ilvl="0" w:tplc="BD3AE23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40"/>
    <w:rsid w:val="00AE24A2"/>
    <w:rsid w:val="00B032BF"/>
    <w:rsid w:val="00C672F4"/>
    <w:rsid w:val="00E240E2"/>
    <w:rsid w:val="00E5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67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7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6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</dc:creator>
  <cp:keywords/>
  <dc:description/>
  <cp:lastModifiedBy>Alban</cp:lastModifiedBy>
  <cp:revision>10</cp:revision>
  <dcterms:created xsi:type="dcterms:W3CDTF">2021-01-26T15:10:00Z</dcterms:created>
  <dcterms:modified xsi:type="dcterms:W3CDTF">2021-01-26T15:25:00Z</dcterms:modified>
</cp:coreProperties>
</file>