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29" w:rsidRPr="00B02DC8" w:rsidRDefault="006B1FCB" w:rsidP="006B1FCB">
      <w:pPr>
        <w:pStyle w:val="Heading1"/>
      </w:pPr>
      <w:r w:rsidRPr="006B1FCB">
        <w:t>ELECTRIC VEHICLES CHARGING BASED WIRELESS POWER TRANSFER</w:t>
      </w:r>
    </w:p>
    <w:p w:rsidR="00A93029" w:rsidRPr="006B1FCB" w:rsidRDefault="006B1FCB" w:rsidP="006B1FCB">
      <w:pPr>
        <w:spacing w:after="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Abubaker Milad Abdallah SHABAAN</w:t>
      </w:r>
    </w:p>
    <w:p w:rsidR="00A93029" w:rsidRPr="00B02DC8" w:rsidRDefault="006B1FCB" w:rsidP="006B1FCB">
      <w:pPr>
        <w:autoSpaceDE w:val="0"/>
        <w:autoSpaceDN w:val="0"/>
        <w:spacing w:after="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Institute of Science and Technology</w:t>
      </w:r>
      <w:r w:rsidR="00956869" w:rsidRPr="00956869">
        <w:rPr>
          <w:rFonts w:ascii="Times New Roman" w:eastAsia="Times New Roman" w:hAnsi="Times New Roman" w:cs="Times New Roman"/>
          <w:b/>
          <w:bCs/>
          <w:sz w:val="20"/>
          <w:szCs w:val="20"/>
          <w:lang w:val="en-GB" w:eastAsia="tr-TR"/>
        </w:rPr>
        <w:t xml:space="preserve">, </w:t>
      </w:r>
      <w:r w:rsidRPr="006B1FCB">
        <w:rPr>
          <w:rFonts w:ascii="Times New Roman" w:eastAsia="Times New Roman" w:hAnsi="Times New Roman" w:cs="Times New Roman"/>
          <w:b/>
          <w:bCs/>
          <w:sz w:val="20"/>
          <w:szCs w:val="20"/>
          <w:lang w:val="en-GB" w:eastAsia="tr-TR"/>
        </w:rPr>
        <w:t xml:space="preserve">Engineering </w:t>
      </w:r>
      <w:r w:rsidR="00956869" w:rsidRPr="00956869">
        <w:rPr>
          <w:rFonts w:ascii="Times New Roman" w:eastAsia="Times New Roman" w:hAnsi="Times New Roman" w:cs="Times New Roman"/>
          <w:b/>
          <w:bCs/>
          <w:sz w:val="20"/>
          <w:szCs w:val="20"/>
          <w:lang w:val="en-GB" w:eastAsia="tr-TR"/>
        </w:rPr>
        <w:t>Faculty,</w:t>
      </w:r>
      <w:r w:rsidRPr="006B1FCB">
        <w:t xml:space="preserve"> </w:t>
      </w:r>
      <w:r w:rsidRPr="006B1FCB">
        <w:rPr>
          <w:rFonts w:ascii="Times New Roman" w:eastAsia="Times New Roman" w:hAnsi="Times New Roman" w:cs="Times New Roman"/>
          <w:b/>
          <w:bCs/>
          <w:sz w:val="20"/>
          <w:szCs w:val="20"/>
          <w:lang w:val="en-GB" w:eastAsia="tr-TR"/>
        </w:rPr>
        <w:t>Electric</w:t>
      </w:r>
      <w:r>
        <w:rPr>
          <w:rFonts w:ascii="Times New Roman" w:eastAsia="Times New Roman" w:hAnsi="Times New Roman" w:cs="Times New Roman"/>
          <w:b/>
          <w:bCs/>
          <w:sz w:val="20"/>
          <w:szCs w:val="20"/>
          <w:lang w:val="en-GB" w:eastAsia="tr-TR"/>
        </w:rPr>
        <w:t>al</w:t>
      </w:r>
      <w:r w:rsidRPr="006B1FCB">
        <w:rPr>
          <w:rFonts w:ascii="Times New Roman" w:eastAsia="Times New Roman" w:hAnsi="Times New Roman" w:cs="Times New Roman"/>
          <w:b/>
          <w:bCs/>
          <w:sz w:val="20"/>
          <w:szCs w:val="20"/>
          <w:lang w:val="en-GB" w:eastAsia="tr-TR"/>
        </w:rPr>
        <w:t xml:space="preserve"> and Electronic</w:t>
      </w:r>
      <w:r>
        <w:rPr>
          <w:rFonts w:ascii="Times New Roman" w:eastAsia="Times New Roman" w:hAnsi="Times New Roman" w:cs="Times New Roman"/>
          <w:b/>
          <w:bCs/>
          <w:sz w:val="20"/>
          <w:szCs w:val="20"/>
          <w:lang w:val="en-GB" w:eastAsia="tr-TR"/>
        </w:rPr>
        <w:t>s</w:t>
      </w:r>
      <w:r w:rsidRPr="006B1FCB">
        <w:rPr>
          <w:rFonts w:ascii="Times New Roman" w:eastAsia="Times New Roman" w:hAnsi="Times New Roman" w:cs="Times New Roman"/>
          <w:b/>
          <w:bCs/>
          <w:sz w:val="20"/>
          <w:szCs w:val="20"/>
          <w:lang w:val="en-GB" w:eastAsia="tr-TR"/>
        </w:rPr>
        <w:t xml:space="preserve"> Engineering</w:t>
      </w:r>
      <w:r w:rsidRPr="00956869">
        <w:rPr>
          <w:rFonts w:ascii="Times New Roman" w:eastAsia="Times New Roman" w:hAnsi="Times New Roman" w:cs="Times New Roman"/>
          <w:b/>
          <w:bCs/>
          <w:sz w:val="20"/>
          <w:szCs w:val="20"/>
          <w:lang w:val="en-GB" w:eastAsia="tr-TR"/>
        </w:rPr>
        <w:t>,</w:t>
      </w:r>
      <w:r w:rsidR="00956869">
        <w:rPr>
          <w:rFonts w:ascii="Times New Roman" w:eastAsia="Times New Roman" w:hAnsi="Times New Roman" w:cs="Times New Roman"/>
          <w:b/>
          <w:bCs/>
          <w:sz w:val="20"/>
          <w:szCs w:val="20"/>
          <w:lang w:val="en-GB" w:eastAsia="tr-TR"/>
        </w:rPr>
        <w:t xml:space="preserve"> </w:t>
      </w:r>
      <w:r w:rsidRPr="006B1FCB">
        <w:rPr>
          <w:rFonts w:ascii="Times New Roman" w:eastAsia="Times New Roman" w:hAnsi="Times New Roman" w:cs="Times New Roman"/>
          <w:b/>
          <w:bCs/>
          <w:sz w:val="20"/>
          <w:szCs w:val="20"/>
          <w:lang w:val="en-GB" w:eastAsia="tr-TR"/>
        </w:rPr>
        <w:t>Cankiri Karatekin University</w:t>
      </w:r>
      <w:r w:rsidR="00956869">
        <w:rPr>
          <w:rFonts w:ascii="Times New Roman" w:eastAsia="Times New Roman" w:hAnsi="Times New Roman" w:cs="Times New Roman"/>
          <w:b/>
          <w:bCs/>
          <w:sz w:val="20"/>
          <w:szCs w:val="20"/>
          <w:lang w:val="en-GB" w:eastAsia="tr-TR"/>
        </w:rPr>
        <w:t xml:space="preserve">, </w:t>
      </w:r>
      <w:r w:rsidRPr="006B1FCB">
        <w:rPr>
          <w:rFonts w:ascii="Times New Roman" w:eastAsia="Times New Roman" w:hAnsi="Times New Roman" w:cs="Times New Roman"/>
          <w:b/>
          <w:bCs/>
          <w:sz w:val="20"/>
          <w:szCs w:val="20"/>
          <w:lang w:val="en-GB" w:eastAsia="tr-TR"/>
        </w:rPr>
        <w:t>Çankırı, Türkiye</w:t>
      </w:r>
    </w:p>
    <w:p w:rsidR="00A93029" w:rsidRPr="00B02DC8" w:rsidRDefault="006B1FCB" w:rsidP="006B1FCB">
      <w:pPr>
        <w:autoSpaceDE w:val="0"/>
        <w:autoSpaceDN w:val="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0009-0000-9263-0138</w:t>
      </w:r>
    </w:p>
    <w:p w:rsidR="00956869" w:rsidRPr="00B02DC8" w:rsidRDefault="006B1FCB" w:rsidP="006B1FCB">
      <w:pPr>
        <w:spacing w:after="0"/>
        <w:rPr>
          <w:rFonts w:ascii="Times New Roman" w:eastAsia="Times New Roman" w:hAnsi="Times New Roman" w:cs="Times New Roman"/>
          <w:b/>
          <w:bCs/>
          <w:sz w:val="20"/>
          <w:szCs w:val="20"/>
          <w:u w:val="single"/>
          <w:lang w:val="en-GB" w:eastAsia="tr-TR"/>
        </w:rPr>
      </w:pPr>
      <w:r w:rsidRPr="006B1FCB">
        <w:rPr>
          <w:rFonts w:ascii="Times New Roman" w:eastAsia="Times New Roman" w:hAnsi="Times New Roman" w:cs="Times New Roman"/>
          <w:b/>
          <w:bCs/>
          <w:sz w:val="20"/>
          <w:szCs w:val="20"/>
          <w:lang w:val="en-GB" w:eastAsia="tr-TR"/>
        </w:rPr>
        <w:t xml:space="preserve">Fatih KORKMAZ </w:t>
      </w:r>
    </w:p>
    <w:p w:rsidR="00956869" w:rsidRPr="00B02DC8" w:rsidRDefault="006B1FCB" w:rsidP="006B1FCB">
      <w:pPr>
        <w:autoSpaceDE w:val="0"/>
        <w:autoSpaceDN w:val="0"/>
        <w:spacing w:after="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Institute of Science and Technology, Engineering Faculty, Electrical and Electronics Engineering, Cankiri Karatekin University, Çankırı, Türkiye</w:t>
      </w:r>
    </w:p>
    <w:p w:rsidR="00A93029" w:rsidRPr="00B02DC8" w:rsidRDefault="006B1FCB" w:rsidP="006B1FCB">
      <w:pPr>
        <w:autoSpaceDE w:val="0"/>
        <w:autoSpaceDN w:val="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0000-0001-8524-2831</w:t>
      </w:r>
    </w:p>
    <w:p w:rsidR="00A93029" w:rsidRPr="00B02DC8" w:rsidRDefault="00A93029" w:rsidP="00A93029">
      <w:pPr>
        <w:spacing w:after="0"/>
        <w:rPr>
          <w:rFonts w:ascii="Times New Roman" w:eastAsia="Times New Roman" w:hAnsi="Times New Roman" w:cs="Times New Roman"/>
          <w:b/>
          <w:bCs/>
          <w:sz w:val="20"/>
          <w:szCs w:val="20"/>
          <w:lang w:val="en-GB" w:eastAsia="tr-TR"/>
        </w:rPr>
      </w:pPr>
    </w:p>
    <w:tbl>
      <w:tblPr>
        <w:tblStyle w:val="TableGri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02DC8" w:rsidTr="0078743C">
        <w:trPr>
          <w:trHeight w:val="742"/>
        </w:trPr>
        <w:tc>
          <w:tcPr>
            <w:tcW w:w="10006" w:type="dxa"/>
            <w:shd w:val="clear" w:color="auto" w:fill="auto"/>
            <w:hideMark/>
          </w:tcPr>
          <w:p w:rsidR="006C4FBC" w:rsidRDefault="006B1FCB" w:rsidP="006B1FCB">
            <w:pPr>
              <w:shd w:val="clear" w:color="auto" w:fill="D9D9D9" w:themeFill="background1" w:themeFillShade="D9"/>
              <w:ind w:right="-21"/>
              <w:rPr>
                <w:rFonts w:ascii="Times New Roman" w:hAnsi="Times New Roman" w:cs="Times New Roman"/>
                <w:b/>
                <w:bCs/>
                <w:color w:val="FF0000"/>
                <w:sz w:val="24"/>
                <w:szCs w:val="24"/>
              </w:rPr>
            </w:pPr>
            <w:r>
              <w:rPr>
                <w:rFonts w:ascii="Times New Roman" w:hAnsi="Times New Roman" w:cs="Times New Roman"/>
                <w:b/>
                <w:bCs/>
                <w:sz w:val="24"/>
                <w:szCs w:val="24"/>
              </w:rPr>
              <w:t>ABSTRACT</w:t>
            </w:r>
          </w:p>
          <w:p w:rsidR="00C0591B" w:rsidRPr="00AD5D09" w:rsidRDefault="00C0591B">
            <w:pPr>
              <w:shd w:val="clear" w:color="auto" w:fill="D9D9D9" w:themeFill="background1" w:themeFillShade="D9"/>
              <w:ind w:right="-21"/>
              <w:rPr>
                <w:rFonts w:cstheme="minorHAnsi"/>
                <w:b/>
                <w:bCs/>
                <w:sz w:val="20"/>
                <w:szCs w:val="20"/>
              </w:rPr>
            </w:pPr>
          </w:p>
          <w:p w:rsidR="00A93029" w:rsidRDefault="006B1FCB" w:rsidP="007727EE">
            <w:pPr>
              <w:shd w:val="clear" w:color="auto" w:fill="D9D9D9" w:themeFill="background1" w:themeFillShade="D9"/>
              <w:jc w:val="both"/>
              <w:rPr>
                <w:rFonts w:ascii="Times New Roman" w:hAnsi="Times New Roman" w:cs="Times New Roman"/>
                <w:sz w:val="20"/>
                <w:szCs w:val="20"/>
              </w:rPr>
            </w:pPr>
            <w:r w:rsidRPr="006B1FCB">
              <w:rPr>
                <w:rFonts w:ascii="Times New Roman" w:hAnsi="Times New Roman" w:cs="Times New Roman"/>
                <w:sz w:val="20"/>
                <w:szCs w:val="20"/>
              </w:rPr>
              <w:t>With the surge in adoption of electric vehicles, finding sustainable and efficient charging solutions has become paramount. This paper delves into approach, utilizing microgrids for the wireless self-charging of electric vehicles. Microgrids, typically characterized by decentralized and renewable energy sources, offer a unique advantage in harnessing localized energy, ensuring a lower carbon footprint. This study outlines the design of a wireless charging with challenges faced, such as energy transfer efficiency, grid stability, and the optimization of energy distribution. The proposed charging station uses microgrids for system stability, working autonomously with the main grid, the station's performance was exemplary. Wireless Power Transfer technology simplifies user experience. The system achieved a 90</w:t>
            </w:r>
            <w:r w:rsidR="00DD477E">
              <w:rPr>
                <w:rFonts w:ascii="Times New Roman" w:hAnsi="Times New Roman" w:cs="Times New Roman"/>
                <w:sz w:val="20"/>
                <w:szCs w:val="20"/>
              </w:rPr>
              <w:t>.06</w:t>
            </w:r>
            <w:bookmarkStart w:id="0" w:name="_GoBack"/>
            <w:bookmarkEnd w:id="0"/>
            <w:r w:rsidRPr="006B1FCB">
              <w:rPr>
                <w:rFonts w:ascii="Times New Roman" w:hAnsi="Times New Roman" w:cs="Times New Roman"/>
                <w:sz w:val="20"/>
                <w:szCs w:val="20"/>
              </w:rPr>
              <w:t>% efficiency, demonstrating minimal energy dissipation during transfer. Experimental results demonstrate the feasibility of this approach, with electric vehicles s successfully achieving charging rates comparable to conventional methods but in a greener and more sustainable manner.</w:t>
            </w:r>
          </w:p>
          <w:p w:rsidR="006B5CED" w:rsidRDefault="006B5CED" w:rsidP="0078743C">
            <w:pPr>
              <w:pStyle w:val="Heading1"/>
              <w:shd w:val="clear" w:color="auto" w:fill="D9D9D9" w:themeFill="background1" w:themeFillShade="D9"/>
              <w:outlineLvl w:val="0"/>
              <w:rPr>
                <w:b w:val="0"/>
                <w:sz w:val="20"/>
                <w:szCs w:val="20"/>
              </w:rPr>
            </w:pPr>
            <w:r w:rsidRPr="00053074">
              <w:rPr>
                <w:sz w:val="20"/>
                <w:szCs w:val="20"/>
              </w:rPr>
              <w:t>Keywords</w:t>
            </w:r>
            <w:r w:rsidR="0078743C" w:rsidRPr="00053074">
              <w:rPr>
                <w:sz w:val="20"/>
                <w:szCs w:val="20"/>
              </w:rPr>
              <w:t>:</w:t>
            </w:r>
            <w:r w:rsidR="0078743C" w:rsidRPr="006B1FCB">
              <w:rPr>
                <w:b w:val="0"/>
                <w:sz w:val="20"/>
                <w:szCs w:val="20"/>
              </w:rPr>
              <w:t xml:space="preserve"> Electric</w:t>
            </w:r>
            <w:r w:rsidRPr="006B1FCB">
              <w:rPr>
                <w:b w:val="0"/>
                <w:sz w:val="20"/>
                <w:szCs w:val="20"/>
              </w:rPr>
              <w:t xml:space="preserve"> vehicle, Wireless power transfer, Photovoltaic</w:t>
            </w:r>
          </w:p>
          <w:p w:rsidR="00DA3E82" w:rsidRDefault="001E3728" w:rsidP="00DA3E82">
            <w:pPr>
              <w:shd w:val="clear" w:color="auto" w:fill="D9D9D9" w:themeFill="background1" w:themeFillShade="D9"/>
              <w:jc w:val="both"/>
              <w:rPr>
                <w:rFonts w:ascii="Times New Roman" w:hAnsi="Times New Roman" w:cs="Times New Roman"/>
                <w:sz w:val="20"/>
                <w:szCs w:val="20"/>
              </w:rPr>
            </w:pPr>
            <w:r w:rsidRPr="00B02DC8">
              <w:rPr>
                <w:rFonts w:ascii="Times New Roman" w:hAnsi="Times New Roman" w:cs="Times New Roman"/>
                <w:b/>
                <w:sz w:val="20"/>
                <w:szCs w:val="20"/>
                <w:u w:val="single"/>
                <w:lang w:val="en-US" w:eastAsia="tr-TR"/>
              </w:rPr>
              <w:t>References</w:t>
            </w:r>
            <w:r w:rsidR="00793330" w:rsidRPr="00B02DC8">
              <w:rPr>
                <w:rFonts w:ascii="Times New Roman" w:hAnsi="Times New Roman" w:cs="Times New Roman"/>
                <w:b/>
                <w:sz w:val="20"/>
                <w:szCs w:val="20"/>
                <w:u w:val="single"/>
                <w:lang w:val="en-US" w:eastAsia="tr-TR"/>
              </w:rPr>
              <w:t>:</w:t>
            </w:r>
            <w:r w:rsidR="00DA3E82" w:rsidRPr="00B02DC8">
              <w:rPr>
                <w:rFonts w:ascii="Times New Roman" w:hAnsi="Times New Roman" w:cs="Times New Roman"/>
                <w:sz w:val="20"/>
                <w:szCs w:val="20"/>
              </w:rPr>
              <w:t xml:space="preserve"> </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Detka, K., &amp; Górecki, K. (2022). Wireless power transfer—a review. Energies, 15(19), 7236. https://doi.org/10.3390/en15197236</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 xml:space="preserve"> Bi, Z., Kan, T., Mi, C. C., Zhang, Y., Zhao, Z., &amp; Keoleian, G. A. (2016). A review of wireless power transfer for electric vehicles: Prospects to enhance sustainable mobility. Applied Energy, 179, 413–425. https://doi.org/10.1016/j.apenergy.2016.07.003</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Singh, S., Jagota, S., &amp; Singh, M. (2018). Energy management and voltage stabilization in an islanded microgrid through an electric vehicle charging station. Sustainable Cities and Society, 41, 679–694. https://doi.org/10.1016/j.scs.2018.05.055</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Shahzad, S., Abbasi, M. A., Ali, H., Iqbal, M., Munir, R., &amp; Kilic, H. (2023). Possibilities, challenges, and future opportunities of microgrids: A review. Sustainability, 15(8), 6366. https://doi.org/10.3390/su15086366</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Battula, A. R., Vuddanti, S., &amp; Salkuti, S. R. (2021). Review of Energy Management System Approaches in Microgrids. Energies, 14(17), 5459–5459. https://doi.org/10.3390/en14175459</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Trung, N. K., &amp; Diep, N. T. (2021). A maximum transfer efficiency tracking method for dynamic wireless charging systems of electric vehicles. Journal of Electrical and Computer Engineering, 2021, 1–10. https://doi.org/10.1155/2021/5562125</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Du, J., Pei, M., Jia, B., &amp; Wu, P. (2022). Optimal deployment of dynamic wireless charging lanes for electric vehicles considering the battery charging rate. Journal of Advanced Transportation, 2022. https://doi.org/10.1155/2022/6428887</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Kashani, S. A., Soleimani, A., Khosravi, A., &amp; Mirsalim, M. (2023). State-of-the-Art research on wireless charging of electric vehicles using solar energy. Energies, 16(1), 282. https://doi.org/10.3390/en16010282</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Vishnuram, P., P., S., R., N., K., V., &amp; Nastasi, B. (2023). Wireless chargers for electric vehicle: A systematic review on converter topologies, environmental assessment, and review policy. Energies, 16(4), 1731. https://doi.org/10.3390/en16041731</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Palani, G., Sengamalai, U., Vishnuram, P., &amp; Nastasi, B. (2023). Challenges and barriers of wireless charging technologies for electric vehicles. Energies, 16(5), 2138. https://doi.org/10.3390/en16052138</w:t>
            </w:r>
          </w:p>
          <w:p w:rsidR="001E3728" w:rsidRPr="006B1FCB" w:rsidRDefault="00FD13B8" w:rsidP="00FD13B8">
            <w:pPr>
              <w:pStyle w:val="ListParagraph"/>
              <w:numPr>
                <w:ilvl w:val="0"/>
                <w:numId w:val="13"/>
              </w:numPr>
              <w:shd w:val="clear" w:color="auto" w:fill="D9D9D9" w:themeFill="background1" w:themeFillShade="D9"/>
              <w:spacing w:after="0"/>
              <w:ind w:left="360"/>
              <w:contextualSpacing/>
              <w:jc w:val="both"/>
              <w:rPr>
                <w:b/>
                <w:bCs/>
                <w:sz w:val="20"/>
                <w:szCs w:val="20"/>
              </w:rPr>
            </w:pPr>
            <w:r w:rsidRPr="00C91478">
              <w:rPr>
                <w:sz w:val="20"/>
                <w:szCs w:val="20"/>
              </w:rPr>
              <w:lastRenderedPageBreak/>
              <w:t>Dimitriadou, K., Rigogiannis, N., Fountoukidis, S., Kotarela, F., Kyritsis, A., &amp; Papanikolaou, N. (2023). Current trends in electric vehicle charging infrastructure; opportunities and challenges in wireless charging integration. Energies, 16(4), 2057. https://doi.org/10.3390/en16042057</w:t>
            </w:r>
          </w:p>
        </w:tc>
      </w:tr>
    </w:tbl>
    <w:p w:rsidR="00AE663D" w:rsidRPr="00AE663D" w:rsidRDefault="00AE663D" w:rsidP="00AE663D">
      <w:pPr>
        <w:pStyle w:val="Heading1"/>
        <w:rPr>
          <w:b w:val="0"/>
          <w:bCs w:val="0"/>
        </w:rPr>
      </w:pPr>
      <w:r w:rsidRPr="00AE663D">
        <w:rPr>
          <w:rStyle w:val="FootnoteReference"/>
          <w:b w:val="0"/>
          <w:bCs w:val="0"/>
        </w:rPr>
        <w:lastRenderedPageBreak/>
        <w:sym w:font="Symbol" w:char="F02A"/>
      </w:r>
      <w:r w:rsidRPr="00AE663D">
        <w:rPr>
          <w:b w:val="0"/>
          <w:bCs w:val="0"/>
        </w:rPr>
        <w:t xml:space="preserve"> </w:t>
      </w:r>
      <w:r w:rsidRPr="00AE663D">
        <w:rPr>
          <w:b w:val="0"/>
          <w:bCs w:val="0"/>
          <w:color w:val="000000" w:themeColor="text1"/>
          <w:sz w:val="16"/>
          <w:szCs w:val="16"/>
        </w:rPr>
        <w:t xml:space="preserve">Corresponding author. </w:t>
      </w:r>
      <w:r w:rsidRPr="00AE663D">
        <w:rPr>
          <w:b w:val="0"/>
          <w:bCs w:val="0"/>
          <w:i/>
          <w:color w:val="000000" w:themeColor="text1"/>
          <w:sz w:val="16"/>
          <w:szCs w:val="16"/>
        </w:rPr>
        <w:t xml:space="preserve">e-mail address: </w:t>
      </w:r>
      <w:r>
        <w:rPr>
          <w:b w:val="0"/>
          <w:bCs w:val="0"/>
          <w:i/>
          <w:color w:val="000000" w:themeColor="text1"/>
          <w:sz w:val="16"/>
          <w:szCs w:val="16"/>
        </w:rPr>
        <w:t>228111201</w:t>
      </w:r>
      <w:r w:rsidRPr="00AE663D">
        <w:rPr>
          <w:b w:val="0"/>
          <w:bCs w:val="0"/>
          <w:i/>
          <w:color w:val="000000" w:themeColor="text1"/>
          <w:sz w:val="16"/>
          <w:szCs w:val="16"/>
        </w:rPr>
        <w:t>@</w:t>
      </w:r>
      <w:r>
        <w:rPr>
          <w:b w:val="0"/>
          <w:bCs w:val="0"/>
          <w:i/>
          <w:color w:val="000000" w:themeColor="text1"/>
          <w:sz w:val="16"/>
          <w:szCs w:val="16"/>
        </w:rPr>
        <w:t>ogrenci.karatekin.edu.tr</w:t>
      </w:r>
    </w:p>
    <w:sectPr w:rsidR="00AE663D" w:rsidRPr="00AE663D"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DD" w:rsidRDefault="00C431DD" w:rsidP="00E603E3">
      <w:pPr>
        <w:spacing w:after="0" w:line="240" w:lineRule="auto"/>
      </w:pPr>
      <w:r>
        <w:separator/>
      </w:r>
    </w:p>
  </w:endnote>
  <w:endnote w:type="continuationSeparator" w:id="0">
    <w:p w:rsidR="00C431DD" w:rsidRDefault="00C431DD"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EE" w:rsidRDefault="00FA2FEE">
    <w:pPr>
      <w:rPr>
        <w:rFonts w:asciiTheme="majorHAnsi" w:eastAsiaTheme="majorEastAsia" w:hAnsiTheme="majorHAnsi" w:cstheme="majorBidi"/>
      </w:rPr>
    </w:pPr>
    <w:r>
      <w:rPr>
        <w:rFonts w:asciiTheme="majorHAnsi" w:eastAsiaTheme="majorEastAsia" w:hAnsiTheme="majorHAnsi" w:cstheme="majorBidi"/>
        <w:noProof/>
        <w:lang w:val="en-US"/>
      </w:rPr>
      <mc:AlternateContent>
        <mc:Choice Requires="wps">
          <w:drawing>
            <wp:anchor distT="0" distB="0" distL="114300" distR="114300" simplePos="0" relativeHeight="251665408" behindDoc="0" locked="0" layoutInCell="1" allowOverlap="1" wp14:anchorId="04784E98" wp14:editId="166BC921">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rsidR="00FA2FEE" w:rsidRPr="00BA518C" w:rsidRDefault="00FA2FEE">
                          <w:pPr>
                            <w:pStyle w:val="Footer"/>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784E98"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e3CAIAAO4DAAAOAAAAZHJzL2Uyb0RvYy54bWysU1GP0zAMfkfiP0R5Z+3GduOqdadjpyGk&#10;gzvp4AekadpGpHFwsnXj1+Ok2xjwhniJ4tj+7O+zs7o79IbtFXoNtuTTSc6ZshJqbduSf/2yffOO&#10;Mx+ErYUBq0p+VJ7frV+/Wg2uUDPowNQKGYFYXwyu5F0IrsgyLzvVCz8Bpyw5G8BeBDKxzWoUA6H3&#10;Jpvl+U02ANYOQSrv6fVhdPJ1wm8aJcNT03gVmCk59RbSiems4pmtV6JoUbhOy1Mb4h+66IW2VPQC&#10;9SCCYDvUf0H1WiJ4aMJEQp9B02ipEgdiM83/YPPSCacSFxLHu4tM/v/Bys/7Z2S6LvnsLWdW9DSj&#10;p70wjEzSZnC+oJAX94yRnXePIL95ZmHTCduqe0QYOiVq6mga47PfEqLhKZVVwyeoCVnsAiSZDg32&#10;EZAEYIc0jeNlGuoQmKTH5Xx2u6CZSXLN58ub5SJVEMU52aEPHxT0LF5KrozRzke9RCH2jz7EfkRx&#10;jkr9g9H1VhuTDGyrjUFGbKl2/j7fpnWgFH8dZmwMthDTRsT4kohGbqNG4VAdRhXPqlVQH4k5wrhy&#10;9EXo0gH+4GygdSu5/74TqDgzHy2pdzudz+N+JmO+WM7IwGtPde0RVhJUyWVAzkZjE8at3jnUbUe1&#10;pkkIC/ekeaOTGHEeY18nArRUSaPTB4hbe22nqF/fdP0TAAD//wMAUEsDBBQABgAIAAAAIQD/p94g&#10;3gAAAAkBAAAPAAAAZHJzL2Rvd25yZXYueG1sTI/NTsMwEITvSLyDtUjcqNOKmjTEqfgpFyQkWjj0&#10;6MRLHBGvQ+y24e1ZTnDcmdHsN+V68r044hi7QBrmswwEUhNsR62G97enqxxETIas6QOhhm+MsK7O&#10;z0pT2HCiLR53qRVcQrEwGlxKQyFlbBx6E2dhQGLvI4zeJD7HVtrRnLjc93KRZUp60xF/cGbAB4fN&#10;5+7gNXw935OrH1ej2+L+RdVqE15po/XlxXR3CyLhlP7C8IvP6FAxUx0OZKPoNVyrJW9JbCgFggPL&#10;fMFCrSG/mYOsSvl/QfUDAAD//wMAUEsBAi0AFAAGAAgAAAAhALaDOJL+AAAA4QEAABMAAAAAAAAA&#10;AAAAAAAAAAAAAFtDb250ZW50X1R5cGVzXS54bWxQSwECLQAUAAYACAAAACEAOP0h/9YAAACUAQAA&#10;CwAAAAAAAAAAAAAAAAAvAQAAX3JlbHMvLnJlbHNQSwECLQAUAAYACAAAACEAKvKHtwgCAADuAwAA&#10;DgAAAAAAAAAAAAAAAAAuAgAAZHJzL2Uyb0RvYy54bWxQSwECLQAUAAYACAAAACEA/6feIN4AAAAJ&#10;AQAADwAAAAAAAAAAAAAAAABiBAAAZHJzL2Rvd25yZXYueG1sUEsFBgAAAAAEAAQA8wAAAG0FAAAA&#10;AA==&#10;" fillcolor="#00b0f0" stroked="f">
              <v:textbox>
                <w:txbxContent>
                  <w:p w:rsidR="00FA2FEE" w:rsidRPr="00BA518C" w:rsidRDefault="00FA2FEE">
                    <w:pPr>
                      <w:pStyle w:val="Footer"/>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rsidR="00FA2FEE" w:rsidRDefault="00FA2FEE" w:rsidP="002E5725">
    <w:pPr>
      <w:pStyle w:val="Footer"/>
      <w:tabs>
        <w:tab w:val="left" w:pos="64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07500"/>
      <w:docPartObj>
        <w:docPartGallery w:val="Page Numbers (Bottom of Page)"/>
        <w:docPartUnique/>
      </w:docPartObj>
    </w:sdtPr>
    <w:sdtEndPr/>
    <w:sdtContent>
      <w:p w:rsidR="00FA2FEE" w:rsidRDefault="00FA2FEE">
        <w:pPr>
          <w:pStyle w:val="Footer"/>
          <w:jc w:val="center"/>
        </w:pPr>
        <w:r>
          <w:fldChar w:fldCharType="begin"/>
        </w:r>
        <w:r>
          <w:instrText>PAGE   \* MERGEFORMAT</w:instrText>
        </w:r>
        <w:r>
          <w:fldChar w:fldCharType="separate"/>
        </w:r>
        <w:r w:rsidR="00DD477E">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rsidTr="002E5725">
      <w:trPr>
        <w:trHeight w:val="70"/>
      </w:trPr>
      <w:tc>
        <w:tcPr>
          <w:tcW w:w="5711" w:type="dxa"/>
          <w:tcBorders>
            <w:top w:val="single" w:sz="4" w:space="0" w:color="auto"/>
          </w:tcBorders>
        </w:tcPr>
        <w:p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*Corresponding author’s</w:t>
          </w:r>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
      </w:tc>
    </w:tr>
    <w:tr w:rsidR="00FA2FEE" w:rsidTr="002E5725">
      <w:trPr>
        <w:trHeight w:val="230"/>
      </w:trPr>
      <w:tc>
        <w:tcPr>
          <w:tcW w:w="5711" w:type="dxa"/>
        </w:tcPr>
        <w:p w:rsidR="00FA2FEE" w:rsidRDefault="00FA2FEE" w:rsidP="002E5725">
          <w:r>
            <w:rPr>
              <w:rFonts w:ascii="Times New Roman" w:hAnsi="Times New Roman" w:cs="Times New Roman"/>
              <w:sz w:val="16"/>
              <w:szCs w:val="16"/>
            </w:rPr>
            <w:t xml:space="preserve"> </w:t>
          </w:r>
        </w:p>
      </w:tc>
    </w:tr>
  </w:tbl>
  <w:p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DD" w:rsidRDefault="00C431DD" w:rsidP="00E603E3">
      <w:pPr>
        <w:spacing w:after="0" w:line="240" w:lineRule="auto"/>
      </w:pPr>
      <w:r>
        <w:separator/>
      </w:r>
    </w:p>
  </w:footnote>
  <w:footnote w:type="continuationSeparator" w:id="0">
    <w:p w:rsidR="00C431DD" w:rsidRDefault="00C431DD" w:rsidP="00E60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EE" w:rsidRPr="00E21D99" w:rsidRDefault="00FA2FEE" w:rsidP="002E5725">
    <w:pPr>
      <w:pStyle w:val="Header"/>
      <w:jc w:val="center"/>
      <w:rPr>
        <w:rFonts w:ascii="Times New Roman" w:hAnsi="Times New Roman" w:cs="Times New Roman"/>
        <w:i/>
      </w:rPr>
    </w:pPr>
    <w:r>
      <w:rPr>
        <w:noProof/>
        <w:color w:val="7F7F7F" w:themeColor="text1" w:themeTint="80"/>
        <w:lang w:val="en-US"/>
      </w:rPr>
      <mc:AlternateContent>
        <mc:Choice Requires="wps">
          <w:drawing>
            <wp:anchor distT="0" distB="0" distL="114300" distR="114300" simplePos="0" relativeHeight="251659264" behindDoc="0" locked="0" layoutInCell="0" allowOverlap="1" wp14:anchorId="04AF5562" wp14:editId="556B41AE">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AF5562"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ugIAALkFAAAOAAAAZHJzL2Uyb0RvYy54bWysVNtunDAQfa/Uf7D8TrjUSxYUNkqWpaqa&#10;tJXSfoAXzGIVbGqbZZOq/96x2VuSl6otD8gej8+cmTmeq+td16ItU5pLkeHwIsCIiVJWXGwy/O1r&#10;4c0x0oaKirZSsAw/Mo2vF2/fXI19yiLZyLZiCgGI0OnYZ7gxpk99X5cN66i+kD0TcFhL1VEDW7Xx&#10;K0VHQO9aPwqC2B+lqnolS6Y1WPPpEC8cfl2z0nyua80MajMM3Iz7K/df27+/uKLpRtG+4eWeBv0L&#10;Fh3lAoIeoXJqKBoUfwXV8VJJLWtzUcrOl3XNS+ZygGzC4EU2Dw3tmcsFiqP7Y5n0/4MtP22/KMSr&#10;DEchRoJ20KN7ZrhAHwcz6AGFrkZjr1NwfejB2exu5Q567fLV/Z0sv2sk5LKhYsNulJJjw2gFHENb&#10;Xf/squ2KTrUFWY/3soJYdDDSAe1q1dkCQkkQoEOvHo/9YTuDSjDGMZklQAiVcBaSOJg5cj5ND7d7&#10;pc17JjtkFxlW0H+HTrd32lg2ND242GBCFrxtnQZa8cwAjpMFYsNVe2ZZuJb+TIJkNV/NiUeieOWR&#10;IM+9m2JJvLgIL2f5u3y5zMNfNm5I0oZXFRM2zEFeIfmz9u2FPgnjKDAtW15ZOEtJq8162Sq0pSDv&#10;wn2u5nBycvOf03BFgFxepBRGJLiNEq+I55ceKcjMSy6DuReEyW0SByQhefE8pTsu2L+nhMYMJ7No&#10;NonpRPpFboH7XudG044bGCAt7zI8PzrR1EpwJSrXWkN5O63PSmHpn0oB7T402gnWanRSq9mtd4Bi&#10;hbuW1SNIV0lQFogQph4sGqmeMBphgmRY/xioYhi1HwTIPwkJsSPHbWChzq3rg5WKEiAyXBqF0bRZ&#10;mmlADb3imwZiHJ7aDTyWgjsdn/jsnxjMB5fOfpbZAXS+d16nibv4DQ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C+FoyugIA&#10;ALkFAAAOAAAAAAAAAAAAAAAAAC4CAABkcnMvZTJvRG9jLnhtbFBLAQItABQABgAIAAAAIQCdzm+q&#10;3AAAAAUBAAAPAAAAAAAAAAAAAAAAABQFAABkcnMvZG93bnJldi54bWxQSwUGAAAAAAQABADzAAAA&#10;HQYAAAAA&#10;" o:allowincell="f" filled="f" stroked="f">
              <v:textbox style="mso-fit-shape-to-text:t" inset=",0,,0">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val="en-US"/>
      </w:rPr>
      <mc:AlternateContent>
        <mc:Choice Requires="wps">
          <w:drawing>
            <wp:anchor distT="0" distB="0" distL="114300" distR="114300" simplePos="0" relativeHeight="251653120" behindDoc="0" locked="0" layoutInCell="0" allowOverlap="1" wp14:anchorId="0EC38914" wp14:editId="7E6E8812">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C38914"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ELCwIAAPUDAAAOAAAAZHJzL2Uyb0RvYy54bWysU1GP0zAMfkfiP0R5Z+2mbUC17nS30xDi&#10;7kA6+AFpmrYRbRycdO349TjpthvwhniJYsf+7O+zs7kZu5YdFDoNJufzWcqZMhJKbeqcf/u6f/OO&#10;M+eFKUULRuX8qBy/2b5+tRlsphbQQFsqZARiXDbYnDfe2yxJnGxUJ9wMrDL0WAF2wpOJdVKiGAi9&#10;a5NFmq6TAbC0CFI5R9776ZFvI35VKek/V5VTnrU5p958PDGeRTiT7UZkNQrbaHlqQ/xDF53Qhope&#10;oO6FF6xH/RdUpyWCg8rPJHQJVJWWKnIgNvP0DzbPjbAqciFxnL3I5P4frHw6fEGmy5wvFpwZ0dGM&#10;HpXXhn3qfe96Rm7SaLAuo9BnS8F+vIORZh35OvsA8rtjBnaNMLW6RYShUaKkHuchM7lKnXBcACmG&#10;Ryiplug9RKCxwi4ISJIwQqdZHS/zUaNnkpzL1VuaOWeSnubrdL1axQoiOydbdP6Dgo6FS86Rxh/B&#10;xeHB+dCMyM4hoZaDVpd73bbRwLrYtcgOIqxKepfu43ZQym9hrQnBBkLahBg8kWUgNlH0YzFGUaME&#10;QYECyiPRRpg2kH4MXRrAn5wNtH05dz96gYqz9qMh6d7Pl8uwrtGgC157i7NXGEkQOZceOZuMnZ+W&#10;u7eo64ZqnMd0S0LvdRThpZ9T47RbUZvTPwjLe23HqJffuv0FAAD//wMAUEsDBBQABgAIAAAAIQDi&#10;jrls1wAAAAMBAAAPAAAAZHJzL2Rvd25yZXYueG1sTI9BS8NAEIXvgv9hGcFLsBsj2jZmU0QQvBor&#10;vW6zYxLcnQ2ZbZv+e0cvennweMN731SbOXh1xImHSAZuFzkopDa6gToD2/eXmxUoTpac9ZHQwBkZ&#10;NvXlRWVLF0/0hscmdUpKiEtroE9pLLXmtsdgeRFHJMk+4xRsEjt12k32JOXB6yLPH3SwA8lCb0d8&#10;7rH9ag7BQJatm49lwTPzeRdf/TYLO4/GXF/NT4+gEs7p7xh+8AUdamHaxwM5Vt6APJJ+VbJlIW5v&#10;oLi/A11X+j97/Q0AAP//AwBQSwECLQAUAAYACAAAACEAtoM4kv4AAADhAQAAEwAAAAAAAAAAAAAA&#10;AAAAAAAAW0NvbnRlbnRfVHlwZXNdLnhtbFBLAQItABQABgAIAAAAIQA4/SH/1gAAAJQBAAALAAAA&#10;AAAAAAAAAAAAAC8BAABfcmVscy8ucmVsc1BLAQItABQABgAIAAAAIQDu4JELCwIAAPUDAAAOAAAA&#10;AAAAAAAAAAAAAC4CAABkcnMvZTJvRG9jLnhtbFBLAQItABQABgAIAAAAIQDijrls1wAAAAMBAAAP&#10;AAAAAAAAAAAAAAAAAGUEAABkcnMvZG93bnJldi54bWxQSwUGAAAAAAQABADzAAAAaQUAAAAA&#10;" o:allowincell="f" fillcolor="#00b0f0" stroked="f">
              <v:textbox style="mso-fit-shape-to-text:t" inset=",0,,0">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rsidTr="00AD5D09">
      <w:trPr>
        <w:trHeight w:val="1128"/>
      </w:trPr>
      <w:tc>
        <w:tcPr>
          <w:tcW w:w="4912" w:type="dxa"/>
          <w:shd w:val="clear" w:color="auto" w:fill="auto"/>
          <w:vAlign w:val="center"/>
        </w:tcPr>
        <w:p w:rsidR="00FA2FEE" w:rsidRPr="00AD5D09" w:rsidRDefault="00AD5D09" w:rsidP="00AD5D09">
          <w:pPr>
            <w:pStyle w:val="Header"/>
            <w:rPr>
              <w:b/>
              <w:i/>
              <w:sz w:val="28"/>
              <w:szCs w:val="28"/>
            </w:rPr>
          </w:pPr>
          <w:r>
            <w:rPr>
              <w:b/>
              <w:i/>
              <w:sz w:val="28"/>
              <w:szCs w:val="28"/>
            </w:rPr>
            <w:t>2</w:t>
          </w:r>
          <w:r>
            <w:rPr>
              <w:b/>
              <w:i/>
              <w:sz w:val="28"/>
              <w:szCs w:val="28"/>
              <w:vertAlign w:val="superscript"/>
            </w:rPr>
            <w:t xml:space="preserve">nd </w:t>
          </w:r>
          <w:r w:rsidRPr="00843256">
            <w:rPr>
              <w:b/>
              <w:i/>
              <w:sz w:val="28"/>
              <w:szCs w:val="28"/>
            </w:rPr>
            <w:t>International Karatekin Science and Technology Conference</w:t>
          </w:r>
        </w:p>
      </w:tc>
      <w:tc>
        <w:tcPr>
          <w:tcW w:w="578" w:type="dxa"/>
          <w:shd w:val="clear" w:color="auto" w:fill="auto"/>
          <w:vAlign w:val="center"/>
        </w:tcPr>
        <w:p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rsidR="00FA2FEE" w:rsidRPr="00843256" w:rsidRDefault="00FA2FEE" w:rsidP="00EA5C9D">
          <w:pPr>
            <w:pStyle w:val="Header"/>
          </w:pPr>
          <w:r>
            <w:rPr>
              <w:noProof/>
              <w:lang w:val="en-US"/>
            </w:rPr>
            <w:drawing>
              <wp:inline distT="0" distB="0" distL="0" distR="0" wp14:anchorId="486B570C" wp14:editId="58F73908">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rsidTr="00AD5D09">
      <w:trPr>
        <w:trHeight w:val="296"/>
      </w:trPr>
      <w:tc>
        <w:tcPr>
          <w:tcW w:w="4912" w:type="dxa"/>
          <w:shd w:val="clear" w:color="auto" w:fill="auto"/>
        </w:tcPr>
        <w:p w:rsidR="00FA2FEE" w:rsidRPr="00843256" w:rsidRDefault="00BF1825" w:rsidP="00BF1825">
          <w:pPr>
            <w:pStyle w:val="Header"/>
            <w:rPr>
              <w:i/>
              <w:sz w:val="24"/>
              <w:szCs w:val="24"/>
            </w:rPr>
          </w:pPr>
          <w:r>
            <w:rPr>
              <w:i/>
              <w:sz w:val="24"/>
              <w:szCs w:val="24"/>
            </w:rPr>
            <w:t>December</w:t>
          </w:r>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Turkiye</w:t>
          </w:r>
        </w:p>
      </w:tc>
      <w:tc>
        <w:tcPr>
          <w:tcW w:w="4628" w:type="dxa"/>
          <w:gridSpan w:val="3"/>
          <w:shd w:val="clear" w:color="auto" w:fill="auto"/>
        </w:tcPr>
        <w:p w:rsidR="00FA2FEE" w:rsidRDefault="00C431DD" w:rsidP="009B2DCD">
          <w:pPr>
            <w:jc w:val="center"/>
            <w:rPr>
              <w:noProof/>
              <w:lang w:eastAsia="tr-TR"/>
            </w:rPr>
          </w:pPr>
          <w:hyperlink r:id="rId2" w:history="1">
            <w:r w:rsidR="00BF1825" w:rsidRPr="002A777B">
              <w:rPr>
                <w:rStyle w:val="Hyperlink"/>
                <w:noProof/>
                <w:lang w:eastAsia="tr-TR"/>
              </w:rPr>
              <w:t>https://ikstc.karatekin.edu.tr/</w:t>
            </w:r>
          </w:hyperlink>
        </w:p>
      </w:tc>
    </w:tr>
  </w:tbl>
  <w:p w:rsidR="00FA2FEE" w:rsidRDefault="00FA2FEE" w:rsidP="007E32B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EE" w:rsidRPr="00B04BE4" w:rsidRDefault="00FA2FEE" w:rsidP="002E5725">
    <w:pPr>
      <w:jc w:val="center"/>
      <w:rPr>
        <w:rFonts w:cs="Arial"/>
        <w:b/>
        <w:color w:val="5B9BD5" w:themeColor="accent1"/>
        <w:sz w:val="20"/>
        <w:szCs w:val="20"/>
      </w:rPr>
    </w:pPr>
    <w:r>
      <w:rPr>
        <w:noProof/>
        <w:lang w:val="en-US"/>
      </w:rPr>
      <w:drawing>
        <wp:inline distT="0" distB="0" distL="0" distR="0" wp14:anchorId="400FBB66" wp14:editId="36950BAD">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ngs of ıkstc 2022 -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val="en-US"/>
      </w:rPr>
      <w:drawing>
        <wp:inline distT="0" distB="0" distL="0" distR="0" wp14:anchorId="0EEDBA9A" wp14:editId="511C55C0">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47F666A"/>
    <w:multiLevelType w:val="hybridMultilevel"/>
    <w:tmpl w:val="04C8E0AC"/>
    <w:lvl w:ilvl="0" w:tplc="BA56E4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1"/>
  </w:num>
  <w:num w:numId="7">
    <w:abstractNumId w:val="1"/>
  </w:num>
  <w:num w:numId="8">
    <w:abstractNumId w:val="0"/>
  </w:num>
  <w:num w:numId="9">
    <w:abstractNumId w:val="8"/>
  </w:num>
  <w:num w:numId="10">
    <w:abstractNumId w:val="9"/>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76"/>
    <w:rsid w:val="00007973"/>
    <w:rsid w:val="00010989"/>
    <w:rsid w:val="00017354"/>
    <w:rsid w:val="00037494"/>
    <w:rsid w:val="00046194"/>
    <w:rsid w:val="00053074"/>
    <w:rsid w:val="00053406"/>
    <w:rsid w:val="00053A11"/>
    <w:rsid w:val="000556BA"/>
    <w:rsid w:val="000615FA"/>
    <w:rsid w:val="0006533B"/>
    <w:rsid w:val="000677F0"/>
    <w:rsid w:val="000753CC"/>
    <w:rsid w:val="00075F4D"/>
    <w:rsid w:val="0007683D"/>
    <w:rsid w:val="00081B0A"/>
    <w:rsid w:val="000A298A"/>
    <w:rsid w:val="000B34FF"/>
    <w:rsid w:val="000C0A8A"/>
    <w:rsid w:val="000D2FCE"/>
    <w:rsid w:val="000D5B4D"/>
    <w:rsid w:val="000E5AA4"/>
    <w:rsid w:val="000F7B0A"/>
    <w:rsid w:val="001038F4"/>
    <w:rsid w:val="0010561A"/>
    <w:rsid w:val="001058DA"/>
    <w:rsid w:val="00120002"/>
    <w:rsid w:val="001279C4"/>
    <w:rsid w:val="00132F00"/>
    <w:rsid w:val="0014377F"/>
    <w:rsid w:val="00144F5E"/>
    <w:rsid w:val="00145516"/>
    <w:rsid w:val="00146FA8"/>
    <w:rsid w:val="00147F9E"/>
    <w:rsid w:val="0015022E"/>
    <w:rsid w:val="00155F85"/>
    <w:rsid w:val="0016387D"/>
    <w:rsid w:val="00163BD3"/>
    <w:rsid w:val="00181489"/>
    <w:rsid w:val="0018444A"/>
    <w:rsid w:val="0019014D"/>
    <w:rsid w:val="001D0AF4"/>
    <w:rsid w:val="001D2324"/>
    <w:rsid w:val="001D43BE"/>
    <w:rsid w:val="001D67DA"/>
    <w:rsid w:val="001E3728"/>
    <w:rsid w:val="001F0B13"/>
    <w:rsid w:val="00212E42"/>
    <w:rsid w:val="00236EE7"/>
    <w:rsid w:val="00253DB2"/>
    <w:rsid w:val="00253EFE"/>
    <w:rsid w:val="002562D8"/>
    <w:rsid w:val="002609C4"/>
    <w:rsid w:val="00263771"/>
    <w:rsid w:val="00265B20"/>
    <w:rsid w:val="00275D73"/>
    <w:rsid w:val="00281532"/>
    <w:rsid w:val="00287981"/>
    <w:rsid w:val="00291330"/>
    <w:rsid w:val="00295F11"/>
    <w:rsid w:val="0029600A"/>
    <w:rsid w:val="002A14F4"/>
    <w:rsid w:val="002A5147"/>
    <w:rsid w:val="002A6B80"/>
    <w:rsid w:val="002C6592"/>
    <w:rsid w:val="002D44E3"/>
    <w:rsid w:val="002D7233"/>
    <w:rsid w:val="002E5725"/>
    <w:rsid w:val="002F2B2A"/>
    <w:rsid w:val="003018B0"/>
    <w:rsid w:val="00311E3A"/>
    <w:rsid w:val="00312E6F"/>
    <w:rsid w:val="003221B3"/>
    <w:rsid w:val="00332458"/>
    <w:rsid w:val="00335E14"/>
    <w:rsid w:val="00337AE9"/>
    <w:rsid w:val="00340771"/>
    <w:rsid w:val="00340D42"/>
    <w:rsid w:val="0035074B"/>
    <w:rsid w:val="00355074"/>
    <w:rsid w:val="00367747"/>
    <w:rsid w:val="00372E77"/>
    <w:rsid w:val="00375A98"/>
    <w:rsid w:val="00385C73"/>
    <w:rsid w:val="00386063"/>
    <w:rsid w:val="00394A0D"/>
    <w:rsid w:val="003963EE"/>
    <w:rsid w:val="003C1ED1"/>
    <w:rsid w:val="003D2AE2"/>
    <w:rsid w:val="003E23BD"/>
    <w:rsid w:val="003F0F5D"/>
    <w:rsid w:val="003F46C0"/>
    <w:rsid w:val="003F48FA"/>
    <w:rsid w:val="003F4DDB"/>
    <w:rsid w:val="00403982"/>
    <w:rsid w:val="004047C3"/>
    <w:rsid w:val="00411DE1"/>
    <w:rsid w:val="00414B12"/>
    <w:rsid w:val="00415FFC"/>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C122E"/>
    <w:rsid w:val="004C5EEB"/>
    <w:rsid w:val="004C602A"/>
    <w:rsid w:val="004D1063"/>
    <w:rsid w:val="004D2C14"/>
    <w:rsid w:val="004D6535"/>
    <w:rsid w:val="004E1A7F"/>
    <w:rsid w:val="004E368A"/>
    <w:rsid w:val="004F5795"/>
    <w:rsid w:val="00504168"/>
    <w:rsid w:val="00524971"/>
    <w:rsid w:val="00524BC6"/>
    <w:rsid w:val="00535F03"/>
    <w:rsid w:val="0054253C"/>
    <w:rsid w:val="00545648"/>
    <w:rsid w:val="005476C3"/>
    <w:rsid w:val="0055595C"/>
    <w:rsid w:val="0055738E"/>
    <w:rsid w:val="00560508"/>
    <w:rsid w:val="00562DF5"/>
    <w:rsid w:val="00574424"/>
    <w:rsid w:val="00586040"/>
    <w:rsid w:val="005913A6"/>
    <w:rsid w:val="00592251"/>
    <w:rsid w:val="005A4495"/>
    <w:rsid w:val="005B235A"/>
    <w:rsid w:val="005C5BC2"/>
    <w:rsid w:val="005D4A3D"/>
    <w:rsid w:val="005E0704"/>
    <w:rsid w:val="005E0DF4"/>
    <w:rsid w:val="005E45E7"/>
    <w:rsid w:val="005F77AB"/>
    <w:rsid w:val="00612945"/>
    <w:rsid w:val="006221F3"/>
    <w:rsid w:val="00626977"/>
    <w:rsid w:val="00626E08"/>
    <w:rsid w:val="00627BD3"/>
    <w:rsid w:val="006327E1"/>
    <w:rsid w:val="00634B82"/>
    <w:rsid w:val="00637950"/>
    <w:rsid w:val="00642AF6"/>
    <w:rsid w:val="00645EE6"/>
    <w:rsid w:val="006471C0"/>
    <w:rsid w:val="00647281"/>
    <w:rsid w:val="00647F5B"/>
    <w:rsid w:val="0065109A"/>
    <w:rsid w:val="006611B6"/>
    <w:rsid w:val="00671C62"/>
    <w:rsid w:val="00687ADD"/>
    <w:rsid w:val="006908D5"/>
    <w:rsid w:val="00690E6E"/>
    <w:rsid w:val="00691CFD"/>
    <w:rsid w:val="00694C04"/>
    <w:rsid w:val="006A4896"/>
    <w:rsid w:val="006A5838"/>
    <w:rsid w:val="006A7693"/>
    <w:rsid w:val="006B1FCB"/>
    <w:rsid w:val="006B258A"/>
    <w:rsid w:val="006B2AFE"/>
    <w:rsid w:val="006B4CA6"/>
    <w:rsid w:val="006B5CED"/>
    <w:rsid w:val="006C4FBC"/>
    <w:rsid w:val="006D3308"/>
    <w:rsid w:val="006D7A23"/>
    <w:rsid w:val="006E0A2C"/>
    <w:rsid w:val="006E239D"/>
    <w:rsid w:val="006E7654"/>
    <w:rsid w:val="006F5CDF"/>
    <w:rsid w:val="00706678"/>
    <w:rsid w:val="007106A8"/>
    <w:rsid w:val="00710B64"/>
    <w:rsid w:val="007122CD"/>
    <w:rsid w:val="00715EBF"/>
    <w:rsid w:val="007235D1"/>
    <w:rsid w:val="0072413C"/>
    <w:rsid w:val="00733BEE"/>
    <w:rsid w:val="00736234"/>
    <w:rsid w:val="007441D4"/>
    <w:rsid w:val="00744407"/>
    <w:rsid w:val="00751D6D"/>
    <w:rsid w:val="007524C8"/>
    <w:rsid w:val="00757515"/>
    <w:rsid w:val="007605AF"/>
    <w:rsid w:val="007727EE"/>
    <w:rsid w:val="00783A22"/>
    <w:rsid w:val="007842CB"/>
    <w:rsid w:val="007857EB"/>
    <w:rsid w:val="0078743C"/>
    <w:rsid w:val="00787FB2"/>
    <w:rsid w:val="00793330"/>
    <w:rsid w:val="007A5B33"/>
    <w:rsid w:val="007B35A8"/>
    <w:rsid w:val="007B4CAD"/>
    <w:rsid w:val="007C1A1E"/>
    <w:rsid w:val="007C1B60"/>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C7A"/>
    <w:rsid w:val="00843256"/>
    <w:rsid w:val="008432FF"/>
    <w:rsid w:val="00844E4B"/>
    <w:rsid w:val="00862156"/>
    <w:rsid w:val="0087214D"/>
    <w:rsid w:val="00874DB4"/>
    <w:rsid w:val="00883B85"/>
    <w:rsid w:val="00884D7C"/>
    <w:rsid w:val="00885E2E"/>
    <w:rsid w:val="00892303"/>
    <w:rsid w:val="00893C3F"/>
    <w:rsid w:val="00896718"/>
    <w:rsid w:val="008A296C"/>
    <w:rsid w:val="008A2D9A"/>
    <w:rsid w:val="008A36B6"/>
    <w:rsid w:val="008B19D7"/>
    <w:rsid w:val="008B489E"/>
    <w:rsid w:val="008B52BA"/>
    <w:rsid w:val="008D73A2"/>
    <w:rsid w:val="008E1028"/>
    <w:rsid w:val="008F0C12"/>
    <w:rsid w:val="008F3BB2"/>
    <w:rsid w:val="0091026B"/>
    <w:rsid w:val="00912253"/>
    <w:rsid w:val="009254E8"/>
    <w:rsid w:val="00933E9B"/>
    <w:rsid w:val="00934670"/>
    <w:rsid w:val="00941C72"/>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2F66"/>
    <w:rsid w:val="009F0ADB"/>
    <w:rsid w:val="009F1C78"/>
    <w:rsid w:val="009F379F"/>
    <w:rsid w:val="009F410E"/>
    <w:rsid w:val="00A02D28"/>
    <w:rsid w:val="00A1672A"/>
    <w:rsid w:val="00A254A2"/>
    <w:rsid w:val="00A26130"/>
    <w:rsid w:val="00A2672F"/>
    <w:rsid w:val="00A30D4F"/>
    <w:rsid w:val="00A35CF3"/>
    <w:rsid w:val="00A45F67"/>
    <w:rsid w:val="00A50E92"/>
    <w:rsid w:val="00A51742"/>
    <w:rsid w:val="00A52B90"/>
    <w:rsid w:val="00A6654B"/>
    <w:rsid w:val="00A702D2"/>
    <w:rsid w:val="00A81939"/>
    <w:rsid w:val="00A840CC"/>
    <w:rsid w:val="00A93029"/>
    <w:rsid w:val="00AA6A99"/>
    <w:rsid w:val="00AD1E7E"/>
    <w:rsid w:val="00AD5193"/>
    <w:rsid w:val="00AD5D09"/>
    <w:rsid w:val="00AE26EE"/>
    <w:rsid w:val="00AE663D"/>
    <w:rsid w:val="00B02DC8"/>
    <w:rsid w:val="00B04BF2"/>
    <w:rsid w:val="00B41570"/>
    <w:rsid w:val="00B452DF"/>
    <w:rsid w:val="00B55147"/>
    <w:rsid w:val="00B61BE6"/>
    <w:rsid w:val="00B76879"/>
    <w:rsid w:val="00B81528"/>
    <w:rsid w:val="00B82417"/>
    <w:rsid w:val="00B85140"/>
    <w:rsid w:val="00B86E63"/>
    <w:rsid w:val="00B95B11"/>
    <w:rsid w:val="00BA0112"/>
    <w:rsid w:val="00BA2946"/>
    <w:rsid w:val="00BA5A61"/>
    <w:rsid w:val="00BA66CC"/>
    <w:rsid w:val="00BA718F"/>
    <w:rsid w:val="00BA7CC6"/>
    <w:rsid w:val="00BB1263"/>
    <w:rsid w:val="00BB1BCD"/>
    <w:rsid w:val="00BB3553"/>
    <w:rsid w:val="00BB5FBC"/>
    <w:rsid w:val="00BC4ED7"/>
    <w:rsid w:val="00BE15D5"/>
    <w:rsid w:val="00BE2167"/>
    <w:rsid w:val="00BF1825"/>
    <w:rsid w:val="00BF3D18"/>
    <w:rsid w:val="00BF4F97"/>
    <w:rsid w:val="00C0591B"/>
    <w:rsid w:val="00C12A4C"/>
    <w:rsid w:val="00C164F9"/>
    <w:rsid w:val="00C251C2"/>
    <w:rsid w:val="00C25C6C"/>
    <w:rsid w:val="00C346E7"/>
    <w:rsid w:val="00C431DD"/>
    <w:rsid w:val="00C47090"/>
    <w:rsid w:val="00C509CF"/>
    <w:rsid w:val="00C540F9"/>
    <w:rsid w:val="00C5485C"/>
    <w:rsid w:val="00C7672A"/>
    <w:rsid w:val="00C800DE"/>
    <w:rsid w:val="00C84D39"/>
    <w:rsid w:val="00C85DC1"/>
    <w:rsid w:val="00C91478"/>
    <w:rsid w:val="00CA2154"/>
    <w:rsid w:val="00CA635E"/>
    <w:rsid w:val="00CA785D"/>
    <w:rsid w:val="00CB6507"/>
    <w:rsid w:val="00CD5EA9"/>
    <w:rsid w:val="00CD7618"/>
    <w:rsid w:val="00CE195B"/>
    <w:rsid w:val="00CF65A7"/>
    <w:rsid w:val="00D00761"/>
    <w:rsid w:val="00D345CC"/>
    <w:rsid w:val="00D51382"/>
    <w:rsid w:val="00D6499C"/>
    <w:rsid w:val="00D6696B"/>
    <w:rsid w:val="00D6706C"/>
    <w:rsid w:val="00D75E79"/>
    <w:rsid w:val="00D77387"/>
    <w:rsid w:val="00D825E1"/>
    <w:rsid w:val="00D83A16"/>
    <w:rsid w:val="00D85D69"/>
    <w:rsid w:val="00D90449"/>
    <w:rsid w:val="00D922D5"/>
    <w:rsid w:val="00D9468C"/>
    <w:rsid w:val="00DA3E82"/>
    <w:rsid w:val="00DB7103"/>
    <w:rsid w:val="00DD477E"/>
    <w:rsid w:val="00DE42B7"/>
    <w:rsid w:val="00E1728A"/>
    <w:rsid w:val="00E20369"/>
    <w:rsid w:val="00E21F74"/>
    <w:rsid w:val="00E24F46"/>
    <w:rsid w:val="00E26B79"/>
    <w:rsid w:val="00E27CE9"/>
    <w:rsid w:val="00E33459"/>
    <w:rsid w:val="00E42C50"/>
    <w:rsid w:val="00E52DE5"/>
    <w:rsid w:val="00E603E3"/>
    <w:rsid w:val="00E610D5"/>
    <w:rsid w:val="00E81B52"/>
    <w:rsid w:val="00E900BB"/>
    <w:rsid w:val="00E954E2"/>
    <w:rsid w:val="00EA03B8"/>
    <w:rsid w:val="00EA155B"/>
    <w:rsid w:val="00EA5C9D"/>
    <w:rsid w:val="00EA63C5"/>
    <w:rsid w:val="00EA6B5F"/>
    <w:rsid w:val="00EC521C"/>
    <w:rsid w:val="00EC714A"/>
    <w:rsid w:val="00EC7376"/>
    <w:rsid w:val="00EE20AE"/>
    <w:rsid w:val="00F00458"/>
    <w:rsid w:val="00F10465"/>
    <w:rsid w:val="00F16704"/>
    <w:rsid w:val="00F2024F"/>
    <w:rsid w:val="00F23F14"/>
    <w:rsid w:val="00F30D43"/>
    <w:rsid w:val="00F47141"/>
    <w:rsid w:val="00F74AB7"/>
    <w:rsid w:val="00F91425"/>
    <w:rsid w:val="00F932D2"/>
    <w:rsid w:val="00F979CA"/>
    <w:rsid w:val="00FA2FEE"/>
    <w:rsid w:val="00FC0E05"/>
    <w:rsid w:val="00FC667D"/>
    <w:rsid w:val="00FD13B8"/>
    <w:rsid w:val="00FE2C77"/>
    <w:rsid w:val="00FF42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061A79-9BC3-451A-A2F0-FC127708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B82"/>
  </w:style>
  <w:style w:type="paragraph" w:styleId="Heading1">
    <w:name w:val="heading 1"/>
    <w:basedOn w:val="Normal"/>
    <w:link w:val="Heading1Char"/>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Heading4">
    <w:name w:val="heading 4"/>
    <w:basedOn w:val="Normal"/>
    <w:link w:val="Heading4Char"/>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Heading5">
    <w:name w:val="heading 5"/>
    <w:basedOn w:val="Normal"/>
    <w:link w:val="Heading5Char"/>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4D"/>
    <w:rPr>
      <w:rFonts w:ascii="Times New Roman" w:eastAsia="Times New Roman" w:hAnsi="Times New Roman" w:cs="Times New Roman"/>
      <w:b/>
      <w:bCs/>
      <w:kern w:val="36"/>
      <w:sz w:val="24"/>
      <w:szCs w:val="24"/>
      <w:lang w:val="en-GB" w:eastAsia="tr-TR"/>
    </w:rPr>
  </w:style>
  <w:style w:type="character" w:customStyle="1" w:styleId="Heading4Char">
    <w:name w:val="Heading 4 Char"/>
    <w:basedOn w:val="DefaultParagraphFont"/>
    <w:link w:val="Heading4"/>
    <w:uiPriority w:val="9"/>
    <w:rsid w:val="00EE20AE"/>
    <w:rPr>
      <w:rFonts w:ascii="Times New Roman" w:eastAsia="Times New Roman" w:hAnsi="Times New Roman" w:cs="Times New Roman"/>
      <w:b/>
      <w:bCs/>
      <w:sz w:val="24"/>
      <w:szCs w:val="24"/>
      <w:lang w:eastAsia="tr-TR"/>
    </w:rPr>
  </w:style>
  <w:style w:type="character" w:customStyle="1" w:styleId="Heading5Char">
    <w:name w:val="Heading 5 Char"/>
    <w:basedOn w:val="DefaultParagraphFont"/>
    <w:link w:val="Heading5"/>
    <w:uiPriority w:val="9"/>
    <w:rsid w:val="00EE20AE"/>
    <w:rPr>
      <w:rFonts w:ascii="Times New Roman" w:eastAsia="Times New Roman" w:hAnsi="Times New Roman" w:cs="Times New Roman"/>
      <w:b/>
      <w:bCs/>
      <w:sz w:val="20"/>
      <w:szCs w:val="20"/>
      <w:lang w:eastAsia="tr-TR"/>
    </w:rPr>
  </w:style>
  <w:style w:type="character" w:customStyle="1" w:styleId="mt-5">
    <w:name w:val="mt-5"/>
    <w:basedOn w:val="DefaultParagraphFont"/>
    <w:rsid w:val="00EE20AE"/>
  </w:style>
  <w:style w:type="paragraph" w:customStyle="1" w:styleId="text-semibold">
    <w:name w:val="text-semibold"/>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DefaultParagraphFont"/>
    <w:rsid w:val="00EE20AE"/>
  </w:style>
  <w:style w:type="character" w:customStyle="1" w:styleId="bumpedfont15">
    <w:name w:val="bumpedfont15"/>
    <w:basedOn w:val="DefaultParagraphFont"/>
    <w:rsid w:val="00EE20AE"/>
  </w:style>
  <w:style w:type="paragraph" w:customStyle="1" w:styleId="keywords">
    <w:name w:val="keywords"/>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link w:val="ListParagraphChar"/>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EE20AE"/>
    <w:rPr>
      <w:color w:val="0000FF"/>
      <w:u w:val="single"/>
    </w:rPr>
  </w:style>
  <w:style w:type="character" w:styleId="FollowedHyperlink">
    <w:name w:val="FollowedHyperlink"/>
    <w:basedOn w:val="DefaultParagraphFont"/>
    <w:uiPriority w:val="99"/>
    <w:semiHidden/>
    <w:unhideWhenUsed/>
    <w:rsid w:val="00EE20AE"/>
    <w:rPr>
      <w:color w:val="800080"/>
      <w:u w:val="single"/>
    </w:rPr>
  </w:style>
  <w:style w:type="paragraph" w:customStyle="1" w:styleId="1">
    <w:name w:val="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DefaultParagraphFont"/>
    <w:rsid w:val="00EE20AE"/>
  </w:style>
  <w:style w:type="character" w:customStyle="1" w:styleId="blue-underline">
    <w:name w:val="blue-underline"/>
    <w:basedOn w:val="DefaultParagraphFont"/>
    <w:rsid w:val="00EE20AE"/>
  </w:style>
  <w:style w:type="character" w:customStyle="1" w:styleId="q4iawc">
    <w:name w:val="q4iawc"/>
    <w:basedOn w:val="DefaultParagraphFont"/>
    <w:rsid w:val="00EE20AE"/>
  </w:style>
  <w:style w:type="paragraph" w:customStyle="1" w:styleId="p1">
    <w:name w:val="p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EE20AE"/>
  </w:style>
  <w:style w:type="paragraph" w:customStyle="1" w:styleId="yaz">
    <w:name w:val="yaz"/>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EE20AE"/>
    <w:rPr>
      <w:b/>
      <w:bCs/>
    </w:rPr>
  </w:style>
  <w:style w:type="paragraph" w:styleId="Header">
    <w:name w:val="header"/>
    <w:basedOn w:val="Normal"/>
    <w:link w:val="HeaderChar"/>
    <w:uiPriority w:val="99"/>
    <w:unhideWhenUsed/>
    <w:rsid w:val="00E603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03E3"/>
  </w:style>
  <w:style w:type="paragraph" w:styleId="Footer">
    <w:name w:val="footer"/>
    <w:basedOn w:val="Normal"/>
    <w:link w:val="FooterChar"/>
    <w:uiPriority w:val="99"/>
    <w:unhideWhenUsed/>
    <w:rsid w:val="00E603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03E3"/>
  </w:style>
  <w:style w:type="table" w:styleId="TableGrid">
    <w:name w:val="Table Grid"/>
    <w:basedOn w:val="TableNormal"/>
    <w:uiPriority w:val="39"/>
    <w:rsid w:val="0084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007973"/>
    <w:pPr>
      <w:spacing w:after="100"/>
      <w:ind w:left="220"/>
    </w:pPr>
    <w:rPr>
      <w:rFonts w:eastAsiaTheme="minorEastAsia" w:cs="Times New Roman"/>
      <w:lang w:eastAsia="tr-TR"/>
    </w:rPr>
  </w:style>
  <w:style w:type="paragraph" w:styleId="TOC1">
    <w:name w:val="toc 1"/>
    <w:basedOn w:val="Normal"/>
    <w:next w:val="Normal"/>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TOC3">
    <w:name w:val="toc 3"/>
    <w:basedOn w:val="Normal"/>
    <w:next w:val="Normal"/>
    <w:autoRedefine/>
    <w:uiPriority w:val="39"/>
    <w:unhideWhenUsed/>
    <w:rsid w:val="00007973"/>
    <w:pPr>
      <w:spacing w:after="100"/>
      <w:ind w:left="440"/>
    </w:pPr>
    <w:rPr>
      <w:rFonts w:eastAsiaTheme="minorEastAsia" w:cs="Times New Roman"/>
      <w:lang w:eastAsia="tr-TR"/>
    </w:rPr>
  </w:style>
  <w:style w:type="paragraph" w:styleId="TOC4">
    <w:name w:val="toc 4"/>
    <w:basedOn w:val="Normal"/>
    <w:next w:val="Normal"/>
    <w:autoRedefine/>
    <w:uiPriority w:val="39"/>
    <w:unhideWhenUsed/>
    <w:rsid w:val="00EA6B5F"/>
    <w:pPr>
      <w:spacing w:after="100"/>
      <w:ind w:left="660"/>
    </w:pPr>
    <w:rPr>
      <w:rFonts w:eastAsiaTheme="minorEastAsia"/>
      <w:lang w:eastAsia="tr-TR"/>
    </w:rPr>
  </w:style>
  <w:style w:type="paragraph" w:styleId="TOC5">
    <w:name w:val="toc 5"/>
    <w:basedOn w:val="Normal"/>
    <w:next w:val="Normal"/>
    <w:autoRedefine/>
    <w:uiPriority w:val="39"/>
    <w:unhideWhenUsed/>
    <w:rsid w:val="00EA6B5F"/>
    <w:pPr>
      <w:spacing w:after="100"/>
      <w:ind w:left="880"/>
    </w:pPr>
    <w:rPr>
      <w:rFonts w:eastAsiaTheme="minorEastAsia"/>
      <w:lang w:eastAsia="tr-TR"/>
    </w:rPr>
  </w:style>
  <w:style w:type="paragraph" w:styleId="TOC6">
    <w:name w:val="toc 6"/>
    <w:basedOn w:val="Normal"/>
    <w:next w:val="Normal"/>
    <w:autoRedefine/>
    <w:uiPriority w:val="39"/>
    <w:unhideWhenUsed/>
    <w:rsid w:val="00EA6B5F"/>
    <w:pPr>
      <w:spacing w:after="100"/>
      <w:ind w:left="1100"/>
    </w:pPr>
    <w:rPr>
      <w:rFonts w:eastAsiaTheme="minorEastAsia"/>
      <w:lang w:eastAsia="tr-TR"/>
    </w:rPr>
  </w:style>
  <w:style w:type="paragraph" w:styleId="TOC7">
    <w:name w:val="toc 7"/>
    <w:basedOn w:val="Normal"/>
    <w:next w:val="Normal"/>
    <w:autoRedefine/>
    <w:uiPriority w:val="39"/>
    <w:unhideWhenUsed/>
    <w:rsid w:val="00EA6B5F"/>
    <w:pPr>
      <w:spacing w:after="100"/>
      <w:ind w:left="1320"/>
    </w:pPr>
    <w:rPr>
      <w:rFonts w:eastAsiaTheme="minorEastAsia"/>
      <w:lang w:eastAsia="tr-TR"/>
    </w:rPr>
  </w:style>
  <w:style w:type="paragraph" w:styleId="TOC8">
    <w:name w:val="toc 8"/>
    <w:basedOn w:val="Normal"/>
    <w:next w:val="Normal"/>
    <w:autoRedefine/>
    <w:uiPriority w:val="39"/>
    <w:unhideWhenUsed/>
    <w:rsid w:val="00EA6B5F"/>
    <w:pPr>
      <w:spacing w:after="100"/>
      <w:ind w:left="1540"/>
    </w:pPr>
    <w:rPr>
      <w:rFonts w:eastAsiaTheme="minorEastAsia"/>
      <w:lang w:eastAsia="tr-TR"/>
    </w:rPr>
  </w:style>
  <w:style w:type="paragraph" w:styleId="TOC9">
    <w:name w:val="toc 9"/>
    <w:basedOn w:val="Normal"/>
    <w:next w:val="Normal"/>
    <w:autoRedefine/>
    <w:uiPriority w:val="39"/>
    <w:unhideWhenUsed/>
    <w:rsid w:val="00EA6B5F"/>
    <w:pPr>
      <w:spacing w:after="100"/>
      <w:ind w:left="1760"/>
    </w:pPr>
    <w:rPr>
      <w:rFonts w:eastAsiaTheme="minorEastAsia"/>
      <w:lang w:eastAsia="tr-TR"/>
    </w:rPr>
  </w:style>
  <w:style w:type="paragraph" w:styleId="BalloonText">
    <w:name w:val="Balloon Text"/>
    <w:basedOn w:val="Normal"/>
    <w:link w:val="BalloonTextChar"/>
    <w:uiPriority w:val="99"/>
    <w:semiHidden/>
    <w:unhideWhenUsed/>
    <w:rsid w:val="004C5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EEB"/>
    <w:rPr>
      <w:rFonts w:ascii="Tahoma" w:hAnsi="Tahoma" w:cs="Tahoma"/>
      <w:sz w:val="16"/>
      <w:szCs w:val="16"/>
    </w:rPr>
  </w:style>
  <w:style w:type="character" w:customStyle="1" w:styleId="ListParagraphChar">
    <w:name w:val="List Paragraph Char"/>
    <w:basedOn w:val="DefaultParagraphFont"/>
    <w:link w:val="ListParagraph"/>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Normal"/>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DefaultParagraphFont"/>
    <w:uiPriority w:val="99"/>
    <w:rsid w:val="00793330"/>
  </w:style>
  <w:style w:type="character" w:customStyle="1" w:styleId="AltbilgiChar1">
    <w:name w:val="Altbilgi Char1"/>
    <w:basedOn w:val="DefaultParagraphFont"/>
    <w:uiPriority w:val="99"/>
    <w:rsid w:val="00793330"/>
  </w:style>
  <w:style w:type="paragraph" w:styleId="Index1">
    <w:name w:val="index 1"/>
    <w:basedOn w:val="Normal"/>
    <w:next w:val="Normal"/>
    <w:autoRedefine/>
    <w:uiPriority w:val="99"/>
    <w:semiHidden/>
    <w:unhideWhenUsed/>
    <w:rsid w:val="00BB3553"/>
    <w:pPr>
      <w:spacing w:after="0" w:line="240" w:lineRule="auto"/>
      <w:ind w:left="220" w:hanging="220"/>
    </w:pPr>
  </w:style>
  <w:style w:type="paragraph" w:styleId="FootnoteText">
    <w:name w:val="footnote text"/>
    <w:basedOn w:val="Normal"/>
    <w:link w:val="FootnoteTextChar"/>
    <w:uiPriority w:val="99"/>
    <w:semiHidden/>
    <w:unhideWhenUsed/>
    <w:rsid w:val="00C05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91B"/>
    <w:rPr>
      <w:sz w:val="20"/>
      <w:szCs w:val="20"/>
    </w:rPr>
  </w:style>
  <w:style w:type="character" w:styleId="FootnoteReference">
    <w:name w:val="footnote reference"/>
    <w:basedOn w:val="DefaultParagraphFont"/>
    <w:uiPriority w:val="99"/>
    <w:semiHidden/>
    <w:unhideWhenUsed/>
    <w:rsid w:val="00C05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D659F44-0A61-4538-8598-0066B568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620</Words>
  <Characters>3539</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Microsoft account</cp:lastModifiedBy>
  <cp:revision>9</cp:revision>
  <cp:lastPrinted>2022-10-03T17:29:00Z</cp:lastPrinted>
  <dcterms:created xsi:type="dcterms:W3CDTF">2023-11-03T14:47:00Z</dcterms:created>
  <dcterms:modified xsi:type="dcterms:W3CDTF">2023-11-04T08:43:00Z</dcterms:modified>
</cp:coreProperties>
</file>