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FD" w:rsidRPr="00742514" w:rsidRDefault="004E0EFD" w:rsidP="00976A07">
      <w:pPr>
        <w:tabs>
          <w:tab w:val="left" w:pos="3630"/>
        </w:tabs>
        <w:spacing w:after="0" w:line="360" w:lineRule="auto"/>
        <w:rPr>
          <w:rFonts w:ascii="Times New Roman" w:hAnsi="Times New Roman" w:cs="Times New Roman"/>
          <w:b/>
          <w:sz w:val="24"/>
          <w:szCs w:val="24"/>
          <w:lang w:val="tr-TR"/>
        </w:rPr>
      </w:pPr>
      <w:r w:rsidRPr="00742514">
        <w:rPr>
          <w:rFonts w:ascii="Times New Roman" w:hAnsi="Times New Roman" w:cs="Times New Roman"/>
          <w:b/>
          <w:sz w:val="24"/>
          <w:szCs w:val="24"/>
          <w:lang w:val="tr-TR"/>
        </w:rPr>
        <w:t>ULUSLARARASI ÖĞRENCİLERLE İLGİLİ YAPILAN ÇALIŞMALARA İLİŞKİN BİR LİTERATÜR</w:t>
      </w:r>
      <w:r w:rsidR="00976A07" w:rsidRPr="00742514">
        <w:rPr>
          <w:rFonts w:ascii="Times New Roman" w:hAnsi="Times New Roman" w:cs="Times New Roman"/>
          <w:b/>
          <w:sz w:val="24"/>
          <w:szCs w:val="24"/>
          <w:lang w:val="tr-TR"/>
        </w:rPr>
        <w:t xml:space="preserve"> </w:t>
      </w:r>
      <w:r w:rsidRPr="00742514">
        <w:rPr>
          <w:rFonts w:ascii="Times New Roman" w:hAnsi="Times New Roman" w:cs="Times New Roman"/>
          <w:b/>
          <w:sz w:val="24"/>
          <w:szCs w:val="24"/>
          <w:lang w:val="tr-TR"/>
        </w:rPr>
        <w:t>DEĞERLENDİRMESİ</w:t>
      </w:r>
    </w:p>
    <w:p w:rsidR="004E0EFD" w:rsidRPr="00742514" w:rsidRDefault="004E0EFD" w:rsidP="00976A07">
      <w:pPr>
        <w:tabs>
          <w:tab w:val="left" w:pos="3630"/>
        </w:tabs>
        <w:spacing w:after="0" w:line="360" w:lineRule="auto"/>
        <w:jc w:val="both"/>
        <w:rPr>
          <w:rFonts w:ascii="Times New Roman" w:hAnsi="Times New Roman" w:cs="Times New Roman"/>
          <w:sz w:val="24"/>
          <w:szCs w:val="24"/>
          <w:lang w:val="tr-TR"/>
        </w:rPr>
      </w:pPr>
      <w:r w:rsidRPr="00742514">
        <w:rPr>
          <w:rFonts w:ascii="Times New Roman" w:hAnsi="Times New Roman" w:cs="Times New Roman"/>
          <w:sz w:val="24"/>
          <w:szCs w:val="24"/>
          <w:lang w:val="tr-TR"/>
        </w:rPr>
        <w:t xml:space="preserve">Öğrenci </w:t>
      </w:r>
      <w:proofErr w:type="spellStart"/>
      <w:r w:rsidRPr="00742514">
        <w:rPr>
          <w:rFonts w:ascii="Times New Roman" w:hAnsi="Times New Roman" w:cs="Times New Roman"/>
          <w:sz w:val="24"/>
          <w:szCs w:val="24"/>
          <w:lang w:val="tr-TR"/>
        </w:rPr>
        <w:t>mobilizasyonu</w:t>
      </w:r>
      <w:proofErr w:type="spellEnd"/>
      <w:r w:rsidRPr="00742514">
        <w:rPr>
          <w:rFonts w:ascii="Times New Roman" w:hAnsi="Times New Roman" w:cs="Times New Roman"/>
          <w:sz w:val="24"/>
          <w:szCs w:val="24"/>
          <w:lang w:val="tr-TR"/>
        </w:rPr>
        <w:t xml:space="preserve"> eski tarihlere dayanan bir deneyim biçimidir ve ABD, Avrupa başta olmak üzere uluslararası düzeyde öğrenci hareketliliğine dayanır. Bu açıdan uluslararası öğrencilik köken ülkelerinden başka bir ülkeye eğitim amacıyla gitmiş öğrencileri işaret eder. Uluslararası öğrenciler bir yapı olarak, </w:t>
      </w:r>
      <w:proofErr w:type="spellStart"/>
      <w:r w:rsidRPr="00742514">
        <w:rPr>
          <w:rFonts w:ascii="Times New Roman" w:hAnsi="Times New Roman" w:cs="Times New Roman"/>
          <w:sz w:val="24"/>
          <w:szCs w:val="24"/>
          <w:lang w:val="tr-TR"/>
        </w:rPr>
        <w:t>mobilizasyona</w:t>
      </w:r>
      <w:proofErr w:type="spellEnd"/>
      <w:r w:rsidRPr="00742514">
        <w:rPr>
          <w:rFonts w:ascii="Times New Roman" w:hAnsi="Times New Roman" w:cs="Times New Roman"/>
          <w:sz w:val="24"/>
          <w:szCs w:val="24"/>
          <w:lang w:val="tr-TR"/>
        </w:rPr>
        <w:t xml:space="preserve"> dayalı pek çok değişim unsurunu bünyelerinde taşırlar. Uluslararası öğrenciler hem köken ülkeleri açısından hem de eğitim aldıkları ülke açısından yapısal değişim unsurlarının taşıyıcısıdırlar. Dolayısıyla uluslararası öğrenciler, ülkelerin </w:t>
      </w:r>
      <w:proofErr w:type="spellStart"/>
      <w:r w:rsidRPr="00742514">
        <w:rPr>
          <w:rFonts w:ascii="Times New Roman" w:hAnsi="Times New Roman" w:cs="Times New Roman"/>
          <w:sz w:val="24"/>
          <w:szCs w:val="24"/>
          <w:lang w:val="tr-TR"/>
        </w:rPr>
        <w:t>uluslararasılaşma</w:t>
      </w:r>
      <w:proofErr w:type="spellEnd"/>
      <w:r w:rsidRPr="00742514">
        <w:rPr>
          <w:rFonts w:ascii="Times New Roman" w:hAnsi="Times New Roman" w:cs="Times New Roman"/>
          <w:sz w:val="24"/>
          <w:szCs w:val="24"/>
          <w:lang w:val="tr-TR"/>
        </w:rPr>
        <w:t xml:space="preserve"> stratejilerinin önemli bir unsuru haline gelmiştir ve gelecek hedefleri bakımından hem ev sahibi ülke hem de köken ülkelerine yönelik önemli bir dönüşüm aktörü olma potansiyeli taşımaktadırlar. Bir hedef olarak ülkelerin </w:t>
      </w:r>
      <w:proofErr w:type="spellStart"/>
      <w:r w:rsidRPr="00742514">
        <w:rPr>
          <w:rFonts w:ascii="Times New Roman" w:hAnsi="Times New Roman" w:cs="Times New Roman"/>
          <w:sz w:val="24"/>
          <w:szCs w:val="24"/>
          <w:lang w:val="tr-TR"/>
        </w:rPr>
        <w:t>uluslararasılaşma</w:t>
      </w:r>
      <w:proofErr w:type="spellEnd"/>
      <w:r w:rsidRPr="00742514">
        <w:rPr>
          <w:rFonts w:ascii="Times New Roman" w:hAnsi="Times New Roman" w:cs="Times New Roman"/>
          <w:sz w:val="24"/>
          <w:szCs w:val="24"/>
          <w:lang w:val="tr-TR"/>
        </w:rPr>
        <w:t xml:space="preserve"> stratejilerinde dikkat çekici bir konum alan uluslararası öğrenciler günümüzde pek çok alanda tartışılmaya ve araştırılmaya başlanmıştır. </w:t>
      </w:r>
    </w:p>
    <w:p w:rsidR="004E0EFD" w:rsidRPr="00742514" w:rsidRDefault="004E0EFD" w:rsidP="00976A07">
      <w:pPr>
        <w:tabs>
          <w:tab w:val="left" w:pos="3630"/>
        </w:tabs>
        <w:spacing w:after="0" w:line="360" w:lineRule="auto"/>
        <w:jc w:val="both"/>
        <w:rPr>
          <w:rFonts w:ascii="Times New Roman" w:hAnsi="Times New Roman" w:cs="Times New Roman"/>
          <w:sz w:val="24"/>
          <w:szCs w:val="24"/>
          <w:lang w:val="tr-TR"/>
        </w:rPr>
      </w:pPr>
      <w:r w:rsidRPr="00742514">
        <w:rPr>
          <w:rFonts w:ascii="Times New Roman" w:hAnsi="Times New Roman" w:cs="Times New Roman"/>
          <w:sz w:val="24"/>
          <w:szCs w:val="24"/>
          <w:lang w:val="tr-TR"/>
        </w:rPr>
        <w:t>Gerek köken ülkeleri gerekse eğitim aldıkları ülke açısından değişimin, ülkelerin eğitim/siyasi/ekonomik stratejilerin</w:t>
      </w:r>
      <w:r w:rsidR="00976A07" w:rsidRPr="00742514">
        <w:rPr>
          <w:rFonts w:ascii="Times New Roman" w:hAnsi="Times New Roman" w:cs="Times New Roman"/>
          <w:sz w:val="24"/>
          <w:szCs w:val="24"/>
          <w:lang w:val="tr-TR"/>
        </w:rPr>
        <w:t>in</w:t>
      </w:r>
      <w:r w:rsidRPr="00742514">
        <w:rPr>
          <w:rFonts w:ascii="Times New Roman" w:hAnsi="Times New Roman" w:cs="Times New Roman"/>
          <w:sz w:val="24"/>
          <w:szCs w:val="24"/>
          <w:lang w:val="tr-TR"/>
        </w:rPr>
        <w:t xml:space="preserve"> bir aracısı olan uluslararası öğrenciler farklı disiplinler ve çalışma alanları açısından ele alınmış ve tartışılmıştır. Uluslararası öğrencilerin </w:t>
      </w:r>
      <w:proofErr w:type="spellStart"/>
      <w:r w:rsidRPr="00742514">
        <w:rPr>
          <w:rFonts w:ascii="Times New Roman" w:hAnsi="Times New Roman" w:cs="Times New Roman"/>
          <w:sz w:val="24"/>
          <w:szCs w:val="24"/>
          <w:lang w:val="tr-TR"/>
        </w:rPr>
        <w:t>sosyo</w:t>
      </w:r>
      <w:proofErr w:type="spellEnd"/>
      <w:r w:rsidRPr="00742514">
        <w:rPr>
          <w:rFonts w:ascii="Times New Roman" w:hAnsi="Times New Roman" w:cs="Times New Roman"/>
          <w:sz w:val="24"/>
          <w:szCs w:val="24"/>
          <w:lang w:val="tr-TR"/>
        </w:rPr>
        <w:t>-kültürel uyum düzeyleri, karşılaştıkları güçlükler, eğitim başarıları, gelecek beklentileri, eğitim aldıkları ülke, üniversite ve kent ile kurdukları bağ ve Türkiye algıları</w:t>
      </w:r>
      <w:r w:rsidR="00177882" w:rsidRPr="00742514">
        <w:rPr>
          <w:rFonts w:ascii="Times New Roman" w:hAnsi="Times New Roman" w:cs="Times New Roman"/>
          <w:sz w:val="24"/>
          <w:szCs w:val="24"/>
          <w:lang w:val="tr-TR"/>
        </w:rPr>
        <w:t xml:space="preserve">, Türkiye’yi tercih nedenleri </w:t>
      </w:r>
      <w:r w:rsidRPr="00742514">
        <w:rPr>
          <w:rFonts w:ascii="Times New Roman" w:hAnsi="Times New Roman" w:cs="Times New Roman"/>
          <w:sz w:val="24"/>
          <w:szCs w:val="24"/>
          <w:lang w:val="tr-TR"/>
        </w:rPr>
        <w:t xml:space="preserve">gibi konular yürütülen tartışmaların ana bağlamını oluşturmaktadır. Bu araştırmaların temel yönelimi uluslararası öğrencilerin </w:t>
      </w:r>
      <w:proofErr w:type="spellStart"/>
      <w:r w:rsidRPr="00742514">
        <w:rPr>
          <w:rFonts w:ascii="Times New Roman" w:hAnsi="Times New Roman" w:cs="Times New Roman"/>
          <w:sz w:val="24"/>
          <w:szCs w:val="24"/>
          <w:lang w:val="tr-TR"/>
        </w:rPr>
        <w:t>sosyo</w:t>
      </w:r>
      <w:proofErr w:type="spellEnd"/>
      <w:r w:rsidRPr="00742514">
        <w:rPr>
          <w:rFonts w:ascii="Times New Roman" w:hAnsi="Times New Roman" w:cs="Times New Roman"/>
          <w:sz w:val="24"/>
          <w:szCs w:val="24"/>
          <w:lang w:val="tr-TR"/>
        </w:rPr>
        <w:t xml:space="preserve">-kültürel uyumuna dayanmaktadır. </w:t>
      </w:r>
      <w:r w:rsidR="00FF1180" w:rsidRPr="00742514">
        <w:rPr>
          <w:rFonts w:ascii="Times New Roman" w:hAnsi="Times New Roman" w:cs="Times New Roman"/>
          <w:sz w:val="24"/>
          <w:szCs w:val="24"/>
          <w:lang w:val="tr-TR"/>
        </w:rPr>
        <w:t xml:space="preserve">Türkiye’de uluslararası öğrencilere ilişkin yapılan araştırmaların sayısı </w:t>
      </w:r>
      <w:r w:rsidR="00177882" w:rsidRPr="00742514">
        <w:rPr>
          <w:rFonts w:ascii="Times New Roman" w:hAnsi="Times New Roman" w:cs="Times New Roman"/>
          <w:sz w:val="24"/>
          <w:szCs w:val="24"/>
          <w:lang w:val="tr-TR"/>
        </w:rPr>
        <w:t>hızla</w:t>
      </w:r>
      <w:r w:rsidR="00FF1180" w:rsidRPr="00742514">
        <w:rPr>
          <w:rFonts w:ascii="Times New Roman" w:hAnsi="Times New Roman" w:cs="Times New Roman"/>
          <w:sz w:val="24"/>
          <w:szCs w:val="24"/>
          <w:lang w:val="tr-TR"/>
        </w:rPr>
        <w:t xml:space="preserve"> artmaktadır. Bu çalışmanın amacı </w:t>
      </w:r>
      <w:r w:rsidR="00817D48" w:rsidRPr="00742514">
        <w:rPr>
          <w:rFonts w:ascii="Times New Roman" w:hAnsi="Times New Roman" w:cs="Times New Roman"/>
          <w:sz w:val="24"/>
          <w:szCs w:val="24"/>
          <w:lang w:val="tr-TR"/>
        </w:rPr>
        <w:t xml:space="preserve">da </w:t>
      </w:r>
      <w:r w:rsidR="00FF1180" w:rsidRPr="00742514">
        <w:rPr>
          <w:rFonts w:ascii="Times New Roman" w:hAnsi="Times New Roman" w:cs="Times New Roman"/>
          <w:sz w:val="24"/>
          <w:szCs w:val="24"/>
          <w:lang w:val="tr-TR"/>
        </w:rPr>
        <w:t xml:space="preserve">YÖK tez merkezi, </w:t>
      </w:r>
      <w:proofErr w:type="spellStart"/>
      <w:r w:rsidR="00FF1180" w:rsidRPr="00742514">
        <w:rPr>
          <w:rFonts w:ascii="Times New Roman" w:hAnsi="Times New Roman" w:cs="Times New Roman"/>
          <w:sz w:val="24"/>
          <w:szCs w:val="24"/>
          <w:lang w:val="tr-TR"/>
        </w:rPr>
        <w:t>DergiPark</w:t>
      </w:r>
      <w:proofErr w:type="spellEnd"/>
      <w:r w:rsidR="00FF1180" w:rsidRPr="00742514">
        <w:rPr>
          <w:rFonts w:ascii="Times New Roman" w:hAnsi="Times New Roman" w:cs="Times New Roman"/>
          <w:sz w:val="24"/>
          <w:szCs w:val="24"/>
          <w:lang w:val="tr-TR"/>
        </w:rPr>
        <w:t xml:space="preserve"> ve Google Akademik üzerinden yapılacak tarama ile uluslara</w:t>
      </w:r>
      <w:r w:rsidR="00371702" w:rsidRPr="00742514">
        <w:rPr>
          <w:rFonts w:ascii="Times New Roman" w:hAnsi="Times New Roman" w:cs="Times New Roman"/>
          <w:sz w:val="24"/>
          <w:szCs w:val="24"/>
          <w:lang w:val="tr-TR"/>
        </w:rPr>
        <w:t>ra</w:t>
      </w:r>
      <w:r w:rsidR="00FF1180" w:rsidRPr="00742514">
        <w:rPr>
          <w:rFonts w:ascii="Times New Roman" w:hAnsi="Times New Roman" w:cs="Times New Roman"/>
          <w:sz w:val="24"/>
          <w:szCs w:val="24"/>
          <w:lang w:val="tr-TR"/>
        </w:rPr>
        <w:t xml:space="preserve">sı öğrencilere </w:t>
      </w:r>
      <w:r w:rsidR="00371702" w:rsidRPr="00742514">
        <w:rPr>
          <w:rFonts w:ascii="Times New Roman" w:hAnsi="Times New Roman" w:cs="Times New Roman"/>
          <w:sz w:val="24"/>
          <w:szCs w:val="24"/>
          <w:lang w:val="tr-TR"/>
        </w:rPr>
        <w:t>ilişkin</w:t>
      </w:r>
      <w:r w:rsidR="00FF1180" w:rsidRPr="00742514">
        <w:rPr>
          <w:rFonts w:ascii="Times New Roman" w:hAnsi="Times New Roman" w:cs="Times New Roman"/>
          <w:sz w:val="24"/>
          <w:szCs w:val="24"/>
          <w:lang w:val="tr-TR"/>
        </w:rPr>
        <w:t xml:space="preserve"> yapılmış çalışmaların </w:t>
      </w:r>
      <w:r w:rsidR="00177882" w:rsidRPr="00742514">
        <w:rPr>
          <w:rFonts w:ascii="Times New Roman" w:hAnsi="Times New Roman" w:cs="Times New Roman"/>
          <w:sz w:val="24"/>
          <w:szCs w:val="24"/>
          <w:lang w:val="tr-TR"/>
        </w:rPr>
        <w:t>değerlendirilmesidir. Türkiye’de uluslararası öğrenciler</w:t>
      </w:r>
      <w:r w:rsidR="00817D48" w:rsidRPr="00742514">
        <w:rPr>
          <w:rFonts w:ascii="Times New Roman" w:hAnsi="Times New Roman" w:cs="Times New Roman"/>
          <w:sz w:val="24"/>
          <w:szCs w:val="24"/>
          <w:lang w:val="tr-TR"/>
        </w:rPr>
        <w:t>e ilişkin yürütülen çalışmalar</w:t>
      </w:r>
      <w:r w:rsidR="00177882" w:rsidRPr="00742514">
        <w:rPr>
          <w:rFonts w:ascii="Times New Roman" w:hAnsi="Times New Roman" w:cs="Times New Roman"/>
          <w:sz w:val="24"/>
          <w:szCs w:val="24"/>
          <w:lang w:val="tr-TR"/>
        </w:rPr>
        <w:t xml:space="preserve"> </w:t>
      </w:r>
      <w:proofErr w:type="spellStart"/>
      <w:r w:rsidR="00177882" w:rsidRPr="00742514">
        <w:rPr>
          <w:rFonts w:ascii="Times New Roman" w:hAnsi="Times New Roman" w:cs="Times New Roman"/>
          <w:sz w:val="24"/>
          <w:szCs w:val="24"/>
          <w:lang w:val="tr-TR"/>
        </w:rPr>
        <w:t>alanyazındaki</w:t>
      </w:r>
      <w:proofErr w:type="spellEnd"/>
      <w:r w:rsidR="00177882" w:rsidRPr="00742514">
        <w:rPr>
          <w:rFonts w:ascii="Times New Roman" w:hAnsi="Times New Roman" w:cs="Times New Roman"/>
          <w:sz w:val="24"/>
          <w:szCs w:val="24"/>
          <w:lang w:val="tr-TR"/>
        </w:rPr>
        <w:t xml:space="preserve"> bulgular üzerinden ele alınacak ve mevcut </w:t>
      </w:r>
      <w:proofErr w:type="gramStart"/>
      <w:r w:rsidR="00177882" w:rsidRPr="00742514">
        <w:rPr>
          <w:rFonts w:ascii="Times New Roman" w:hAnsi="Times New Roman" w:cs="Times New Roman"/>
          <w:sz w:val="24"/>
          <w:szCs w:val="24"/>
          <w:lang w:val="tr-TR"/>
        </w:rPr>
        <w:t>literatürün</w:t>
      </w:r>
      <w:proofErr w:type="gramEnd"/>
      <w:r w:rsidR="00177882" w:rsidRPr="00742514">
        <w:rPr>
          <w:rFonts w:ascii="Times New Roman" w:hAnsi="Times New Roman" w:cs="Times New Roman"/>
          <w:sz w:val="24"/>
          <w:szCs w:val="24"/>
          <w:lang w:val="tr-TR"/>
        </w:rPr>
        <w:t xml:space="preserve"> önemi</w:t>
      </w:r>
      <w:r w:rsidR="00817D48" w:rsidRPr="00742514">
        <w:rPr>
          <w:rFonts w:ascii="Times New Roman" w:hAnsi="Times New Roman" w:cs="Times New Roman"/>
          <w:sz w:val="24"/>
          <w:szCs w:val="24"/>
          <w:lang w:val="tr-TR"/>
        </w:rPr>
        <w:t>,</w:t>
      </w:r>
      <w:r w:rsidR="00177882" w:rsidRPr="00742514">
        <w:rPr>
          <w:rFonts w:ascii="Times New Roman" w:hAnsi="Times New Roman" w:cs="Times New Roman"/>
          <w:sz w:val="24"/>
          <w:szCs w:val="24"/>
          <w:lang w:val="tr-TR"/>
        </w:rPr>
        <w:t xml:space="preserve"> gelecek çalışmalara ilişkin yönelim </w:t>
      </w:r>
      <w:r w:rsidR="00976A07" w:rsidRPr="00742514">
        <w:rPr>
          <w:rFonts w:ascii="Times New Roman" w:hAnsi="Times New Roman" w:cs="Times New Roman"/>
          <w:sz w:val="24"/>
          <w:szCs w:val="24"/>
          <w:lang w:val="tr-TR"/>
        </w:rPr>
        <w:t>imkânları</w:t>
      </w:r>
      <w:r w:rsidR="00177882" w:rsidRPr="00742514">
        <w:rPr>
          <w:rFonts w:ascii="Times New Roman" w:hAnsi="Times New Roman" w:cs="Times New Roman"/>
          <w:sz w:val="24"/>
          <w:szCs w:val="24"/>
          <w:lang w:val="tr-TR"/>
        </w:rPr>
        <w:t xml:space="preserve"> açısından </w:t>
      </w:r>
      <w:r w:rsidR="00817D48" w:rsidRPr="00742514">
        <w:rPr>
          <w:rFonts w:ascii="Times New Roman" w:hAnsi="Times New Roman" w:cs="Times New Roman"/>
          <w:sz w:val="24"/>
          <w:szCs w:val="24"/>
          <w:lang w:val="tr-TR"/>
        </w:rPr>
        <w:t>tartışılacaktır</w:t>
      </w:r>
      <w:r w:rsidR="00177882" w:rsidRPr="00742514">
        <w:rPr>
          <w:rFonts w:ascii="Times New Roman" w:hAnsi="Times New Roman" w:cs="Times New Roman"/>
          <w:sz w:val="24"/>
          <w:szCs w:val="24"/>
          <w:lang w:val="tr-TR"/>
        </w:rPr>
        <w:t>.</w:t>
      </w:r>
    </w:p>
    <w:p w:rsidR="008D4DCB" w:rsidRPr="00742514" w:rsidRDefault="00742514" w:rsidP="00976A07">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Anahtar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Kelimeler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Uluslararası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Hareketlilik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Uluslararası</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Öğrenciler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Literatür</w:t>
      </w:r>
      <w:proofErr w:type="spellEnd"/>
      <w:r>
        <w:rPr>
          <w:rFonts w:ascii="Times New Roman" w:hAnsi="Times New Roman" w:cs="Times New Roman"/>
          <w:sz w:val="24"/>
          <w:szCs w:val="24"/>
        </w:rPr>
        <w:t xml:space="preserve"> Taraması</w:t>
      </w:r>
      <w:bookmarkStart w:id="0" w:name="_GoBack"/>
      <w:bookmarkEnd w:id="0"/>
    </w:p>
    <w:sectPr w:rsidR="008D4DCB" w:rsidRPr="00742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D4"/>
    <w:rsid w:val="00177882"/>
    <w:rsid w:val="00371702"/>
    <w:rsid w:val="004E0EFD"/>
    <w:rsid w:val="00742514"/>
    <w:rsid w:val="00803509"/>
    <w:rsid w:val="00817D48"/>
    <w:rsid w:val="00896FF7"/>
    <w:rsid w:val="008D4DCB"/>
    <w:rsid w:val="00976A07"/>
    <w:rsid w:val="00C759BB"/>
    <w:rsid w:val="00F338D4"/>
    <w:rsid w:val="00FF11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C190"/>
  <w15:chartTrackingRefBased/>
  <w15:docId w15:val="{A533B73F-ACC1-47AC-A7B8-F88A8F6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F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338</Words>
  <Characters>1932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Işılay</dc:creator>
  <cp:keywords/>
  <dc:description/>
  <cp:lastModifiedBy>Işılay</cp:lastModifiedBy>
  <cp:revision>7</cp:revision>
  <dcterms:created xsi:type="dcterms:W3CDTF">2021-10-01T08:16:00Z</dcterms:created>
  <dcterms:modified xsi:type="dcterms:W3CDTF">2021-10-06T08:55:00Z</dcterms:modified>
</cp:coreProperties>
</file>