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59C" w:rsidRDefault="007B559C" w:rsidP="007B559C">
      <w:pPr>
        <w:pStyle w:val="Default"/>
        <w:jc w:val="center"/>
        <w:rPr>
          <w:rFonts w:eastAsia="TimesNewRoman"/>
          <w:b/>
          <w:sz w:val="28"/>
          <w:szCs w:val="28"/>
          <w:lang w:val="en-GB"/>
        </w:rPr>
      </w:pPr>
      <w:r>
        <w:rPr>
          <w:rFonts w:eastAsia="TimesNewRoman"/>
          <w:b/>
          <w:sz w:val="28"/>
          <w:szCs w:val="28"/>
          <w:lang w:val="en-GB"/>
        </w:rPr>
        <w:t xml:space="preserve">Global Climate Change Awareness of Women Farmers; a Case study of </w:t>
      </w:r>
      <w:proofErr w:type="spellStart"/>
      <w:r>
        <w:rPr>
          <w:rFonts w:eastAsia="TimesNewRoman"/>
          <w:b/>
          <w:sz w:val="28"/>
          <w:szCs w:val="28"/>
          <w:lang w:val="en-GB"/>
        </w:rPr>
        <w:t>Karapınar</w:t>
      </w:r>
      <w:proofErr w:type="spellEnd"/>
      <w:r>
        <w:rPr>
          <w:rFonts w:eastAsia="TimesNewRoman"/>
          <w:b/>
          <w:sz w:val="28"/>
          <w:szCs w:val="28"/>
          <w:lang w:val="en-GB"/>
        </w:rPr>
        <w:t xml:space="preserve"> District, Konya</w:t>
      </w:r>
    </w:p>
    <w:p w:rsidR="007B559C" w:rsidRDefault="007B559C" w:rsidP="007B559C">
      <w:pPr>
        <w:pStyle w:val="Default"/>
        <w:jc w:val="center"/>
        <w:rPr>
          <w:rFonts w:eastAsia="TimesNewRoman"/>
          <w:lang w:val="en-GB"/>
        </w:rPr>
      </w:pPr>
    </w:p>
    <w:p w:rsidR="007B559C" w:rsidRDefault="007B559C" w:rsidP="007B559C">
      <w:pPr>
        <w:pStyle w:val="Default"/>
        <w:jc w:val="center"/>
        <w:rPr>
          <w:rFonts w:eastAsia="TimesNewRoman"/>
          <w:lang w:val="en-GB"/>
        </w:rPr>
      </w:pPr>
      <w:proofErr w:type="spellStart"/>
      <w:r>
        <w:rPr>
          <w:rFonts w:eastAsia="TimesNewRoman"/>
          <w:lang w:val="en-GB"/>
        </w:rPr>
        <w:t>Cennet</w:t>
      </w:r>
      <w:proofErr w:type="spellEnd"/>
      <w:r>
        <w:rPr>
          <w:rFonts w:eastAsia="TimesNewRoman"/>
          <w:lang w:val="en-GB"/>
        </w:rPr>
        <w:t xml:space="preserve"> OĞUZ¹    </w:t>
      </w:r>
      <w:proofErr w:type="spellStart"/>
      <w:r>
        <w:rPr>
          <w:rFonts w:eastAsia="TimesNewRoman"/>
          <w:lang w:val="en-GB"/>
        </w:rPr>
        <w:t>Aykut</w:t>
      </w:r>
      <w:proofErr w:type="spellEnd"/>
      <w:r>
        <w:rPr>
          <w:rFonts w:eastAsia="TimesNewRoman"/>
          <w:lang w:val="en-GB"/>
        </w:rPr>
        <w:t xml:space="preserve"> ÖRS</w:t>
      </w:r>
      <w:r>
        <w:rPr>
          <w:rFonts w:eastAsia="TimesNewRoman"/>
          <w:vertAlign w:val="superscript"/>
          <w:lang w:val="en-GB"/>
        </w:rPr>
        <w:t>2</w:t>
      </w:r>
      <w:r>
        <w:rPr>
          <w:rFonts w:eastAsia="TimesNewRoman"/>
          <w:lang w:val="en-GB"/>
        </w:rPr>
        <w:t xml:space="preserve"> </w:t>
      </w:r>
    </w:p>
    <w:p w:rsidR="007B559C" w:rsidRDefault="007B559C" w:rsidP="007B559C">
      <w:pPr>
        <w:pStyle w:val="Default"/>
        <w:jc w:val="center"/>
        <w:rPr>
          <w:rFonts w:eastAsia="TimesNewRoman"/>
          <w:lang w:val="en-GB"/>
        </w:rPr>
      </w:pPr>
      <w:r>
        <w:rPr>
          <w:rFonts w:eastAsia="TimesNewRoman"/>
          <w:vertAlign w:val="superscript"/>
          <w:lang w:val="en-GB"/>
        </w:rPr>
        <w:t>1</w:t>
      </w:r>
      <w:r>
        <w:rPr>
          <w:rFonts w:eastAsia="TimesNewRoman"/>
          <w:lang w:val="en-GB"/>
        </w:rPr>
        <w:t xml:space="preserve">Department of Agricultural Economics, Faculty of Agriculture, </w:t>
      </w:r>
      <w:proofErr w:type="spellStart"/>
      <w:r>
        <w:rPr>
          <w:rFonts w:eastAsia="TimesNewRoman"/>
          <w:lang w:val="en-GB"/>
        </w:rPr>
        <w:t>Selcuk</w:t>
      </w:r>
      <w:proofErr w:type="spellEnd"/>
      <w:r>
        <w:rPr>
          <w:rFonts w:eastAsia="TimesNewRoman"/>
          <w:lang w:val="en-GB"/>
        </w:rPr>
        <w:t xml:space="preserve"> University, 42075 Konya</w:t>
      </w:r>
    </w:p>
    <w:p w:rsidR="007B559C" w:rsidRDefault="007B559C" w:rsidP="007B559C">
      <w:pPr>
        <w:pStyle w:val="Default"/>
        <w:jc w:val="center"/>
        <w:rPr>
          <w:rFonts w:eastAsia="TimesNewRoman"/>
          <w:lang w:val="en-GB"/>
        </w:rPr>
      </w:pPr>
      <w:hyperlink r:id="rId4" w:history="1">
        <w:r>
          <w:rPr>
            <w:rStyle w:val="Kpr"/>
            <w:rFonts w:eastAsia="TimesNewRoman"/>
            <w:lang w:val="en-GB"/>
          </w:rPr>
          <w:t>coguz@selcuk.edu.tr</w:t>
        </w:r>
      </w:hyperlink>
    </w:p>
    <w:p w:rsidR="007B559C" w:rsidRDefault="007B559C" w:rsidP="007B559C">
      <w:pPr>
        <w:pStyle w:val="Default"/>
        <w:jc w:val="center"/>
        <w:rPr>
          <w:rFonts w:eastAsia="TimesNewRoman"/>
          <w:lang w:val="en-GB"/>
        </w:rPr>
      </w:pPr>
      <w:proofErr w:type="gramStart"/>
      <w:r>
        <w:rPr>
          <w:rFonts w:eastAsia="TimesNewRoman"/>
          <w:vertAlign w:val="superscript"/>
          <w:lang w:val="en-GB"/>
        </w:rPr>
        <w:t>2</w:t>
      </w:r>
      <w:proofErr w:type="gramEnd"/>
      <w:r>
        <w:rPr>
          <w:lang w:val="en-GB"/>
        </w:rPr>
        <w:t xml:space="preserve"> </w:t>
      </w:r>
      <w:r>
        <w:rPr>
          <w:rFonts w:eastAsia="TimesNewRoman"/>
          <w:lang w:val="en-GB"/>
        </w:rPr>
        <w:t xml:space="preserve">Institution of Agriculture and Rural Development Support </w:t>
      </w:r>
    </w:p>
    <w:p w:rsidR="007B559C" w:rsidRDefault="007B559C" w:rsidP="007B559C">
      <w:pPr>
        <w:pStyle w:val="Default"/>
        <w:ind w:firstLine="851"/>
        <w:jc w:val="center"/>
        <w:rPr>
          <w:rFonts w:eastAsia="TimesNewRoman"/>
          <w:lang w:val="en-GB"/>
        </w:rPr>
      </w:pPr>
    </w:p>
    <w:p w:rsidR="007B559C" w:rsidRDefault="007B559C" w:rsidP="007B559C">
      <w:pPr>
        <w:pStyle w:val="Default"/>
        <w:ind w:firstLine="851"/>
        <w:jc w:val="center"/>
        <w:rPr>
          <w:rFonts w:eastAsia="TimesNewRoman"/>
          <w:lang w:val="en-GB"/>
        </w:rPr>
      </w:pPr>
    </w:p>
    <w:p w:rsidR="007B559C" w:rsidRDefault="007B559C" w:rsidP="007B559C">
      <w:pPr>
        <w:pStyle w:val="Default"/>
        <w:ind w:right="170" w:firstLine="851"/>
        <w:jc w:val="both"/>
        <w:rPr>
          <w:rFonts w:eastAsia="TimesNewRoman"/>
          <w:b/>
          <w:bCs/>
          <w:lang w:val="en-GB"/>
        </w:rPr>
      </w:pPr>
      <w:r>
        <w:rPr>
          <w:rFonts w:eastAsia="TimesNewRoman"/>
          <w:b/>
          <w:bCs/>
          <w:lang w:val="en-GB"/>
        </w:rPr>
        <w:t>Abstract</w:t>
      </w:r>
    </w:p>
    <w:p w:rsidR="007B559C" w:rsidRDefault="007B559C" w:rsidP="007B559C">
      <w:pPr>
        <w:pStyle w:val="Default"/>
        <w:ind w:right="170" w:firstLine="851"/>
        <w:jc w:val="both"/>
        <w:rPr>
          <w:rFonts w:eastAsia="TimesNewRoman"/>
          <w:b/>
          <w:bCs/>
          <w:lang w:val="en-GB"/>
        </w:rPr>
      </w:pPr>
    </w:p>
    <w:p w:rsidR="007B559C" w:rsidRDefault="007B559C" w:rsidP="007B559C">
      <w:pPr>
        <w:pStyle w:val="Default"/>
        <w:ind w:right="170" w:firstLine="851"/>
        <w:jc w:val="both"/>
        <w:rPr>
          <w:lang w:val="en-GB"/>
        </w:rPr>
      </w:pPr>
      <w:r>
        <w:rPr>
          <w:rFonts w:eastAsia="TimesNewRoman"/>
          <w:lang w:val="en-GB"/>
        </w:rPr>
        <w:t xml:space="preserve">Agriculture is an activity that depends on nature. Although there have been remarkable developments within, such as product varieties adapted to different conditions and irrigation systems, the climate is still the most compelling factor in agricultural production. In the future, no matter how much technology advances, agriculture will preserve this feature. Therefore, the sector that will be most affected by climate change will be the agriculture sector. Agriculture, besides being an activity that meets the food needs of people, is also an economic activity. The shortage or surplus of production that will occur with climate change is critical for both national economies and international trade. The main purpose of the study is to reveal the global climate change awareness of women farmers in </w:t>
      </w:r>
      <w:proofErr w:type="spellStart"/>
      <w:proofErr w:type="gramStart"/>
      <w:r>
        <w:rPr>
          <w:rFonts w:eastAsia="TimesNewRoman"/>
          <w:lang w:val="en-GB"/>
        </w:rPr>
        <w:t>Karapınar</w:t>
      </w:r>
      <w:proofErr w:type="spellEnd"/>
      <w:r>
        <w:rPr>
          <w:rFonts w:eastAsia="TimesNewRoman"/>
          <w:lang w:val="en-GB"/>
        </w:rPr>
        <w:t xml:space="preserve"> district of Konya and how they perceive climate change</w:t>
      </w:r>
      <w:proofErr w:type="gramEnd"/>
      <w:r>
        <w:rPr>
          <w:rFonts w:eastAsia="TimesNewRoman"/>
          <w:lang w:val="en-GB"/>
        </w:rPr>
        <w:t xml:space="preserve">. The study includes the data obtained from women dealing with sheep and goat breeding in </w:t>
      </w:r>
      <w:proofErr w:type="spellStart"/>
      <w:r>
        <w:rPr>
          <w:rFonts w:eastAsia="TimesNewRoman"/>
          <w:lang w:val="en-GB"/>
        </w:rPr>
        <w:t>Karapınar</w:t>
      </w:r>
      <w:proofErr w:type="spellEnd"/>
      <w:r>
        <w:rPr>
          <w:rFonts w:eastAsia="TimesNewRoman"/>
          <w:lang w:val="en-GB"/>
        </w:rPr>
        <w:t xml:space="preserve"> District of Konya Province. The sample size was determined as 81 according to the stratified random sampling method.</w:t>
      </w:r>
      <w:r>
        <w:rPr>
          <w:lang w:val="en-GB"/>
        </w:rPr>
        <w:t xml:space="preserve"> Water is the key to agricultural activities in the </w:t>
      </w:r>
      <w:proofErr w:type="spellStart"/>
      <w:r>
        <w:rPr>
          <w:lang w:val="en-GB"/>
        </w:rPr>
        <w:t>Karapınar</w:t>
      </w:r>
      <w:proofErr w:type="spellEnd"/>
      <w:r>
        <w:rPr>
          <w:lang w:val="en-GB"/>
        </w:rPr>
        <w:t xml:space="preserve"> region of Konya Province where the research </w:t>
      </w:r>
      <w:proofErr w:type="gramStart"/>
      <w:r>
        <w:rPr>
          <w:lang w:val="en-GB"/>
        </w:rPr>
        <w:t>was conducted</w:t>
      </w:r>
      <w:proofErr w:type="gramEnd"/>
      <w:r>
        <w:rPr>
          <w:lang w:val="en-GB"/>
        </w:rPr>
        <w:t xml:space="preserve">. In the research area, although the producers were aware of global climate change, they have not been able to reflect this awareness to their agricultural activities. </w:t>
      </w:r>
      <w:proofErr w:type="gramStart"/>
      <w:r>
        <w:rPr>
          <w:lang w:val="en-GB"/>
        </w:rPr>
        <w:t>As a matter of fact</w:t>
      </w:r>
      <w:proofErr w:type="gramEnd"/>
      <w:r>
        <w:rPr>
          <w:lang w:val="en-GB"/>
        </w:rPr>
        <w:t xml:space="preserve">, they do not take global climate change into consideration in their irrigation activities. In the area, agricultural extension programs that will raise awareness among the producers on issues such as global climate change, irrigation, alternative irrigation methods and producer organization </w:t>
      </w:r>
      <w:proofErr w:type="gramStart"/>
      <w:r>
        <w:rPr>
          <w:lang w:val="en-GB"/>
        </w:rPr>
        <w:t>have not been made</w:t>
      </w:r>
      <w:proofErr w:type="gramEnd"/>
      <w:r>
        <w:rPr>
          <w:lang w:val="en-GB"/>
        </w:rPr>
        <w:t xml:space="preserve"> or have been rather insufficient. Despite the projects conducted against desertification in the region, the knowledge level of the producers on climate change is very low and complicated. In the region, it is beneficial to organize activities related to drought and desertification and extension activities in a way to raise awareness among producers.</w:t>
      </w:r>
    </w:p>
    <w:p w:rsidR="007B559C" w:rsidRDefault="007B559C" w:rsidP="007B559C">
      <w:pPr>
        <w:pStyle w:val="Default"/>
        <w:ind w:right="170"/>
        <w:jc w:val="both"/>
        <w:rPr>
          <w:lang w:val="en-GB"/>
        </w:rPr>
      </w:pPr>
    </w:p>
    <w:p w:rsidR="007B559C" w:rsidRDefault="007B559C" w:rsidP="007B559C">
      <w:pPr>
        <w:pStyle w:val="Default"/>
        <w:ind w:right="170"/>
        <w:jc w:val="both"/>
        <w:rPr>
          <w:lang w:val="en-GB"/>
        </w:rPr>
      </w:pPr>
      <w:r>
        <w:rPr>
          <w:b/>
          <w:lang w:val="en-GB"/>
        </w:rPr>
        <w:t xml:space="preserve">Key Words: </w:t>
      </w:r>
      <w:r>
        <w:rPr>
          <w:bCs/>
          <w:lang w:val="en-GB"/>
        </w:rPr>
        <w:t xml:space="preserve">Climate change, agriculture, drought, </w:t>
      </w:r>
      <w:proofErr w:type="spellStart"/>
      <w:r>
        <w:rPr>
          <w:bCs/>
          <w:lang w:val="en-GB"/>
        </w:rPr>
        <w:t>Karapınar</w:t>
      </w:r>
      <w:proofErr w:type="spellEnd"/>
      <w:r>
        <w:rPr>
          <w:bCs/>
          <w:lang w:val="en-GB"/>
        </w:rPr>
        <w:t>, Konya</w:t>
      </w:r>
    </w:p>
    <w:p w:rsidR="008737B8" w:rsidRDefault="008737B8"/>
    <w:p w:rsidR="007B559C" w:rsidRDefault="007B559C"/>
    <w:p w:rsidR="007B559C" w:rsidRDefault="007B559C"/>
    <w:p w:rsidR="007B559C" w:rsidRDefault="007B559C"/>
    <w:p w:rsidR="007B559C" w:rsidRDefault="007B559C"/>
    <w:p w:rsidR="007B559C" w:rsidRDefault="007B559C"/>
    <w:p w:rsidR="007B559C" w:rsidRDefault="007B559C"/>
    <w:p w:rsidR="007B559C" w:rsidRDefault="007B559C"/>
    <w:p w:rsidR="007B559C" w:rsidRPr="00C22739" w:rsidRDefault="007B559C" w:rsidP="007B559C">
      <w:pPr>
        <w:pStyle w:val="Default"/>
        <w:jc w:val="center"/>
        <w:rPr>
          <w:rFonts w:eastAsia="TimesNewRoman"/>
          <w:b/>
        </w:rPr>
      </w:pPr>
      <w:r w:rsidRPr="00C22739">
        <w:rPr>
          <w:rFonts w:eastAsia="TimesNewRoman"/>
          <w:b/>
        </w:rPr>
        <w:lastRenderedPageBreak/>
        <w:t>Kadın Çiftçilerin Küresel İklim Değişikliği Farkındalığı; Karapınar İlçesi Örneği</w:t>
      </w:r>
      <w:r>
        <w:rPr>
          <w:rFonts w:eastAsia="TimesNewRoman"/>
          <w:b/>
        </w:rPr>
        <w:t>, Konya</w:t>
      </w:r>
    </w:p>
    <w:p w:rsidR="007B559C" w:rsidRPr="00C22739" w:rsidRDefault="007B559C" w:rsidP="007B559C">
      <w:pPr>
        <w:pStyle w:val="Default"/>
        <w:ind w:firstLine="851"/>
        <w:jc w:val="center"/>
        <w:rPr>
          <w:rFonts w:eastAsia="TimesNewRoman"/>
        </w:rPr>
      </w:pPr>
    </w:p>
    <w:p w:rsidR="007B559C" w:rsidRPr="00800CE2" w:rsidRDefault="007B559C" w:rsidP="007B559C">
      <w:pPr>
        <w:pStyle w:val="Default"/>
        <w:ind w:firstLine="851"/>
        <w:jc w:val="center"/>
        <w:rPr>
          <w:rFonts w:eastAsia="TimesNewRoman"/>
        </w:rPr>
      </w:pPr>
      <w:r w:rsidRPr="00C22739">
        <w:rPr>
          <w:rFonts w:eastAsia="TimesNewRoman"/>
        </w:rPr>
        <w:t>Cennet OĞUZ¹    Aykut ÖRS</w:t>
      </w:r>
      <w:r w:rsidRPr="00C22739">
        <w:rPr>
          <w:rFonts w:eastAsia="TimesNewRoman"/>
          <w:vertAlign w:val="superscript"/>
        </w:rPr>
        <w:t>2</w:t>
      </w:r>
      <w:r>
        <w:rPr>
          <w:rFonts w:eastAsia="TimesNewRoman"/>
        </w:rPr>
        <w:t xml:space="preserve"> </w:t>
      </w:r>
    </w:p>
    <w:p w:rsidR="007B559C" w:rsidRPr="00C22739" w:rsidRDefault="007B559C" w:rsidP="007B559C">
      <w:pPr>
        <w:pStyle w:val="Default"/>
        <w:ind w:firstLine="851"/>
        <w:jc w:val="center"/>
        <w:rPr>
          <w:rFonts w:eastAsia="TimesNewRoman"/>
        </w:rPr>
      </w:pPr>
      <w:r w:rsidRPr="00C22739">
        <w:rPr>
          <w:rFonts w:eastAsia="TimesNewRoman"/>
          <w:vertAlign w:val="superscript"/>
        </w:rPr>
        <w:t>1</w:t>
      </w:r>
      <w:r w:rsidRPr="00C22739">
        <w:rPr>
          <w:rFonts w:eastAsia="TimesNewRoman"/>
        </w:rPr>
        <w:t>Selçuk Üniversitesi Ziraat Fakültesi Tarım Ekonomisi Bölümü 42075 Konya</w:t>
      </w:r>
    </w:p>
    <w:p w:rsidR="007B559C" w:rsidRPr="00C22739" w:rsidRDefault="007B559C" w:rsidP="007B559C">
      <w:pPr>
        <w:pStyle w:val="Default"/>
        <w:ind w:firstLine="851"/>
        <w:jc w:val="center"/>
        <w:rPr>
          <w:rFonts w:eastAsia="TimesNewRoman"/>
        </w:rPr>
      </w:pPr>
      <w:hyperlink r:id="rId5" w:history="1">
        <w:r w:rsidRPr="00C22739">
          <w:rPr>
            <w:rStyle w:val="Kpr"/>
            <w:rFonts w:eastAsia="TimesNewRoman"/>
          </w:rPr>
          <w:t>coguz@selcuk.edu.tr</w:t>
        </w:r>
      </w:hyperlink>
    </w:p>
    <w:p w:rsidR="007B559C" w:rsidRDefault="007B559C" w:rsidP="007B559C">
      <w:pPr>
        <w:pStyle w:val="Default"/>
        <w:ind w:firstLine="851"/>
        <w:jc w:val="center"/>
        <w:rPr>
          <w:rFonts w:eastAsia="TimesNewRoman"/>
        </w:rPr>
      </w:pPr>
      <w:r w:rsidRPr="00C22739">
        <w:rPr>
          <w:rFonts w:eastAsia="TimesNewRoman"/>
          <w:vertAlign w:val="superscript"/>
        </w:rPr>
        <w:t>2</w:t>
      </w:r>
      <w:r w:rsidRPr="00C22739">
        <w:rPr>
          <w:rFonts w:eastAsia="TimesNewRoman"/>
        </w:rPr>
        <w:t>Tarımı ve Kırsal Kalkınmayı Destekleme Kurumu</w:t>
      </w:r>
    </w:p>
    <w:p w:rsidR="007B559C" w:rsidRPr="00C22739" w:rsidRDefault="007B559C" w:rsidP="007B559C">
      <w:pPr>
        <w:pStyle w:val="Default"/>
        <w:ind w:firstLine="851"/>
        <w:jc w:val="center"/>
        <w:rPr>
          <w:rFonts w:eastAsia="TimesNewRoman"/>
        </w:rPr>
      </w:pPr>
    </w:p>
    <w:p w:rsidR="007B559C" w:rsidRPr="00C22739" w:rsidRDefault="007B559C" w:rsidP="007B559C">
      <w:pPr>
        <w:pStyle w:val="Default"/>
        <w:ind w:firstLine="851"/>
        <w:jc w:val="center"/>
        <w:rPr>
          <w:rFonts w:eastAsia="TimesNewRoman"/>
        </w:rPr>
      </w:pPr>
    </w:p>
    <w:p w:rsidR="007B559C" w:rsidRPr="00397119" w:rsidRDefault="007B559C" w:rsidP="007B559C">
      <w:pPr>
        <w:pStyle w:val="Default"/>
        <w:ind w:left="170" w:right="170" w:firstLine="851"/>
        <w:jc w:val="both"/>
        <w:rPr>
          <w:rFonts w:eastAsia="TimesNewRoman"/>
        </w:rPr>
      </w:pPr>
      <w:r w:rsidRPr="00C22739">
        <w:rPr>
          <w:rFonts w:eastAsia="TimesNewRoman"/>
        </w:rPr>
        <w:t>Özet: Tarım doğaya bağlı sürdürülen bir faaliyettir. Tarımda, farklı koşullara göre adapte edilen ürün çeşitleri, sulama sistemleri gibi konularda çok büyük gelişmeler sağlanmasına rağmen</w:t>
      </w:r>
      <w:r>
        <w:rPr>
          <w:rFonts w:eastAsia="TimesNewRoman"/>
        </w:rPr>
        <w:t>, iklim tarımsal üretimde halen</w:t>
      </w:r>
      <w:r w:rsidRPr="00C22739">
        <w:rPr>
          <w:rFonts w:eastAsia="TimesNewRoman"/>
        </w:rPr>
        <w:t xml:space="preserve"> en </w:t>
      </w:r>
      <w:r>
        <w:rPr>
          <w:rFonts w:eastAsia="TimesNewRoman"/>
        </w:rPr>
        <w:t xml:space="preserve">etkili faktördür. </w:t>
      </w:r>
      <w:r w:rsidRPr="00C22739">
        <w:rPr>
          <w:rFonts w:eastAsia="TimesNewRoman"/>
        </w:rPr>
        <w:t xml:space="preserve">Gelecekte de teknoloji ne </w:t>
      </w:r>
      <w:r>
        <w:rPr>
          <w:rFonts w:eastAsia="TimesNewRoman"/>
        </w:rPr>
        <w:t>kadar gelişirse gelişsin tarım</w:t>
      </w:r>
      <w:r w:rsidRPr="00C22739">
        <w:rPr>
          <w:rFonts w:eastAsia="TimesNewRoman"/>
        </w:rPr>
        <w:t xml:space="preserve"> bu özelliğini </w:t>
      </w:r>
      <w:r>
        <w:rPr>
          <w:rFonts w:eastAsia="TimesNewRoman"/>
        </w:rPr>
        <w:t xml:space="preserve">koruyacaktır. </w:t>
      </w:r>
      <w:r w:rsidRPr="00C22739">
        <w:rPr>
          <w:rFonts w:eastAsia="TimesNewRoman"/>
        </w:rPr>
        <w:t>Bu nedenle iklim değişikliğinden en fazla etkilenecek sektör, tarım sektörü olacaktır. Tarım, insanların gıda ihtiyaçlarını karşılayan bir faaliyet olması yanında aynı zamanda ekonomik bir faaliyettir. İklim değişikliği ile ortaya çıkacak üretim azlığı ya da fazlalığı hem ülke ekonomileri hem de uluslararası ticaret a</w:t>
      </w:r>
      <w:r>
        <w:rPr>
          <w:rFonts w:eastAsia="TimesNewRoman"/>
        </w:rPr>
        <w:t xml:space="preserve">çısından önemlidir. Araştırmanın temel amacı Konya Karapınar ilçesinde kadın çiftçilerin küresel iklim değişikliği farkındalığı olup iklim değişikliğini nasıl algıladıkları ortaya konulmuştur. Araştırma verilerini </w:t>
      </w:r>
      <w:r w:rsidRPr="00E7447D">
        <w:t>Konya İli Karapınar İlçesinde küçükbaş hayvancılık ile uğ</w:t>
      </w:r>
      <w:r>
        <w:t>raşan kadınlardan alınan veriler oluşturmuştur.</w:t>
      </w:r>
      <w:r w:rsidRPr="00E7447D">
        <w:t xml:space="preserve"> </w:t>
      </w:r>
      <w:r>
        <w:t>Örnek hacmi t</w:t>
      </w:r>
      <w:r w:rsidRPr="00E7447D">
        <w:t xml:space="preserve">abakalı tesadüfi örnekleme yöntemine göre </w:t>
      </w:r>
      <w:r>
        <w:t xml:space="preserve">81 olarak belirlenmiştir. </w:t>
      </w:r>
      <w:r w:rsidRPr="00C22739">
        <w:t>Araştırmanın yapıldığı Konya İli Karapınar yöresinde tarımsal faaliyetlerin anahtarı sudur. Araştırma alanında üreticiler, küresel iklim değişikliğinin farkında olmalarına rağmen bu farkındalığı tarımsal faaliyetlerine yansıtamamışlardır. Nitekim sulama faaliyetlerinde, küresel iklim değişikliğini hiç dikkate almamaktadırlar.  Araştırma böl</w:t>
      </w:r>
      <w:r>
        <w:t>gesinde, işletmelere yönelik, k</w:t>
      </w:r>
      <w:r w:rsidRPr="00C22739">
        <w:t xml:space="preserve">üresel </w:t>
      </w:r>
      <w:r>
        <w:t xml:space="preserve">iklim değişikliği, </w:t>
      </w:r>
      <w:r w:rsidRPr="00C22739">
        <w:t xml:space="preserve">sulama </w:t>
      </w:r>
      <w:r>
        <w:t>ve alternatif sulama yöntemleri, üretici örgütlenmesi</w:t>
      </w:r>
      <w:r w:rsidRPr="00C22739">
        <w:t xml:space="preserve"> gibi</w:t>
      </w:r>
      <w:r>
        <w:t xml:space="preserve"> konularda </w:t>
      </w:r>
      <w:r w:rsidRPr="00C22739">
        <w:t xml:space="preserve">üreticilerde bilinç oluşturacak </w:t>
      </w:r>
      <w:r>
        <w:t xml:space="preserve">tarımsal yayım programları yapılmamış </w:t>
      </w:r>
      <w:r w:rsidRPr="00C22739">
        <w:t>veya oldukça yetersiz kalmıştır. Bölgede çölleşmeye karşı yürütülen projelere rağmen, ö</w:t>
      </w:r>
      <w:bookmarkStart w:id="0" w:name="_GoBack"/>
      <w:bookmarkEnd w:id="0"/>
      <w:r w:rsidRPr="00C22739">
        <w:t>zellikle üreticilerin iklim değişiklikleri konusu</w:t>
      </w:r>
      <w:r>
        <w:t>nda bilgi düzeyleri çok düşük ve karmaşıktır</w:t>
      </w:r>
      <w:r w:rsidRPr="00C22739">
        <w:t xml:space="preserve">. Bu bölgede kuraklık ve çölleşmeye ilişkin faaliyetlerin ve yayım çalışmalarının üreticilerde farkındalık yaratacak şekilde düzenlenmesinde yarar bulunmaktadır. </w:t>
      </w:r>
    </w:p>
    <w:p w:rsidR="007B559C" w:rsidRPr="00C22739" w:rsidRDefault="007B559C" w:rsidP="007B559C">
      <w:pPr>
        <w:pStyle w:val="Default"/>
        <w:ind w:left="170" w:right="170"/>
        <w:jc w:val="both"/>
        <w:rPr>
          <w:b/>
        </w:rPr>
      </w:pPr>
      <w:r w:rsidRPr="00C22739">
        <w:rPr>
          <w:b/>
        </w:rPr>
        <w:t xml:space="preserve">Anahtar Kelimeler; </w:t>
      </w:r>
      <w:r>
        <w:rPr>
          <w:b/>
        </w:rPr>
        <w:t>İ</w:t>
      </w:r>
      <w:r w:rsidRPr="00397119">
        <w:t>klim değişikliği, t</w:t>
      </w:r>
      <w:r>
        <w:t>arım, kuraklık, Karapınar, Konya</w:t>
      </w:r>
    </w:p>
    <w:p w:rsidR="007B559C" w:rsidRDefault="007B559C"/>
    <w:p w:rsidR="007B559C" w:rsidRDefault="007B559C"/>
    <w:p w:rsidR="007B559C" w:rsidRDefault="007B559C"/>
    <w:p w:rsidR="007B559C" w:rsidRDefault="007B559C"/>
    <w:p w:rsidR="007B559C" w:rsidRDefault="007B559C"/>
    <w:p w:rsidR="007B559C" w:rsidRDefault="007B559C"/>
    <w:sectPr w:rsidR="007B5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9C"/>
    <w:rsid w:val="007B559C"/>
    <w:rsid w:val="008737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6C11"/>
  <w15:chartTrackingRefBased/>
  <w15:docId w15:val="{07F1BB8C-8B61-4344-914E-3D25E255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B559C"/>
    <w:rPr>
      <w:color w:val="0563C1" w:themeColor="hyperlink"/>
      <w:u w:val="single"/>
    </w:rPr>
  </w:style>
  <w:style w:type="paragraph" w:customStyle="1" w:styleId="Default">
    <w:name w:val="Default"/>
    <w:rsid w:val="007B559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66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guz@selcuk.edu.tr" TargetMode="External"/><Relationship Id="rId4" Type="http://schemas.openxmlformats.org/officeDocument/2006/relationships/hyperlink" Target="mailto:coguz@selcuk.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4077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IOGUZ</dc:creator>
  <cp:keywords/>
  <dc:description/>
  <cp:lastModifiedBy>IOGUZ</cp:lastModifiedBy>
  <cp:revision>1</cp:revision>
  <dcterms:created xsi:type="dcterms:W3CDTF">2021-05-14T13:29:00Z</dcterms:created>
  <dcterms:modified xsi:type="dcterms:W3CDTF">2021-05-14T13:31:00Z</dcterms:modified>
</cp:coreProperties>
</file>