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FAA94" w14:textId="5516EE9B" w:rsidR="00E25067" w:rsidRPr="0097784A" w:rsidRDefault="00902E25" w:rsidP="00E25067">
      <w:pPr>
        <w:jc w:val="center"/>
        <w:rPr>
          <w:rFonts w:ascii="Times New Roman" w:hAnsi="Times New Roman" w:cs="Times New Roman"/>
          <w:b/>
          <w:bCs/>
          <w:color w:val="000000" w:themeColor="text1"/>
          <w:sz w:val="28"/>
          <w:szCs w:val="28"/>
          <w:lang w:val="en-US"/>
        </w:rPr>
      </w:pPr>
      <w:r>
        <w:rPr>
          <w:rFonts w:ascii="Times New Roman" w:hAnsi="Times New Roman" w:cs="Times New Roman"/>
          <w:b/>
          <w:sz w:val="28"/>
          <w:szCs w:val="28"/>
        </w:rPr>
        <w:t>Impact of Demographic Traits on Risky Driving Behaviors</w:t>
      </w:r>
    </w:p>
    <w:p w14:paraId="258FD8F8" w14:textId="07092625" w:rsidR="00E25067" w:rsidRPr="0097784A" w:rsidRDefault="00B11128" w:rsidP="00E25067">
      <w:pPr>
        <w:jc w:val="center"/>
        <w:rPr>
          <w:rFonts w:cstheme="minorHAnsi"/>
          <w:b/>
          <w:color w:val="000000" w:themeColor="text1"/>
          <w:vertAlign w:val="superscript"/>
        </w:rPr>
      </w:pPr>
      <w:r w:rsidRPr="00902E25">
        <w:rPr>
          <w:rFonts w:ascii="Times New Roman" w:hAnsi="Times New Roman" w:cs="Times New Roman"/>
          <w:b/>
          <w:i/>
          <w:color w:val="000000" w:themeColor="text1"/>
          <w:u w:val="single"/>
        </w:rPr>
        <w:t>N</w:t>
      </w:r>
      <w:r w:rsidR="00902E25" w:rsidRPr="00902E25">
        <w:rPr>
          <w:rFonts w:ascii="Times New Roman" w:hAnsi="Times New Roman" w:cs="Times New Roman"/>
          <w:b/>
          <w:i/>
          <w:color w:val="000000" w:themeColor="text1"/>
          <w:u w:val="single"/>
        </w:rPr>
        <w:t>urul Retno</w:t>
      </w:r>
      <w:r w:rsidRPr="00902E25">
        <w:rPr>
          <w:rFonts w:ascii="Times New Roman" w:hAnsi="Times New Roman" w:cs="Times New Roman"/>
          <w:b/>
          <w:i/>
          <w:color w:val="000000" w:themeColor="text1"/>
          <w:u w:val="single"/>
        </w:rPr>
        <w:t xml:space="preserve"> </w:t>
      </w:r>
      <w:r w:rsidR="00902E25" w:rsidRPr="00902E25">
        <w:rPr>
          <w:rFonts w:ascii="Times New Roman" w:hAnsi="Times New Roman" w:cs="Times New Roman"/>
          <w:b/>
          <w:i/>
          <w:color w:val="000000" w:themeColor="text1"/>
          <w:u w:val="single"/>
        </w:rPr>
        <w:t>NURWULAN</w:t>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05A2D15C">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6875F911" w14:textId="34DCAE7F" w:rsidR="00B11128" w:rsidRPr="006E46CE" w:rsidRDefault="00902E25" w:rsidP="00B11128">
      <w:pPr>
        <w:autoSpaceDE w:val="0"/>
        <w:autoSpaceDN w:val="0"/>
        <w:spacing w:before="120" w:after="0"/>
        <w:jc w:val="center"/>
        <w:rPr>
          <w:rFonts w:ascii="Times New Roman" w:hAnsi="Times New Roman" w:cs="Times New Roman"/>
          <w:b/>
          <w:i/>
          <w:sz w:val="18"/>
          <w:szCs w:val="18"/>
        </w:rPr>
      </w:pPr>
      <w:r w:rsidRPr="00902E25">
        <w:rPr>
          <w:rFonts w:ascii="Times New Roman" w:eastAsia="Times New Roman" w:hAnsi="Times New Roman" w:cs="Times New Roman"/>
          <w:b/>
          <w:bCs/>
          <w:sz w:val="20"/>
          <w:szCs w:val="20"/>
          <w:lang w:val="en-GB" w:eastAsia="tr-TR"/>
        </w:rPr>
        <w:t>0000-0002-6308-6249</w:t>
      </w:r>
      <w:r w:rsidR="003B2662">
        <w:rPr>
          <w:rFonts w:ascii="Times New Roman" w:eastAsia="Times New Roman" w:hAnsi="Times New Roman" w:cs="Times New Roman"/>
          <w:b/>
          <w:bCs/>
          <w:color w:val="FF0000"/>
          <w:sz w:val="20"/>
          <w:szCs w:val="20"/>
          <w:lang w:val="en-GB" w:eastAsia="tr-TR"/>
        </w:rPr>
        <w:t xml:space="preserve"> </w:t>
      </w:r>
      <w:r w:rsidR="00B11128" w:rsidRPr="001558FC">
        <w:rPr>
          <w:rFonts w:ascii="Times New Roman" w:eastAsia="MS Mincho" w:hAnsi="Times New Roman" w:cs="Times New Roman"/>
          <w:i/>
          <w:iCs/>
          <w:sz w:val="18"/>
          <w:szCs w:val="18"/>
        </w:rPr>
        <w:t>Faculty</w:t>
      </w:r>
      <w:r>
        <w:rPr>
          <w:rFonts w:ascii="Times New Roman" w:eastAsia="MS Mincho" w:hAnsi="Times New Roman" w:cs="Times New Roman"/>
          <w:i/>
          <w:iCs/>
          <w:sz w:val="18"/>
          <w:szCs w:val="18"/>
        </w:rPr>
        <w:t xml:space="preserve"> of Business, Higher Colleges of Technology – Madinat Zayed Women’s Campus, Abu Dhabi, United Arab Emirates</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3B2662" w:rsidRPr="00B02DC8" w14:paraId="4F2EB966" w14:textId="77777777" w:rsidTr="00AB562F">
        <w:trPr>
          <w:trHeight w:val="2676"/>
        </w:trPr>
        <w:tc>
          <w:tcPr>
            <w:tcW w:w="10006" w:type="dxa"/>
            <w:shd w:val="clear" w:color="auto" w:fill="auto"/>
            <w:hideMark/>
          </w:tcPr>
          <w:p w14:paraId="6B682351" w14:textId="3BBFE2CC" w:rsidR="003B2662" w:rsidRDefault="008276DB" w:rsidP="00AB562F">
            <w:pPr>
              <w:shd w:val="clear" w:color="auto" w:fill="D9D9D9" w:themeFill="background1" w:themeFillShade="D9"/>
              <w:ind w:right="-21"/>
              <w:rPr>
                <w:rFonts w:ascii="Times New Roman" w:hAnsi="Times New Roman" w:cs="Times New Roman"/>
                <w:b/>
                <w:bCs/>
                <w:color w:val="FF0000"/>
                <w:sz w:val="24"/>
                <w:szCs w:val="24"/>
              </w:rPr>
            </w:pPr>
            <w:r w:rsidRPr="008276DB">
              <w:rPr>
                <w:rFonts w:ascii="Times New Roman" w:hAnsi="Times New Roman" w:cs="Times New Roman"/>
                <w:b/>
                <w:bCs/>
                <w:sz w:val="24"/>
                <w:szCs w:val="24"/>
              </w:rPr>
              <w:t xml:space="preserve">Abstract </w:t>
            </w:r>
          </w:p>
          <w:p w14:paraId="434B98A0" w14:textId="4F20A9C2" w:rsidR="00902E25" w:rsidRPr="00902E25" w:rsidRDefault="00902E25" w:rsidP="00902E25">
            <w:pPr>
              <w:shd w:val="clear" w:color="auto" w:fill="D9D9D9" w:themeFill="background1" w:themeFillShade="D9"/>
              <w:jc w:val="both"/>
              <w:rPr>
                <w:rFonts w:ascii="Times New Roman" w:hAnsi="Times New Roman" w:cs="Times New Roman"/>
                <w:sz w:val="20"/>
                <w:szCs w:val="20"/>
              </w:rPr>
            </w:pPr>
            <w:r w:rsidRPr="00902E25">
              <w:rPr>
                <w:rFonts w:ascii="Times New Roman" w:hAnsi="Times New Roman" w:cs="Times New Roman"/>
                <w:sz w:val="20"/>
                <w:szCs w:val="20"/>
              </w:rPr>
              <w:t>The leading cause of vehicle accidents is attributed to human factors, particularly risky driving behavior</w:t>
            </w:r>
            <w:r>
              <w:rPr>
                <w:rFonts w:ascii="Times New Roman" w:hAnsi="Times New Roman" w:cs="Times New Roman"/>
                <w:sz w:val="20"/>
                <w:szCs w:val="20"/>
              </w:rPr>
              <w:t xml:space="preserve"> [1,2]</w:t>
            </w:r>
            <w:r w:rsidRPr="00902E25">
              <w:rPr>
                <w:rFonts w:ascii="Times New Roman" w:hAnsi="Times New Roman" w:cs="Times New Roman"/>
                <w:sz w:val="20"/>
                <w:szCs w:val="20"/>
              </w:rPr>
              <w:t>. This study aims to examine the driving behaviors of a sample of drivers while exploring the demographic factors—such as age, gender, driving experience, and type of vehicle—that may influence these behaviors</w:t>
            </w:r>
            <w:r w:rsidR="002E45D9">
              <w:rPr>
                <w:rFonts w:ascii="Times New Roman" w:hAnsi="Times New Roman" w:cs="Times New Roman"/>
                <w:sz w:val="20"/>
                <w:szCs w:val="20"/>
              </w:rPr>
              <w:t xml:space="preserve"> [3,4]</w:t>
            </w:r>
            <w:r w:rsidRPr="00902E25">
              <w:rPr>
                <w:rFonts w:ascii="Times New Roman" w:hAnsi="Times New Roman" w:cs="Times New Roman"/>
                <w:sz w:val="20"/>
                <w:szCs w:val="20"/>
              </w:rPr>
              <w:t>. Utilizing a quantitative research approach, the study employs descriptive analysis techniques and t-tests to compare various participant groups.</w:t>
            </w:r>
            <w:r>
              <w:rPr>
                <w:rFonts w:ascii="Times New Roman" w:hAnsi="Times New Roman" w:cs="Times New Roman"/>
                <w:sz w:val="20"/>
                <w:szCs w:val="20"/>
              </w:rPr>
              <w:t xml:space="preserve"> </w:t>
            </w:r>
            <w:r w:rsidRPr="00902E25">
              <w:rPr>
                <w:rFonts w:ascii="Times New Roman" w:hAnsi="Times New Roman" w:cs="Times New Roman"/>
                <w:sz w:val="20"/>
                <w:szCs w:val="20"/>
              </w:rPr>
              <w:t xml:space="preserve">The analysis involved 108 </w:t>
            </w:r>
            <w:r w:rsidR="002E45D9">
              <w:rPr>
                <w:rFonts w:ascii="Times New Roman" w:hAnsi="Times New Roman" w:cs="Times New Roman"/>
                <w:sz w:val="20"/>
                <w:szCs w:val="20"/>
              </w:rPr>
              <w:t xml:space="preserve">Indonesian </w:t>
            </w:r>
            <w:r w:rsidRPr="00902E25">
              <w:rPr>
                <w:rFonts w:ascii="Times New Roman" w:hAnsi="Times New Roman" w:cs="Times New Roman"/>
                <w:sz w:val="20"/>
                <w:szCs w:val="20"/>
              </w:rPr>
              <w:t>drivers, and the findings suggest that both age and gender significantly contribute to the propensity for risky driving behaviors, including speeding, lane changing, and overtaking other vehicles. Specifically, the results indicate that male drivers are more likely to engage in such risky behaviors compared to their female counterparts. Additionally, an interesting trend emerges regarding age: as drivers grow older, their likelihood of participating in risky driving behaviors diminishes. This research highlights the critical role that demographic factors play in understanding and addressing risky driving, with implications for targeted interventions aimed at reducing accidents on the road.</w:t>
            </w:r>
          </w:p>
          <w:p w14:paraId="2A5BF244" w14:textId="77777777" w:rsidR="003B2662" w:rsidRPr="00B02DC8" w:rsidRDefault="003B2662" w:rsidP="00AB562F">
            <w:pPr>
              <w:shd w:val="clear" w:color="auto" w:fill="D9D9D9" w:themeFill="background1" w:themeFillShade="D9"/>
              <w:jc w:val="both"/>
              <w:rPr>
                <w:rFonts w:ascii="Times New Roman" w:hAnsi="Times New Roman" w:cs="Times New Roman"/>
                <w:sz w:val="20"/>
                <w:szCs w:val="20"/>
              </w:rPr>
            </w:pPr>
          </w:p>
          <w:p w14:paraId="2469D992" w14:textId="77777777" w:rsidR="003B2662" w:rsidRDefault="003B2662" w:rsidP="00AB562F">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eastAsia="tr-TR"/>
              </w:rPr>
              <w:t>References:</w:t>
            </w:r>
            <w:r w:rsidRPr="00B02DC8">
              <w:rPr>
                <w:rFonts w:ascii="Times New Roman" w:hAnsi="Times New Roman" w:cs="Times New Roman"/>
                <w:sz w:val="20"/>
                <w:szCs w:val="20"/>
              </w:rPr>
              <w:t xml:space="preserve"> </w:t>
            </w:r>
          </w:p>
          <w:p w14:paraId="0BCC78BB" w14:textId="20C6C76C" w:rsidR="003B2662" w:rsidRPr="00DA3E82" w:rsidRDefault="003B2662" w:rsidP="00902E25">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sz w:val="20"/>
                <w:szCs w:val="20"/>
              </w:rPr>
              <w:t>[1</w:t>
            </w:r>
            <w:proofErr w:type="gramStart"/>
            <w:r w:rsidRPr="00DA3E82">
              <w:rPr>
                <w:rFonts w:ascii="Times New Roman" w:hAnsi="Times New Roman" w:cs="Times New Roman"/>
                <w:sz w:val="20"/>
                <w:szCs w:val="20"/>
              </w:rPr>
              <w:t xml:space="preserve">] </w:t>
            </w:r>
            <w:r>
              <w:rPr>
                <w:rFonts w:ascii="Times New Roman" w:hAnsi="Times New Roman" w:cs="Times New Roman"/>
                <w:sz w:val="20"/>
                <w:szCs w:val="20"/>
              </w:rPr>
              <w:t xml:space="preserve"> </w:t>
            </w:r>
            <w:r w:rsidR="00902E25" w:rsidRPr="00902E25">
              <w:rPr>
                <w:rFonts w:ascii="Times New Roman" w:hAnsi="Times New Roman" w:cs="Times New Roman"/>
                <w:bCs/>
                <w:sz w:val="20"/>
                <w:szCs w:val="20"/>
                <w:lang w:val="tr-TR"/>
              </w:rPr>
              <w:t>Haghi</w:t>
            </w:r>
            <w:proofErr w:type="gramEnd"/>
            <w:r w:rsidR="00902E25" w:rsidRPr="00902E25">
              <w:rPr>
                <w:rFonts w:ascii="Times New Roman" w:hAnsi="Times New Roman" w:cs="Times New Roman"/>
                <w:bCs/>
                <w:sz w:val="20"/>
                <w:szCs w:val="20"/>
                <w:lang w:val="tr-TR"/>
              </w:rPr>
              <w:t>, A., Ketabi, D., Ghanbari, M., &amp; Rajabi, H. (2014). Assessment of human errors in driving accidents; analysis of the causes based on aberrant behaviors. </w:t>
            </w:r>
            <w:r w:rsidR="00902E25" w:rsidRPr="00902E25">
              <w:rPr>
                <w:rFonts w:ascii="Times New Roman" w:hAnsi="Times New Roman" w:cs="Times New Roman"/>
                <w:bCs/>
                <w:i/>
                <w:iCs/>
                <w:sz w:val="20"/>
                <w:szCs w:val="20"/>
                <w:lang w:val="tr-TR"/>
              </w:rPr>
              <w:t>Life Science Journal</w:t>
            </w:r>
            <w:r w:rsidR="00902E25" w:rsidRPr="00902E25">
              <w:rPr>
                <w:rFonts w:ascii="Times New Roman" w:hAnsi="Times New Roman" w:cs="Times New Roman"/>
                <w:bCs/>
                <w:sz w:val="20"/>
                <w:szCs w:val="20"/>
                <w:lang w:val="tr-TR"/>
              </w:rPr>
              <w:t>, </w:t>
            </w:r>
            <w:r w:rsidR="00902E25" w:rsidRPr="00902E25">
              <w:rPr>
                <w:rFonts w:ascii="Times New Roman" w:hAnsi="Times New Roman" w:cs="Times New Roman"/>
                <w:bCs/>
                <w:i/>
                <w:iCs/>
                <w:sz w:val="20"/>
                <w:szCs w:val="20"/>
                <w:lang w:val="tr-TR"/>
              </w:rPr>
              <w:t>11</w:t>
            </w:r>
            <w:r w:rsidR="00902E25" w:rsidRPr="00902E25">
              <w:rPr>
                <w:rFonts w:ascii="Times New Roman" w:hAnsi="Times New Roman" w:cs="Times New Roman"/>
                <w:bCs/>
                <w:sz w:val="20"/>
                <w:szCs w:val="20"/>
                <w:lang w:val="tr-TR"/>
              </w:rPr>
              <w:t>(9), 414-420</w:t>
            </w:r>
            <w:r w:rsidR="00902E25">
              <w:rPr>
                <w:rFonts w:ascii="Times New Roman" w:hAnsi="Times New Roman" w:cs="Times New Roman"/>
                <w:bCs/>
                <w:sz w:val="20"/>
                <w:szCs w:val="20"/>
                <w:lang w:val="tr-TR"/>
              </w:rPr>
              <w:t>.</w:t>
            </w:r>
          </w:p>
          <w:p w14:paraId="3E40445F" w14:textId="51B5B18A" w:rsidR="003B2662" w:rsidRPr="00DA3E82" w:rsidRDefault="003B2662" w:rsidP="00902E25">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[2] </w:t>
            </w:r>
            <w:r w:rsidR="00902E25" w:rsidRPr="00902E25">
              <w:rPr>
                <w:rFonts w:ascii="Times New Roman" w:hAnsi="Times New Roman" w:cs="Times New Roman"/>
                <w:bCs/>
                <w:sz w:val="20"/>
                <w:szCs w:val="20"/>
                <w:lang w:val="tr-TR"/>
              </w:rPr>
              <w:t>Wang, J., Li, K., &amp; Lu, X. Y. (2014). Effect of human factors on driver behavior. In </w:t>
            </w:r>
            <w:r w:rsidR="00902E25" w:rsidRPr="00902E25">
              <w:rPr>
                <w:rFonts w:ascii="Times New Roman" w:hAnsi="Times New Roman" w:cs="Times New Roman"/>
                <w:bCs/>
                <w:i/>
                <w:iCs/>
                <w:sz w:val="20"/>
                <w:szCs w:val="20"/>
                <w:lang w:val="tr-TR"/>
              </w:rPr>
              <w:t>Advances in intelligent vehicles</w:t>
            </w:r>
            <w:r w:rsidR="00902E25" w:rsidRPr="00902E25">
              <w:rPr>
                <w:rFonts w:ascii="Times New Roman" w:hAnsi="Times New Roman" w:cs="Times New Roman"/>
                <w:bCs/>
                <w:sz w:val="20"/>
                <w:szCs w:val="20"/>
                <w:lang w:val="tr-TR"/>
              </w:rPr>
              <w:t> (pp. 111-157). Academic Press.</w:t>
            </w:r>
            <w:r w:rsidR="00902E25">
              <w:rPr>
                <w:rFonts w:ascii="Times New Roman" w:hAnsi="Times New Roman" w:cs="Times New Roman"/>
                <w:bCs/>
                <w:sz w:val="20"/>
                <w:szCs w:val="20"/>
                <w:lang w:val="tr-TR"/>
              </w:rPr>
              <w:t xml:space="preserve"> </w:t>
            </w:r>
          </w:p>
          <w:p w14:paraId="428BD152" w14:textId="296D81E4" w:rsidR="003B2662" w:rsidRPr="00DA3E82" w:rsidRDefault="003B2662" w:rsidP="002E45D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[3] </w:t>
            </w:r>
            <w:r w:rsidR="002E45D9" w:rsidRPr="002E45D9">
              <w:rPr>
                <w:rFonts w:ascii="Times New Roman" w:hAnsi="Times New Roman" w:cs="Times New Roman"/>
                <w:bCs/>
                <w:sz w:val="20"/>
                <w:szCs w:val="20"/>
                <w:lang w:val="tr-TR"/>
              </w:rPr>
              <w:t>Peplińska, A., Wyszomirska-Góra, M., Połomski, P., &amp; Szulc, M. (2015). Who is a dangerous driver? Socio-demographic and personal determinants of risky traffic behavior. </w:t>
            </w:r>
            <w:r w:rsidR="002E45D9" w:rsidRPr="002E45D9">
              <w:rPr>
                <w:rFonts w:ascii="Times New Roman" w:hAnsi="Times New Roman" w:cs="Times New Roman"/>
                <w:bCs/>
                <w:i/>
                <w:iCs/>
                <w:sz w:val="20"/>
                <w:szCs w:val="20"/>
                <w:lang w:val="tr-TR"/>
              </w:rPr>
              <w:t>Current Issues in Personality Psychology</w:t>
            </w:r>
            <w:r w:rsidR="002E45D9" w:rsidRPr="002E45D9">
              <w:rPr>
                <w:rFonts w:ascii="Times New Roman" w:hAnsi="Times New Roman" w:cs="Times New Roman"/>
                <w:bCs/>
                <w:sz w:val="20"/>
                <w:szCs w:val="20"/>
                <w:lang w:val="tr-TR"/>
              </w:rPr>
              <w:t>, </w:t>
            </w:r>
            <w:r w:rsidR="002E45D9" w:rsidRPr="002E45D9">
              <w:rPr>
                <w:rFonts w:ascii="Times New Roman" w:hAnsi="Times New Roman" w:cs="Times New Roman"/>
                <w:bCs/>
                <w:i/>
                <w:iCs/>
                <w:sz w:val="20"/>
                <w:szCs w:val="20"/>
                <w:lang w:val="tr-TR"/>
              </w:rPr>
              <w:t>3</w:t>
            </w:r>
            <w:r w:rsidR="002E45D9" w:rsidRPr="002E45D9">
              <w:rPr>
                <w:rFonts w:ascii="Times New Roman" w:hAnsi="Times New Roman" w:cs="Times New Roman"/>
                <w:bCs/>
                <w:sz w:val="20"/>
                <w:szCs w:val="20"/>
                <w:lang w:val="tr-TR"/>
              </w:rPr>
              <w:t>(3), 149-158.</w:t>
            </w:r>
            <w:r w:rsidRPr="00DA3E82">
              <w:rPr>
                <w:rFonts w:ascii="Times New Roman" w:hAnsi="Times New Roman" w:cs="Times New Roman"/>
                <w:bCs/>
                <w:sz w:val="20"/>
                <w:szCs w:val="20"/>
              </w:rPr>
              <w:t xml:space="preserve"> </w:t>
            </w:r>
          </w:p>
          <w:p w14:paraId="08EA0458" w14:textId="1B80610E" w:rsidR="003B2662" w:rsidRPr="00DA3E82" w:rsidRDefault="003B2662" w:rsidP="002E45D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[4] </w:t>
            </w:r>
            <w:r w:rsidR="002E45D9" w:rsidRPr="002E45D9">
              <w:rPr>
                <w:rFonts w:ascii="Times New Roman" w:hAnsi="Times New Roman" w:cs="Times New Roman"/>
                <w:bCs/>
                <w:sz w:val="20"/>
                <w:szCs w:val="20"/>
                <w:lang w:val="tr-TR"/>
              </w:rPr>
              <w:t>Akpunne, B. (2019). The predictive influence of demographic and personality traits on risky driving behaviour among traffic offenders in Osun State, Nigeria.</w:t>
            </w:r>
            <w:r w:rsidRPr="00DA3E82">
              <w:rPr>
                <w:rFonts w:ascii="Times New Roman" w:hAnsi="Times New Roman" w:cs="Times New Roman"/>
                <w:bCs/>
                <w:sz w:val="20"/>
                <w:szCs w:val="20"/>
              </w:rPr>
              <w:t xml:space="preserve">  </w:t>
            </w:r>
          </w:p>
          <w:p w14:paraId="51B2B0A0" w14:textId="27181AA6" w:rsidR="003B2662" w:rsidRPr="00C7672A" w:rsidRDefault="003B2662" w:rsidP="00AB562F">
            <w:pPr>
              <w:shd w:val="clear" w:color="auto" w:fill="D9D9D9" w:themeFill="background1" w:themeFillShade="D9"/>
              <w:contextualSpacing/>
              <w:jc w:val="both"/>
              <w:rPr>
                <w:b/>
                <w:bCs/>
                <w:sz w:val="20"/>
                <w:szCs w:val="20"/>
              </w:rPr>
            </w:pPr>
          </w:p>
        </w:tc>
      </w:tr>
    </w:tbl>
    <w:p w14:paraId="52C4B2E4" w14:textId="0D58A72E" w:rsidR="0007224B" w:rsidRDefault="0007224B" w:rsidP="00F803B1">
      <w:pPr>
        <w:jc w:val="both"/>
        <w:rPr>
          <w:sz w:val="20"/>
          <w:szCs w:val="20"/>
        </w:rPr>
      </w:pPr>
    </w:p>
    <w:tbl>
      <w:tblPr>
        <w:tblStyle w:val="TableGrid"/>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5C6A9F" w:rsidRPr="0097784A" w14:paraId="07FA1999" w14:textId="77777777" w:rsidTr="00C37C38">
        <w:trPr>
          <w:trHeight w:val="274"/>
        </w:trPr>
        <w:tc>
          <w:tcPr>
            <w:tcW w:w="10150" w:type="dxa"/>
            <w:shd w:val="clear" w:color="auto" w:fill="FFFFFF" w:themeFill="background1"/>
          </w:tcPr>
          <w:p w14:paraId="5CFA4370" w14:textId="57B274FB" w:rsidR="005C6A9F" w:rsidRPr="0097784A" w:rsidRDefault="005C6A9F" w:rsidP="002E45D9">
            <w:pPr>
              <w:pStyle w:val="keywords"/>
              <w:spacing w:after="0"/>
              <w:ind w:firstLine="0"/>
              <w:rPr>
                <w:i w:val="0"/>
                <w:color w:val="000000" w:themeColor="text1"/>
                <w:sz w:val="20"/>
              </w:rPr>
            </w:pPr>
            <w:r w:rsidRPr="0097784A">
              <w:rPr>
                <w:rFonts w:eastAsia="MS Mincho"/>
                <w:color w:val="000000" w:themeColor="text1"/>
                <w:sz w:val="20"/>
                <w:szCs w:val="20"/>
                <w:lang w:val="tr-TR"/>
              </w:rPr>
              <w:t xml:space="preserve">Keywords: </w:t>
            </w:r>
            <w:r w:rsidR="002E45D9">
              <w:rPr>
                <w:rFonts w:eastAsia="MS Mincho"/>
                <w:b w:val="0"/>
                <w:bCs w:val="0"/>
                <w:color w:val="000000" w:themeColor="text1"/>
                <w:sz w:val="20"/>
                <w:szCs w:val="20"/>
                <w:lang w:val="tr-TR"/>
              </w:rPr>
              <w:t xml:space="preserve">Demographic, </w:t>
            </w:r>
            <w:r w:rsidR="002E45D9">
              <w:rPr>
                <w:rFonts w:eastAsia="MS Mincho"/>
                <w:b w:val="0"/>
                <w:bCs w:val="0"/>
                <w:color w:val="000000" w:themeColor="text1"/>
                <w:sz w:val="20"/>
                <w:szCs w:val="20"/>
                <w:lang w:val="tr-TR"/>
              </w:rPr>
              <w:t xml:space="preserve">Human factors, </w:t>
            </w:r>
            <w:r w:rsidR="002E45D9">
              <w:rPr>
                <w:rFonts w:eastAsia="MS Mincho"/>
                <w:b w:val="0"/>
                <w:bCs w:val="0"/>
                <w:color w:val="000000" w:themeColor="text1"/>
                <w:sz w:val="20"/>
                <w:szCs w:val="20"/>
                <w:lang w:val="tr-TR"/>
              </w:rPr>
              <w:t xml:space="preserve">Indonesian drivers, </w:t>
            </w:r>
            <w:r w:rsidR="002E45D9">
              <w:rPr>
                <w:rFonts w:eastAsia="MS Mincho"/>
                <w:b w:val="0"/>
                <w:bCs w:val="0"/>
                <w:color w:val="000000" w:themeColor="text1"/>
                <w:sz w:val="20"/>
                <w:szCs w:val="20"/>
                <w:lang w:val="tr-TR"/>
              </w:rPr>
              <w:t>Risky driving</w:t>
            </w:r>
            <w:r w:rsidR="002E45D9">
              <w:rPr>
                <w:rFonts w:eastAsia="MS Mincho"/>
                <w:b w:val="0"/>
                <w:bCs w:val="0"/>
                <w:color w:val="000000" w:themeColor="text1"/>
                <w:sz w:val="20"/>
                <w:szCs w:val="20"/>
                <w:lang w:val="tr-TR"/>
              </w:rPr>
              <w:t>.</w:t>
            </w:r>
          </w:p>
        </w:tc>
      </w:tr>
    </w:tbl>
    <w:p w14:paraId="1D124596" w14:textId="77777777" w:rsidR="005C6A9F" w:rsidRPr="004F0667" w:rsidRDefault="005C6A9F" w:rsidP="005C6A9F">
      <w:pPr>
        <w:jc w:val="both"/>
        <w:rPr>
          <w:rFonts w:ascii="Times New Roman" w:hAnsi="Times New Roman" w:cs="Times New Roman"/>
          <w:b/>
          <w:color w:val="FF0000"/>
          <w:highlight w:val="yellow"/>
          <w:lang w:val="en-US" w:eastAsia="tr-TR"/>
        </w:rPr>
      </w:pPr>
    </w:p>
    <w:sectPr w:rsidR="005C6A9F" w:rsidRPr="004F0667" w:rsidSect="008E75EF">
      <w:headerReference w:type="first" r:id="rId10"/>
      <w:footerReference w:type="first" r:id="rId11"/>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14B95" w14:textId="77777777" w:rsidR="0097613C" w:rsidRDefault="0097613C" w:rsidP="00A86FE2">
      <w:pPr>
        <w:spacing w:after="0"/>
      </w:pPr>
      <w:r>
        <w:separator/>
      </w:r>
    </w:p>
  </w:endnote>
  <w:endnote w:type="continuationSeparator" w:id="0">
    <w:p w14:paraId="3C3E4A8F" w14:textId="77777777" w:rsidR="0097613C" w:rsidRDefault="0097613C"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685998"/>
      <w:docPartObj>
        <w:docPartGallery w:val="Page Numbers (Bottom of Page)"/>
        <w:docPartUnique/>
      </w:docPartObj>
    </w:sdtPr>
    <w:sdtContent>
      <w:p w14:paraId="7C9A0385" w14:textId="750C7260" w:rsidR="003159D2" w:rsidRDefault="003159D2">
        <w:pPr>
          <w:pStyle w:val="Footer"/>
          <w:jc w:val="center"/>
        </w:pPr>
        <w:r>
          <w:fldChar w:fldCharType="begin"/>
        </w:r>
        <w:r>
          <w:instrText>PAGE   \* MERGEFORMAT</w:instrText>
        </w:r>
        <w:r>
          <w:fldChar w:fldCharType="separate"/>
        </w:r>
        <w:r w:rsidR="00AC4556">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E1865" w14:textId="77777777" w:rsidR="0097613C" w:rsidRDefault="0097613C" w:rsidP="00A86FE2">
      <w:pPr>
        <w:spacing w:after="0"/>
      </w:pPr>
      <w:r>
        <w:separator/>
      </w:r>
    </w:p>
  </w:footnote>
  <w:footnote w:type="continuationSeparator" w:id="0">
    <w:p w14:paraId="28468ADF" w14:textId="77777777" w:rsidR="0097613C" w:rsidRDefault="0097613C"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AD083" w14:textId="3DEF46A3" w:rsidR="005C6A9F" w:rsidRPr="00B04BE4" w:rsidRDefault="005C6A9F" w:rsidP="005C6A9F">
    <w:pPr>
      <w:jc w:val="center"/>
      <w:rPr>
        <w:rFonts w:cs="Arial"/>
        <w:b/>
        <w:color w:val="4F81BD" w:themeColor="accent1"/>
        <w:sz w:val="20"/>
        <w:szCs w:val="20"/>
      </w:rPr>
    </w:pPr>
    <w:r>
      <w:rPr>
        <w:noProof/>
        <w:lang w:eastAsia="tr-TR"/>
      </w:rPr>
      <w:drawing>
        <wp:inline distT="0" distB="0" distL="0" distR="0" wp14:anchorId="2F180BAE" wp14:editId="4884E04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2024 – 3</w:t>
    </w:r>
    <w:r w:rsidR="008276DB">
      <w:rPr>
        <w:rFonts w:cs="Arial"/>
        <w:b/>
        <w:color w:val="4F81BD" w:themeColor="accent1"/>
        <w:sz w:val="18"/>
        <w:szCs w:val="18"/>
        <w:vertAlign w:val="superscript"/>
      </w:rPr>
      <w:t>rd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2C9D34B3" wp14:editId="25FB8B40">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59DDA93" w14:textId="77777777" w:rsidR="005C6A9F" w:rsidRDefault="005C6A9F" w:rsidP="005C6A9F">
    <w:pPr>
      <w:wordWrap w:val="0"/>
      <w:ind w:left="6372"/>
      <w:rPr>
        <w:rFonts w:eastAsiaTheme="minorEastAsia" w:cs="Arial"/>
        <w:b/>
        <w:caps/>
        <w:color w:val="7030A0"/>
        <w:sz w:val="16"/>
        <w:szCs w:val="16"/>
        <w:lang w:eastAsia="zh-CN"/>
      </w:rPr>
    </w:pPr>
    <w:r>
      <w:rPr>
        <w:rFonts w:cs="Arial"/>
        <w:b/>
        <w:caps/>
        <w:color w:val="7030A0"/>
        <w:sz w:val="16"/>
        <w:szCs w:val="16"/>
      </w:rPr>
      <w:t xml:space="preserve">21-22 </w:t>
    </w:r>
    <w:r w:rsidRPr="00B36981">
      <w:rPr>
        <w:rFonts w:cs="Arial"/>
        <w:b/>
        <w:caps/>
        <w:color w:val="7030A0"/>
        <w:sz w:val="16"/>
        <w:szCs w:val="16"/>
      </w:rPr>
      <w:t>November</w:t>
    </w:r>
    <w:r>
      <w:rPr>
        <w:rFonts w:cs="Arial"/>
        <w:b/>
        <w:caps/>
        <w:color w:val="7030A0"/>
        <w:sz w:val="16"/>
        <w:szCs w:val="16"/>
      </w:rPr>
      <w:t xml:space="preserve"> 2024</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w:t>
    </w:r>
    <w:r>
      <w:rPr>
        <w:rFonts w:eastAsiaTheme="minorEastAsia" w:cs="Arial"/>
        <w:b/>
        <w:caps/>
        <w:color w:val="7030A0"/>
        <w:sz w:val="16"/>
        <w:szCs w:val="16"/>
        <w:lang w:eastAsia="zh-CN"/>
      </w:rPr>
      <w:t>Ü</w:t>
    </w:r>
    <w:r w:rsidRPr="00B04BE4">
      <w:rPr>
        <w:rFonts w:eastAsiaTheme="minorEastAsia" w:cs="Arial"/>
        <w:b/>
        <w:caps/>
        <w:color w:val="7030A0"/>
        <w:sz w:val="16"/>
        <w:szCs w:val="16"/>
        <w:lang w:eastAsia="zh-CN"/>
      </w:rPr>
      <w:t>RK</w:t>
    </w:r>
    <w:r>
      <w:rPr>
        <w:rFonts w:eastAsiaTheme="minorEastAsia" w:cs="Arial"/>
        <w:b/>
        <w:caps/>
        <w:color w:val="7030A0"/>
        <w:sz w:val="16"/>
        <w:szCs w:val="16"/>
        <w:lang w:eastAsia="zh-CN"/>
      </w:rPr>
      <w:t>iye</w:t>
    </w:r>
  </w:p>
  <w:p w14:paraId="70B848BD" w14:textId="6495607D" w:rsidR="003159D2" w:rsidRDefault="00315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957058512">
    <w:abstractNumId w:val="17"/>
  </w:num>
  <w:num w:numId="2" w16cid:durableId="1526754041">
    <w:abstractNumId w:val="11"/>
  </w:num>
  <w:num w:numId="3" w16cid:durableId="532351078">
    <w:abstractNumId w:val="8"/>
  </w:num>
  <w:num w:numId="4" w16cid:durableId="730689974">
    <w:abstractNumId w:val="0"/>
  </w:num>
  <w:num w:numId="5" w16cid:durableId="2090997774">
    <w:abstractNumId w:val="31"/>
  </w:num>
  <w:num w:numId="6" w16cid:durableId="1950159769">
    <w:abstractNumId w:val="10"/>
  </w:num>
  <w:num w:numId="7" w16cid:durableId="1835414663">
    <w:abstractNumId w:val="4"/>
  </w:num>
  <w:num w:numId="8" w16cid:durableId="1128085600">
    <w:abstractNumId w:val="18"/>
  </w:num>
  <w:num w:numId="9" w16cid:durableId="681200429">
    <w:abstractNumId w:val="26"/>
  </w:num>
  <w:num w:numId="10" w16cid:durableId="1839805502">
    <w:abstractNumId w:val="22"/>
  </w:num>
  <w:num w:numId="11" w16cid:durableId="1623345407">
    <w:abstractNumId w:val="12"/>
  </w:num>
  <w:num w:numId="12" w16cid:durableId="586503830">
    <w:abstractNumId w:val="3"/>
  </w:num>
  <w:num w:numId="13" w16cid:durableId="1501890139">
    <w:abstractNumId w:val="23"/>
  </w:num>
  <w:num w:numId="14" w16cid:durableId="1468428806">
    <w:abstractNumId w:val="32"/>
  </w:num>
  <w:num w:numId="15" w16cid:durableId="2077703610">
    <w:abstractNumId w:val="34"/>
  </w:num>
  <w:num w:numId="16" w16cid:durableId="1156410688">
    <w:abstractNumId w:val="36"/>
  </w:num>
  <w:num w:numId="17" w16cid:durableId="1607618633">
    <w:abstractNumId w:val="13"/>
  </w:num>
  <w:num w:numId="18" w16cid:durableId="195582670">
    <w:abstractNumId w:val="28"/>
  </w:num>
  <w:num w:numId="19" w16cid:durableId="1132135682">
    <w:abstractNumId w:val="30"/>
  </w:num>
  <w:num w:numId="20" w16cid:durableId="1248147594">
    <w:abstractNumId w:val="9"/>
  </w:num>
  <w:num w:numId="21" w16cid:durableId="311952938">
    <w:abstractNumId w:val="19"/>
  </w:num>
  <w:num w:numId="22" w16cid:durableId="251284298">
    <w:abstractNumId w:val="6"/>
  </w:num>
  <w:num w:numId="23" w16cid:durableId="710615122">
    <w:abstractNumId w:val="25"/>
  </w:num>
  <w:num w:numId="24" w16cid:durableId="1200433620">
    <w:abstractNumId w:val="2"/>
  </w:num>
  <w:num w:numId="25" w16cid:durableId="1874417706">
    <w:abstractNumId w:val="7"/>
  </w:num>
  <w:num w:numId="26" w16cid:durableId="236210118">
    <w:abstractNumId w:val="16"/>
  </w:num>
  <w:num w:numId="27" w16cid:durableId="1139301109">
    <w:abstractNumId w:val="15"/>
  </w:num>
  <w:num w:numId="28" w16cid:durableId="1684624705">
    <w:abstractNumId w:val="29"/>
  </w:num>
  <w:num w:numId="29" w16cid:durableId="193537791">
    <w:abstractNumId w:val="33"/>
  </w:num>
  <w:num w:numId="30" w16cid:durableId="666129043">
    <w:abstractNumId w:val="20"/>
  </w:num>
  <w:num w:numId="31" w16cid:durableId="1309506437">
    <w:abstractNumId w:val="21"/>
  </w:num>
  <w:num w:numId="32" w16cid:durableId="8075530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50660622">
    <w:abstractNumId w:val="27"/>
  </w:num>
  <w:num w:numId="34" w16cid:durableId="465322543">
    <w:abstractNumId w:val="5"/>
  </w:num>
  <w:num w:numId="35" w16cid:durableId="747924896">
    <w:abstractNumId w:val="24"/>
  </w:num>
  <w:num w:numId="36" w16cid:durableId="70617774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D9"/>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2662"/>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030"/>
    <w:rsid w:val="005B38AD"/>
    <w:rsid w:val="005C08A1"/>
    <w:rsid w:val="005C23CF"/>
    <w:rsid w:val="005C6A9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164"/>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9AC"/>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276DB"/>
    <w:rsid w:val="00830561"/>
    <w:rsid w:val="00832850"/>
    <w:rsid w:val="00833927"/>
    <w:rsid w:val="0084076F"/>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2E25"/>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613C"/>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4556"/>
    <w:rsid w:val="00AC5421"/>
    <w:rsid w:val="00AC5DA3"/>
    <w:rsid w:val="00AC5ED3"/>
    <w:rsid w:val="00AD1149"/>
    <w:rsid w:val="00AD25A2"/>
    <w:rsid w:val="00AD405B"/>
    <w:rsid w:val="00AD41FA"/>
    <w:rsid w:val="00AD4421"/>
    <w:rsid w:val="00AD6331"/>
    <w:rsid w:val="00AD72A7"/>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981"/>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1285F"/>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C43A50E8-1A0A-450C-8A87-579A0ED5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TableNormal"/>
    <w:next w:val="TableGrid"/>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DefaultParagraphFont"/>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3735669">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47731650">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DECD846-3EE2-4EC8-815E-0C6BCED76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340</Words>
  <Characters>1939</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Nurul Nurwulan</cp:lastModifiedBy>
  <cp:revision>6</cp:revision>
  <cp:lastPrinted>2022-10-06T12:06:00Z</cp:lastPrinted>
  <dcterms:created xsi:type="dcterms:W3CDTF">2024-08-06T10:07:00Z</dcterms:created>
  <dcterms:modified xsi:type="dcterms:W3CDTF">2024-10-29T11:17:00Z</dcterms:modified>
</cp:coreProperties>
</file>