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67" w:rsidRPr="00644A90" w:rsidRDefault="006849CE" w:rsidP="00363E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A90">
        <w:rPr>
          <w:rFonts w:ascii="Times New Roman" w:hAnsi="Times New Roman" w:cs="Times New Roman"/>
          <w:b/>
          <w:sz w:val="24"/>
          <w:szCs w:val="24"/>
        </w:rPr>
        <w:t xml:space="preserve">Tek Pencere Sisteminin Türkiye’de Mevcut Durumu ve </w:t>
      </w:r>
      <w:r w:rsidR="00582CC5" w:rsidRPr="00644A90">
        <w:rPr>
          <w:rFonts w:ascii="Times New Roman" w:hAnsi="Times New Roman" w:cs="Times New Roman"/>
          <w:b/>
          <w:sz w:val="24"/>
          <w:szCs w:val="24"/>
        </w:rPr>
        <w:t xml:space="preserve">Salgın ve Sonrasında </w:t>
      </w:r>
      <w:r w:rsidRPr="00644A90">
        <w:rPr>
          <w:rFonts w:ascii="Times New Roman" w:hAnsi="Times New Roman" w:cs="Times New Roman"/>
          <w:b/>
          <w:sz w:val="24"/>
          <w:szCs w:val="24"/>
        </w:rPr>
        <w:t>Gelişmesine Yönelik Öneriler</w:t>
      </w:r>
    </w:p>
    <w:p w:rsidR="006849CE" w:rsidRPr="00644A90" w:rsidRDefault="006849CE">
      <w:pPr>
        <w:rPr>
          <w:rFonts w:ascii="Times New Roman" w:hAnsi="Times New Roman" w:cs="Times New Roman"/>
          <w:sz w:val="24"/>
          <w:szCs w:val="24"/>
        </w:rPr>
      </w:pPr>
    </w:p>
    <w:p w:rsidR="006849CE" w:rsidRPr="00644A90" w:rsidRDefault="00363E49" w:rsidP="00363E49">
      <w:pPr>
        <w:jc w:val="both"/>
        <w:rPr>
          <w:rFonts w:ascii="Times New Roman" w:hAnsi="Times New Roman" w:cs="Times New Roman"/>
          <w:sz w:val="24"/>
          <w:szCs w:val="24"/>
        </w:rPr>
      </w:pPr>
      <w:r w:rsidRPr="00644A90">
        <w:rPr>
          <w:rFonts w:ascii="Times New Roman" w:hAnsi="Times New Roman" w:cs="Times New Roman"/>
          <w:sz w:val="24"/>
          <w:szCs w:val="24"/>
        </w:rPr>
        <w:tab/>
      </w:r>
      <w:r w:rsidR="004968BA" w:rsidRPr="00644A90">
        <w:rPr>
          <w:rFonts w:ascii="Times New Roman" w:hAnsi="Times New Roman" w:cs="Times New Roman"/>
          <w:sz w:val="24"/>
          <w:szCs w:val="24"/>
        </w:rPr>
        <w:t xml:space="preserve">Dünyada bilgisayar ve internet kullanımının artmasıyla birlikte sadece tüketiciler ve özel şirketler değil aynı zamanda kamu kuruluşları da kendilerini bilgi ve iletişim teknolojilerindeki yeni gelişmelere </w:t>
      </w:r>
      <w:r w:rsidR="001606B9" w:rsidRPr="00644A90">
        <w:rPr>
          <w:rFonts w:ascii="Times New Roman" w:hAnsi="Times New Roman" w:cs="Times New Roman"/>
          <w:sz w:val="24"/>
          <w:szCs w:val="24"/>
        </w:rPr>
        <w:t xml:space="preserve">adapte etmişlerdir. </w:t>
      </w:r>
      <w:r w:rsidRPr="00644A90">
        <w:rPr>
          <w:rFonts w:ascii="Times New Roman" w:hAnsi="Times New Roman" w:cs="Times New Roman"/>
          <w:sz w:val="24"/>
          <w:szCs w:val="24"/>
        </w:rPr>
        <w:t>K</w:t>
      </w:r>
      <w:r w:rsidR="001606B9" w:rsidRPr="00644A90">
        <w:rPr>
          <w:rFonts w:ascii="Times New Roman" w:hAnsi="Times New Roman" w:cs="Times New Roman"/>
          <w:sz w:val="24"/>
          <w:szCs w:val="24"/>
        </w:rPr>
        <w:t xml:space="preserve">amu kurum ve kuruluşlarında yürütülen iş akışları dijital ortamda </w:t>
      </w:r>
      <w:r w:rsidRPr="00644A90">
        <w:rPr>
          <w:rFonts w:ascii="Times New Roman" w:hAnsi="Times New Roman" w:cs="Times New Roman"/>
          <w:sz w:val="24"/>
          <w:szCs w:val="24"/>
        </w:rPr>
        <w:t xml:space="preserve">yürütülmektedir ve ithalat ve ihracatta gümrük işlemleri de bu sürece dâhil edilmiştir. Tek pencere sistemi ithalat, ihracat ve lojistikte tek bir noktadan yasal </w:t>
      </w:r>
      <w:proofErr w:type="gramStart"/>
      <w:r w:rsidRPr="00644A90">
        <w:rPr>
          <w:rFonts w:ascii="Times New Roman" w:hAnsi="Times New Roman" w:cs="Times New Roman"/>
          <w:sz w:val="24"/>
          <w:szCs w:val="24"/>
        </w:rPr>
        <w:t>prosedürlerin</w:t>
      </w:r>
      <w:proofErr w:type="gramEnd"/>
      <w:r w:rsidRPr="00644A90">
        <w:rPr>
          <w:rFonts w:ascii="Times New Roman" w:hAnsi="Times New Roman" w:cs="Times New Roman"/>
          <w:sz w:val="24"/>
          <w:szCs w:val="24"/>
        </w:rPr>
        <w:t xml:space="preserve"> yerine getirilmesine olanak sağlamakta ve dış ticaret işlemlerini kolaylaştırmaktadır. Bu bağlamda, bu çalışmada tek pencere sisteminin ülkemizdeki mevcut durumu ikincil veriler ile ele alınmış</w:t>
      </w:r>
      <w:r w:rsidR="00375DCA" w:rsidRPr="00644A90">
        <w:rPr>
          <w:rFonts w:ascii="Times New Roman" w:hAnsi="Times New Roman" w:cs="Times New Roman"/>
          <w:sz w:val="24"/>
          <w:szCs w:val="24"/>
        </w:rPr>
        <w:t>, sistemin üstünlükleri hakkında bilgi verilmiş</w:t>
      </w:r>
      <w:r w:rsidRPr="00644A90">
        <w:rPr>
          <w:rFonts w:ascii="Times New Roman" w:hAnsi="Times New Roman" w:cs="Times New Roman"/>
          <w:sz w:val="24"/>
          <w:szCs w:val="24"/>
        </w:rPr>
        <w:t xml:space="preserve"> ve sistemin </w:t>
      </w:r>
      <w:r w:rsidR="00375DCA" w:rsidRPr="00644A90">
        <w:rPr>
          <w:rFonts w:ascii="Times New Roman" w:hAnsi="Times New Roman" w:cs="Times New Roman"/>
          <w:sz w:val="24"/>
          <w:szCs w:val="24"/>
        </w:rPr>
        <w:t xml:space="preserve">daha da </w:t>
      </w:r>
      <w:r w:rsidRPr="00644A90">
        <w:rPr>
          <w:rFonts w:ascii="Times New Roman" w:hAnsi="Times New Roman" w:cs="Times New Roman"/>
          <w:sz w:val="24"/>
          <w:szCs w:val="24"/>
        </w:rPr>
        <w:t>gelişmesine yönelik önerilerde bulunulmuştur.</w:t>
      </w:r>
    </w:p>
    <w:p w:rsidR="006C0A8F" w:rsidRPr="00644A90" w:rsidRDefault="006C0A8F" w:rsidP="00363E49">
      <w:pPr>
        <w:jc w:val="both"/>
        <w:rPr>
          <w:rFonts w:ascii="Times New Roman" w:hAnsi="Times New Roman" w:cs="Times New Roman"/>
          <w:sz w:val="24"/>
          <w:szCs w:val="24"/>
        </w:rPr>
      </w:pPr>
      <w:r w:rsidRPr="00644A90">
        <w:rPr>
          <w:rFonts w:ascii="Times New Roman" w:hAnsi="Times New Roman" w:cs="Times New Roman"/>
          <w:b/>
          <w:sz w:val="24"/>
          <w:szCs w:val="24"/>
        </w:rPr>
        <w:t>Anahtar Kelimeler:</w:t>
      </w:r>
      <w:r w:rsidRPr="00644A90">
        <w:rPr>
          <w:rFonts w:ascii="Times New Roman" w:hAnsi="Times New Roman" w:cs="Times New Roman"/>
          <w:sz w:val="24"/>
          <w:szCs w:val="24"/>
        </w:rPr>
        <w:t xml:space="preserve"> Tek Pencere Sistemi, Uluslararası Ticaret, Gümrük İşlemleri</w:t>
      </w:r>
    </w:p>
    <w:p w:rsidR="0097151C" w:rsidRPr="00644A90" w:rsidRDefault="0097151C" w:rsidP="00363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51C" w:rsidRPr="00644A90" w:rsidRDefault="0097151C" w:rsidP="00363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51C" w:rsidRPr="00644A90" w:rsidRDefault="0097151C" w:rsidP="00363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51C" w:rsidRPr="00644A90" w:rsidRDefault="0097151C" w:rsidP="00363E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51C" w:rsidRPr="00644A90" w:rsidRDefault="0097151C" w:rsidP="00971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44A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Current</w:t>
      </w:r>
      <w:proofErr w:type="spellEnd"/>
      <w:r w:rsidRPr="00644A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Situation</w:t>
      </w:r>
      <w:proofErr w:type="spellEnd"/>
      <w:r w:rsidRPr="00644A9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Single</w:t>
      </w:r>
      <w:proofErr w:type="spellEnd"/>
      <w:r w:rsidRPr="00644A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Window</w:t>
      </w:r>
      <w:proofErr w:type="spellEnd"/>
      <w:r w:rsidRPr="00644A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System</w:t>
      </w:r>
      <w:proofErr w:type="spellEnd"/>
      <w:r w:rsidRPr="00644A9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Turkey</w:t>
      </w:r>
      <w:proofErr w:type="spellEnd"/>
      <w:r w:rsidRPr="00644A90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Suggestions</w:t>
      </w:r>
      <w:proofErr w:type="spellEnd"/>
      <w:r w:rsidRPr="00644A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Regarding</w:t>
      </w:r>
      <w:proofErr w:type="spellEnd"/>
      <w:r w:rsidRPr="00644A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its</w:t>
      </w:r>
      <w:proofErr w:type="spellEnd"/>
      <w:r w:rsidRPr="00644A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Future</w:t>
      </w:r>
      <w:proofErr w:type="spellEnd"/>
      <w:r w:rsidRPr="00644A90">
        <w:rPr>
          <w:rFonts w:ascii="Times New Roman" w:hAnsi="Times New Roman" w:cs="Times New Roman"/>
          <w:b/>
          <w:sz w:val="24"/>
          <w:szCs w:val="24"/>
        </w:rPr>
        <w:t xml:space="preserve"> Development in </w:t>
      </w: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644A90">
        <w:rPr>
          <w:rFonts w:ascii="Times New Roman" w:hAnsi="Times New Roman" w:cs="Times New Roman"/>
          <w:b/>
          <w:sz w:val="24"/>
          <w:szCs w:val="24"/>
        </w:rPr>
        <w:t xml:space="preserve"> Post-</w:t>
      </w: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Pandemic</w:t>
      </w:r>
      <w:proofErr w:type="spellEnd"/>
      <w:r w:rsidRPr="00644A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Process</w:t>
      </w:r>
      <w:proofErr w:type="spellEnd"/>
    </w:p>
    <w:p w:rsidR="0097151C" w:rsidRPr="00644A90" w:rsidRDefault="0097151C" w:rsidP="009715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51C" w:rsidRPr="00644A90" w:rsidRDefault="0097151C" w:rsidP="0097151C">
      <w:pPr>
        <w:jc w:val="both"/>
        <w:rPr>
          <w:rFonts w:ascii="Times New Roman" w:hAnsi="Times New Roman" w:cs="Times New Roman"/>
          <w:sz w:val="24"/>
          <w:szCs w:val="24"/>
        </w:rPr>
      </w:pPr>
      <w:r w:rsidRPr="00644A9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proportion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and internet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usage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, not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adopted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themselves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Workflow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executed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operations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enables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prosecuti</w:t>
      </w:r>
      <w:bookmarkStart w:id="0" w:name="_GoBack"/>
      <w:bookmarkEnd w:id="0"/>
      <w:r w:rsidRPr="00644A90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of legal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export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thus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alleviating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transactions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along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secondary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4A90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644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superiorities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enlightened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151C" w:rsidRPr="00644A90" w:rsidRDefault="0097151C" w:rsidP="0097151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  <w:r w:rsidRPr="00644A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644A90">
        <w:rPr>
          <w:rFonts w:ascii="Times New Roman" w:hAnsi="Times New Roman" w:cs="Times New Roman"/>
          <w:b/>
          <w:sz w:val="24"/>
          <w:szCs w:val="24"/>
        </w:rPr>
        <w:t>:</w:t>
      </w:r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, International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644A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4A90">
        <w:rPr>
          <w:rFonts w:ascii="Times New Roman" w:hAnsi="Times New Roman" w:cs="Times New Roman"/>
          <w:sz w:val="24"/>
          <w:szCs w:val="24"/>
        </w:rPr>
        <w:t>Transactions</w:t>
      </w:r>
      <w:proofErr w:type="spellEnd"/>
    </w:p>
    <w:p w:rsidR="00363E49" w:rsidRPr="00644A90" w:rsidRDefault="00363E49">
      <w:pPr>
        <w:rPr>
          <w:rFonts w:ascii="Times New Roman" w:hAnsi="Times New Roman" w:cs="Times New Roman"/>
          <w:sz w:val="24"/>
          <w:szCs w:val="24"/>
        </w:rPr>
      </w:pPr>
    </w:p>
    <w:sectPr w:rsidR="00363E49" w:rsidRPr="00644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CE"/>
    <w:rsid w:val="001606B9"/>
    <w:rsid w:val="00363E49"/>
    <w:rsid w:val="00375DCA"/>
    <w:rsid w:val="004968BA"/>
    <w:rsid w:val="00582CC5"/>
    <w:rsid w:val="00644A90"/>
    <w:rsid w:val="006849CE"/>
    <w:rsid w:val="006C0A8F"/>
    <w:rsid w:val="006E2267"/>
    <w:rsid w:val="0097151C"/>
    <w:rsid w:val="00D2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2021-04-01T07:40:00Z</dcterms:created>
  <dcterms:modified xsi:type="dcterms:W3CDTF">2021-04-01T09:05:00Z</dcterms:modified>
</cp:coreProperties>
</file>