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92A97" w14:textId="4D9A9525" w:rsidR="007062A6" w:rsidRDefault="007062A6" w:rsidP="00357A35">
      <w:pPr>
        <w:jc w:val="center"/>
        <w:rPr>
          <w:rFonts w:asciiTheme="majorBidi" w:hAnsiTheme="majorBidi" w:cstheme="majorBidi"/>
          <w:b/>
          <w:bCs/>
          <w:sz w:val="24"/>
          <w:szCs w:val="24"/>
        </w:rPr>
      </w:pPr>
      <w:r w:rsidRPr="00A34D03">
        <w:rPr>
          <w:rFonts w:asciiTheme="majorBidi" w:hAnsiTheme="majorBidi" w:cstheme="majorBidi"/>
          <w:b/>
          <w:bCs/>
          <w:sz w:val="24"/>
          <w:szCs w:val="24"/>
        </w:rPr>
        <w:t xml:space="preserve">BLOK ZİNCİRİ </w:t>
      </w:r>
      <w:r w:rsidR="00357A35" w:rsidRPr="00A34D03">
        <w:rPr>
          <w:rFonts w:asciiTheme="majorBidi" w:hAnsiTheme="majorBidi" w:cstheme="majorBidi"/>
          <w:b/>
          <w:bCs/>
          <w:sz w:val="24"/>
          <w:szCs w:val="24"/>
        </w:rPr>
        <w:t>NEDİR? NE DEĞİLDİR?</w:t>
      </w:r>
    </w:p>
    <w:p w14:paraId="3E5888C1" w14:textId="2E9C308B" w:rsidR="002C2727" w:rsidRPr="002C2727" w:rsidRDefault="002C2727" w:rsidP="00357A35">
      <w:pPr>
        <w:jc w:val="center"/>
        <w:rPr>
          <w:rFonts w:asciiTheme="majorBidi" w:hAnsiTheme="majorBidi" w:cstheme="majorBidi"/>
          <w:b/>
          <w:bCs/>
        </w:rPr>
      </w:pPr>
      <w:r w:rsidRPr="002C2727">
        <w:rPr>
          <w:rFonts w:asciiTheme="majorBidi" w:hAnsiTheme="majorBidi" w:cstheme="majorBidi"/>
          <w:b/>
          <w:bCs/>
        </w:rPr>
        <w:t>Deniz Zeren</w:t>
      </w:r>
      <w:r w:rsidRPr="002C2727">
        <w:rPr>
          <w:rFonts w:asciiTheme="majorBidi" w:hAnsiTheme="majorBidi" w:cstheme="majorBidi"/>
          <w:b/>
          <w:bCs/>
          <w:vertAlign w:val="superscript"/>
        </w:rPr>
        <w:t>1</w:t>
      </w:r>
      <w:r w:rsidRPr="002C2727">
        <w:rPr>
          <w:rFonts w:asciiTheme="majorBidi" w:hAnsiTheme="majorBidi" w:cstheme="majorBidi"/>
          <w:b/>
          <w:bCs/>
        </w:rPr>
        <w:t xml:space="preserve"> Gülay Güler</w:t>
      </w:r>
      <w:r w:rsidRPr="002C2727">
        <w:rPr>
          <w:rFonts w:asciiTheme="majorBidi" w:hAnsiTheme="majorBidi" w:cstheme="majorBidi"/>
          <w:b/>
          <w:bCs/>
          <w:vertAlign w:val="superscript"/>
        </w:rPr>
        <w:t>2</w:t>
      </w:r>
    </w:p>
    <w:p w14:paraId="705FE856" w14:textId="77777777" w:rsidR="007062A6" w:rsidRPr="00A34D03" w:rsidRDefault="007062A6" w:rsidP="007062A6">
      <w:pPr>
        <w:jc w:val="both"/>
        <w:rPr>
          <w:rFonts w:asciiTheme="majorBidi" w:hAnsiTheme="majorBidi" w:cstheme="majorBidi"/>
          <w:b/>
          <w:bCs/>
          <w:sz w:val="24"/>
          <w:szCs w:val="24"/>
        </w:rPr>
      </w:pPr>
      <w:r w:rsidRPr="00A34D03">
        <w:rPr>
          <w:rFonts w:asciiTheme="majorBidi" w:hAnsiTheme="majorBidi" w:cstheme="majorBidi"/>
          <w:b/>
          <w:bCs/>
          <w:sz w:val="24"/>
          <w:szCs w:val="24"/>
        </w:rPr>
        <w:t>ÖZET</w:t>
      </w:r>
    </w:p>
    <w:p w14:paraId="2A612800" w14:textId="58A774CD" w:rsidR="007062A6" w:rsidRPr="007475D1" w:rsidRDefault="00357A35" w:rsidP="007475D1">
      <w:pPr>
        <w:spacing w:line="240" w:lineRule="auto"/>
        <w:jc w:val="both"/>
        <w:rPr>
          <w:rFonts w:asciiTheme="majorBidi" w:hAnsiTheme="majorBidi" w:cstheme="majorBidi"/>
          <w:sz w:val="18"/>
          <w:szCs w:val="18"/>
        </w:rPr>
      </w:pPr>
      <w:r w:rsidRPr="007475D1">
        <w:rPr>
          <w:rFonts w:asciiTheme="majorBidi" w:hAnsiTheme="majorBidi" w:cstheme="majorBidi"/>
          <w:sz w:val="18"/>
          <w:szCs w:val="18"/>
        </w:rPr>
        <w:t xml:space="preserve">2017 yılından beri </w:t>
      </w:r>
      <w:r w:rsidR="00055F6E" w:rsidRPr="007475D1">
        <w:rPr>
          <w:rFonts w:asciiTheme="majorBidi" w:hAnsiTheme="majorBidi" w:cstheme="majorBidi"/>
          <w:sz w:val="18"/>
          <w:szCs w:val="18"/>
        </w:rPr>
        <w:t>konuşulmaya</w:t>
      </w:r>
      <w:r w:rsidR="007062A6" w:rsidRPr="007475D1">
        <w:rPr>
          <w:rFonts w:asciiTheme="majorBidi" w:hAnsiTheme="majorBidi" w:cstheme="majorBidi"/>
          <w:sz w:val="18"/>
          <w:szCs w:val="18"/>
        </w:rPr>
        <w:t xml:space="preserve"> başlayan </w:t>
      </w:r>
      <w:r w:rsidR="00450161">
        <w:rPr>
          <w:rFonts w:asciiTheme="majorBidi" w:hAnsiTheme="majorBidi" w:cstheme="majorBidi"/>
          <w:sz w:val="18"/>
          <w:szCs w:val="18"/>
        </w:rPr>
        <w:t>b</w:t>
      </w:r>
      <w:r w:rsidRPr="007475D1">
        <w:rPr>
          <w:rFonts w:asciiTheme="majorBidi" w:hAnsiTheme="majorBidi" w:cstheme="majorBidi"/>
          <w:sz w:val="18"/>
          <w:szCs w:val="18"/>
        </w:rPr>
        <w:t xml:space="preserve">lok </w:t>
      </w:r>
      <w:r w:rsidR="00450161">
        <w:rPr>
          <w:rFonts w:asciiTheme="majorBidi" w:hAnsiTheme="majorBidi" w:cstheme="majorBidi"/>
          <w:sz w:val="18"/>
          <w:szCs w:val="18"/>
        </w:rPr>
        <w:t>z</w:t>
      </w:r>
      <w:r w:rsidRPr="007475D1">
        <w:rPr>
          <w:rFonts w:asciiTheme="majorBidi" w:hAnsiTheme="majorBidi" w:cstheme="majorBidi"/>
          <w:sz w:val="18"/>
          <w:szCs w:val="18"/>
        </w:rPr>
        <w:t xml:space="preserve">inciri </w:t>
      </w:r>
      <w:r w:rsidR="007062A6" w:rsidRPr="007475D1">
        <w:rPr>
          <w:rFonts w:asciiTheme="majorBidi" w:hAnsiTheme="majorBidi" w:cstheme="majorBidi"/>
          <w:sz w:val="18"/>
          <w:szCs w:val="18"/>
        </w:rPr>
        <w:t xml:space="preserve">günümüzde perakende, tedarik zinciri, finans, denetim ve muhasebe gibi sosyal bilimlerin birçok alanında uygulama alanı bulmaktadır. Blok zinciri, temelde, </w:t>
      </w:r>
      <w:r w:rsidRPr="007475D1">
        <w:rPr>
          <w:rFonts w:asciiTheme="majorBidi" w:hAnsiTheme="majorBidi" w:cstheme="majorBidi"/>
          <w:sz w:val="18"/>
          <w:szCs w:val="18"/>
        </w:rPr>
        <w:t>ölçeğinden bağımsız tüm</w:t>
      </w:r>
      <w:r w:rsidR="007062A6" w:rsidRPr="007475D1">
        <w:rPr>
          <w:rFonts w:asciiTheme="majorBidi" w:hAnsiTheme="majorBidi" w:cstheme="majorBidi"/>
          <w:sz w:val="18"/>
          <w:szCs w:val="18"/>
        </w:rPr>
        <w:t xml:space="preserve"> işletmelerde veri şeffaflığını, güvenliğini ve gizliliğini geliştirmek için kullanılabilecek bir teknolojidir. Yeni bir kavram olmasına rağmen, blok zinciri, sosyal bilimler alanında da hızla gelişim göstermiştir. </w:t>
      </w:r>
      <w:r w:rsidRPr="007475D1">
        <w:rPr>
          <w:rFonts w:asciiTheme="majorBidi" w:hAnsiTheme="majorBidi" w:cstheme="majorBidi"/>
          <w:sz w:val="18"/>
          <w:szCs w:val="18"/>
        </w:rPr>
        <w:t>H</w:t>
      </w:r>
      <w:r w:rsidR="007062A6" w:rsidRPr="007475D1">
        <w:rPr>
          <w:rFonts w:asciiTheme="majorBidi" w:hAnsiTheme="majorBidi" w:cstheme="majorBidi"/>
          <w:sz w:val="18"/>
          <w:szCs w:val="18"/>
        </w:rPr>
        <w:t xml:space="preserve">ızlı gelişen tüm alanlarda olduğu gibi blok zincirine </w:t>
      </w:r>
      <w:r w:rsidRPr="007475D1">
        <w:rPr>
          <w:rFonts w:asciiTheme="majorBidi" w:hAnsiTheme="majorBidi" w:cstheme="majorBidi"/>
          <w:sz w:val="18"/>
          <w:szCs w:val="18"/>
        </w:rPr>
        <w:t>yönelik akademik ilgi d</w:t>
      </w:r>
      <w:r w:rsidR="007062A6" w:rsidRPr="007475D1">
        <w:rPr>
          <w:rFonts w:asciiTheme="majorBidi" w:hAnsiTheme="majorBidi" w:cstheme="majorBidi"/>
          <w:sz w:val="18"/>
          <w:szCs w:val="18"/>
        </w:rPr>
        <w:t xml:space="preserve">e hızla artmıştır. 2017 yılında </w:t>
      </w:r>
      <w:proofErr w:type="spellStart"/>
      <w:r w:rsidR="007062A6" w:rsidRPr="007475D1">
        <w:rPr>
          <w:rFonts w:asciiTheme="majorBidi" w:hAnsiTheme="majorBidi" w:cstheme="majorBidi"/>
          <w:sz w:val="18"/>
          <w:szCs w:val="18"/>
        </w:rPr>
        <w:t>Scopus</w:t>
      </w:r>
      <w:r w:rsidRPr="007475D1">
        <w:rPr>
          <w:rFonts w:asciiTheme="majorBidi" w:hAnsiTheme="majorBidi" w:cstheme="majorBidi"/>
          <w:sz w:val="18"/>
          <w:szCs w:val="18"/>
        </w:rPr>
        <w:t>’</w:t>
      </w:r>
      <w:r w:rsidR="007062A6" w:rsidRPr="007475D1">
        <w:rPr>
          <w:rFonts w:asciiTheme="majorBidi" w:hAnsiTheme="majorBidi" w:cstheme="majorBidi"/>
          <w:sz w:val="18"/>
          <w:szCs w:val="18"/>
        </w:rPr>
        <w:t>ta</w:t>
      </w:r>
      <w:proofErr w:type="spellEnd"/>
      <w:r w:rsidR="007062A6" w:rsidRPr="007475D1">
        <w:rPr>
          <w:rFonts w:asciiTheme="majorBidi" w:hAnsiTheme="majorBidi" w:cstheme="majorBidi"/>
          <w:sz w:val="18"/>
          <w:szCs w:val="18"/>
        </w:rPr>
        <w:t xml:space="preserve"> sosyal bilimler alanında</w:t>
      </w:r>
      <w:r w:rsidRPr="007475D1">
        <w:rPr>
          <w:rFonts w:asciiTheme="majorBidi" w:hAnsiTheme="majorBidi" w:cstheme="majorBidi"/>
          <w:sz w:val="18"/>
          <w:szCs w:val="18"/>
        </w:rPr>
        <w:t xml:space="preserve"> blok zinciri ile ilgili</w:t>
      </w:r>
      <w:r w:rsidR="007062A6" w:rsidRPr="007475D1">
        <w:rPr>
          <w:rFonts w:asciiTheme="majorBidi" w:hAnsiTheme="majorBidi" w:cstheme="majorBidi"/>
          <w:sz w:val="18"/>
          <w:szCs w:val="18"/>
        </w:rPr>
        <w:t xml:space="preserve"> 178 çalışma </w:t>
      </w:r>
      <w:r w:rsidRPr="007475D1">
        <w:rPr>
          <w:rFonts w:asciiTheme="majorBidi" w:hAnsiTheme="majorBidi" w:cstheme="majorBidi"/>
          <w:sz w:val="18"/>
          <w:szCs w:val="18"/>
        </w:rPr>
        <w:t>bulunurken,</w:t>
      </w:r>
      <w:r w:rsidR="007062A6" w:rsidRPr="007475D1">
        <w:rPr>
          <w:rFonts w:asciiTheme="majorBidi" w:hAnsiTheme="majorBidi" w:cstheme="majorBidi"/>
          <w:sz w:val="18"/>
          <w:szCs w:val="18"/>
        </w:rPr>
        <w:t xml:space="preserve"> 2021 yılında </w:t>
      </w:r>
      <w:r w:rsidRPr="007475D1">
        <w:rPr>
          <w:rFonts w:asciiTheme="majorBidi" w:hAnsiTheme="majorBidi" w:cstheme="majorBidi"/>
          <w:sz w:val="18"/>
          <w:szCs w:val="18"/>
        </w:rPr>
        <w:t xml:space="preserve">bu çalışmaların sayısının </w:t>
      </w:r>
      <w:r w:rsidR="007062A6" w:rsidRPr="007475D1">
        <w:rPr>
          <w:rFonts w:asciiTheme="majorBidi" w:hAnsiTheme="majorBidi" w:cstheme="majorBidi"/>
          <w:sz w:val="18"/>
          <w:szCs w:val="18"/>
        </w:rPr>
        <w:t>1950</w:t>
      </w:r>
      <w:r w:rsidRPr="007475D1">
        <w:rPr>
          <w:rFonts w:asciiTheme="majorBidi" w:hAnsiTheme="majorBidi" w:cstheme="majorBidi"/>
          <w:sz w:val="18"/>
          <w:szCs w:val="18"/>
        </w:rPr>
        <w:t>’ye ulaştığı görülmektedir.</w:t>
      </w:r>
      <w:r w:rsidR="007062A6" w:rsidRPr="007475D1">
        <w:rPr>
          <w:rFonts w:asciiTheme="majorBidi" w:hAnsiTheme="majorBidi" w:cstheme="majorBidi"/>
          <w:sz w:val="18"/>
          <w:szCs w:val="18"/>
        </w:rPr>
        <w:t xml:space="preserve"> Bu çalışmanın amacı sosyal bilimler alanında halen bir yenilik olarak değerlendirilen blok zinciri kavramını tanımlanması, avantaj ve dezavantajlarının ortaya konması ve işletme süreçlerinin anlaşılmasıdır. Bu amaçla, çalışmada blok zinciri perakende uygulamaları </w:t>
      </w:r>
      <w:r w:rsidR="00055F6E" w:rsidRPr="007475D1">
        <w:rPr>
          <w:rFonts w:asciiTheme="majorBidi" w:hAnsiTheme="majorBidi" w:cstheme="majorBidi"/>
          <w:sz w:val="18"/>
          <w:szCs w:val="18"/>
        </w:rPr>
        <w:t>pazarlama karması</w:t>
      </w:r>
      <w:r w:rsidR="007062A6" w:rsidRPr="007475D1">
        <w:rPr>
          <w:rFonts w:asciiTheme="majorBidi" w:hAnsiTheme="majorBidi" w:cstheme="majorBidi"/>
          <w:sz w:val="18"/>
          <w:szCs w:val="18"/>
        </w:rPr>
        <w:t xml:space="preserve"> çerçevesinde incelenmiş, sadakat programları, ödeme ve sözleşmeler gibi alt başlıklarına da değinilmiştir. Ayrıca, Türkiye’nin teknoloji açısından öncü markalarından Arçelik’in inovasyon ekibi ile blok zinciri kavramı ve ilgili başlıklar değerlendirilmiştir.  Araştırm</w:t>
      </w:r>
      <w:r w:rsidRPr="007475D1">
        <w:rPr>
          <w:rFonts w:asciiTheme="majorBidi" w:hAnsiTheme="majorBidi" w:cstheme="majorBidi"/>
          <w:sz w:val="18"/>
          <w:szCs w:val="18"/>
        </w:rPr>
        <w:t>anın bulgularında, dijital okur</w:t>
      </w:r>
      <w:r w:rsidR="007062A6" w:rsidRPr="007475D1">
        <w:rPr>
          <w:rFonts w:asciiTheme="majorBidi" w:hAnsiTheme="majorBidi" w:cstheme="majorBidi"/>
          <w:sz w:val="18"/>
          <w:szCs w:val="18"/>
        </w:rPr>
        <w:t>yazarlığın önemi, hibrit platformlar ve çözümler, güvenlik, bilgisayar algoritmalarının tarafsızlığı, dijital sınırlar gibi konu başlıkları öne çıkarken, blok zincirin üretici tabanlı bir yapıya sahip olması sebebiyle kullanıcı deneyimi ve senaryoları üzerinde de çalış</w:t>
      </w:r>
      <w:r w:rsidRPr="007475D1">
        <w:rPr>
          <w:rFonts w:asciiTheme="majorBidi" w:hAnsiTheme="majorBidi" w:cstheme="majorBidi"/>
          <w:sz w:val="18"/>
          <w:szCs w:val="18"/>
        </w:rPr>
        <w:t>ıl</w:t>
      </w:r>
      <w:r w:rsidR="007062A6" w:rsidRPr="007475D1">
        <w:rPr>
          <w:rFonts w:asciiTheme="majorBidi" w:hAnsiTheme="majorBidi" w:cstheme="majorBidi"/>
          <w:sz w:val="18"/>
          <w:szCs w:val="18"/>
        </w:rPr>
        <w:t xml:space="preserve">masının önem arz ettiği </w:t>
      </w:r>
      <w:r w:rsidRPr="007475D1">
        <w:rPr>
          <w:rFonts w:asciiTheme="majorBidi" w:hAnsiTheme="majorBidi" w:cstheme="majorBidi"/>
          <w:sz w:val="18"/>
          <w:szCs w:val="18"/>
        </w:rPr>
        <w:t>ortaya çıkmıştır</w:t>
      </w:r>
      <w:r w:rsidR="007062A6" w:rsidRPr="007475D1">
        <w:rPr>
          <w:rFonts w:asciiTheme="majorBidi" w:hAnsiTheme="majorBidi" w:cstheme="majorBidi"/>
          <w:sz w:val="18"/>
          <w:szCs w:val="18"/>
        </w:rPr>
        <w:t>. Sonuçlar, işletmelerin, bireylerin dijital okuryazarlıklarının arttırılmasında</w:t>
      </w:r>
      <w:r w:rsidR="00055F6E" w:rsidRPr="007475D1">
        <w:rPr>
          <w:rFonts w:asciiTheme="majorBidi" w:hAnsiTheme="majorBidi" w:cstheme="majorBidi"/>
          <w:sz w:val="18"/>
          <w:szCs w:val="18"/>
        </w:rPr>
        <w:t>,</w:t>
      </w:r>
      <w:r w:rsidR="007062A6" w:rsidRPr="007475D1">
        <w:rPr>
          <w:rFonts w:asciiTheme="majorBidi" w:hAnsiTheme="majorBidi" w:cstheme="majorBidi"/>
          <w:sz w:val="18"/>
          <w:szCs w:val="18"/>
        </w:rPr>
        <w:t xml:space="preserve"> aktif rol üstlenmesi gerektiğinin önemini bir kez daha ortaya koymaktadır. Aktif yatırım yapılacak bu bireyler hem işletme </w:t>
      </w:r>
      <w:proofErr w:type="gramStart"/>
      <w:r w:rsidR="007062A6" w:rsidRPr="007475D1">
        <w:rPr>
          <w:rFonts w:asciiTheme="majorBidi" w:hAnsiTheme="majorBidi" w:cstheme="majorBidi"/>
          <w:sz w:val="18"/>
          <w:szCs w:val="18"/>
        </w:rPr>
        <w:t>çalışanlarında</w:t>
      </w:r>
      <w:r w:rsidR="00055F6E" w:rsidRPr="007475D1">
        <w:rPr>
          <w:rFonts w:asciiTheme="majorBidi" w:hAnsiTheme="majorBidi" w:cstheme="majorBidi"/>
          <w:sz w:val="18"/>
          <w:szCs w:val="18"/>
        </w:rPr>
        <w:t>n,</w:t>
      </w:r>
      <w:proofErr w:type="gramEnd"/>
      <w:r w:rsidR="007062A6" w:rsidRPr="007475D1">
        <w:rPr>
          <w:rFonts w:asciiTheme="majorBidi" w:hAnsiTheme="majorBidi" w:cstheme="majorBidi"/>
          <w:sz w:val="18"/>
          <w:szCs w:val="18"/>
        </w:rPr>
        <w:t xml:space="preserve"> hem de tüketicilerden oluştuğu sürece anlamlı katkı yaratılması mümkün olacaktır. Bu kapsamda işletmelerin blok zinciri eğitimleri almaları ve müşterilerine mini tanıtıcı bilgilendirmeler ve eğitimler </w:t>
      </w:r>
      <w:r w:rsidR="00055F6E" w:rsidRPr="007475D1">
        <w:rPr>
          <w:rFonts w:asciiTheme="majorBidi" w:hAnsiTheme="majorBidi" w:cstheme="majorBidi"/>
          <w:sz w:val="18"/>
          <w:szCs w:val="18"/>
        </w:rPr>
        <w:t>şeklinde sunmaları</w:t>
      </w:r>
      <w:r w:rsidR="007062A6" w:rsidRPr="007475D1">
        <w:rPr>
          <w:rFonts w:asciiTheme="majorBidi" w:hAnsiTheme="majorBidi" w:cstheme="majorBidi"/>
          <w:sz w:val="18"/>
          <w:szCs w:val="18"/>
        </w:rPr>
        <w:t xml:space="preserve"> yararlı olacaktır. Veri güvenliğinin arttırılması bilgisayar algoritmalarının tarafsızlığının sağlanması ve dijital sınırların çizilmesi gibi müşteriyi koruyan blok zinciri kaynaklı uygulamalar </w:t>
      </w:r>
      <w:r w:rsidR="00055F6E" w:rsidRPr="007475D1">
        <w:rPr>
          <w:rFonts w:asciiTheme="majorBidi" w:hAnsiTheme="majorBidi" w:cstheme="majorBidi"/>
          <w:sz w:val="18"/>
          <w:szCs w:val="18"/>
        </w:rPr>
        <w:t>ise işletmelerin tercih edilmesin</w:t>
      </w:r>
      <w:r w:rsidR="007062A6" w:rsidRPr="007475D1">
        <w:rPr>
          <w:rFonts w:asciiTheme="majorBidi" w:hAnsiTheme="majorBidi" w:cstheme="majorBidi"/>
          <w:sz w:val="18"/>
          <w:szCs w:val="18"/>
        </w:rPr>
        <w:t xml:space="preserve">e </w:t>
      </w:r>
      <w:r w:rsidR="00055F6E" w:rsidRPr="007475D1">
        <w:rPr>
          <w:rFonts w:asciiTheme="majorBidi" w:hAnsiTheme="majorBidi" w:cstheme="majorBidi"/>
          <w:sz w:val="18"/>
          <w:szCs w:val="18"/>
        </w:rPr>
        <w:t>ve güven unsuruna</w:t>
      </w:r>
      <w:r w:rsidR="007062A6" w:rsidRPr="007475D1">
        <w:rPr>
          <w:rFonts w:asciiTheme="majorBidi" w:hAnsiTheme="majorBidi" w:cstheme="majorBidi"/>
          <w:sz w:val="18"/>
          <w:szCs w:val="18"/>
        </w:rPr>
        <w:t xml:space="preserve"> katkı sağlayacaktır. Çalışmanın sonuçları teori, uygulama ve gelecek çalışmalar açısından değerlendirilmiştir.</w:t>
      </w:r>
    </w:p>
    <w:p w14:paraId="6C484C1C" w14:textId="448B1726" w:rsidR="007062A6" w:rsidRPr="007475D1" w:rsidRDefault="007062A6" w:rsidP="007062A6">
      <w:pPr>
        <w:jc w:val="both"/>
        <w:rPr>
          <w:rFonts w:asciiTheme="majorBidi" w:hAnsiTheme="majorBidi" w:cstheme="majorBidi"/>
          <w:sz w:val="18"/>
          <w:szCs w:val="18"/>
        </w:rPr>
      </w:pPr>
      <w:r w:rsidRPr="007475D1">
        <w:rPr>
          <w:rFonts w:asciiTheme="majorBidi" w:hAnsiTheme="majorBidi" w:cstheme="majorBidi"/>
          <w:b/>
          <w:bCs/>
          <w:sz w:val="18"/>
          <w:szCs w:val="18"/>
        </w:rPr>
        <w:t>Anahtar Kelimeler</w:t>
      </w:r>
      <w:r w:rsidRPr="007475D1">
        <w:rPr>
          <w:rFonts w:asciiTheme="majorBidi" w:hAnsiTheme="majorBidi" w:cstheme="majorBidi"/>
          <w:sz w:val="18"/>
          <w:szCs w:val="18"/>
        </w:rPr>
        <w:t>:</w:t>
      </w:r>
      <w:r w:rsidR="00055F6E" w:rsidRPr="007475D1">
        <w:rPr>
          <w:rFonts w:asciiTheme="majorBidi" w:hAnsiTheme="majorBidi" w:cstheme="majorBidi"/>
          <w:sz w:val="18"/>
          <w:szCs w:val="18"/>
        </w:rPr>
        <w:t xml:space="preserve"> Blok zincir</w:t>
      </w:r>
      <w:r w:rsidR="00450161">
        <w:rPr>
          <w:rFonts w:asciiTheme="majorBidi" w:hAnsiTheme="majorBidi" w:cstheme="majorBidi"/>
          <w:sz w:val="18"/>
          <w:szCs w:val="18"/>
        </w:rPr>
        <w:t>i</w:t>
      </w:r>
      <w:r w:rsidR="00055F6E" w:rsidRPr="007475D1">
        <w:rPr>
          <w:rFonts w:asciiTheme="majorBidi" w:hAnsiTheme="majorBidi" w:cstheme="majorBidi"/>
          <w:sz w:val="18"/>
          <w:szCs w:val="18"/>
        </w:rPr>
        <w:t>, pazarlama</w:t>
      </w:r>
      <w:r w:rsidRPr="007475D1">
        <w:rPr>
          <w:rFonts w:asciiTheme="majorBidi" w:hAnsiTheme="majorBidi" w:cstheme="majorBidi"/>
          <w:sz w:val="18"/>
          <w:szCs w:val="18"/>
        </w:rPr>
        <w:t xml:space="preserve">, </w:t>
      </w:r>
      <w:r w:rsidR="00055F6E" w:rsidRPr="007475D1">
        <w:rPr>
          <w:rFonts w:asciiTheme="majorBidi" w:hAnsiTheme="majorBidi" w:cstheme="majorBidi"/>
          <w:sz w:val="18"/>
          <w:szCs w:val="18"/>
        </w:rPr>
        <w:t>işletme süreçleri</w:t>
      </w:r>
    </w:p>
    <w:p w14:paraId="627666C4" w14:textId="12DA5EA3" w:rsidR="00A34D03" w:rsidRDefault="00A34D03" w:rsidP="007062A6">
      <w:pPr>
        <w:jc w:val="both"/>
        <w:rPr>
          <w:rFonts w:asciiTheme="majorBidi" w:hAnsiTheme="majorBidi" w:cstheme="majorBidi"/>
          <w:b/>
          <w:bCs/>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A34D03">
        <w:rPr>
          <w:rFonts w:asciiTheme="majorBidi" w:hAnsiTheme="majorBidi" w:cstheme="majorBidi"/>
          <w:b/>
          <w:bCs/>
          <w:sz w:val="24"/>
          <w:szCs w:val="24"/>
        </w:rPr>
        <w:t>WHAT IS A BLOCKCHAIN? WHAT IS NOT?</w:t>
      </w:r>
    </w:p>
    <w:p w14:paraId="6B6D40ED" w14:textId="631973A5" w:rsidR="007062A6" w:rsidRPr="007062A6" w:rsidRDefault="007062A6" w:rsidP="007062A6">
      <w:pPr>
        <w:jc w:val="both"/>
        <w:rPr>
          <w:rFonts w:asciiTheme="majorBidi" w:hAnsiTheme="majorBidi" w:cstheme="majorBidi"/>
          <w:b/>
          <w:bCs/>
          <w:sz w:val="24"/>
          <w:szCs w:val="24"/>
        </w:rPr>
      </w:pPr>
      <w:r w:rsidRPr="007062A6">
        <w:rPr>
          <w:rFonts w:asciiTheme="majorBidi" w:hAnsiTheme="majorBidi" w:cstheme="majorBidi"/>
          <w:b/>
          <w:bCs/>
          <w:sz w:val="24"/>
          <w:szCs w:val="24"/>
        </w:rPr>
        <w:t>ABSTARCT</w:t>
      </w:r>
    </w:p>
    <w:p w14:paraId="4BEE84DF" w14:textId="77777777" w:rsidR="00A34D03" w:rsidRPr="007475D1" w:rsidRDefault="00A34D03" w:rsidP="007475D1">
      <w:pPr>
        <w:spacing w:line="240" w:lineRule="auto"/>
        <w:jc w:val="both"/>
        <w:rPr>
          <w:rFonts w:asciiTheme="majorBidi" w:hAnsiTheme="majorBidi" w:cstheme="majorBidi"/>
          <w:sz w:val="18"/>
          <w:szCs w:val="18"/>
        </w:rPr>
      </w:pP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which</w:t>
      </w:r>
      <w:proofErr w:type="spellEnd"/>
      <w:r w:rsidRPr="007475D1">
        <w:rPr>
          <w:rFonts w:asciiTheme="majorBidi" w:hAnsiTheme="majorBidi" w:cstheme="majorBidi"/>
          <w:sz w:val="18"/>
          <w:szCs w:val="18"/>
        </w:rPr>
        <w:t xml:space="preserve"> has </w:t>
      </w:r>
      <w:proofErr w:type="spellStart"/>
      <w:r w:rsidRPr="007475D1">
        <w:rPr>
          <w:rFonts w:asciiTheme="majorBidi" w:hAnsiTheme="majorBidi" w:cstheme="majorBidi"/>
          <w:sz w:val="18"/>
          <w:szCs w:val="18"/>
        </w:rPr>
        <w:t>been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talked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about</w:t>
      </w:r>
      <w:proofErr w:type="spellEnd"/>
      <w:r w:rsidRPr="007475D1">
        <w:rPr>
          <w:rFonts w:asciiTheme="majorBidi" w:hAnsiTheme="majorBidi" w:cstheme="majorBidi"/>
          <w:sz w:val="18"/>
          <w:szCs w:val="18"/>
        </w:rPr>
        <w:t xml:space="preserve"> since 2017, </w:t>
      </w:r>
      <w:proofErr w:type="spellStart"/>
      <w:r w:rsidRPr="007475D1">
        <w:rPr>
          <w:rFonts w:asciiTheme="majorBidi" w:hAnsiTheme="majorBidi" w:cstheme="majorBidi"/>
          <w:sz w:val="18"/>
          <w:szCs w:val="18"/>
        </w:rPr>
        <w:t>today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finds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application</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many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areas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social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sciences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such</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retail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supply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finance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auditing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accounting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is </w:t>
      </w:r>
      <w:proofErr w:type="spellStart"/>
      <w:r w:rsidRPr="007475D1">
        <w:rPr>
          <w:rFonts w:asciiTheme="majorBidi" w:hAnsiTheme="majorBidi" w:cstheme="majorBidi"/>
          <w:sz w:val="18"/>
          <w:szCs w:val="18"/>
        </w:rPr>
        <w:t>basically</w:t>
      </w:r>
      <w:proofErr w:type="spellEnd"/>
      <w:r w:rsidRPr="007475D1">
        <w:rPr>
          <w:rFonts w:asciiTheme="majorBidi" w:hAnsiTheme="majorBidi" w:cstheme="majorBidi"/>
          <w:sz w:val="18"/>
          <w:szCs w:val="18"/>
        </w:rPr>
        <w:t xml:space="preserve"> a </w:t>
      </w:r>
      <w:proofErr w:type="spellStart"/>
      <w:r w:rsidRPr="007475D1">
        <w:rPr>
          <w:rFonts w:asciiTheme="majorBidi" w:hAnsiTheme="majorBidi" w:cstheme="majorBidi"/>
          <w:sz w:val="18"/>
          <w:szCs w:val="18"/>
        </w:rPr>
        <w:t>technology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that</w:t>
      </w:r>
      <w:proofErr w:type="spellEnd"/>
      <w:r w:rsidRPr="007475D1">
        <w:rPr>
          <w:rFonts w:asciiTheme="majorBidi" w:hAnsiTheme="majorBidi" w:cstheme="majorBidi"/>
          <w:sz w:val="18"/>
          <w:szCs w:val="18"/>
        </w:rPr>
        <w:t xml:space="preserve"> can be </w:t>
      </w:r>
      <w:proofErr w:type="spellStart"/>
      <w:r w:rsidRPr="007475D1">
        <w:rPr>
          <w:rFonts w:asciiTheme="majorBidi" w:hAnsiTheme="majorBidi" w:cstheme="majorBidi"/>
          <w:sz w:val="18"/>
          <w:szCs w:val="18"/>
        </w:rPr>
        <w:t>used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improve</w:t>
      </w:r>
      <w:proofErr w:type="spellEnd"/>
      <w:r w:rsidRPr="007475D1">
        <w:rPr>
          <w:rFonts w:asciiTheme="majorBidi" w:hAnsiTheme="majorBidi" w:cstheme="majorBidi"/>
          <w:sz w:val="18"/>
          <w:szCs w:val="18"/>
        </w:rPr>
        <w:t xml:space="preserve"> data </w:t>
      </w:r>
      <w:proofErr w:type="spellStart"/>
      <w:r w:rsidRPr="007475D1">
        <w:rPr>
          <w:rFonts w:asciiTheme="majorBidi" w:hAnsiTheme="majorBidi" w:cstheme="majorBidi"/>
          <w:sz w:val="18"/>
          <w:szCs w:val="18"/>
        </w:rPr>
        <w:t>transparency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security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privacy</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any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business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regardless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scale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Although</w:t>
      </w:r>
      <w:proofErr w:type="spellEnd"/>
      <w:r w:rsidRPr="007475D1">
        <w:rPr>
          <w:rFonts w:asciiTheme="majorBidi" w:hAnsiTheme="majorBidi" w:cstheme="majorBidi"/>
          <w:sz w:val="18"/>
          <w:szCs w:val="18"/>
        </w:rPr>
        <w:t xml:space="preserve"> it is a </w:t>
      </w:r>
      <w:proofErr w:type="spellStart"/>
      <w:r w:rsidRPr="007475D1">
        <w:rPr>
          <w:rFonts w:asciiTheme="majorBidi" w:hAnsiTheme="majorBidi" w:cstheme="majorBidi"/>
          <w:sz w:val="18"/>
          <w:szCs w:val="18"/>
        </w:rPr>
        <w:t>new</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concept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has </w:t>
      </w:r>
      <w:proofErr w:type="spellStart"/>
      <w:r w:rsidRPr="007475D1">
        <w:rPr>
          <w:rFonts w:asciiTheme="majorBidi" w:hAnsiTheme="majorBidi" w:cstheme="majorBidi"/>
          <w:sz w:val="18"/>
          <w:szCs w:val="18"/>
        </w:rPr>
        <w:t>also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developed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rapidly</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field</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social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sciences</w:t>
      </w:r>
      <w:proofErr w:type="spellEnd"/>
      <w:r w:rsidRPr="007475D1">
        <w:rPr>
          <w:rFonts w:asciiTheme="majorBidi" w:hAnsiTheme="majorBidi" w:cstheme="majorBidi"/>
          <w:sz w:val="18"/>
          <w:szCs w:val="18"/>
        </w:rPr>
        <w:t xml:space="preserve">. As in </w:t>
      </w:r>
      <w:proofErr w:type="spellStart"/>
      <w:r w:rsidRPr="007475D1">
        <w:rPr>
          <w:rFonts w:asciiTheme="majorBidi" w:hAnsiTheme="majorBidi" w:cstheme="majorBidi"/>
          <w:sz w:val="18"/>
          <w:szCs w:val="18"/>
        </w:rPr>
        <w:t>all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fast-developing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fields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academic</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interest</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has </w:t>
      </w:r>
      <w:proofErr w:type="spellStart"/>
      <w:r w:rsidRPr="007475D1">
        <w:rPr>
          <w:rFonts w:asciiTheme="majorBidi" w:hAnsiTheme="majorBidi" w:cstheme="majorBidi"/>
          <w:sz w:val="18"/>
          <w:szCs w:val="18"/>
        </w:rPr>
        <w:t>increased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rapidly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While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were</w:t>
      </w:r>
      <w:proofErr w:type="spellEnd"/>
      <w:r w:rsidRPr="007475D1">
        <w:rPr>
          <w:rFonts w:asciiTheme="majorBidi" w:hAnsiTheme="majorBidi" w:cstheme="majorBidi"/>
          <w:sz w:val="18"/>
          <w:szCs w:val="18"/>
        </w:rPr>
        <w:t xml:space="preserve"> 178 </w:t>
      </w:r>
      <w:proofErr w:type="spellStart"/>
      <w:r w:rsidRPr="007475D1">
        <w:rPr>
          <w:rFonts w:asciiTheme="majorBidi" w:hAnsiTheme="majorBidi" w:cstheme="majorBidi"/>
          <w:sz w:val="18"/>
          <w:szCs w:val="18"/>
        </w:rPr>
        <w:t>studies</w:t>
      </w:r>
      <w:proofErr w:type="spellEnd"/>
      <w:r w:rsidRPr="007475D1">
        <w:rPr>
          <w:rFonts w:asciiTheme="majorBidi" w:hAnsiTheme="majorBidi" w:cstheme="majorBidi"/>
          <w:sz w:val="18"/>
          <w:szCs w:val="18"/>
        </w:rPr>
        <w:t xml:space="preserve"> on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field</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social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sciences</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Scopus</w:t>
      </w:r>
      <w:proofErr w:type="spellEnd"/>
      <w:r w:rsidRPr="007475D1">
        <w:rPr>
          <w:rFonts w:asciiTheme="majorBidi" w:hAnsiTheme="majorBidi" w:cstheme="majorBidi"/>
          <w:sz w:val="18"/>
          <w:szCs w:val="18"/>
        </w:rPr>
        <w:t xml:space="preserve"> in 2017, it is </w:t>
      </w:r>
      <w:proofErr w:type="spellStart"/>
      <w:r w:rsidRPr="007475D1">
        <w:rPr>
          <w:rFonts w:asciiTheme="majorBidi" w:hAnsiTheme="majorBidi" w:cstheme="majorBidi"/>
          <w:sz w:val="18"/>
          <w:szCs w:val="18"/>
        </w:rPr>
        <w:t>seen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that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number</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these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studies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reached</w:t>
      </w:r>
      <w:proofErr w:type="spellEnd"/>
      <w:r w:rsidRPr="007475D1">
        <w:rPr>
          <w:rFonts w:asciiTheme="majorBidi" w:hAnsiTheme="majorBidi" w:cstheme="majorBidi"/>
          <w:sz w:val="18"/>
          <w:szCs w:val="18"/>
        </w:rPr>
        <w:t xml:space="preserve"> 1950 in 2021.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aim</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this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study</w:t>
      </w:r>
      <w:proofErr w:type="spellEnd"/>
      <w:r w:rsidRPr="007475D1">
        <w:rPr>
          <w:rFonts w:asciiTheme="majorBidi" w:hAnsiTheme="majorBidi" w:cstheme="majorBidi"/>
          <w:sz w:val="18"/>
          <w:szCs w:val="18"/>
        </w:rPr>
        <w:t xml:space="preserve"> is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define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concept</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which</w:t>
      </w:r>
      <w:proofErr w:type="spellEnd"/>
      <w:r w:rsidRPr="007475D1">
        <w:rPr>
          <w:rFonts w:asciiTheme="majorBidi" w:hAnsiTheme="majorBidi" w:cstheme="majorBidi"/>
          <w:sz w:val="18"/>
          <w:szCs w:val="18"/>
        </w:rPr>
        <w:t xml:space="preserve"> is </w:t>
      </w:r>
      <w:proofErr w:type="spellStart"/>
      <w:r w:rsidRPr="007475D1">
        <w:rPr>
          <w:rFonts w:asciiTheme="majorBidi" w:hAnsiTheme="majorBidi" w:cstheme="majorBidi"/>
          <w:sz w:val="18"/>
          <w:szCs w:val="18"/>
        </w:rPr>
        <w:t>still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considered</w:t>
      </w:r>
      <w:proofErr w:type="spellEnd"/>
      <w:r w:rsidRPr="007475D1">
        <w:rPr>
          <w:rFonts w:asciiTheme="majorBidi" w:hAnsiTheme="majorBidi" w:cstheme="majorBidi"/>
          <w:sz w:val="18"/>
          <w:szCs w:val="18"/>
        </w:rPr>
        <w:t xml:space="preserve"> as an </w:t>
      </w:r>
      <w:proofErr w:type="spellStart"/>
      <w:r w:rsidRPr="007475D1">
        <w:rPr>
          <w:rFonts w:asciiTheme="majorBidi" w:hAnsiTheme="majorBidi" w:cstheme="majorBidi"/>
          <w:sz w:val="18"/>
          <w:szCs w:val="18"/>
        </w:rPr>
        <w:t>innovation</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field</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social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sciences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reveal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its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advantages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disadvantages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understand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business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processes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For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this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purpose</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study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retail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applications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were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examined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within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framework</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marketing mix,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subheadings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such</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loyalty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programs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payment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contracts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were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also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mentioned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addition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concept</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related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topics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were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evaluated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with</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innovation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team</w:t>
      </w:r>
      <w:proofErr w:type="spellEnd"/>
      <w:r w:rsidRPr="007475D1">
        <w:rPr>
          <w:rFonts w:asciiTheme="majorBidi" w:hAnsiTheme="majorBidi" w:cstheme="majorBidi"/>
          <w:sz w:val="18"/>
          <w:szCs w:val="18"/>
        </w:rPr>
        <w:t xml:space="preserve"> of Arçelik, </w:t>
      </w:r>
      <w:proofErr w:type="spellStart"/>
      <w:r w:rsidRPr="007475D1">
        <w:rPr>
          <w:rFonts w:asciiTheme="majorBidi" w:hAnsiTheme="majorBidi" w:cstheme="majorBidi"/>
          <w:sz w:val="18"/>
          <w:szCs w:val="18"/>
        </w:rPr>
        <w:t>one</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Turkey's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leading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brands</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terms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technology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findings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research</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while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topics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such</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importance</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digital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literacy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hybrid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platforms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solutions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security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neutrality</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computer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algorithms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digital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borders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came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fore</w:t>
      </w:r>
      <w:proofErr w:type="spellEnd"/>
      <w:r w:rsidRPr="007475D1">
        <w:rPr>
          <w:rFonts w:asciiTheme="majorBidi" w:hAnsiTheme="majorBidi" w:cstheme="majorBidi"/>
          <w:sz w:val="18"/>
          <w:szCs w:val="18"/>
        </w:rPr>
        <w:t xml:space="preserve">, it </w:t>
      </w:r>
      <w:proofErr w:type="spellStart"/>
      <w:r w:rsidRPr="007475D1">
        <w:rPr>
          <w:rFonts w:asciiTheme="majorBidi" w:hAnsiTheme="majorBidi" w:cstheme="majorBidi"/>
          <w:sz w:val="18"/>
          <w:szCs w:val="18"/>
        </w:rPr>
        <w:t>was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revealed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that</w:t>
      </w:r>
      <w:proofErr w:type="spellEnd"/>
      <w:r w:rsidRPr="007475D1">
        <w:rPr>
          <w:rFonts w:asciiTheme="majorBidi" w:hAnsiTheme="majorBidi" w:cstheme="majorBidi"/>
          <w:sz w:val="18"/>
          <w:szCs w:val="18"/>
        </w:rPr>
        <w:t xml:space="preserve"> it is </w:t>
      </w:r>
      <w:proofErr w:type="spellStart"/>
      <w:r w:rsidRPr="007475D1">
        <w:rPr>
          <w:rFonts w:asciiTheme="majorBidi" w:hAnsiTheme="majorBidi" w:cstheme="majorBidi"/>
          <w:sz w:val="18"/>
          <w:szCs w:val="18"/>
        </w:rPr>
        <w:t>important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work</w:t>
      </w:r>
      <w:proofErr w:type="spellEnd"/>
      <w:r w:rsidRPr="007475D1">
        <w:rPr>
          <w:rFonts w:asciiTheme="majorBidi" w:hAnsiTheme="majorBidi" w:cstheme="majorBidi"/>
          <w:sz w:val="18"/>
          <w:szCs w:val="18"/>
        </w:rPr>
        <w:t xml:space="preserve"> on </w:t>
      </w:r>
      <w:proofErr w:type="spellStart"/>
      <w:r w:rsidRPr="007475D1">
        <w:rPr>
          <w:rFonts w:asciiTheme="majorBidi" w:hAnsiTheme="majorBidi" w:cstheme="majorBidi"/>
          <w:sz w:val="18"/>
          <w:szCs w:val="18"/>
        </w:rPr>
        <w:t>user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experience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scenarios</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has a </w:t>
      </w:r>
      <w:proofErr w:type="spellStart"/>
      <w:r w:rsidRPr="007475D1">
        <w:rPr>
          <w:rFonts w:asciiTheme="majorBidi" w:hAnsiTheme="majorBidi" w:cstheme="majorBidi"/>
          <w:sz w:val="18"/>
          <w:szCs w:val="18"/>
        </w:rPr>
        <w:t>producer-based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structure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results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once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again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reveal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importance</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businesses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that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need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take</w:t>
      </w:r>
      <w:proofErr w:type="spellEnd"/>
      <w:r w:rsidRPr="007475D1">
        <w:rPr>
          <w:rFonts w:asciiTheme="majorBidi" w:hAnsiTheme="majorBidi" w:cstheme="majorBidi"/>
          <w:sz w:val="18"/>
          <w:szCs w:val="18"/>
        </w:rPr>
        <w:t xml:space="preserve"> an </w:t>
      </w:r>
      <w:proofErr w:type="spellStart"/>
      <w:r w:rsidRPr="007475D1">
        <w:rPr>
          <w:rFonts w:asciiTheme="majorBidi" w:hAnsiTheme="majorBidi" w:cstheme="majorBidi"/>
          <w:sz w:val="18"/>
          <w:szCs w:val="18"/>
        </w:rPr>
        <w:t>active</w:t>
      </w:r>
      <w:proofErr w:type="spellEnd"/>
      <w:r w:rsidRPr="007475D1">
        <w:rPr>
          <w:rFonts w:asciiTheme="majorBidi" w:hAnsiTheme="majorBidi" w:cstheme="majorBidi"/>
          <w:sz w:val="18"/>
          <w:szCs w:val="18"/>
        </w:rPr>
        <w:t xml:space="preserve"> role in </w:t>
      </w:r>
      <w:proofErr w:type="spellStart"/>
      <w:r w:rsidRPr="007475D1">
        <w:rPr>
          <w:rFonts w:asciiTheme="majorBidi" w:hAnsiTheme="majorBidi" w:cstheme="majorBidi"/>
          <w:sz w:val="18"/>
          <w:szCs w:val="18"/>
        </w:rPr>
        <w:t>increasing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digital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literacy</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individuals</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long</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these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individuals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be </w:t>
      </w:r>
      <w:proofErr w:type="spellStart"/>
      <w:r w:rsidRPr="007475D1">
        <w:rPr>
          <w:rFonts w:asciiTheme="majorBidi" w:hAnsiTheme="majorBidi" w:cstheme="majorBidi"/>
          <w:sz w:val="18"/>
          <w:szCs w:val="18"/>
        </w:rPr>
        <w:t>invested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actively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consist</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both</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business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employees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consumers</w:t>
      </w:r>
      <w:proofErr w:type="spellEnd"/>
      <w:r w:rsidRPr="007475D1">
        <w:rPr>
          <w:rFonts w:asciiTheme="majorBidi" w:hAnsiTheme="majorBidi" w:cstheme="majorBidi"/>
          <w:sz w:val="18"/>
          <w:szCs w:val="18"/>
        </w:rPr>
        <w:t xml:space="preserve">, it </w:t>
      </w:r>
      <w:proofErr w:type="spellStart"/>
      <w:r w:rsidRPr="007475D1">
        <w:rPr>
          <w:rFonts w:asciiTheme="majorBidi" w:hAnsiTheme="majorBidi" w:cstheme="majorBidi"/>
          <w:sz w:val="18"/>
          <w:szCs w:val="18"/>
        </w:rPr>
        <w:t>will</w:t>
      </w:r>
      <w:proofErr w:type="spellEnd"/>
      <w:r w:rsidRPr="007475D1">
        <w:rPr>
          <w:rFonts w:asciiTheme="majorBidi" w:hAnsiTheme="majorBidi" w:cstheme="majorBidi"/>
          <w:sz w:val="18"/>
          <w:szCs w:val="18"/>
        </w:rPr>
        <w:t xml:space="preserve"> be </w:t>
      </w:r>
      <w:proofErr w:type="spellStart"/>
      <w:r w:rsidRPr="007475D1">
        <w:rPr>
          <w:rFonts w:asciiTheme="majorBidi" w:hAnsiTheme="majorBidi" w:cstheme="majorBidi"/>
          <w:sz w:val="18"/>
          <w:szCs w:val="18"/>
        </w:rPr>
        <w:t>possible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create</w:t>
      </w:r>
      <w:proofErr w:type="spellEnd"/>
      <w:r w:rsidRPr="007475D1">
        <w:rPr>
          <w:rFonts w:asciiTheme="majorBidi" w:hAnsiTheme="majorBidi" w:cstheme="majorBidi"/>
          <w:sz w:val="18"/>
          <w:szCs w:val="18"/>
        </w:rPr>
        <w:t xml:space="preserve"> a </w:t>
      </w:r>
      <w:proofErr w:type="spellStart"/>
      <w:r w:rsidRPr="007475D1">
        <w:rPr>
          <w:rFonts w:asciiTheme="majorBidi" w:hAnsiTheme="majorBidi" w:cstheme="majorBidi"/>
          <w:sz w:val="18"/>
          <w:szCs w:val="18"/>
        </w:rPr>
        <w:t>meaningful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contribution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this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context</w:t>
      </w:r>
      <w:proofErr w:type="spellEnd"/>
      <w:r w:rsidRPr="007475D1">
        <w:rPr>
          <w:rFonts w:asciiTheme="majorBidi" w:hAnsiTheme="majorBidi" w:cstheme="majorBidi"/>
          <w:sz w:val="18"/>
          <w:szCs w:val="18"/>
        </w:rPr>
        <w:t xml:space="preserve">, it </w:t>
      </w:r>
      <w:proofErr w:type="spellStart"/>
      <w:r w:rsidRPr="007475D1">
        <w:rPr>
          <w:rFonts w:asciiTheme="majorBidi" w:hAnsiTheme="majorBidi" w:cstheme="majorBidi"/>
          <w:sz w:val="18"/>
          <w:szCs w:val="18"/>
        </w:rPr>
        <w:t>will</w:t>
      </w:r>
      <w:proofErr w:type="spellEnd"/>
      <w:r w:rsidRPr="007475D1">
        <w:rPr>
          <w:rFonts w:asciiTheme="majorBidi" w:hAnsiTheme="majorBidi" w:cstheme="majorBidi"/>
          <w:sz w:val="18"/>
          <w:szCs w:val="18"/>
        </w:rPr>
        <w:t xml:space="preserve"> be </w:t>
      </w:r>
      <w:proofErr w:type="spellStart"/>
      <w:r w:rsidRPr="007475D1">
        <w:rPr>
          <w:rFonts w:asciiTheme="majorBidi" w:hAnsiTheme="majorBidi" w:cstheme="majorBidi"/>
          <w:sz w:val="18"/>
          <w:szCs w:val="18"/>
        </w:rPr>
        <w:t>beneficial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for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businesses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receive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training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present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them</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their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customers</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form of mini-</w:t>
      </w:r>
      <w:proofErr w:type="spellStart"/>
      <w:r w:rsidRPr="007475D1">
        <w:rPr>
          <w:rFonts w:asciiTheme="majorBidi" w:hAnsiTheme="majorBidi" w:cstheme="majorBidi"/>
          <w:sz w:val="18"/>
          <w:szCs w:val="18"/>
        </w:rPr>
        <w:t>introductory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briefings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trainings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Blockchain-based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applications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that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protect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customer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such</w:t>
      </w:r>
      <w:proofErr w:type="spellEnd"/>
      <w:r w:rsidRPr="007475D1">
        <w:rPr>
          <w:rFonts w:asciiTheme="majorBidi" w:hAnsiTheme="majorBidi" w:cstheme="majorBidi"/>
          <w:sz w:val="18"/>
          <w:szCs w:val="18"/>
        </w:rPr>
        <w:t xml:space="preserve"> as </w:t>
      </w:r>
      <w:proofErr w:type="spellStart"/>
      <w:r w:rsidRPr="007475D1">
        <w:rPr>
          <w:rFonts w:asciiTheme="majorBidi" w:hAnsiTheme="majorBidi" w:cstheme="majorBidi"/>
          <w:sz w:val="18"/>
          <w:szCs w:val="18"/>
        </w:rPr>
        <w:t>increasing</w:t>
      </w:r>
      <w:proofErr w:type="spellEnd"/>
      <w:r w:rsidRPr="007475D1">
        <w:rPr>
          <w:rFonts w:asciiTheme="majorBidi" w:hAnsiTheme="majorBidi" w:cstheme="majorBidi"/>
          <w:sz w:val="18"/>
          <w:szCs w:val="18"/>
        </w:rPr>
        <w:t xml:space="preserve"> data </w:t>
      </w:r>
      <w:proofErr w:type="spellStart"/>
      <w:r w:rsidRPr="007475D1">
        <w:rPr>
          <w:rFonts w:asciiTheme="majorBidi" w:hAnsiTheme="majorBidi" w:cstheme="majorBidi"/>
          <w:sz w:val="18"/>
          <w:szCs w:val="18"/>
        </w:rPr>
        <w:t>security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ensuring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impartiality</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computer</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algorithms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drawing</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digital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borders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will</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contribute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to</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preference</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businesses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element of </w:t>
      </w:r>
      <w:proofErr w:type="spellStart"/>
      <w:r w:rsidRPr="007475D1">
        <w:rPr>
          <w:rFonts w:asciiTheme="majorBidi" w:hAnsiTheme="majorBidi" w:cstheme="majorBidi"/>
          <w:sz w:val="18"/>
          <w:szCs w:val="18"/>
        </w:rPr>
        <w:t>trust</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results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study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were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evaluated</w:t>
      </w:r>
      <w:proofErr w:type="spellEnd"/>
      <w:r w:rsidRPr="007475D1">
        <w:rPr>
          <w:rFonts w:asciiTheme="majorBidi" w:hAnsiTheme="majorBidi" w:cstheme="majorBidi"/>
          <w:sz w:val="18"/>
          <w:szCs w:val="18"/>
        </w:rPr>
        <w:t xml:space="preserve"> in </w:t>
      </w:r>
      <w:proofErr w:type="spellStart"/>
      <w:r w:rsidRPr="007475D1">
        <w:rPr>
          <w:rFonts w:asciiTheme="majorBidi" w:hAnsiTheme="majorBidi" w:cstheme="majorBidi"/>
          <w:sz w:val="18"/>
          <w:szCs w:val="18"/>
        </w:rPr>
        <w:t>terms</w:t>
      </w:r>
      <w:proofErr w:type="spellEnd"/>
      <w:r w:rsidRPr="007475D1">
        <w:rPr>
          <w:rFonts w:asciiTheme="majorBidi" w:hAnsiTheme="majorBidi" w:cstheme="majorBidi"/>
          <w:sz w:val="18"/>
          <w:szCs w:val="18"/>
        </w:rPr>
        <w:t xml:space="preserve"> of </w:t>
      </w:r>
      <w:proofErr w:type="spellStart"/>
      <w:r w:rsidRPr="007475D1">
        <w:rPr>
          <w:rFonts w:asciiTheme="majorBidi" w:hAnsiTheme="majorBidi" w:cstheme="majorBidi"/>
          <w:sz w:val="18"/>
          <w:szCs w:val="18"/>
        </w:rPr>
        <w:t>theory</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practice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and</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future</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studies</w:t>
      </w:r>
      <w:proofErr w:type="spellEnd"/>
      <w:r w:rsidRPr="007475D1">
        <w:rPr>
          <w:rFonts w:asciiTheme="majorBidi" w:hAnsiTheme="majorBidi" w:cstheme="majorBidi"/>
          <w:sz w:val="18"/>
          <w:szCs w:val="18"/>
        </w:rPr>
        <w:t>.</w:t>
      </w:r>
    </w:p>
    <w:p w14:paraId="7508B90B" w14:textId="3C4BC09C" w:rsidR="00FF3608" w:rsidRDefault="00A34D03" w:rsidP="00A34D03">
      <w:pPr>
        <w:spacing w:line="276" w:lineRule="auto"/>
        <w:jc w:val="both"/>
        <w:rPr>
          <w:rFonts w:asciiTheme="majorBidi" w:hAnsiTheme="majorBidi" w:cstheme="majorBidi"/>
          <w:b/>
          <w:bCs/>
          <w:sz w:val="18"/>
          <w:szCs w:val="18"/>
        </w:rPr>
      </w:pPr>
      <w:proofErr w:type="spellStart"/>
      <w:r w:rsidRPr="007475D1">
        <w:rPr>
          <w:rFonts w:asciiTheme="majorBidi" w:hAnsiTheme="majorBidi" w:cstheme="majorBidi"/>
          <w:b/>
          <w:bCs/>
          <w:sz w:val="18"/>
          <w:szCs w:val="18"/>
        </w:rPr>
        <w:t>Keywords</w:t>
      </w:r>
      <w:proofErr w:type="spellEnd"/>
      <w:r w:rsidRPr="007475D1">
        <w:rPr>
          <w:rFonts w:asciiTheme="majorBidi" w:hAnsiTheme="majorBidi" w:cstheme="majorBidi"/>
          <w:b/>
          <w:bCs/>
          <w:sz w:val="18"/>
          <w:szCs w:val="18"/>
        </w:rPr>
        <w:t>:</w:t>
      </w:r>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Blockchain</w:t>
      </w:r>
      <w:proofErr w:type="spellEnd"/>
      <w:r w:rsidRPr="007475D1">
        <w:rPr>
          <w:rFonts w:asciiTheme="majorBidi" w:hAnsiTheme="majorBidi" w:cstheme="majorBidi"/>
          <w:sz w:val="18"/>
          <w:szCs w:val="18"/>
        </w:rPr>
        <w:t xml:space="preserve">, marketing, </w:t>
      </w:r>
      <w:proofErr w:type="spellStart"/>
      <w:r w:rsidRPr="007475D1">
        <w:rPr>
          <w:rFonts w:asciiTheme="majorBidi" w:hAnsiTheme="majorBidi" w:cstheme="majorBidi"/>
          <w:sz w:val="18"/>
          <w:szCs w:val="18"/>
        </w:rPr>
        <w:t>business</w:t>
      </w:r>
      <w:proofErr w:type="spellEnd"/>
      <w:r w:rsidRPr="007475D1">
        <w:rPr>
          <w:rFonts w:asciiTheme="majorBidi" w:hAnsiTheme="majorBidi" w:cstheme="majorBidi"/>
          <w:sz w:val="18"/>
          <w:szCs w:val="18"/>
        </w:rPr>
        <w:t xml:space="preserve"> </w:t>
      </w:r>
      <w:proofErr w:type="spellStart"/>
      <w:r w:rsidRPr="007475D1">
        <w:rPr>
          <w:rFonts w:asciiTheme="majorBidi" w:hAnsiTheme="majorBidi" w:cstheme="majorBidi"/>
          <w:sz w:val="18"/>
          <w:szCs w:val="18"/>
        </w:rPr>
        <w:t>processes</w:t>
      </w:r>
      <w:proofErr w:type="spellEnd"/>
    </w:p>
    <w:p w14:paraId="4128E768" w14:textId="5942463D" w:rsidR="002C2727" w:rsidRPr="002C2727" w:rsidRDefault="002C2727" w:rsidP="002C2727">
      <w:pPr>
        <w:rPr>
          <w:rFonts w:asciiTheme="majorBidi" w:hAnsiTheme="majorBidi" w:cstheme="majorBidi"/>
          <w:sz w:val="18"/>
          <w:szCs w:val="18"/>
        </w:rPr>
      </w:pPr>
    </w:p>
    <w:p w14:paraId="5E8D7A9C" w14:textId="74A59473" w:rsidR="002C2727" w:rsidRPr="002C2727" w:rsidRDefault="002C2727" w:rsidP="002C2727">
      <w:pPr>
        <w:rPr>
          <w:rFonts w:asciiTheme="majorBidi" w:hAnsiTheme="majorBidi" w:cstheme="majorBidi"/>
          <w:sz w:val="18"/>
          <w:szCs w:val="18"/>
        </w:rPr>
      </w:pPr>
    </w:p>
    <w:p w14:paraId="0F3D018E" w14:textId="2C8CB353" w:rsidR="002C2727" w:rsidRDefault="002C2727" w:rsidP="002C2727">
      <w:pPr>
        <w:rPr>
          <w:rFonts w:asciiTheme="majorBidi" w:hAnsiTheme="majorBidi" w:cstheme="majorBidi"/>
          <w:b/>
          <w:bCs/>
          <w:sz w:val="18"/>
          <w:szCs w:val="18"/>
        </w:rPr>
      </w:pPr>
    </w:p>
    <w:p w14:paraId="2CC85005" w14:textId="1BB293A1" w:rsidR="002C2727" w:rsidRDefault="002C2727" w:rsidP="002C2727">
      <w:pPr>
        <w:rPr>
          <w:rFonts w:asciiTheme="majorBidi" w:hAnsiTheme="majorBidi" w:cstheme="majorBidi"/>
          <w:b/>
          <w:bCs/>
          <w:sz w:val="18"/>
          <w:szCs w:val="18"/>
        </w:rPr>
      </w:pPr>
    </w:p>
    <w:p w14:paraId="0AE217F1" w14:textId="77777777" w:rsidR="002C2727" w:rsidRDefault="002C2727" w:rsidP="002C2727">
      <w:pPr>
        <w:rPr>
          <w:rFonts w:asciiTheme="majorBidi" w:hAnsiTheme="majorBidi" w:cstheme="majorBidi"/>
          <w:b/>
          <w:bCs/>
          <w:sz w:val="18"/>
          <w:szCs w:val="18"/>
        </w:rPr>
      </w:pPr>
    </w:p>
    <w:p w14:paraId="015B366D" w14:textId="77777777" w:rsidR="00A8250E" w:rsidRDefault="00A8250E" w:rsidP="002C2727">
      <w:pPr>
        <w:spacing w:after="0" w:line="240" w:lineRule="auto"/>
        <w:rPr>
          <w:rFonts w:asciiTheme="majorBidi" w:hAnsiTheme="majorBidi" w:cstheme="majorBidi"/>
          <w:sz w:val="18"/>
          <w:szCs w:val="18"/>
        </w:rPr>
      </w:pPr>
    </w:p>
    <w:p w14:paraId="44C187A7" w14:textId="23439EE9" w:rsidR="002C2727" w:rsidRDefault="002C2727" w:rsidP="002C2727">
      <w:pPr>
        <w:spacing w:after="0" w:line="240" w:lineRule="auto"/>
        <w:rPr>
          <w:rFonts w:asciiTheme="majorBidi" w:hAnsiTheme="majorBidi" w:cstheme="majorBidi"/>
          <w:sz w:val="18"/>
          <w:szCs w:val="18"/>
        </w:rPr>
      </w:pPr>
      <w:proofErr w:type="gramStart"/>
      <w:r>
        <w:rPr>
          <w:rFonts w:asciiTheme="majorBidi" w:hAnsiTheme="majorBidi" w:cstheme="majorBidi"/>
          <w:sz w:val="18"/>
          <w:szCs w:val="18"/>
        </w:rPr>
        <w:t>1:Prof.Dr</w:t>
      </w:r>
      <w:proofErr w:type="gramEnd"/>
      <w:r>
        <w:rPr>
          <w:rFonts w:asciiTheme="majorBidi" w:hAnsiTheme="majorBidi" w:cstheme="majorBidi"/>
          <w:sz w:val="18"/>
          <w:szCs w:val="18"/>
        </w:rPr>
        <w:t xml:space="preserve">.Deniz </w:t>
      </w:r>
      <w:proofErr w:type="spellStart"/>
      <w:r>
        <w:rPr>
          <w:rFonts w:asciiTheme="majorBidi" w:hAnsiTheme="majorBidi" w:cstheme="majorBidi"/>
          <w:sz w:val="18"/>
          <w:szCs w:val="18"/>
        </w:rPr>
        <w:t>Zeren,Çukurova</w:t>
      </w:r>
      <w:proofErr w:type="spellEnd"/>
      <w:r>
        <w:rPr>
          <w:rFonts w:asciiTheme="majorBidi" w:hAnsiTheme="majorBidi" w:cstheme="majorBidi"/>
          <w:sz w:val="18"/>
          <w:szCs w:val="18"/>
        </w:rPr>
        <w:t xml:space="preserve"> Üniversitesi,</w:t>
      </w:r>
      <w:r w:rsidRPr="002C2727">
        <w:t xml:space="preserve"> </w:t>
      </w:r>
      <w:r w:rsidRPr="002C2727">
        <w:rPr>
          <w:rFonts w:asciiTheme="majorBidi" w:hAnsiTheme="majorBidi" w:cstheme="majorBidi"/>
          <w:sz w:val="18"/>
          <w:szCs w:val="18"/>
        </w:rPr>
        <w:t>dzeren@cu.edu.tr</w:t>
      </w:r>
      <w:r>
        <w:rPr>
          <w:rFonts w:asciiTheme="majorBidi" w:hAnsiTheme="majorBidi" w:cstheme="majorBidi"/>
          <w:sz w:val="18"/>
          <w:szCs w:val="18"/>
        </w:rPr>
        <w:t>,</w:t>
      </w:r>
      <w:r w:rsidRPr="002C2727">
        <w:t xml:space="preserve"> </w:t>
      </w:r>
      <w:r w:rsidRPr="002C2727">
        <w:rPr>
          <w:rFonts w:asciiTheme="majorBidi" w:hAnsiTheme="majorBidi" w:cstheme="majorBidi"/>
          <w:sz w:val="18"/>
          <w:szCs w:val="18"/>
        </w:rPr>
        <w:t>0000-0003-1197-5375</w:t>
      </w:r>
    </w:p>
    <w:p w14:paraId="4B811143" w14:textId="58F4DB4C" w:rsidR="002C2727" w:rsidRPr="002C2727" w:rsidRDefault="002C2727" w:rsidP="002C2727">
      <w:pPr>
        <w:spacing w:after="0" w:line="240" w:lineRule="auto"/>
        <w:rPr>
          <w:rFonts w:asciiTheme="majorBidi" w:hAnsiTheme="majorBidi" w:cstheme="majorBidi"/>
          <w:sz w:val="18"/>
          <w:szCs w:val="18"/>
        </w:rPr>
      </w:pPr>
      <w:proofErr w:type="gramStart"/>
      <w:r>
        <w:rPr>
          <w:rFonts w:asciiTheme="majorBidi" w:hAnsiTheme="majorBidi" w:cstheme="majorBidi"/>
          <w:sz w:val="18"/>
          <w:szCs w:val="18"/>
        </w:rPr>
        <w:t>2:Arş.Gör</w:t>
      </w:r>
      <w:proofErr w:type="gramEnd"/>
      <w:r>
        <w:rPr>
          <w:rFonts w:asciiTheme="majorBidi" w:hAnsiTheme="majorBidi" w:cstheme="majorBidi"/>
          <w:sz w:val="18"/>
          <w:szCs w:val="18"/>
        </w:rPr>
        <w:t xml:space="preserve">.Gülay </w:t>
      </w:r>
      <w:proofErr w:type="spellStart"/>
      <w:r>
        <w:rPr>
          <w:rFonts w:asciiTheme="majorBidi" w:hAnsiTheme="majorBidi" w:cstheme="majorBidi"/>
          <w:sz w:val="18"/>
          <w:szCs w:val="18"/>
        </w:rPr>
        <w:t>Güler,Çağ</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Üniversitesi,gulayguler@cag.edu.tr</w:t>
      </w:r>
      <w:proofErr w:type="spellEnd"/>
      <w:r>
        <w:rPr>
          <w:rFonts w:asciiTheme="majorBidi" w:hAnsiTheme="majorBidi" w:cstheme="majorBidi"/>
          <w:sz w:val="18"/>
          <w:szCs w:val="18"/>
        </w:rPr>
        <w:t>,</w:t>
      </w:r>
      <w:r w:rsidRPr="002C2727">
        <w:t xml:space="preserve"> </w:t>
      </w:r>
      <w:r w:rsidRPr="002C2727">
        <w:rPr>
          <w:rFonts w:asciiTheme="majorBidi" w:hAnsiTheme="majorBidi" w:cstheme="majorBidi"/>
          <w:sz w:val="18"/>
          <w:szCs w:val="18"/>
        </w:rPr>
        <w:t>0000-0002-2576-7756</w:t>
      </w:r>
    </w:p>
    <w:sectPr w:rsidR="002C2727" w:rsidRPr="002C2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2A6"/>
    <w:rsid w:val="00055F6E"/>
    <w:rsid w:val="00293457"/>
    <w:rsid w:val="002C2727"/>
    <w:rsid w:val="00357A35"/>
    <w:rsid w:val="00450161"/>
    <w:rsid w:val="005507A8"/>
    <w:rsid w:val="007062A6"/>
    <w:rsid w:val="007475D1"/>
    <w:rsid w:val="00A34D03"/>
    <w:rsid w:val="00A8250E"/>
    <w:rsid w:val="00FF360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A2C2"/>
  <w15:chartTrackingRefBased/>
  <w15:docId w15:val="{4D1C3F37-91BB-42A0-83C1-53454B7C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2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778</Words>
  <Characters>4436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GÜLER</dc:creator>
  <cp:keywords/>
  <dc:description/>
  <cp:lastModifiedBy>Gülay GÜLER</cp:lastModifiedBy>
  <cp:revision>5</cp:revision>
  <dcterms:created xsi:type="dcterms:W3CDTF">2022-10-25T18:05:00Z</dcterms:created>
  <dcterms:modified xsi:type="dcterms:W3CDTF">2022-10-25T18:26:00Z</dcterms:modified>
</cp:coreProperties>
</file>