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4AF" w:rsidRDefault="002624AF" w:rsidP="00262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BBE">
        <w:rPr>
          <w:rFonts w:ascii="Times New Roman" w:hAnsi="Times New Roman" w:cs="Times New Roman"/>
          <w:b/>
          <w:sz w:val="24"/>
          <w:szCs w:val="24"/>
        </w:rPr>
        <w:t>SÜRDÜRÜLEBİLİR YEŞİL ALAN PLANLAMASI</w:t>
      </w:r>
      <w:r w:rsidR="00C03F66" w:rsidRPr="007D1BBE">
        <w:rPr>
          <w:rFonts w:ascii="Times New Roman" w:hAnsi="Times New Roman" w:cs="Times New Roman"/>
          <w:b/>
          <w:sz w:val="24"/>
          <w:szCs w:val="24"/>
        </w:rPr>
        <w:t xml:space="preserve">NDA </w:t>
      </w:r>
      <w:r w:rsidRPr="007D1BBE">
        <w:rPr>
          <w:rFonts w:ascii="Times New Roman" w:hAnsi="Times New Roman" w:cs="Times New Roman"/>
          <w:b/>
          <w:sz w:val="24"/>
          <w:szCs w:val="24"/>
        </w:rPr>
        <w:t xml:space="preserve">KENT BELEDİYELERİNİN EKOLOJİK HEDEFLERİNİN </w:t>
      </w:r>
      <w:r w:rsidR="00B45FA2" w:rsidRPr="007D1BBE">
        <w:rPr>
          <w:rFonts w:ascii="Times New Roman" w:hAnsi="Times New Roman" w:cs="Times New Roman"/>
          <w:b/>
          <w:sz w:val="24"/>
          <w:szCs w:val="24"/>
        </w:rPr>
        <w:t>DEĞERLENDİRİLMESİ</w:t>
      </w:r>
    </w:p>
    <w:p w:rsidR="003019A9" w:rsidRPr="003019A9" w:rsidRDefault="003019A9" w:rsidP="002624A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19A9">
        <w:rPr>
          <w:rFonts w:ascii="Times New Roman" w:hAnsi="Times New Roman" w:cs="Times New Roman"/>
          <w:i/>
          <w:sz w:val="20"/>
          <w:szCs w:val="20"/>
        </w:rPr>
        <w:t>Hüccet VURAL</w:t>
      </w:r>
      <w:r w:rsidRPr="003019A9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</w:p>
    <w:p w:rsidR="003019A9" w:rsidRPr="003019A9" w:rsidRDefault="003019A9" w:rsidP="002624A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019A9">
        <w:rPr>
          <w:rFonts w:ascii="Times New Roman" w:hAnsi="Times New Roman" w:cs="Times New Roman"/>
          <w:i/>
          <w:sz w:val="20"/>
          <w:szCs w:val="20"/>
          <w:vertAlign w:val="superscript"/>
        </w:rPr>
        <w:t>*</w:t>
      </w:r>
      <w:r w:rsidRPr="003019A9">
        <w:rPr>
          <w:rFonts w:ascii="Times New Roman" w:hAnsi="Times New Roman" w:cs="Times New Roman"/>
          <w:i/>
          <w:sz w:val="20"/>
          <w:szCs w:val="20"/>
        </w:rPr>
        <w:t>Bingöl Üniversitesi Ziraat Fakültesi Peyzaj Mimarlığı Bölümü, Bingöl</w:t>
      </w:r>
    </w:p>
    <w:p w:rsidR="003019A9" w:rsidRPr="003019A9" w:rsidRDefault="003019A9" w:rsidP="002624A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hyperlink r:id="rId5" w:history="1">
        <w:r w:rsidRPr="003019A9">
          <w:rPr>
            <w:rStyle w:val="Kpr"/>
            <w:rFonts w:ascii="Times New Roman" w:hAnsi="Times New Roman" w:cs="Times New Roman"/>
            <w:i/>
            <w:sz w:val="20"/>
            <w:szCs w:val="20"/>
          </w:rPr>
          <w:t>hvural@bingol.edu.tr</w:t>
        </w:r>
      </w:hyperlink>
    </w:p>
    <w:p w:rsidR="003019A9" w:rsidRPr="00273C71" w:rsidRDefault="003019A9" w:rsidP="002624AF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273C71">
        <w:rPr>
          <w:rFonts w:ascii="Times New Roman" w:hAnsi="Times New Roman" w:cs="Times New Roman"/>
          <w:b/>
          <w:sz w:val="24"/>
          <w:szCs w:val="20"/>
        </w:rPr>
        <w:t>ÖZET</w:t>
      </w:r>
    </w:p>
    <w:p w:rsidR="003019A9" w:rsidRDefault="00C614F5" w:rsidP="00FE2ACA">
      <w:pPr>
        <w:jc w:val="both"/>
        <w:rPr>
          <w:rFonts w:ascii="Times New Roman" w:hAnsi="Times New Roman" w:cs="Times New Roman"/>
          <w:sz w:val="24"/>
          <w:szCs w:val="24"/>
        </w:rPr>
      </w:pPr>
      <w:r w:rsidRPr="00320CA5">
        <w:rPr>
          <w:rFonts w:ascii="Times New Roman" w:hAnsi="Times New Roman" w:cs="Times New Roman"/>
          <w:sz w:val="24"/>
          <w:szCs w:val="24"/>
        </w:rPr>
        <w:t xml:space="preserve">Ekolojik, fiziksel, sosyal ve psikolojik işlevleriyle </w:t>
      </w:r>
      <w:r w:rsidR="007E18C3" w:rsidRPr="00320CA5">
        <w:rPr>
          <w:rFonts w:ascii="Times New Roman" w:hAnsi="Times New Roman" w:cs="Times New Roman"/>
          <w:sz w:val="24"/>
          <w:szCs w:val="24"/>
        </w:rPr>
        <w:t>y</w:t>
      </w:r>
      <w:r w:rsidR="00533313" w:rsidRPr="00320CA5">
        <w:rPr>
          <w:rFonts w:ascii="Times New Roman" w:hAnsi="Times New Roman" w:cs="Times New Roman"/>
          <w:sz w:val="24"/>
          <w:szCs w:val="24"/>
        </w:rPr>
        <w:t xml:space="preserve">eşil alanların önemi her geçen gün daha fazla anlaşılmaktadır. Özellikle Dünya genelinde 2019 yılında ortaya çıkan ve günümüzde hala insanlığı tehdit eden </w:t>
      </w:r>
      <w:proofErr w:type="spellStart"/>
      <w:r w:rsidR="00533313" w:rsidRPr="00320CA5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="00533313" w:rsidRPr="00320CA5">
        <w:rPr>
          <w:rFonts w:ascii="Times New Roman" w:hAnsi="Times New Roman" w:cs="Times New Roman"/>
          <w:sz w:val="24"/>
          <w:szCs w:val="24"/>
        </w:rPr>
        <w:t xml:space="preserve"> (COVID-19) </w:t>
      </w:r>
      <w:r w:rsidR="00FE2ACA" w:rsidRPr="00320CA5">
        <w:rPr>
          <w:rFonts w:ascii="Times New Roman" w:hAnsi="Times New Roman" w:cs="Times New Roman"/>
          <w:sz w:val="24"/>
          <w:szCs w:val="24"/>
        </w:rPr>
        <w:t>salgını</w:t>
      </w:r>
      <w:r w:rsidR="00CB7DA0">
        <w:rPr>
          <w:rFonts w:ascii="Times New Roman" w:hAnsi="Times New Roman" w:cs="Times New Roman"/>
          <w:sz w:val="24"/>
          <w:szCs w:val="24"/>
        </w:rPr>
        <w:t xml:space="preserve"> </w:t>
      </w:r>
      <w:r w:rsidR="00FE2ACA" w:rsidRPr="00320CA5">
        <w:rPr>
          <w:rFonts w:ascii="Times New Roman" w:hAnsi="Times New Roman" w:cs="Times New Roman"/>
          <w:sz w:val="24"/>
          <w:szCs w:val="24"/>
        </w:rPr>
        <w:t xml:space="preserve">döneminde </w:t>
      </w:r>
      <w:proofErr w:type="gramStart"/>
      <w:r w:rsidR="00CB7DA0">
        <w:rPr>
          <w:rFonts w:ascii="Times New Roman" w:hAnsi="Times New Roman" w:cs="Times New Roman"/>
          <w:sz w:val="24"/>
          <w:szCs w:val="24"/>
        </w:rPr>
        <w:t>ekolojik</w:t>
      </w:r>
      <w:proofErr w:type="gramEnd"/>
      <w:r w:rsidR="00CB7DA0">
        <w:rPr>
          <w:rFonts w:ascii="Times New Roman" w:hAnsi="Times New Roman" w:cs="Times New Roman"/>
          <w:sz w:val="24"/>
          <w:szCs w:val="24"/>
        </w:rPr>
        <w:t xml:space="preserve"> araçlara yönelim artmıştır. Kapalı mekânlarda uzun süre kalmak zorunda bırakılan insanlar </w:t>
      </w:r>
      <w:r w:rsidR="0051323B">
        <w:rPr>
          <w:rFonts w:ascii="Times New Roman" w:hAnsi="Times New Roman" w:cs="Times New Roman"/>
          <w:sz w:val="24"/>
          <w:szCs w:val="24"/>
        </w:rPr>
        <w:t>imkânları</w:t>
      </w:r>
      <w:r w:rsidR="00CB7DA0">
        <w:rPr>
          <w:rFonts w:ascii="Times New Roman" w:hAnsi="Times New Roman" w:cs="Times New Roman"/>
          <w:sz w:val="24"/>
          <w:szCs w:val="24"/>
        </w:rPr>
        <w:t xml:space="preserve"> </w:t>
      </w:r>
      <w:r w:rsidR="00162034">
        <w:rPr>
          <w:rFonts w:ascii="Times New Roman" w:hAnsi="Times New Roman" w:cs="Times New Roman"/>
          <w:sz w:val="24"/>
          <w:szCs w:val="24"/>
        </w:rPr>
        <w:t>dâhilind</w:t>
      </w:r>
      <w:bookmarkStart w:id="0" w:name="_GoBack"/>
      <w:bookmarkEnd w:id="0"/>
      <w:r w:rsidR="00162034">
        <w:rPr>
          <w:rFonts w:ascii="Times New Roman" w:hAnsi="Times New Roman" w:cs="Times New Roman"/>
          <w:sz w:val="24"/>
          <w:szCs w:val="24"/>
        </w:rPr>
        <w:t>e</w:t>
      </w:r>
      <w:r w:rsidR="00CB7DA0">
        <w:rPr>
          <w:rFonts w:ascii="Times New Roman" w:hAnsi="Times New Roman" w:cs="Times New Roman"/>
          <w:sz w:val="24"/>
          <w:szCs w:val="24"/>
        </w:rPr>
        <w:t xml:space="preserve"> evinde bitki yetiştirme, evcil hayvan bakma, müstakil bahçeli</w:t>
      </w:r>
      <w:r w:rsidR="00162034">
        <w:rPr>
          <w:rFonts w:ascii="Times New Roman" w:hAnsi="Times New Roman" w:cs="Times New Roman"/>
          <w:sz w:val="24"/>
          <w:szCs w:val="24"/>
        </w:rPr>
        <w:t xml:space="preserve"> konutlara</w:t>
      </w:r>
      <w:r w:rsidR="00CB7DA0">
        <w:rPr>
          <w:rFonts w:ascii="Times New Roman" w:hAnsi="Times New Roman" w:cs="Times New Roman"/>
          <w:sz w:val="24"/>
          <w:szCs w:val="24"/>
        </w:rPr>
        <w:t xml:space="preserve"> veya yeşil alan manzaralı konutlara </w:t>
      </w:r>
      <w:r w:rsidR="00162034">
        <w:rPr>
          <w:rFonts w:ascii="Times New Roman" w:hAnsi="Times New Roman" w:cs="Times New Roman"/>
          <w:sz w:val="24"/>
          <w:szCs w:val="24"/>
        </w:rPr>
        <w:t xml:space="preserve">taşınma, doğa ile iç içe turizm tesislerinden yararlanma, gibi yöntemlerle daha iyi vakit geçirme gayreti içerisinde olmuşlardır. Bunun yanında kentsel yeşil alanların insanların </w:t>
      </w:r>
      <w:proofErr w:type="gramStart"/>
      <w:r w:rsidR="00162034">
        <w:rPr>
          <w:rFonts w:ascii="Times New Roman" w:hAnsi="Times New Roman" w:cs="Times New Roman"/>
          <w:sz w:val="24"/>
          <w:szCs w:val="24"/>
        </w:rPr>
        <w:t>rekreasyon</w:t>
      </w:r>
      <w:proofErr w:type="gramEnd"/>
      <w:r w:rsidR="00162034">
        <w:rPr>
          <w:rFonts w:ascii="Times New Roman" w:hAnsi="Times New Roman" w:cs="Times New Roman"/>
          <w:sz w:val="24"/>
          <w:szCs w:val="24"/>
        </w:rPr>
        <w:t xml:space="preserve"> ihtiyaçlarını karşılama ve kentsel yoğunluğun azaltılmasında da önemli katkıları üzerinde sayısız araştırmalar yapılmıştır. </w:t>
      </w:r>
      <w:r w:rsidR="00FE2ACA" w:rsidRPr="00320CA5">
        <w:rPr>
          <w:rFonts w:ascii="Times New Roman" w:hAnsi="Times New Roman" w:cs="Times New Roman"/>
          <w:sz w:val="24"/>
          <w:szCs w:val="24"/>
        </w:rPr>
        <w:t>Kentsel yeşil alanlar</w:t>
      </w:r>
      <w:r w:rsidR="00162034">
        <w:rPr>
          <w:rFonts w:ascii="Times New Roman" w:hAnsi="Times New Roman" w:cs="Times New Roman"/>
          <w:sz w:val="24"/>
          <w:szCs w:val="24"/>
        </w:rPr>
        <w:t xml:space="preserve">dan beklenen yararın elde edilebilmesi için ise </w:t>
      </w:r>
      <w:r w:rsidR="00FE2ACA" w:rsidRPr="00320CA5">
        <w:rPr>
          <w:rFonts w:ascii="Times New Roman" w:hAnsi="Times New Roman" w:cs="Times New Roman"/>
          <w:sz w:val="24"/>
          <w:szCs w:val="24"/>
        </w:rPr>
        <w:t xml:space="preserve">nitelik ve niceliksel </w:t>
      </w:r>
      <w:r w:rsidR="00162034">
        <w:rPr>
          <w:rFonts w:ascii="Times New Roman" w:hAnsi="Times New Roman" w:cs="Times New Roman"/>
          <w:sz w:val="24"/>
          <w:szCs w:val="24"/>
        </w:rPr>
        <w:t>bakımından yeterli olması gerekmektedir</w:t>
      </w:r>
      <w:r w:rsidR="00FE2ACA" w:rsidRPr="00320CA5">
        <w:rPr>
          <w:rFonts w:ascii="Times New Roman" w:hAnsi="Times New Roman" w:cs="Times New Roman"/>
          <w:sz w:val="24"/>
          <w:szCs w:val="24"/>
        </w:rPr>
        <w:t>. Yerleşim alanlarında insanların ihtiyacı olan yeşil alanların oluşturulması, bakımı ve sürdürülebilirliğinin sağlanmasında birinc</w:t>
      </w:r>
      <w:r w:rsidR="00037E87" w:rsidRPr="00320CA5">
        <w:rPr>
          <w:rFonts w:ascii="Times New Roman" w:hAnsi="Times New Roman" w:cs="Times New Roman"/>
          <w:sz w:val="24"/>
          <w:szCs w:val="24"/>
        </w:rPr>
        <w:t xml:space="preserve">i derecede </w:t>
      </w:r>
      <w:r w:rsidR="00FE2ACA" w:rsidRPr="00320CA5">
        <w:rPr>
          <w:rFonts w:ascii="Times New Roman" w:hAnsi="Times New Roman" w:cs="Times New Roman"/>
          <w:sz w:val="24"/>
          <w:szCs w:val="24"/>
        </w:rPr>
        <w:t>Belediyeler sorumludur. Belediyeler</w:t>
      </w:r>
      <w:r w:rsidR="004135BA" w:rsidRPr="00320CA5">
        <w:rPr>
          <w:rFonts w:ascii="Times New Roman" w:hAnsi="Times New Roman" w:cs="Times New Roman"/>
          <w:sz w:val="24"/>
          <w:szCs w:val="24"/>
        </w:rPr>
        <w:t xml:space="preserve"> bu sorumlulukları</w:t>
      </w:r>
      <w:r w:rsidR="002C3486" w:rsidRPr="00320CA5">
        <w:rPr>
          <w:rFonts w:ascii="Times New Roman" w:hAnsi="Times New Roman" w:cs="Times New Roman"/>
          <w:sz w:val="24"/>
          <w:szCs w:val="24"/>
        </w:rPr>
        <w:t>nı</w:t>
      </w:r>
      <w:r w:rsidR="00FE2ACA" w:rsidRPr="00320CA5">
        <w:rPr>
          <w:rFonts w:ascii="Times New Roman" w:hAnsi="Times New Roman" w:cs="Times New Roman"/>
          <w:sz w:val="24"/>
          <w:szCs w:val="24"/>
        </w:rPr>
        <w:t xml:space="preserve"> yasaların vermiş oldukları görevler kapsamında yerine getirmektedirler. </w:t>
      </w:r>
      <w:r w:rsidR="00CA6CE2" w:rsidRPr="00320CA5">
        <w:rPr>
          <w:rFonts w:ascii="Times New Roman" w:hAnsi="Times New Roman" w:cs="Times New Roman"/>
          <w:sz w:val="24"/>
          <w:szCs w:val="24"/>
        </w:rPr>
        <w:t>Bu kapsamda Belediyeler</w:t>
      </w:r>
      <w:r w:rsidR="00037E87" w:rsidRPr="00320CA5">
        <w:rPr>
          <w:rFonts w:ascii="Times New Roman" w:hAnsi="Times New Roman" w:cs="Times New Roman"/>
          <w:sz w:val="24"/>
          <w:szCs w:val="24"/>
        </w:rPr>
        <w:t>,</w:t>
      </w:r>
      <w:r w:rsidR="00CA6CE2" w:rsidRPr="00320CA5">
        <w:rPr>
          <w:rFonts w:ascii="Times New Roman" w:hAnsi="Times New Roman" w:cs="Times New Roman"/>
          <w:sz w:val="24"/>
          <w:szCs w:val="24"/>
        </w:rPr>
        <w:t xml:space="preserve"> bir taraftan 3194 sayılı “</w:t>
      </w:r>
      <w:r w:rsidR="002C3486" w:rsidRPr="00320CA5">
        <w:rPr>
          <w:rFonts w:ascii="Times New Roman" w:hAnsi="Times New Roman" w:cs="Times New Roman"/>
          <w:sz w:val="24"/>
          <w:szCs w:val="24"/>
        </w:rPr>
        <w:t xml:space="preserve">İmar </w:t>
      </w:r>
      <w:r w:rsidR="00CA6CE2" w:rsidRPr="00320CA5">
        <w:rPr>
          <w:rFonts w:ascii="Times New Roman" w:hAnsi="Times New Roman" w:cs="Times New Roman"/>
          <w:sz w:val="24"/>
          <w:szCs w:val="24"/>
        </w:rPr>
        <w:t>Kanunu”</w:t>
      </w:r>
      <w:r w:rsidR="002C3486" w:rsidRPr="00320CA5">
        <w:rPr>
          <w:rFonts w:ascii="Times New Roman" w:hAnsi="Times New Roman" w:cs="Times New Roman"/>
          <w:sz w:val="24"/>
          <w:szCs w:val="24"/>
        </w:rPr>
        <w:t xml:space="preserve"> ve buna bağlı olarak çıkarılan yönetmelikler çerçevesinde</w:t>
      </w:r>
      <w:r w:rsidR="00CA6CE2" w:rsidRPr="00320CA5">
        <w:rPr>
          <w:rFonts w:ascii="Times New Roman" w:hAnsi="Times New Roman" w:cs="Times New Roman"/>
          <w:sz w:val="24"/>
          <w:szCs w:val="24"/>
        </w:rPr>
        <w:t xml:space="preserve"> fiziki çevre ile planlamalar yaparken diğer taraftan </w:t>
      </w:r>
      <w:r w:rsidR="002C3486" w:rsidRPr="00320CA5">
        <w:rPr>
          <w:rFonts w:ascii="Times New Roman" w:hAnsi="Times New Roman" w:cs="Times New Roman"/>
          <w:sz w:val="24"/>
          <w:szCs w:val="24"/>
        </w:rPr>
        <w:t xml:space="preserve">5018 </w:t>
      </w:r>
      <w:r w:rsidR="00CA6CE2" w:rsidRPr="00320CA5">
        <w:rPr>
          <w:rFonts w:ascii="Times New Roman" w:hAnsi="Times New Roman" w:cs="Times New Roman"/>
          <w:sz w:val="24"/>
          <w:szCs w:val="24"/>
        </w:rPr>
        <w:t>s</w:t>
      </w:r>
      <w:r w:rsidR="002C3486" w:rsidRPr="00320CA5">
        <w:rPr>
          <w:rFonts w:ascii="Times New Roman" w:hAnsi="Times New Roman" w:cs="Times New Roman"/>
          <w:sz w:val="24"/>
          <w:szCs w:val="24"/>
        </w:rPr>
        <w:t xml:space="preserve">ayılı </w:t>
      </w:r>
      <w:r w:rsidR="00CA6CE2" w:rsidRPr="00320CA5">
        <w:rPr>
          <w:rFonts w:ascii="Times New Roman" w:hAnsi="Times New Roman" w:cs="Times New Roman"/>
          <w:sz w:val="24"/>
          <w:szCs w:val="24"/>
        </w:rPr>
        <w:t>“</w:t>
      </w:r>
      <w:r w:rsidR="002C3486" w:rsidRPr="00320CA5">
        <w:rPr>
          <w:rFonts w:ascii="Times New Roman" w:hAnsi="Times New Roman" w:cs="Times New Roman"/>
          <w:sz w:val="24"/>
          <w:szCs w:val="24"/>
        </w:rPr>
        <w:t>Kamu Malî Yönetimi ve Kontrol Kanunu</w:t>
      </w:r>
      <w:r w:rsidR="00CA6CE2" w:rsidRPr="00320CA5">
        <w:rPr>
          <w:rFonts w:ascii="Times New Roman" w:hAnsi="Times New Roman" w:cs="Times New Roman"/>
          <w:sz w:val="24"/>
          <w:szCs w:val="24"/>
        </w:rPr>
        <w:t>”</w:t>
      </w:r>
      <w:r w:rsidR="002C3486" w:rsidRPr="00320CA5">
        <w:rPr>
          <w:rFonts w:ascii="Times New Roman" w:hAnsi="Times New Roman" w:cs="Times New Roman"/>
          <w:sz w:val="24"/>
          <w:szCs w:val="24"/>
        </w:rPr>
        <w:t xml:space="preserve"> çerçevesinde stratejik planlama ve performans yönetimine dayalı yönetim anlayışı</w:t>
      </w:r>
      <w:r w:rsidR="00CA6CE2" w:rsidRPr="00320CA5">
        <w:rPr>
          <w:rFonts w:ascii="Times New Roman" w:hAnsi="Times New Roman" w:cs="Times New Roman"/>
          <w:sz w:val="24"/>
          <w:szCs w:val="24"/>
        </w:rPr>
        <w:t xml:space="preserve"> esasıyla paydaşlarına hesap verme sorumluluğunu yerine getirmektedirler. </w:t>
      </w:r>
      <w:r w:rsidR="00320CA5" w:rsidRPr="00320CA5">
        <w:rPr>
          <w:rFonts w:ascii="Times New Roman" w:hAnsi="Times New Roman" w:cs="Times New Roman"/>
          <w:sz w:val="24"/>
          <w:szCs w:val="24"/>
        </w:rPr>
        <w:t xml:space="preserve">Fiziki çevre içerisinde yeşil alanlarla ilgili </w:t>
      </w:r>
      <w:r w:rsidR="005823BD">
        <w:rPr>
          <w:rFonts w:ascii="Times New Roman" w:hAnsi="Times New Roman" w:cs="Times New Roman"/>
          <w:sz w:val="24"/>
          <w:szCs w:val="24"/>
        </w:rPr>
        <w:t>standart</w:t>
      </w:r>
      <w:r w:rsidR="00320CA5">
        <w:rPr>
          <w:rFonts w:ascii="Times New Roman" w:hAnsi="Times New Roman" w:cs="Times New Roman"/>
          <w:sz w:val="24"/>
          <w:szCs w:val="24"/>
        </w:rPr>
        <w:t xml:space="preserve"> İmar Kanunu’na dayandırılarak çıkarılan “</w:t>
      </w:r>
      <w:r w:rsidR="00320CA5" w:rsidRPr="00320CA5">
        <w:rPr>
          <w:rFonts w:ascii="Times New Roman" w:hAnsi="Times New Roman" w:cs="Times New Roman"/>
          <w:sz w:val="24"/>
          <w:szCs w:val="24"/>
        </w:rPr>
        <w:t>Planlı</w:t>
      </w:r>
      <w:r w:rsidR="00320CA5" w:rsidRPr="00320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Alanlar İmar Yönetmeliği</w:t>
      </w:r>
      <w:r w:rsidR="00320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’nde nüfusa </w:t>
      </w:r>
      <w:r w:rsidR="006618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bakılmaksızın </w:t>
      </w:r>
      <w:r w:rsidR="0066182C" w:rsidRPr="00320CA5">
        <w:rPr>
          <w:rFonts w:ascii="Times New Roman" w:eastAsia="Times New Roman" w:hAnsi="Times New Roman" w:cs="Times New Roman"/>
          <w:sz w:val="24"/>
          <w:szCs w:val="24"/>
          <w:lang w:eastAsia="ar-SA"/>
        </w:rPr>
        <w:t>kişi</w:t>
      </w:r>
      <w:r w:rsidR="00320CA5" w:rsidRPr="00320CA5">
        <w:rPr>
          <w:rFonts w:ascii="Times New Roman" w:hAnsi="Times New Roman" w:cs="Times New Roman"/>
          <w:sz w:val="24"/>
          <w:szCs w:val="24"/>
        </w:rPr>
        <w:t xml:space="preserve"> başına </w:t>
      </w:r>
      <w:r w:rsidR="00320CA5" w:rsidRPr="00320CA5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320CA5" w:rsidRPr="00320CA5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320CA5" w:rsidRPr="00320CA5">
        <w:rPr>
          <w:rFonts w:ascii="Times New Roman" w:eastAsia="Times New Roman" w:hAnsi="Times New Roman" w:cs="Times New Roman"/>
          <w:sz w:val="24"/>
          <w:szCs w:val="24"/>
          <w:lang w:eastAsia="ar-SA"/>
        </w:rPr>
        <w:t>m</w:t>
      </w:r>
      <w:r w:rsidR="00320CA5" w:rsidRPr="00320CA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320CA5" w:rsidRPr="00320C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0CA5" w:rsidRPr="00320CA5">
        <w:rPr>
          <w:rFonts w:ascii="Times New Roman" w:hAnsi="Times New Roman" w:cs="Times New Roman"/>
          <w:sz w:val="24"/>
          <w:szCs w:val="24"/>
        </w:rPr>
        <w:t xml:space="preserve">yeşil alan miktarı </w:t>
      </w:r>
      <w:r w:rsidR="0066182C">
        <w:rPr>
          <w:rFonts w:ascii="Times New Roman" w:hAnsi="Times New Roman" w:cs="Times New Roman"/>
          <w:sz w:val="24"/>
          <w:szCs w:val="24"/>
        </w:rPr>
        <w:t xml:space="preserve">olarak </w:t>
      </w:r>
      <w:r w:rsidR="005823BD">
        <w:rPr>
          <w:rFonts w:ascii="Times New Roman" w:hAnsi="Times New Roman" w:cs="Times New Roman"/>
          <w:sz w:val="24"/>
          <w:szCs w:val="24"/>
        </w:rPr>
        <w:t>belirlenmiştir</w:t>
      </w:r>
      <w:r w:rsidR="00320CA5">
        <w:rPr>
          <w:rFonts w:ascii="Times New Roman" w:hAnsi="Times New Roman" w:cs="Times New Roman"/>
          <w:sz w:val="24"/>
          <w:szCs w:val="24"/>
        </w:rPr>
        <w:t>.</w:t>
      </w:r>
    </w:p>
    <w:p w:rsidR="003019A9" w:rsidRDefault="003019A9" w:rsidP="00FE2ACA">
      <w:pPr>
        <w:jc w:val="both"/>
        <w:rPr>
          <w:rFonts w:ascii="Times New Roman" w:hAnsi="Times New Roman" w:cs="Times New Roman"/>
          <w:sz w:val="24"/>
          <w:szCs w:val="24"/>
        </w:rPr>
      </w:pPr>
      <w:r w:rsidRPr="003019A9">
        <w:rPr>
          <w:rFonts w:ascii="Times New Roman" w:hAnsi="Times New Roman" w:cs="Times New Roman"/>
          <w:b/>
          <w:sz w:val="24"/>
          <w:szCs w:val="24"/>
        </w:rPr>
        <w:t>Amaç: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6182C">
        <w:rPr>
          <w:rFonts w:ascii="Times New Roman" w:hAnsi="Times New Roman" w:cs="Times New Roman"/>
          <w:sz w:val="24"/>
          <w:szCs w:val="24"/>
        </w:rPr>
        <w:t>raştırmada Belediyelerin resmi strateji belgeleri</w:t>
      </w:r>
      <w:r w:rsidR="002624AF">
        <w:rPr>
          <w:rFonts w:ascii="Times New Roman" w:hAnsi="Times New Roman" w:cs="Times New Roman"/>
          <w:sz w:val="24"/>
          <w:szCs w:val="24"/>
        </w:rPr>
        <w:t xml:space="preserve">nde </w:t>
      </w:r>
      <w:r w:rsidR="0066182C">
        <w:rPr>
          <w:rFonts w:ascii="Times New Roman" w:hAnsi="Times New Roman" w:cs="Times New Roman"/>
          <w:sz w:val="24"/>
          <w:szCs w:val="24"/>
        </w:rPr>
        <w:t xml:space="preserve">yeşil alanlarla ilgili </w:t>
      </w:r>
      <w:r w:rsidR="002624AF">
        <w:rPr>
          <w:rFonts w:ascii="Times New Roman" w:hAnsi="Times New Roman" w:cs="Times New Roman"/>
          <w:sz w:val="24"/>
          <w:szCs w:val="24"/>
        </w:rPr>
        <w:t xml:space="preserve">mevcut durumları, stratejik amaç ve hedefleri </w:t>
      </w:r>
      <w:r w:rsidR="0066182C">
        <w:rPr>
          <w:rFonts w:ascii="Times New Roman" w:hAnsi="Times New Roman" w:cs="Times New Roman"/>
          <w:sz w:val="24"/>
          <w:szCs w:val="24"/>
        </w:rPr>
        <w:t>incelen</w:t>
      </w:r>
      <w:r w:rsidR="00BB20F6">
        <w:rPr>
          <w:rFonts w:ascii="Times New Roman" w:hAnsi="Times New Roman" w:cs="Times New Roman"/>
          <w:sz w:val="24"/>
          <w:szCs w:val="24"/>
        </w:rPr>
        <w:t xml:space="preserve">erek </w:t>
      </w:r>
      <w:r w:rsidR="002624AF">
        <w:rPr>
          <w:rFonts w:ascii="Times New Roman" w:hAnsi="Times New Roman" w:cs="Times New Roman"/>
          <w:sz w:val="24"/>
          <w:szCs w:val="24"/>
        </w:rPr>
        <w:t xml:space="preserve">ulusal standartlara göre </w:t>
      </w:r>
      <w:r w:rsidR="00162034">
        <w:rPr>
          <w:rFonts w:ascii="Times New Roman" w:hAnsi="Times New Roman" w:cs="Times New Roman"/>
          <w:sz w:val="24"/>
          <w:szCs w:val="24"/>
        </w:rPr>
        <w:t xml:space="preserve">yeterliliklerinin </w:t>
      </w:r>
      <w:r w:rsidR="00B4471A">
        <w:rPr>
          <w:rFonts w:ascii="Times New Roman" w:hAnsi="Times New Roman" w:cs="Times New Roman"/>
          <w:sz w:val="24"/>
          <w:szCs w:val="24"/>
        </w:rPr>
        <w:t>analiz edilmesi amaçlanmıştır.</w:t>
      </w:r>
      <w:r w:rsidR="005823BD">
        <w:rPr>
          <w:rFonts w:ascii="Times New Roman" w:hAnsi="Times New Roman" w:cs="Times New Roman"/>
          <w:sz w:val="24"/>
          <w:szCs w:val="24"/>
        </w:rPr>
        <w:t xml:space="preserve"> Bunun yanında</w:t>
      </w:r>
      <w:r w:rsidR="0000785B">
        <w:rPr>
          <w:rFonts w:ascii="Times New Roman" w:hAnsi="Times New Roman" w:cs="Times New Roman"/>
          <w:sz w:val="24"/>
          <w:szCs w:val="24"/>
        </w:rPr>
        <w:t xml:space="preserve"> k</w:t>
      </w:r>
      <w:r w:rsidR="002624AF">
        <w:rPr>
          <w:rFonts w:ascii="Times New Roman" w:hAnsi="Times New Roman" w:cs="Times New Roman"/>
          <w:sz w:val="24"/>
          <w:szCs w:val="24"/>
        </w:rPr>
        <w:t xml:space="preserve">entlerin </w:t>
      </w:r>
      <w:r w:rsidR="00464E39">
        <w:rPr>
          <w:rFonts w:ascii="Times New Roman" w:hAnsi="Times New Roman" w:cs="Times New Roman"/>
          <w:sz w:val="24"/>
          <w:szCs w:val="24"/>
        </w:rPr>
        <w:t xml:space="preserve">yeşil alan </w:t>
      </w:r>
      <w:r w:rsidR="005823BD">
        <w:rPr>
          <w:rFonts w:ascii="Times New Roman" w:hAnsi="Times New Roman" w:cs="Times New Roman"/>
          <w:sz w:val="24"/>
          <w:szCs w:val="24"/>
        </w:rPr>
        <w:t xml:space="preserve">mevcudiyeti ile ilgili yapılan araştırmalarda incelenerek yeterlilik düzeyleri belirlenmiştir. </w:t>
      </w:r>
    </w:p>
    <w:p w:rsidR="003019A9" w:rsidRDefault="003019A9" w:rsidP="00FE2ACA">
      <w:pPr>
        <w:jc w:val="both"/>
        <w:rPr>
          <w:rFonts w:ascii="Times New Roman" w:hAnsi="Times New Roman" w:cs="Times New Roman"/>
          <w:sz w:val="24"/>
          <w:szCs w:val="24"/>
        </w:rPr>
      </w:pPr>
      <w:r w:rsidRPr="003019A9">
        <w:rPr>
          <w:rFonts w:ascii="Times New Roman" w:hAnsi="Times New Roman" w:cs="Times New Roman"/>
          <w:b/>
          <w:sz w:val="24"/>
          <w:szCs w:val="24"/>
        </w:rPr>
        <w:t>Yöntem: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71A">
        <w:rPr>
          <w:rFonts w:ascii="Times New Roman" w:hAnsi="Times New Roman" w:cs="Times New Roman"/>
          <w:sz w:val="24"/>
          <w:szCs w:val="24"/>
        </w:rPr>
        <w:t xml:space="preserve">Araştırmada </w:t>
      </w:r>
      <w:r w:rsidR="004967E6">
        <w:rPr>
          <w:rFonts w:ascii="Times New Roman" w:hAnsi="Times New Roman" w:cs="Times New Roman"/>
          <w:sz w:val="24"/>
          <w:szCs w:val="24"/>
        </w:rPr>
        <w:t>doküman/</w:t>
      </w:r>
      <w:r w:rsidR="00B4471A">
        <w:rPr>
          <w:rFonts w:ascii="Times New Roman" w:hAnsi="Times New Roman" w:cs="Times New Roman"/>
          <w:sz w:val="24"/>
          <w:szCs w:val="24"/>
        </w:rPr>
        <w:t xml:space="preserve">belge inceleme yönteminden yararlanılmış ve altısı büyükşehir </w:t>
      </w:r>
      <w:r w:rsidR="00D91346">
        <w:rPr>
          <w:rFonts w:ascii="Times New Roman" w:hAnsi="Times New Roman" w:cs="Times New Roman"/>
          <w:sz w:val="24"/>
          <w:szCs w:val="24"/>
        </w:rPr>
        <w:t>olmak üzere</w:t>
      </w:r>
      <w:r w:rsidR="00B4471A">
        <w:rPr>
          <w:rFonts w:ascii="Times New Roman" w:hAnsi="Times New Roman" w:cs="Times New Roman"/>
          <w:sz w:val="24"/>
          <w:szCs w:val="24"/>
        </w:rPr>
        <w:t xml:space="preserve"> </w:t>
      </w:r>
      <w:r w:rsidR="00D91346">
        <w:rPr>
          <w:rFonts w:ascii="Times New Roman" w:hAnsi="Times New Roman" w:cs="Times New Roman"/>
          <w:sz w:val="24"/>
          <w:szCs w:val="24"/>
        </w:rPr>
        <w:t>on yedi</w:t>
      </w:r>
      <w:r w:rsidR="00B4471A">
        <w:rPr>
          <w:rFonts w:ascii="Times New Roman" w:hAnsi="Times New Roman" w:cs="Times New Roman"/>
          <w:sz w:val="24"/>
          <w:szCs w:val="24"/>
        </w:rPr>
        <w:t xml:space="preserve"> kent belediyesinin 2020-2024 Stratejik Planları incelenmişt</w:t>
      </w:r>
      <w:r>
        <w:rPr>
          <w:rFonts w:ascii="Times New Roman" w:hAnsi="Times New Roman" w:cs="Times New Roman"/>
          <w:sz w:val="24"/>
          <w:szCs w:val="24"/>
        </w:rPr>
        <w:t>ir.</w:t>
      </w:r>
    </w:p>
    <w:p w:rsidR="003019A9" w:rsidRDefault="003019A9" w:rsidP="00FE2ACA">
      <w:pPr>
        <w:jc w:val="both"/>
        <w:rPr>
          <w:rFonts w:ascii="Times New Roman" w:hAnsi="Times New Roman" w:cs="Times New Roman"/>
          <w:sz w:val="24"/>
          <w:szCs w:val="24"/>
        </w:rPr>
      </w:pPr>
      <w:r w:rsidRPr="003019A9">
        <w:rPr>
          <w:rFonts w:ascii="Times New Roman" w:hAnsi="Times New Roman" w:cs="Times New Roman"/>
          <w:b/>
          <w:sz w:val="24"/>
          <w:szCs w:val="24"/>
        </w:rPr>
        <w:t>Bulgular: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471A">
        <w:rPr>
          <w:rFonts w:ascii="Times New Roman" w:hAnsi="Times New Roman" w:cs="Times New Roman"/>
          <w:sz w:val="24"/>
          <w:szCs w:val="24"/>
        </w:rPr>
        <w:t>Yapılan inceleme sonunda bütün belediye</w:t>
      </w:r>
      <w:r w:rsidR="00D91346">
        <w:rPr>
          <w:rFonts w:ascii="Times New Roman" w:hAnsi="Times New Roman" w:cs="Times New Roman"/>
          <w:sz w:val="24"/>
          <w:szCs w:val="24"/>
        </w:rPr>
        <w:t>lerin</w:t>
      </w:r>
      <w:r w:rsidR="00B4471A">
        <w:rPr>
          <w:rFonts w:ascii="Times New Roman" w:hAnsi="Times New Roman" w:cs="Times New Roman"/>
          <w:sz w:val="24"/>
          <w:szCs w:val="24"/>
        </w:rPr>
        <w:t xml:space="preserve"> yeşil alanlarla ilgili </w:t>
      </w:r>
      <w:r w:rsidR="00D91346">
        <w:rPr>
          <w:rFonts w:ascii="Times New Roman" w:hAnsi="Times New Roman" w:cs="Times New Roman"/>
          <w:sz w:val="24"/>
          <w:szCs w:val="24"/>
        </w:rPr>
        <w:t xml:space="preserve">planlarında çeşitli </w:t>
      </w:r>
      <w:r w:rsidR="00B4471A">
        <w:rPr>
          <w:rFonts w:ascii="Times New Roman" w:hAnsi="Times New Roman" w:cs="Times New Roman"/>
          <w:sz w:val="24"/>
          <w:szCs w:val="24"/>
        </w:rPr>
        <w:t xml:space="preserve">amaç ve hedeflere </w:t>
      </w:r>
      <w:r w:rsidR="00D91346">
        <w:rPr>
          <w:rFonts w:ascii="Times New Roman" w:hAnsi="Times New Roman" w:cs="Times New Roman"/>
          <w:sz w:val="24"/>
          <w:szCs w:val="24"/>
        </w:rPr>
        <w:t>yer verdiği</w:t>
      </w:r>
      <w:r w:rsidR="009B1D5B">
        <w:rPr>
          <w:rFonts w:ascii="Times New Roman" w:hAnsi="Times New Roman" w:cs="Times New Roman"/>
          <w:sz w:val="24"/>
          <w:szCs w:val="24"/>
        </w:rPr>
        <w:t xml:space="preserve"> görülmüş,</w:t>
      </w:r>
      <w:r w:rsidR="00D91346">
        <w:rPr>
          <w:rFonts w:ascii="Times New Roman" w:hAnsi="Times New Roman" w:cs="Times New Roman"/>
          <w:sz w:val="24"/>
          <w:szCs w:val="24"/>
        </w:rPr>
        <w:t xml:space="preserve"> toplamda 18 amaç, 25 hedef ve 59 gösterge tespit edilmiştir. Ancak</w:t>
      </w:r>
      <w:r w:rsidR="00297409">
        <w:rPr>
          <w:rFonts w:ascii="Times New Roman" w:hAnsi="Times New Roman" w:cs="Times New Roman"/>
          <w:sz w:val="24"/>
          <w:szCs w:val="24"/>
        </w:rPr>
        <w:t xml:space="preserve"> Belediye planlarına göre kentlerin </w:t>
      </w:r>
      <w:r w:rsidR="00D91346">
        <w:rPr>
          <w:rFonts w:ascii="Times New Roman" w:hAnsi="Times New Roman" w:cs="Times New Roman"/>
          <w:sz w:val="24"/>
          <w:szCs w:val="24"/>
        </w:rPr>
        <w:t>sadece</w:t>
      </w:r>
      <w:r w:rsidR="006F1096">
        <w:rPr>
          <w:rFonts w:ascii="Times New Roman" w:hAnsi="Times New Roman" w:cs="Times New Roman"/>
          <w:sz w:val="24"/>
          <w:szCs w:val="24"/>
        </w:rPr>
        <w:t xml:space="preserve"> biri</w:t>
      </w:r>
      <w:r w:rsidR="00297409">
        <w:rPr>
          <w:rFonts w:ascii="Times New Roman" w:hAnsi="Times New Roman" w:cs="Times New Roman"/>
          <w:sz w:val="24"/>
          <w:szCs w:val="24"/>
        </w:rPr>
        <w:t>nde</w:t>
      </w:r>
      <w:r w:rsidR="006F1096">
        <w:rPr>
          <w:rFonts w:ascii="Times New Roman" w:hAnsi="Times New Roman" w:cs="Times New Roman"/>
          <w:sz w:val="24"/>
          <w:szCs w:val="24"/>
        </w:rPr>
        <w:t xml:space="preserve"> kişi başına düşen yeşil alan bakımından ulusal </w:t>
      </w:r>
      <w:r w:rsidR="00297409">
        <w:rPr>
          <w:rFonts w:ascii="Times New Roman" w:hAnsi="Times New Roman" w:cs="Times New Roman"/>
          <w:sz w:val="24"/>
          <w:szCs w:val="24"/>
        </w:rPr>
        <w:t xml:space="preserve">standarda ulaşıldığı, </w:t>
      </w:r>
      <w:r w:rsidR="008F2D42">
        <w:rPr>
          <w:rFonts w:ascii="Times New Roman" w:hAnsi="Times New Roman" w:cs="Times New Roman"/>
          <w:sz w:val="24"/>
          <w:szCs w:val="24"/>
        </w:rPr>
        <w:t>dokuzunda buna yönelik hedefe yer verildiği ve sadece dördünde bu standa</w:t>
      </w:r>
      <w:r w:rsidR="006C291D">
        <w:rPr>
          <w:rFonts w:ascii="Times New Roman" w:hAnsi="Times New Roman" w:cs="Times New Roman"/>
          <w:sz w:val="24"/>
          <w:szCs w:val="24"/>
        </w:rPr>
        <w:t>r</w:t>
      </w:r>
      <w:r w:rsidR="008F2D42">
        <w:rPr>
          <w:rFonts w:ascii="Times New Roman" w:hAnsi="Times New Roman" w:cs="Times New Roman"/>
          <w:sz w:val="24"/>
          <w:szCs w:val="24"/>
        </w:rPr>
        <w:t xml:space="preserve">da ulaşma yönünde hedef konulduğu görülmüştür. Araştırmaya konu kentlerle ilgili yapılan araştırmalara göre </w:t>
      </w:r>
      <w:r w:rsidR="006C291D">
        <w:rPr>
          <w:rFonts w:ascii="Times New Roman" w:hAnsi="Times New Roman" w:cs="Times New Roman"/>
          <w:sz w:val="24"/>
          <w:szCs w:val="24"/>
        </w:rPr>
        <w:t>ise hiçbir kentte</w:t>
      </w:r>
      <w:r w:rsidR="008F2D42">
        <w:rPr>
          <w:rFonts w:ascii="Times New Roman" w:hAnsi="Times New Roman" w:cs="Times New Roman"/>
          <w:sz w:val="24"/>
          <w:szCs w:val="24"/>
        </w:rPr>
        <w:t xml:space="preserve"> yasal gereksinimleri karşılayacak yeşil alan mevcudiye</w:t>
      </w:r>
      <w:r w:rsidR="00CF0568">
        <w:rPr>
          <w:rFonts w:ascii="Times New Roman" w:hAnsi="Times New Roman" w:cs="Times New Roman"/>
          <w:sz w:val="24"/>
          <w:szCs w:val="24"/>
        </w:rPr>
        <w:t xml:space="preserve">tine ulaşılamadığı görülmüştür. </w:t>
      </w:r>
    </w:p>
    <w:p w:rsidR="00B4471A" w:rsidRDefault="003019A9" w:rsidP="00FE2ACA">
      <w:pPr>
        <w:jc w:val="both"/>
        <w:rPr>
          <w:rFonts w:ascii="Times New Roman" w:hAnsi="Times New Roman" w:cs="Times New Roman"/>
          <w:sz w:val="24"/>
          <w:szCs w:val="24"/>
        </w:rPr>
      </w:pPr>
      <w:r w:rsidRPr="003019A9">
        <w:rPr>
          <w:rFonts w:ascii="Times New Roman" w:hAnsi="Times New Roman" w:cs="Times New Roman"/>
          <w:b/>
          <w:sz w:val="24"/>
          <w:szCs w:val="24"/>
        </w:rPr>
        <w:lastRenderedPageBreak/>
        <w:t>Sonuç: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568">
        <w:rPr>
          <w:rFonts w:ascii="Times New Roman" w:hAnsi="Times New Roman" w:cs="Times New Roman"/>
          <w:sz w:val="24"/>
          <w:szCs w:val="24"/>
        </w:rPr>
        <w:t>Araştırma sonuçları Türkiye’de Belediyelerin sürdürülebilir yeşil alan planlaması üzerinde yeterli düzeyde strateji geliştiremediklerini göstermektedir.</w:t>
      </w:r>
      <w:r w:rsidR="008A5E43">
        <w:rPr>
          <w:rFonts w:ascii="Times New Roman" w:hAnsi="Times New Roman" w:cs="Times New Roman"/>
          <w:sz w:val="24"/>
          <w:szCs w:val="24"/>
        </w:rPr>
        <w:t xml:space="preserve"> Sonuç olarak Belediyelerin imar planları ve stratejik planlarının yeşil alan gereksinimlerini karşılayacak şekilde revize edilerek en azından ulusal standartlara kısa zaman içerisinde ulaşılması yolunda tedbirlerin alınması önerilmektedir. </w:t>
      </w:r>
      <w:r w:rsidR="00CF0568">
        <w:rPr>
          <w:rFonts w:ascii="Times New Roman" w:hAnsi="Times New Roman" w:cs="Times New Roman"/>
          <w:sz w:val="24"/>
          <w:szCs w:val="24"/>
        </w:rPr>
        <w:t xml:space="preserve"> </w:t>
      </w:r>
      <w:r w:rsidR="006F1096">
        <w:rPr>
          <w:rFonts w:ascii="Times New Roman" w:hAnsi="Times New Roman" w:cs="Times New Roman"/>
          <w:sz w:val="24"/>
          <w:szCs w:val="24"/>
        </w:rPr>
        <w:t xml:space="preserve">   </w:t>
      </w:r>
      <w:r w:rsidR="00D91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BBE" w:rsidRDefault="007D1BBE" w:rsidP="00FE2ACA">
      <w:pPr>
        <w:jc w:val="both"/>
        <w:rPr>
          <w:rFonts w:ascii="Times New Roman" w:hAnsi="Times New Roman" w:cs="Times New Roman"/>
          <w:sz w:val="24"/>
          <w:szCs w:val="24"/>
        </w:rPr>
      </w:pPr>
      <w:r w:rsidRPr="007D1BBE">
        <w:rPr>
          <w:rFonts w:ascii="Times New Roman" w:hAnsi="Times New Roman" w:cs="Times New Roman"/>
          <w:b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Kişi başına düşen yeşil alan miktarı, </w:t>
      </w:r>
      <w:proofErr w:type="gramStart"/>
      <w:r>
        <w:rPr>
          <w:rFonts w:ascii="Times New Roman" w:hAnsi="Times New Roman" w:cs="Times New Roman"/>
          <w:sz w:val="24"/>
          <w:szCs w:val="24"/>
        </w:rPr>
        <w:t>ekolojik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hedef, stratejik plan, yeşil alan standardı</w:t>
      </w:r>
    </w:p>
    <w:sectPr w:rsidR="007D1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13"/>
    <w:rsid w:val="0000785B"/>
    <w:rsid w:val="00037E87"/>
    <w:rsid w:val="00141912"/>
    <w:rsid w:val="00162034"/>
    <w:rsid w:val="001A4B9A"/>
    <w:rsid w:val="002624AF"/>
    <w:rsid w:val="00273C71"/>
    <w:rsid w:val="00297409"/>
    <w:rsid w:val="002C3486"/>
    <w:rsid w:val="003019A9"/>
    <w:rsid w:val="00320CA5"/>
    <w:rsid w:val="004135BA"/>
    <w:rsid w:val="00464E39"/>
    <w:rsid w:val="004967E6"/>
    <w:rsid w:val="0051323B"/>
    <w:rsid w:val="00533313"/>
    <w:rsid w:val="005823BD"/>
    <w:rsid w:val="00584987"/>
    <w:rsid w:val="005D2519"/>
    <w:rsid w:val="0066182C"/>
    <w:rsid w:val="006C291D"/>
    <w:rsid w:val="006F1096"/>
    <w:rsid w:val="007D1BBE"/>
    <w:rsid w:val="007E18C3"/>
    <w:rsid w:val="007F4101"/>
    <w:rsid w:val="008A5E43"/>
    <w:rsid w:val="008F2D42"/>
    <w:rsid w:val="008F4227"/>
    <w:rsid w:val="009B1D5B"/>
    <w:rsid w:val="00A86F7B"/>
    <w:rsid w:val="00B4471A"/>
    <w:rsid w:val="00B45FA2"/>
    <w:rsid w:val="00BB20F6"/>
    <w:rsid w:val="00BC0606"/>
    <w:rsid w:val="00C03F66"/>
    <w:rsid w:val="00C1492E"/>
    <w:rsid w:val="00C614F5"/>
    <w:rsid w:val="00CA6CE2"/>
    <w:rsid w:val="00CB7DA0"/>
    <w:rsid w:val="00CE7D79"/>
    <w:rsid w:val="00CF0568"/>
    <w:rsid w:val="00D91346"/>
    <w:rsid w:val="00D954AE"/>
    <w:rsid w:val="00DE712B"/>
    <w:rsid w:val="00E75B27"/>
    <w:rsid w:val="00F24CD8"/>
    <w:rsid w:val="00F4685B"/>
    <w:rsid w:val="00FE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19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01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vural@bingol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HPDESK</dc:creator>
  <cp:lastModifiedBy>HPDESK</cp:lastModifiedBy>
  <cp:revision>36</cp:revision>
  <dcterms:created xsi:type="dcterms:W3CDTF">2021-02-18T09:54:00Z</dcterms:created>
  <dcterms:modified xsi:type="dcterms:W3CDTF">2021-02-22T08:34:00Z</dcterms:modified>
</cp:coreProperties>
</file>