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E787"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Msc. Rriollza Agolli</w:t>
      </w:r>
    </w:p>
    <w:p w14:paraId="130FE4FC"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Department of Education Faculty of Education and Philology</w:t>
      </w:r>
    </w:p>
    <w:p w14:paraId="63D06133"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University "Fan S. Noli"</w:t>
      </w:r>
    </w:p>
    <w:p w14:paraId="4C2DD092"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Korçë, ALBANIA</w:t>
      </w:r>
    </w:p>
    <w:p w14:paraId="14A75239" w14:textId="77777777" w:rsidR="00625B81" w:rsidRDefault="00625B81" w:rsidP="00625B81">
      <w:pPr>
        <w:spacing w:line="480" w:lineRule="auto"/>
        <w:jc w:val="center"/>
        <w:rPr>
          <w:rFonts w:ascii="Times New Roman" w:hAnsi="Times New Roman" w:cs="Times New Roman"/>
          <w:b/>
          <w:bCs/>
        </w:rPr>
      </w:pPr>
      <w:r>
        <w:rPr>
          <w:rFonts w:ascii="Times New Roman" w:hAnsi="Times New Roman" w:cs="Times New Roman"/>
          <w:b/>
          <w:bCs/>
        </w:rPr>
        <w:t>roza_ag@hotmail.com</w:t>
      </w:r>
    </w:p>
    <w:p w14:paraId="06E50941" w14:textId="77777777" w:rsidR="00625B81" w:rsidRDefault="00625B81" w:rsidP="00625B81">
      <w:pPr>
        <w:spacing w:line="480" w:lineRule="auto"/>
        <w:jc w:val="center"/>
        <w:rPr>
          <w:rFonts w:ascii="Times New Roman" w:hAnsi="Times New Roman" w:cs="Times New Roman"/>
          <w:b/>
          <w:bCs/>
        </w:rPr>
      </w:pPr>
    </w:p>
    <w:p w14:paraId="7128C74C" w14:textId="5D043EAB"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Laura Agolli</w:t>
      </w:r>
    </w:p>
    <w:p w14:paraId="44729E7B"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 xml:space="preserve">Master’s in </w:t>
      </w:r>
      <w:r>
        <w:rPr>
          <w:rFonts w:ascii="Times New Roman" w:hAnsi="Times New Roman" w:cs="Times New Roman"/>
          <w:b/>
          <w:bCs/>
        </w:rPr>
        <w:t>P</w:t>
      </w:r>
      <w:r w:rsidRPr="00191802">
        <w:rPr>
          <w:rFonts w:ascii="Times New Roman" w:hAnsi="Times New Roman" w:cs="Times New Roman"/>
          <w:b/>
          <w:bCs/>
        </w:rPr>
        <w:t xml:space="preserve">ublic </w:t>
      </w:r>
      <w:r>
        <w:rPr>
          <w:rFonts w:ascii="Times New Roman" w:hAnsi="Times New Roman" w:cs="Times New Roman"/>
          <w:b/>
          <w:bCs/>
        </w:rPr>
        <w:t>A</w:t>
      </w:r>
      <w:r w:rsidRPr="00191802">
        <w:rPr>
          <w:rFonts w:ascii="Times New Roman" w:hAnsi="Times New Roman" w:cs="Times New Roman"/>
          <w:b/>
          <w:bCs/>
        </w:rPr>
        <w:t>dministration with a specialization in Healthcare Administration</w:t>
      </w:r>
    </w:p>
    <w:p w14:paraId="7C36A66D"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Oakland University</w:t>
      </w:r>
    </w:p>
    <w:p w14:paraId="579BAA51"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Rochester, MICHIGAN</w:t>
      </w:r>
    </w:p>
    <w:p w14:paraId="09E1D60C" w14:textId="77777777" w:rsidR="00625B81" w:rsidRDefault="00625B81" w:rsidP="00625B81">
      <w:pPr>
        <w:spacing w:line="480" w:lineRule="auto"/>
        <w:jc w:val="center"/>
        <w:rPr>
          <w:rFonts w:ascii="Times New Roman" w:hAnsi="Times New Roman" w:cs="Times New Roman"/>
          <w:b/>
          <w:bCs/>
        </w:rPr>
      </w:pPr>
      <w:r w:rsidRPr="002A108A">
        <w:rPr>
          <w:rFonts w:ascii="Times New Roman" w:hAnsi="Times New Roman" w:cs="Times New Roman"/>
          <w:b/>
          <w:bCs/>
        </w:rPr>
        <w:t>lagolli@oakland.edu</w:t>
      </w:r>
    </w:p>
    <w:p w14:paraId="013F6D78" w14:textId="77777777" w:rsidR="00625B81" w:rsidRDefault="00625B81" w:rsidP="00625B81">
      <w:pPr>
        <w:spacing w:line="480" w:lineRule="auto"/>
        <w:ind w:left="2880" w:firstLine="720"/>
        <w:rPr>
          <w:rFonts w:ascii="Times New Roman" w:hAnsi="Times New Roman" w:cs="Times New Roman"/>
          <w:b/>
          <w:bCs/>
        </w:rPr>
      </w:pPr>
    </w:p>
    <w:p w14:paraId="453E24D7" w14:textId="1BA0C201" w:rsidR="00625B81" w:rsidRPr="00191802" w:rsidRDefault="00625B81" w:rsidP="00625B81">
      <w:pPr>
        <w:spacing w:line="480" w:lineRule="auto"/>
        <w:ind w:left="2880" w:firstLine="720"/>
        <w:rPr>
          <w:rFonts w:ascii="Times New Roman" w:hAnsi="Times New Roman" w:cs="Times New Roman"/>
          <w:b/>
          <w:bCs/>
        </w:rPr>
      </w:pPr>
      <w:r w:rsidRPr="00191802">
        <w:rPr>
          <w:rFonts w:ascii="Times New Roman" w:hAnsi="Times New Roman" w:cs="Times New Roman"/>
          <w:b/>
          <w:bCs/>
        </w:rPr>
        <w:t xml:space="preserve">Msc. </w:t>
      </w:r>
      <w:r>
        <w:rPr>
          <w:rFonts w:ascii="Times New Roman" w:hAnsi="Times New Roman" w:cs="Times New Roman"/>
          <w:b/>
          <w:bCs/>
        </w:rPr>
        <w:t>Brixhilda Lilka</w:t>
      </w:r>
    </w:p>
    <w:p w14:paraId="7C18329B"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Department of Education Faculty of Education and Philology</w:t>
      </w:r>
    </w:p>
    <w:p w14:paraId="475A50BB" w14:textId="77777777" w:rsidR="00625B81" w:rsidRPr="00191802"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University "Fan S. Noli"</w:t>
      </w:r>
    </w:p>
    <w:p w14:paraId="6ED7E97A" w14:textId="77777777" w:rsidR="00625B81" w:rsidRDefault="00625B81" w:rsidP="00625B81">
      <w:pPr>
        <w:spacing w:line="480" w:lineRule="auto"/>
        <w:jc w:val="center"/>
        <w:rPr>
          <w:rFonts w:ascii="Times New Roman" w:hAnsi="Times New Roman" w:cs="Times New Roman"/>
          <w:b/>
          <w:bCs/>
        </w:rPr>
      </w:pPr>
      <w:r w:rsidRPr="00191802">
        <w:rPr>
          <w:rFonts w:ascii="Times New Roman" w:hAnsi="Times New Roman" w:cs="Times New Roman"/>
          <w:b/>
          <w:bCs/>
        </w:rPr>
        <w:t>Korçë, ALBANIA</w:t>
      </w:r>
    </w:p>
    <w:p w14:paraId="6C24DB76" w14:textId="77777777" w:rsidR="00625B81" w:rsidRPr="00191802" w:rsidRDefault="00625B81" w:rsidP="00625B81">
      <w:pPr>
        <w:spacing w:line="480" w:lineRule="auto"/>
        <w:jc w:val="center"/>
        <w:rPr>
          <w:rFonts w:ascii="Times New Roman" w:hAnsi="Times New Roman" w:cs="Times New Roman"/>
          <w:b/>
          <w:bCs/>
        </w:rPr>
      </w:pPr>
      <w:r w:rsidRPr="002A108A">
        <w:rPr>
          <w:rFonts w:ascii="Times New Roman" w:hAnsi="Times New Roman" w:cs="Times New Roman"/>
          <w:b/>
          <w:bCs/>
        </w:rPr>
        <w:t>lilkabrixhilda@yahoo.com</w:t>
      </w:r>
    </w:p>
    <w:p w14:paraId="7B1E80D7" w14:textId="77777777" w:rsidR="00625B81" w:rsidRPr="00625B81" w:rsidRDefault="00625B81" w:rsidP="00B3381F">
      <w:pPr>
        <w:jc w:val="center"/>
        <w:rPr>
          <w:b/>
          <w:bCs/>
        </w:rPr>
      </w:pPr>
    </w:p>
    <w:p w14:paraId="5E3D57FB" w14:textId="77777777" w:rsidR="00625B81" w:rsidRDefault="00625B81" w:rsidP="00B3381F">
      <w:pPr>
        <w:jc w:val="center"/>
        <w:rPr>
          <w:b/>
          <w:bCs/>
          <w:lang w:val="en-US"/>
        </w:rPr>
      </w:pPr>
    </w:p>
    <w:p w14:paraId="2E95F222" w14:textId="77777777" w:rsidR="00625B81" w:rsidRDefault="00625B81" w:rsidP="00B3381F">
      <w:pPr>
        <w:jc w:val="center"/>
        <w:rPr>
          <w:b/>
          <w:bCs/>
          <w:lang w:val="en-US"/>
        </w:rPr>
      </w:pPr>
    </w:p>
    <w:p w14:paraId="6C2FC068" w14:textId="77777777" w:rsidR="00625B81" w:rsidRDefault="00625B81" w:rsidP="00B3381F">
      <w:pPr>
        <w:jc w:val="center"/>
        <w:rPr>
          <w:b/>
          <w:bCs/>
          <w:lang w:val="en-US"/>
        </w:rPr>
      </w:pPr>
    </w:p>
    <w:p w14:paraId="22F0CD51" w14:textId="77777777" w:rsidR="00625B81" w:rsidRDefault="00625B81" w:rsidP="00B3381F">
      <w:pPr>
        <w:jc w:val="center"/>
        <w:rPr>
          <w:b/>
          <w:bCs/>
          <w:lang w:val="en-US"/>
        </w:rPr>
      </w:pPr>
    </w:p>
    <w:p w14:paraId="4E124F31" w14:textId="77777777" w:rsidR="00625B81" w:rsidRDefault="00625B81" w:rsidP="00B3381F">
      <w:pPr>
        <w:jc w:val="center"/>
        <w:rPr>
          <w:b/>
          <w:bCs/>
          <w:lang w:val="en-US"/>
        </w:rPr>
      </w:pPr>
    </w:p>
    <w:p w14:paraId="23ED924B" w14:textId="77777777" w:rsidR="00625B81" w:rsidRDefault="00625B81" w:rsidP="00B3381F">
      <w:pPr>
        <w:jc w:val="center"/>
        <w:rPr>
          <w:b/>
          <w:bCs/>
          <w:lang w:val="en-US"/>
        </w:rPr>
      </w:pPr>
    </w:p>
    <w:p w14:paraId="0AC08661" w14:textId="77777777" w:rsidR="00625B81" w:rsidRDefault="00625B81" w:rsidP="00B3381F">
      <w:pPr>
        <w:jc w:val="center"/>
        <w:rPr>
          <w:b/>
          <w:bCs/>
          <w:lang w:val="en-US"/>
        </w:rPr>
      </w:pPr>
    </w:p>
    <w:p w14:paraId="0EC12C80" w14:textId="77777777" w:rsidR="00625B81" w:rsidRDefault="00625B81" w:rsidP="00B3381F">
      <w:pPr>
        <w:jc w:val="center"/>
        <w:rPr>
          <w:b/>
          <w:bCs/>
          <w:lang w:val="en-US"/>
        </w:rPr>
      </w:pPr>
    </w:p>
    <w:p w14:paraId="366067FF" w14:textId="77777777" w:rsidR="00625B81" w:rsidRDefault="00625B81" w:rsidP="00B3381F">
      <w:pPr>
        <w:jc w:val="center"/>
        <w:rPr>
          <w:b/>
          <w:bCs/>
          <w:lang w:val="en-US"/>
        </w:rPr>
      </w:pPr>
    </w:p>
    <w:p w14:paraId="45F05E34" w14:textId="77777777" w:rsidR="00625B81" w:rsidRDefault="00625B81" w:rsidP="00B3381F">
      <w:pPr>
        <w:jc w:val="center"/>
        <w:rPr>
          <w:b/>
          <w:bCs/>
          <w:lang w:val="en-US"/>
        </w:rPr>
      </w:pPr>
    </w:p>
    <w:p w14:paraId="19E2844B" w14:textId="2B826F30" w:rsidR="00B3381F" w:rsidRPr="00B3381F" w:rsidRDefault="00B3381F" w:rsidP="00B3381F">
      <w:pPr>
        <w:jc w:val="center"/>
        <w:rPr>
          <w:b/>
          <w:bCs/>
        </w:rPr>
      </w:pPr>
      <w:r>
        <w:rPr>
          <w:b/>
          <w:bCs/>
          <w:lang w:val="en-US"/>
        </w:rPr>
        <w:lastRenderedPageBreak/>
        <w:t>COMMUNICATION</w:t>
      </w:r>
      <w:r w:rsidRPr="00B3381F">
        <w:rPr>
          <w:b/>
          <w:bCs/>
        </w:rPr>
        <w:t xml:space="preserve"> OF COMPETENCES FOR A DEMOCRATIC CULTURE DURING ONLINE LEARNING</w:t>
      </w:r>
    </w:p>
    <w:p w14:paraId="6ED4006F" w14:textId="1E2AACA4" w:rsidR="00B3381F" w:rsidRDefault="00B3381F" w:rsidP="00625B81">
      <w:pPr>
        <w:rPr>
          <w:b/>
          <w:bCs/>
        </w:rPr>
      </w:pPr>
    </w:p>
    <w:p w14:paraId="662DC5D3" w14:textId="3725701A" w:rsidR="00625B81" w:rsidRDefault="00625B81" w:rsidP="00625B81">
      <w:pPr>
        <w:rPr>
          <w:b/>
          <w:bCs/>
          <w:lang w:val="en-US"/>
        </w:rPr>
      </w:pPr>
      <w:r>
        <w:rPr>
          <w:b/>
          <w:bCs/>
          <w:lang w:val="en-US"/>
        </w:rPr>
        <w:t>Abstract</w:t>
      </w:r>
    </w:p>
    <w:p w14:paraId="324A72CF" w14:textId="77777777" w:rsidR="00625B81" w:rsidRPr="00625B81" w:rsidRDefault="00625B81" w:rsidP="00625B81">
      <w:pPr>
        <w:rPr>
          <w:b/>
          <w:bCs/>
          <w:lang w:val="en-US"/>
        </w:rPr>
      </w:pPr>
    </w:p>
    <w:p w14:paraId="64C21A98" w14:textId="2CC7249A" w:rsidR="007978E7" w:rsidRPr="007978E7" w:rsidRDefault="00E05B86" w:rsidP="00E05B86">
      <w:pPr>
        <w:spacing w:line="360" w:lineRule="auto"/>
        <w:ind w:firstLine="720"/>
        <w:rPr>
          <w:rFonts w:ascii="Times New Roman" w:eastAsia="Times New Roman" w:hAnsi="Times New Roman" w:cs="Times New Roman"/>
        </w:rPr>
      </w:pPr>
      <w:r>
        <w:rPr>
          <w:rFonts w:ascii="Times New Roman" w:eastAsia="Times New Roman" w:hAnsi="Times New Roman" w:cs="Times New Roman"/>
          <w:lang w:val="en-US"/>
        </w:rPr>
        <w:t>Nowadays,</w:t>
      </w:r>
      <w:r w:rsidR="007978E7" w:rsidRPr="007978E7">
        <w:rPr>
          <w:rFonts w:ascii="Times New Roman" w:eastAsia="Times New Roman" w:hAnsi="Times New Roman" w:cs="Times New Roman"/>
        </w:rPr>
        <w:t xml:space="preserve"> the term "competence" is used as a synonym for "ability".</w:t>
      </w:r>
      <w:r w:rsidR="007978E7" w:rsidRPr="007978E7">
        <w:rPr>
          <w:rFonts w:ascii="Times New Roman" w:eastAsia="Times New Roman" w:hAnsi="Times New Roman" w:cs="Times New Roman"/>
          <w:color w:val="000000"/>
          <w:shd w:val="clear" w:color="auto" w:fill="F5F5F5"/>
        </w:rPr>
        <w:t xml:space="preserve"> </w:t>
      </w:r>
      <w:r w:rsidR="007978E7" w:rsidRPr="007978E7">
        <w:rPr>
          <w:rFonts w:ascii="Times New Roman" w:eastAsia="Times New Roman" w:hAnsi="Times New Roman" w:cs="Times New Roman"/>
          <w:color w:val="000000"/>
        </w:rPr>
        <w:t>In the field of education it is used to show the ability to meet complex requirements within a given context.</w:t>
      </w:r>
    </w:p>
    <w:p w14:paraId="4193148E" w14:textId="73E038D1" w:rsidR="007978E7" w:rsidRPr="007978E7" w:rsidRDefault="007978E7" w:rsidP="00E05B86">
      <w:pPr>
        <w:spacing w:line="360" w:lineRule="auto"/>
        <w:ind w:firstLine="720"/>
        <w:rPr>
          <w:rFonts w:ascii="Times New Roman" w:eastAsia="Times New Roman" w:hAnsi="Times New Roman" w:cs="Times New Roman"/>
        </w:rPr>
      </w:pPr>
      <w:r w:rsidRPr="007978E7">
        <w:rPr>
          <w:rFonts w:ascii="Times New Roman" w:eastAsia="Times New Roman" w:hAnsi="Times New Roman" w:cs="Times New Roman"/>
        </w:rPr>
        <w:t>In terms of democratic culture, competence is the ability to mobilize and establish values, attitudes, skills, knowledge</w:t>
      </w:r>
      <w:r w:rsidR="00E05B86">
        <w:rPr>
          <w:rFonts w:ascii="Times New Roman" w:eastAsia="Times New Roman" w:hAnsi="Times New Roman" w:cs="Times New Roman"/>
          <w:lang w:val="en-US"/>
        </w:rPr>
        <w:t xml:space="preserve"> and </w:t>
      </w:r>
      <w:r w:rsidRPr="007978E7">
        <w:rPr>
          <w:rFonts w:ascii="Times New Roman" w:eastAsia="Times New Roman" w:hAnsi="Times New Roman" w:cs="Times New Roman"/>
        </w:rPr>
        <w:t xml:space="preserve">values in order to respond appropriately and effectively to the demands, challenges and opportunities presented by democratic situations. Likewise, intercultural competence is the ability to mobilize and </w:t>
      </w:r>
      <w:r w:rsidR="00E05B86">
        <w:rPr>
          <w:rFonts w:ascii="Times New Roman" w:eastAsia="Times New Roman" w:hAnsi="Times New Roman" w:cs="Times New Roman"/>
          <w:lang w:val="en-US"/>
        </w:rPr>
        <w:t xml:space="preserve">implement </w:t>
      </w:r>
      <w:r w:rsidRPr="007978E7">
        <w:rPr>
          <w:rFonts w:ascii="Times New Roman" w:eastAsia="Times New Roman" w:hAnsi="Times New Roman" w:cs="Times New Roman"/>
        </w:rPr>
        <w:t>relevant psychological resources in order to respond appropriately and effectively to the demands, challenges and opportunities posed by intercultural situations. In other words, cultural competence is interpreted as an integral aspect of democracy.</w:t>
      </w:r>
    </w:p>
    <w:p w14:paraId="2438B4FB" w14:textId="521CE634" w:rsidR="007978E7" w:rsidRPr="007423B0" w:rsidRDefault="00675F10" w:rsidP="00675F10">
      <w:pPr>
        <w:spacing w:line="360" w:lineRule="auto"/>
        <w:rPr>
          <w:rFonts w:ascii="Times New Roman" w:eastAsia="Times New Roman" w:hAnsi="Times New Roman" w:cs="Times New Roman"/>
          <w:lang w:val="en-US"/>
        </w:rPr>
      </w:pPr>
      <w:r>
        <w:rPr>
          <w:rFonts w:ascii="Times New Roman" w:eastAsia="Times New Roman" w:hAnsi="Times New Roman" w:cs="Times New Roman"/>
          <w:lang w:val="en-US"/>
        </w:rPr>
        <w:tab/>
        <w:t xml:space="preserve">This research </w:t>
      </w:r>
      <w:r w:rsidR="007978E7" w:rsidRPr="007978E7">
        <w:rPr>
          <w:rFonts w:ascii="Times New Roman" w:eastAsia="Times New Roman" w:hAnsi="Times New Roman" w:cs="Times New Roman"/>
        </w:rPr>
        <w:t xml:space="preserve"> focuses on the efficiency of the teaching methodology, to increase the analytical thinking ability, to facilitate the understanding of the student's point of view, especially when this is not immediately visible, to ensure the mobilization of listening, language, communication skills so that the content of the dialogue remains sensitive to the communication needs and cultural norms of the student, in online learning, </w:t>
      </w:r>
      <w:r w:rsidR="00952043">
        <w:rPr>
          <w:rFonts w:ascii="Times New Roman" w:eastAsia="Times New Roman" w:hAnsi="Times New Roman" w:cs="Times New Roman"/>
          <w:lang w:val="en-US"/>
        </w:rPr>
        <w:t>in</w:t>
      </w:r>
      <w:r w:rsidR="007978E7" w:rsidRPr="007978E7">
        <w:rPr>
          <w:rFonts w:ascii="Times New Roman" w:eastAsia="Times New Roman" w:hAnsi="Times New Roman" w:cs="Times New Roman"/>
        </w:rPr>
        <w:t xml:space="preserve"> the period of</w:t>
      </w:r>
      <w:r w:rsidR="00952043">
        <w:rPr>
          <w:rFonts w:ascii="Times New Roman" w:eastAsia="Times New Roman" w:hAnsi="Times New Roman" w:cs="Times New Roman"/>
          <w:lang w:val="en-US"/>
        </w:rPr>
        <w:t xml:space="preserve"> Coronavirus outbreak</w:t>
      </w:r>
      <w:r w:rsidR="007978E7" w:rsidRPr="007978E7">
        <w:rPr>
          <w:rFonts w:ascii="Times New Roman" w:eastAsia="Times New Roman" w:hAnsi="Times New Roman" w:cs="Times New Roman"/>
        </w:rPr>
        <w:t xml:space="preserve">. </w:t>
      </w:r>
      <w:r w:rsidR="007423B0">
        <w:rPr>
          <w:rFonts w:ascii="Times New Roman" w:eastAsia="Times New Roman" w:hAnsi="Times New Roman" w:cs="Times New Roman"/>
          <w:lang w:val="en-US"/>
        </w:rPr>
        <w:t>A total of 60 students from Early Childhood Education and Primary School Education were part of a survey, the results of which were collected in Google Forms.</w:t>
      </w:r>
    </w:p>
    <w:p w14:paraId="5E567FAD" w14:textId="376CEA10" w:rsidR="007978E7" w:rsidRPr="00952043" w:rsidRDefault="007978E7" w:rsidP="007978E7">
      <w:pPr>
        <w:spacing w:line="360" w:lineRule="auto"/>
        <w:rPr>
          <w:rFonts w:ascii="Times New Roman" w:eastAsia="Times New Roman" w:hAnsi="Times New Roman" w:cs="Times New Roman"/>
        </w:rPr>
      </w:pPr>
    </w:p>
    <w:p w14:paraId="44CBEF9C" w14:textId="103BFBAC" w:rsidR="00952043" w:rsidRDefault="00FF11A3" w:rsidP="007978E7">
      <w:pPr>
        <w:spacing w:line="360" w:lineRule="auto"/>
        <w:rPr>
          <w:rFonts w:ascii="Times New Roman" w:eastAsia="Times New Roman" w:hAnsi="Times New Roman" w:cs="Times New Roman"/>
        </w:rPr>
      </w:pPr>
      <w:r>
        <w:rPr>
          <w:rFonts w:ascii="Times New Roman" w:eastAsia="Times New Roman" w:hAnsi="Times New Roman" w:cs="Times New Roman"/>
          <w:lang w:val="en-US"/>
        </w:rPr>
        <w:t>Conclusions:</w:t>
      </w:r>
      <w:r w:rsidR="007978E7" w:rsidRPr="007978E7">
        <w:rPr>
          <w:rFonts w:ascii="Times New Roman" w:eastAsia="Times New Roman" w:hAnsi="Times New Roman" w:cs="Times New Roman"/>
        </w:rPr>
        <w:t xml:space="preserve"> </w:t>
      </w:r>
    </w:p>
    <w:p w14:paraId="324CF08E" w14:textId="6D538EAF" w:rsidR="007978E7" w:rsidRPr="00952043" w:rsidRDefault="007978E7" w:rsidP="007978E7">
      <w:pPr>
        <w:spacing w:line="360" w:lineRule="auto"/>
        <w:rPr>
          <w:rFonts w:ascii="Times New Roman" w:hAnsi="Times New Roman" w:cs="Times New Roman"/>
        </w:rPr>
      </w:pPr>
      <w:r w:rsidRPr="007978E7">
        <w:rPr>
          <w:rFonts w:ascii="Times New Roman" w:eastAsia="Times New Roman" w:hAnsi="Times New Roman" w:cs="Times New Roman"/>
        </w:rPr>
        <w:t xml:space="preserve">- Behavior in the context of effective and appropriate intercultural dialogue requires the mobilization and sensitive implementation of a large range of competencies. Competent </w:t>
      </w:r>
      <w:r w:rsidR="00952043">
        <w:rPr>
          <w:rFonts w:ascii="Times New Roman" w:eastAsia="Times New Roman" w:hAnsi="Times New Roman" w:cs="Times New Roman"/>
          <w:lang w:val="en-US"/>
        </w:rPr>
        <w:t xml:space="preserve"> behavior in </w:t>
      </w:r>
      <w:r w:rsidRPr="007978E7">
        <w:rPr>
          <w:rFonts w:ascii="Times New Roman" w:eastAsia="Times New Roman" w:hAnsi="Times New Roman" w:cs="Times New Roman"/>
        </w:rPr>
        <w:t xml:space="preserve">democratic and intercultural </w:t>
      </w:r>
      <w:r w:rsidR="00952043">
        <w:rPr>
          <w:rFonts w:ascii="Times New Roman" w:eastAsia="Times New Roman" w:hAnsi="Times New Roman" w:cs="Times New Roman"/>
          <w:lang w:val="en-US"/>
        </w:rPr>
        <w:t xml:space="preserve">terms </w:t>
      </w:r>
      <w:r w:rsidRPr="007978E7">
        <w:rPr>
          <w:rFonts w:ascii="Times New Roman" w:eastAsia="Times New Roman" w:hAnsi="Times New Roman" w:cs="Times New Roman"/>
        </w:rPr>
        <w:t xml:space="preserve">is seen through current models arising from a dynamic and adaptive process in which the individual responds appropriately and effectively to changing demands, challenges and opportunities. </w:t>
      </w:r>
      <w:r w:rsidRPr="00952043">
        <w:rPr>
          <w:rFonts w:ascii="Times New Roman" w:hAnsi="Times New Roman" w:cs="Times New Roman"/>
        </w:rPr>
        <w:t>This is achieved through flexible mobilization</w:t>
      </w:r>
      <w:r w:rsidR="007423B0">
        <w:rPr>
          <w:rFonts w:ascii="Times New Roman" w:hAnsi="Times New Roman" w:cs="Times New Roman"/>
          <w:lang w:val="en-US"/>
        </w:rPr>
        <w:t xml:space="preserve"> </w:t>
      </w:r>
      <w:r w:rsidRPr="00952043">
        <w:rPr>
          <w:rFonts w:ascii="Times New Roman" w:hAnsi="Times New Roman" w:cs="Times New Roman"/>
        </w:rPr>
        <w:t>and placement of different subgroups of psychological resources, selectively taken from the complete repertoire of values, attitudes, skills, knowledge and understanding.</w:t>
      </w:r>
    </w:p>
    <w:p w14:paraId="685C35F6" w14:textId="4CB53374" w:rsidR="007978E7" w:rsidRPr="007978E7" w:rsidRDefault="007978E7" w:rsidP="007978E7">
      <w:pPr>
        <w:spacing w:line="360" w:lineRule="auto"/>
        <w:rPr>
          <w:rFonts w:ascii="Times New Roman" w:eastAsia="Times New Roman" w:hAnsi="Times New Roman" w:cs="Times New Roman"/>
        </w:rPr>
      </w:pPr>
    </w:p>
    <w:p w14:paraId="2C473148" w14:textId="00DB93BC" w:rsidR="00B3381F" w:rsidRPr="00625B81" w:rsidRDefault="00B3381F" w:rsidP="00B3381F">
      <w:pPr>
        <w:rPr>
          <w:rFonts w:ascii="Times New Roman" w:hAnsi="Times New Roman" w:cs="Times New Roman"/>
          <w:lang w:val="en-US"/>
        </w:rPr>
      </w:pPr>
      <w:r w:rsidRPr="00B3381F">
        <w:rPr>
          <w:rFonts w:ascii="Times New Roman" w:hAnsi="Times New Roman" w:cs="Times New Roman"/>
          <w:b/>
          <w:bCs/>
        </w:rPr>
        <w:t>Keywords:</w:t>
      </w:r>
      <w:r w:rsidRPr="00B3381F">
        <w:rPr>
          <w:rFonts w:ascii="Times New Roman" w:hAnsi="Times New Roman" w:cs="Times New Roman"/>
        </w:rPr>
        <w:t xml:space="preserve"> democratic culture, competence, online learning, skills, methodology</w:t>
      </w:r>
      <w:r w:rsidR="00625B81">
        <w:rPr>
          <w:rFonts w:ascii="Times New Roman" w:hAnsi="Times New Roman" w:cs="Times New Roman"/>
          <w:lang w:val="en-US"/>
        </w:rPr>
        <w:t>.</w:t>
      </w:r>
    </w:p>
    <w:p w14:paraId="047A05DA" w14:textId="77777777" w:rsidR="007978E7" w:rsidRPr="007978E7" w:rsidRDefault="007978E7" w:rsidP="007978E7">
      <w:pPr>
        <w:spacing w:line="360" w:lineRule="auto"/>
        <w:rPr>
          <w:rFonts w:ascii="Times New Roman" w:hAnsi="Times New Roman" w:cs="Times New Roman"/>
        </w:rPr>
      </w:pPr>
    </w:p>
    <w:sectPr w:rsidR="007978E7" w:rsidRPr="007978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E7"/>
    <w:rsid w:val="00625B81"/>
    <w:rsid w:val="00675F10"/>
    <w:rsid w:val="007423B0"/>
    <w:rsid w:val="007978E7"/>
    <w:rsid w:val="0081077A"/>
    <w:rsid w:val="00952043"/>
    <w:rsid w:val="00AB1C22"/>
    <w:rsid w:val="00B3381F"/>
    <w:rsid w:val="00E05B86"/>
    <w:rsid w:val="00FF11A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565E9C8"/>
  <w15:chartTrackingRefBased/>
  <w15:docId w15:val="{3336D3C2-82A2-4E43-9924-320E3C25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79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83455">
      <w:bodyDiv w:val="1"/>
      <w:marLeft w:val="0"/>
      <w:marRight w:val="0"/>
      <w:marTop w:val="0"/>
      <w:marBottom w:val="0"/>
      <w:divBdr>
        <w:top w:val="none" w:sz="0" w:space="0" w:color="auto"/>
        <w:left w:val="none" w:sz="0" w:space="0" w:color="auto"/>
        <w:bottom w:val="none" w:sz="0" w:space="0" w:color="auto"/>
        <w:right w:val="none" w:sz="0" w:space="0" w:color="auto"/>
      </w:divBdr>
    </w:div>
    <w:div w:id="349331264">
      <w:bodyDiv w:val="1"/>
      <w:marLeft w:val="0"/>
      <w:marRight w:val="0"/>
      <w:marTop w:val="0"/>
      <w:marBottom w:val="0"/>
      <w:divBdr>
        <w:top w:val="none" w:sz="0" w:space="0" w:color="auto"/>
        <w:left w:val="none" w:sz="0" w:space="0" w:color="auto"/>
        <w:bottom w:val="none" w:sz="0" w:space="0" w:color="auto"/>
        <w:right w:val="none" w:sz="0" w:space="0" w:color="auto"/>
      </w:divBdr>
    </w:div>
    <w:div w:id="590086476">
      <w:bodyDiv w:val="1"/>
      <w:marLeft w:val="0"/>
      <w:marRight w:val="0"/>
      <w:marTop w:val="0"/>
      <w:marBottom w:val="0"/>
      <w:divBdr>
        <w:top w:val="none" w:sz="0" w:space="0" w:color="auto"/>
        <w:left w:val="none" w:sz="0" w:space="0" w:color="auto"/>
        <w:bottom w:val="none" w:sz="0" w:space="0" w:color="auto"/>
        <w:right w:val="none" w:sz="0" w:space="0" w:color="auto"/>
      </w:divBdr>
    </w:div>
    <w:div w:id="1280379222">
      <w:bodyDiv w:val="1"/>
      <w:marLeft w:val="0"/>
      <w:marRight w:val="0"/>
      <w:marTop w:val="0"/>
      <w:marBottom w:val="0"/>
      <w:divBdr>
        <w:top w:val="none" w:sz="0" w:space="0" w:color="auto"/>
        <w:left w:val="none" w:sz="0" w:space="0" w:color="auto"/>
        <w:bottom w:val="none" w:sz="0" w:space="0" w:color="auto"/>
        <w:right w:val="none" w:sz="0" w:space="0" w:color="auto"/>
      </w:divBdr>
    </w:div>
    <w:div w:id="1314217563">
      <w:bodyDiv w:val="1"/>
      <w:marLeft w:val="0"/>
      <w:marRight w:val="0"/>
      <w:marTop w:val="0"/>
      <w:marBottom w:val="0"/>
      <w:divBdr>
        <w:top w:val="none" w:sz="0" w:space="0" w:color="auto"/>
        <w:left w:val="none" w:sz="0" w:space="0" w:color="auto"/>
        <w:bottom w:val="none" w:sz="0" w:space="0" w:color="auto"/>
        <w:right w:val="none" w:sz="0" w:space="0" w:color="auto"/>
      </w:divBdr>
    </w:div>
    <w:div w:id="1689140017">
      <w:bodyDiv w:val="1"/>
      <w:marLeft w:val="0"/>
      <w:marRight w:val="0"/>
      <w:marTop w:val="0"/>
      <w:marBottom w:val="0"/>
      <w:divBdr>
        <w:top w:val="none" w:sz="0" w:space="0" w:color="auto"/>
        <w:left w:val="none" w:sz="0" w:space="0" w:color="auto"/>
        <w:bottom w:val="none" w:sz="0" w:space="0" w:color="auto"/>
        <w:right w:val="none" w:sz="0" w:space="0" w:color="auto"/>
      </w:divBdr>
    </w:div>
    <w:div w:id="171870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Agolli</dc:creator>
  <cp:keywords/>
  <dc:description/>
  <cp:lastModifiedBy>Laura Agolli</cp:lastModifiedBy>
  <cp:revision>3</cp:revision>
  <dcterms:created xsi:type="dcterms:W3CDTF">2020-10-26T19:58:00Z</dcterms:created>
  <dcterms:modified xsi:type="dcterms:W3CDTF">2020-10-26T22:54:00Z</dcterms:modified>
</cp:coreProperties>
</file>