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D5B2B" w14:textId="77777777" w:rsidR="004E34C8" w:rsidRDefault="00892E6E" w:rsidP="001919F5">
      <w:pPr>
        <w:pStyle w:val="BASLIK2"/>
        <w:numPr>
          <w:ilvl w:val="0"/>
          <w:numId w:val="0"/>
        </w:numPr>
        <w:rPr>
          <w:noProof w:val="0"/>
          <w:lang w:val="en-US"/>
        </w:rPr>
      </w:pPr>
      <w:r>
        <w:rPr>
          <w:noProof w:val="0"/>
          <w:lang w:val="en-US"/>
        </w:rPr>
        <w:t>Title:</w:t>
      </w:r>
    </w:p>
    <w:p w14:paraId="1FCF44BC" w14:textId="77777777" w:rsidR="005D2A5B" w:rsidRPr="00E54FAA" w:rsidRDefault="005D2A5B" w:rsidP="001919F5">
      <w:pPr>
        <w:pStyle w:val="BASLIK2"/>
        <w:numPr>
          <w:ilvl w:val="0"/>
          <w:numId w:val="0"/>
        </w:numPr>
        <w:rPr>
          <w:b w:val="0"/>
          <w:bCs/>
          <w:noProof w:val="0"/>
          <w:lang w:val="en-US"/>
        </w:rPr>
      </w:pPr>
      <w:r w:rsidRPr="00E54FAA">
        <w:rPr>
          <w:b w:val="0"/>
          <w:bCs/>
          <w:noProof w:val="0"/>
          <w:lang w:val="en-US"/>
        </w:rPr>
        <w:t>E</w:t>
      </w:r>
      <w:r w:rsidR="00892E6E" w:rsidRPr="00E54FAA">
        <w:rPr>
          <w:b w:val="0"/>
          <w:bCs/>
          <w:noProof w:val="0"/>
          <w:lang w:val="en-US"/>
        </w:rPr>
        <w:t>valuation of the sustainability of vertical gardens</w:t>
      </w:r>
    </w:p>
    <w:p w14:paraId="6D8C980B" w14:textId="77777777" w:rsidR="00892E6E" w:rsidRPr="001919F5" w:rsidRDefault="00892E6E" w:rsidP="005D2A5B">
      <w:pPr>
        <w:pStyle w:val="BASLIK2"/>
        <w:numPr>
          <w:ilvl w:val="0"/>
          <w:numId w:val="0"/>
        </w:numPr>
        <w:spacing w:before="0" w:line="240" w:lineRule="auto"/>
        <w:jc w:val="both"/>
        <w:rPr>
          <w:bCs/>
          <w:noProof w:val="0"/>
          <w:sz w:val="20"/>
          <w:szCs w:val="20"/>
          <w:lang w:val="en-US"/>
        </w:rPr>
      </w:pPr>
      <w:r w:rsidRPr="001919F5">
        <w:rPr>
          <w:bCs/>
          <w:noProof w:val="0"/>
          <w:sz w:val="20"/>
          <w:szCs w:val="20"/>
          <w:lang w:val="en-US"/>
        </w:rPr>
        <w:t>Author Names:</w:t>
      </w:r>
    </w:p>
    <w:p w14:paraId="45B1BD3B" w14:textId="77777777" w:rsidR="005D2A5B" w:rsidRPr="001919F5" w:rsidRDefault="005D2A5B" w:rsidP="00700B94">
      <w:pPr>
        <w:pStyle w:val="BASLIK2"/>
        <w:numPr>
          <w:ilvl w:val="0"/>
          <w:numId w:val="0"/>
        </w:numPr>
        <w:spacing w:before="0" w:line="240" w:lineRule="auto"/>
        <w:jc w:val="both"/>
        <w:rPr>
          <w:b w:val="0"/>
          <w:noProof w:val="0"/>
          <w:sz w:val="20"/>
          <w:szCs w:val="20"/>
          <w:vertAlign w:val="superscript"/>
        </w:rPr>
      </w:pPr>
      <w:r w:rsidRPr="001919F5">
        <w:rPr>
          <w:b w:val="0"/>
          <w:noProof w:val="0"/>
          <w:sz w:val="20"/>
          <w:szCs w:val="20"/>
        </w:rPr>
        <w:t xml:space="preserve">Parastou </w:t>
      </w:r>
      <w:r w:rsidR="00892E6E" w:rsidRPr="001919F5">
        <w:rPr>
          <w:b w:val="0"/>
          <w:noProof w:val="0"/>
          <w:sz w:val="20"/>
          <w:szCs w:val="20"/>
        </w:rPr>
        <w:t>Ansari</w:t>
      </w:r>
      <w:r w:rsidR="00892E6E" w:rsidRPr="001919F5">
        <w:rPr>
          <w:b w:val="0"/>
          <w:noProof w:val="0"/>
          <w:sz w:val="20"/>
          <w:szCs w:val="20"/>
          <w:vertAlign w:val="superscript"/>
        </w:rPr>
        <w:t>1</w:t>
      </w:r>
      <w:r w:rsidRPr="001919F5">
        <w:rPr>
          <w:b w:val="0"/>
          <w:noProof w:val="0"/>
          <w:sz w:val="20"/>
          <w:szCs w:val="20"/>
        </w:rPr>
        <w:t>, Muhammed Ali Ö</w:t>
      </w:r>
      <w:r w:rsidR="00892E6E" w:rsidRPr="001919F5">
        <w:rPr>
          <w:b w:val="0"/>
          <w:noProof w:val="0"/>
          <w:sz w:val="20"/>
          <w:szCs w:val="20"/>
        </w:rPr>
        <w:t>rnek</w:t>
      </w:r>
      <w:r w:rsidR="00892E6E" w:rsidRPr="001919F5">
        <w:rPr>
          <w:b w:val="0"/>
          <w:noProof w:val="0"/>
          <w:sz w:val="20"/>
          <w:szCs w:val="20"/>
          <w:vertAlign w:val="superscript"/>
        </w:rPr>
        <w:t>1</w:t>
      </w:r>
    </w:p>
    <w:p w14:paraId="4EB5552D" w14:textId="77777777" w:rsidR="00892E6E" w:rsidRPr="001919F5" w:rsidRDefault="00892E6E" w:rsidP="00892E6E">
      <w:pPr>
        <w:pStyle w:val="BASLIK2"/>
        <w:numPr>
          <w:ilvl w:val="0"/>
          <w:numId w:val="0"/>
        </w:numPr>
        <w:spacing w:before="0" w:line="240" w:lineRule="auto"/>
        <w:jc w:val="both"/>
        <w:rPr>
          <w:bCs/>
          <w:noProof w:val="0"/>
          <w:sz w:val="20"/>
          <w:szCs w:val="20"/>
          <w:lang w:val="en-US"/>
        </w:rPr>
      </w:pPr>
      <w:r w:rsidRPr="001919F5">
        <w:rPr>
          <w:bCs/>
          <w:noProof w:val="0"/>
          <w:sz w:val="20"/>
          <w:szCs w:val="20"/>
          <w:lang w:val="en-US"/>
        </w:rPr>
        <w:t>Institution:</w:t>
      </w:r>
    </w:p>
    <w:p w14:paraId="1D9189E6" w14:textId="77777777" w:rsidR="00892E6E" w:rsidRPr="001919F5" w:rsidRDefault="00892E6E" w:rsidP="001919F5">
      <w:pPr>
        <w:pStyle w:val="BASLIK2"/>
        <w:numPr>
          <w:ilvl w:val="0"/>
          <w:numId w:val="0"/>
        </w:numPr>
        <w:spacing w:before="0" w:line="240" w:lineRule="auto"/>
        <w:jc w:val="both"/>
        <w:rPr>
          <w:b w:val="0"/>
          <w:noProof w:val="0"/>
          <w:sz w:val="20"/>
          <w:szCs w:val="20"/>
        </w:rPr>
      </w:pPr>
      <w:r w:rsidRPr="001919F5">
        <w:rPr>
          <w:b w:val="0"/>
          <w:noProof w:val="0"/>
          <w:sz w:val="20"/>
          <w:szCs w:val="20"/>
          <w:vertAlign w:val="superscript"/>
        </w:rPr>
        <w:t>1</w:t>
      </w:r>
      <w:r w:rsidRPr="001919F5">
        <w:rPr>
          <w:b w:val="0"/>
          <w:noProof w:val="0"/>
          <w:sz w:val="20"/>
          <w:szCs w:val="20"/>
        </w:rPr>
        <w:t xml:space="preserve"> </w:t>
      </w:r>
      <w:r w:rsidR="001919F5">
        <w:rPr>
          <w:b w:val="0"/>
          <w:noProof w:val="0"/>
          <w:sz w:val="20"/>
          <w:szCs w:val="20"/>
          <w:lang w:val="en-US"/>
        </w:rPr>
        <w:t>Is</w:t>
      </w:r>
      <w:r w:rsidRPr="001919F5">
        <w:rPr>
          <w:b w:val="0"/>
          <w:noProof w:val="0"/>
          <w:sz w:val="20"/>
          <w:szCs w:val="20"/>
          <w:lang w:val="en-US"/>
        </w:rPr>
        <w:t xml:space="preserve">tanbul Technical University, </w:t>
      </w:r>
      <w:r w:rsidR="001919F5" w:rsidRPr="001919F5">
        <w:rPr>
          <w:b w:val="0"/>
          <w:noProof w:val="0"/>
          <w:sz w:val="20"/>
          <w:szCs w:val="20"/>
          <w:lang w:val="en-US"/>
        </w:rPr>
        <w:t xml:space="preserve">Landscape </w:t>
      </w:r>
      <w:r w:rsidRPr="001919F5">
        <w:rPr>
          <w:b w:val="0"/>
          <w:noProof w:val="0"/>
          <w:sz w:val="20"/>
          <w:szCs w:val="20"/>
          <w:lang w:val="en-US"/>
        </w:rPr>
        <w:t>Architectural Department, Istanbul</w:t>
      </w:r>
    </w:p>
    <w:p w14:paraId="7363FB44" w14:textId="3CFD37EA" w:rsidR="009D585B" w:rsidRPr="001919F5" w:rsidRDefault="00892E6E" w:rsidP="009F1701">
      <w:pPr>
        <w:pStyle w:val="BASLIK2"/>
        <w:numPr>
          <w:ilvl w:val="0"/>
          <w:numId w:val="0"/>
        </w:numPr>
        <w:jc w:val="both"/>
        <w:rPr>
          <w:b w:val="0"/>
          <w:noProof w:val="0"/>
        </w:rPr>
      </w:pPr>
      <w:r w:rsidRPr="001919F5">
        <w:rPr>
          <w:bCs/>
          <w:noProof w:val="0"/>
          <w:lang w:val="en-US"/>
        </w:rPr>
        <w:t>Aim</w:t>
      </w:r>
      <w:r w:rsidR="001919F5" w:rsidRPr="001919F5">
        <w:rPr>
          <w:bCs/>
          <w:noProof w:val="0"/>
          <w:lang w:val="en-US"/>
        </w:rPr>
        <w:t xml:space="preserve">: </w:t>
      </w:r>
      <w:r w:rsidR="00E30DB7" w:rsidRPr="001919F5">
        <w:rPr>
          <w:b w:val="0"/>
          <w:bCs/>
          <w:lang w:val="en-US"/>
        </w:rPr>
        <w:t>In order to reduce the environmental challenges caused by rapidly increasing urbanization and climate change nowadays it has been proposed to give more place for nature in humans living spaces. Considering the restricted available spaces in the city centers, the vertical garden</w:t>
      </w:r>
      <w:r w:rsidR="00577188">
        <w:rPr>
          <w:b w:val="0"/>
          <w:bCs/>
          <w:lang w:val="en-US"/>
        </w:rPr>
        <w:t>s</w:t>
      </w:r>
      <w:r w:rsidR="00E30DB7" w:rsidRPr="001919F5">
        <w:rPr>
          <w:b w:val="0"/>
          <w:bCs/>
          <w:lang w:val="en-US"/>
        </w:rPr>
        <w:t xml:space="preserve"> seem to be a potential solution by reducing the required space</w:t>
      </w:r>
      <w:r w:rsidR="00577188">
        <w:rPr>
          <w:b w:val="0"/>
          <w:bCs/>
          <w:lang w:val="en-US"/>
        </w:rPr>
        <w:t xml:space="preserve"> for growing plants</w:t>
      </w:r>
      <w:r w:rsidR="00E30DB7" w:rsidRPr="001919F5">
        <w:rPr>
          <w:b w:val="0"/>
          <w:bCs/>
          <w:lang w:val="en-US"/>
        </w:rPr>
        <w:t>. Although vertical gardens may have some benefits for today’s modern life, considering the used materials and maintaining di</w:t>
      </w:r>
      <w:r w:rsidR="00577188">
        <w:rPr>
          <w:b w:val="0"/>
          <w:bCs/>
          <w:lang w:val="en-US"/>
        </w:rPr>
        <w:t>f</w:t>
      </w:r>
      <w:r w:rsidR="00E30DB7" w:rsidRPr="001919F5">
        <w:rPr>
          <w:b w:val="0"/>
          <w:bCs/>
          <w:lang w:val="en-US"/>
        </w:rPr>
        <w:t xml:space="preserve">ficulties it seems that they are not sustainable as they seem. </w:t>
      </w:r>
      <w:r w:rsidR="005D2A5B" w:rsidRPr="001919F5">
        <w:rPr>
          <w:b w:val="0"/>
          <w:bCs/>
          <w:noProof w:val="0"/>
          <w:lang w:val="en-US"/>
        </w:rPr>
        <w:t>Th</w:t>
      </w:r>
      <w:r w:rsidR="00577188">
        <w:rPr>
          <w:b w:val="0"/>
          <w:bCs/>
          <w:noProof w:val="0"/>
          <w:lang w:val="en-US"/>
        </w:rPr>
        <w:t>is study aim</w:t>
      </w:r>
      <w:r w:rsidR="005D2A5B" w:rsidRPr="001919F5">
        <w:rPr>
          <w:b w:val="0"/>
          <w:bCs/>
          <w:noProof w:val="0"/>
          <w:lang w:val="en-US"/>
        </w:rPr>
        <w:t xml:space="preserve">s to </w:t>
      </w:r>
      <w:r w:rsidR="009D585B" w:rsidRPr="001919F5">
        <w:rPr>
          <w:b w:val="0"/>
          <w:bCs/>
          <w:noProof w:val="0"/>
          <w:lang w:val="en-US"/>
        </w:rPr>
        <w:t xml:space="preserve">provide a better perspective </w:t>
      </w:r>
      <w:r w:rsidR="002C679E" w:rsidRPr="001919F5">
        <w:rPr>
          <w:b w:val="0"/>
          <w:bCs/>
          <w:noProof w:val="0"/>
          <w:lang w:val="en-US"/>
        </w:rPr>
        <w:t>about</w:t>
      </w:r>
      <w:r w:rsidR="0009303A" w:rsidRPr="001919F5">
        <w:rPr>
          <w:b w:val="0"/>
          <w:bCs/>
          <w:noProof w:val="0"/>
          <w:lang w:val="en-US"/>
        </w:rPr>
        <w:t xml:space="preserve"> </w:t>
      </w:r>
      <w:r w:rsidR="00577188">
        <w:rPr>
          <w:b w:val="0"/>
          <w:bCs/>
          <w:noProof w:val="0"/>
          <w:lang w:val="en-US"/>
        </w:rPr>
        <w:t xml:space="preserve">the </w:t>
      </w:r>
      <w:r w:rsidR="0009303A" w:rsidRPr="001919F5">
        <w:rPr>
          <w:b w:val="0"/>
          <w:bCs/>
          <w:noProof w:val="0"/>
          <w:lang w:val="en-US"/>
        </w:rPr>
        <w:t xml:space="preserve">sustainability of vertical gardens </w:t>
      </w:r>
      <w:r w:rsidR="00577188">
        <w:rPr>
          <w:b w:val="0"/>
          <w:bCs/>
          <w:noProof w:val="0"/>
          <w:lang w:val="en-US"/>
        </w:rPr>
        <w:t>by discussing the</w:t>
      </w:r>
      <w:r w:rsidR="00577188" w:rsidRPr="001919F5">
        <w:rPr>
          <w:b w:val="0"/>
          <w:bCs/>
          <w:noProof w:val="0"/>
          <w:lang w:val="en-US"/>
        </w:rPr>
        <w:t xml:space="preserve"> </w:t>
      </w:r>
      <w:r w:rsidR="002C679E" w:rsidRPr="001919F5">
        <w:rPr>
          <w:b w:val="0"/>
          <w:bCs/>
          <w:lang w:val="en-US"/>
        </w:rPr>
        <w:t xml:space="preserve">advantages and disadvantages </w:t>
      </w:r>
      <w:r w:rsidR="002C679E" w:rsidRPr="001919F5">
        <w:rPr>
          <w:b w:val="0"/>
          <w:bCs/>
          <w:noProof w:val="0"/>
          <w:lang w:val="en-US"/>
        </w:rPr>
        <w:t>for</w:t>
      </w:r>
      <w:r w:rsidR="009D585B" w:rsidRPr="001919F5">
        <w:rPr>
          <w:b w:val="0"/>
          <w:bCs/>
          <w:noProof w:val="0"/>
          <w:lang w:val="en-US"/>
        </w:rPr>
        <w:t xml:space="preserve"> researchers and </w:t>
      </w:r>
      <w:r w:rsidR="00577188" w:rsidRPr="001919F5">
        <w:rPr>
          <w:b w:val="0"/>
          <w:bCs/>
          <w:noProof w:val="0"/>
          <w:lang w:val="en-US"/>
        </w:rPr>
        <w:t>decision</w:t>
      </w:r>
      <w:r w:rsidR="00577188">
        <w:rPr>
          <w:b w:val="0"/>
          <w:bCs/>
          <w:noProof w:val="0"/>
          <w:lang w:val="en-US"/>
        </w:rPr>
        <w:t>-</w:t>
      </w:r>
      <w:r w:rsidR="009D585B" w:rsidRPr="001919F5">
        <w:rPr>
          <w:b w:val="0"/>
          <w:bCs/>
          <w:noProof w:val="0"/>
          <w:lang w:val="en-US"/>
        </w:rPr>
        <w:t>makers</w:t>
      </w:r>
      <w:r w:rsidR="00083718" w:rsidRPr="001919F5">
        <w:rPr>
          <w:b w:val="0"/>
          <w:bCs/>
          <w:noProof w:val="0"/>
          <w:lang w:val="en-US"/>
        </w:rPr>
        <w:t xml:space="preserve"> in the area of urban planning and landscape architect</w:t>
      </w:r>
      <w:r w:rsidR="00577188">
        <w:rPr>
          <w:b w:val="0"/>
          <w:bCs/>
          <w:noProof w:val="0"/>
          <w:lang w:val="en-US"/>
        </w:rPr>
        <w:t>ure</w:t>
      </w:r>
      <w:r w:rsidR="0009303A" w:rsidRPr="001919F5">
        <w:rPr>
          <w:b w:val="0"/>
          <w:bCs/>
          <w:noProof w:val="0"/>
          <w:lang w:val="en-US"/>
        </w:rPr>
        <w:t xml:space="preserve">. </w:t>
      </w:r>
    </w:p>
    <w:p w14:paraId="5DAB612D" w14:textId="5FDB941D" w:rsidR="00803246" w:rsidRPr="001919F5" w:rsidRDefault="001919F5" w:rsidP="001919F5">
      <w:pPr>
        <w:pStyle w:val="BASLIK2"/>
        <w:numPr>
          <w:ilvl w:val="0"/>
          <w:numId w:val="0"/>
        </w:numPr>
        <w:jc w:val="both"/>
        <w:rPr>
          <w:bCs/>
          <w:noProof w:val="0"/>
          <w:lang w:val="en-US"/>
        </w:rPr>
      </w:pPr>
      <w:r w:rsidRPr="001919F5">
        <w:rPr>
          <w:bCs/>
          <w:noProof w:val="0"/>
          <w:lang w:val="en-US"/>
        </w:rPr>
        <w:t xml:space="preserve">Methods: </w:t>
      </w:r>
      <w:r w:rsidR="0065083B" w:rsidRPr="00060084">
        <w:rPr>
          <w:b w:val="0"/>
          <w:noProof w:val="0"/>
          <w:lang w:val="en-US"/>
        </w:rPr>
        <w:t>In this research</w:t>
      </w:r>
      <w:r w:rsidR="0065083B" w:rsidRPr="00060084">
        <w:rPr>
          <w:b w:val="0"/>
          <w:bCs/>
          <w:noProof w:val="0"/>
          <w:lang w:val="en-US"/>
        </w:rPr>
        <w:t xml:space="preserve">, we reviewed the literature on </w:t>
      </w:r>
      <w:r w:rsidR="00803246" w:rsidRPr="0065083B">
        <w:rPr>
          <w:b w:val="0"/>
          <w:bCs/>
          <w:noProof w:val="0"/>
          <w:lang w:val="en-US"/>
        </w:rPr>
        <w:t>vertical gardens and sustainability</w:t>
      </w:r>
      <w:r w:rsidR="0065083B" w:rsidRPr="00060084">
        <w:rPr>
          <w:b w:val="0"/>
          <w:bCs/>
          <w:noProof w:val="0"/>
          <w:lang w:val="en-US"/>
        </w:rPr>
        <w:t xml:space="preserve"> and analyzed it systematically to extract the parameters which affect the carbon footprint of applications from early design to maintaining process</w:t>
      </w:r>
      <w:r w:rsidR="00FB3519" w:rsidRPr="0065083B">
        <w:rPr>
          <w:b w:val="0"/>
          <w:bCs/>
          <w:noProof w:val="0"/>
          <w:lang w:val="en-US"/>
        </w:rPr>
        <w:t xml:space="preserve">. </w:t>
      </w:r>
      <w:r w:rsidR="00C525F6">
        <w:rPr>
          <w:b w:val="0"/>
          <w:bCs/>
          <w:noProof w:val="0"/>
          <w:lang w:val="en-US"/>
        </w:rPr>
        <w:t>The findings will be collected in a selection pool and classified in terms of their role, importance, and requirements</w:t>
      </w:r>
      <w:r w:rsidR="00F54747">
        <w:rPr>
          <w:b w:val="0"/>
          <w:bCs/>
          <w:noProof w:val="0"/>
          <w:lang w:val="en-US"/>
        </w:rPr>
        <w:t xml:space="preserve"> for sustainability. The classified parameters will be rated as required and optional with points to guide decision-makers to evaluate a vertical garden design proposal or existing application.</w:t>
      </w:r>
    </w:p>
    <w:p w14:paraId="12BBF6C2" w14:textId="25D832F1" w:rsidR="00483BDB" w:rsidRDefault="001919F5" w:rsidP="00DF51AB">
      <w:pPr>
        <w:pStyle w:val="BASLIK2"/>
        <w:numPr>
          <w:ilvl w:val="0"/>
          <w:numId w:val="0"/>
        </w:numPr>
        <w:jc w:val="both"/>
        <w:rPr>
          <w:b w:val="0"/>
          <w:bCs/>
          <w:noProof w:val="0"/>
          <w:lang w:val="en-US"/>
        </w:rPr>
      </w:pPr>
      <w:r w:rsidRPr="001919F5">
        <w:rPr>
          <w:bCs/>
          <w:noProof w:val="0"/>
          <w:lang w:val="en-US"/>
        </w:rPr>
        <w:t xml:space="preserve">Results: </w:t>
      </w:r>
      <w:r w:rsidR="00577188">
        <w:rPr>
          <w:b w:val="0"/>
          <w:bCs/>
          <w:noProof w:val="0"/>
          <w:lang w:val="en-US"/>
        </w:rPr>
        <w:t xml:space="preserve">The gathered </w:t>
      </w:r>
      <w:r w:rsidR="00760797">
        <w:rPr>
          <w:b w:val="0"/>
          <w:bCs/>
          <w:noProof w:val="0"/>
          <w:lang w:val="en-US"/>
        </w:rPr>
        <w:t>information</w:t>
      </w:r>
      <w:r w:rsidR="005C2D61" w:rsidRPr="001919F5">
        <w:rPr>
          <w:b w:val="0"/>
          <w:bCs/>
          <w:noProof w:val="0"/>
          <w:lang w:val="en-US"/>
        </w:rPr>
        <w:t xml:space="preserve"> </w:t>
      </w:r>
      <w:r w:rsidR="00DF51AB">
        <w:rPr>
          <w:b w:val="0"/>
          <w:bCs/>
          <w:noProof w:val="0"/>
          <w:lang w:val="en-US"/>
        </w:rPr>
        <w:t>indicated</w:t>
      </w:r>
      <w:r w:rsidR="00760797">
        <w:rPr>
          <w:b w:val="0"/>
          <w:bCs/>
          <w:noProof w:val="0"/>
          <w:lang w:val="en-US"/>
        </w:rPr>
        <w:t xml:space="preserve"> that different aspects of vertical gardens can be categorized under </w:t>
      </w:r>
      <w:r w:rsidR="00577188">
        <w:rPr>
          <w:b w:val="0"/>
          <w:bCs/>
          <w:noProof w:val="0"/>
          <w:lang w:val="en-US"/>
        </w:rPr>
        <w:t>seven topics</w:t>
      </w:r>
      <w:r w:rsidR="00760797">
        <w:rPr>
          <w:b w:val="0"/>
          <w:bCs/>
          <w:noProof w:val="0"/>
          <w:lang w:val="en-US"/>
        </w:rPr>
        <w:t>:</w:t>
      </w:r>
      <w:r w:rsidR="00577188">
        <w:rPr>
          <w:b w:val="0"/>
          <w:bCs/>
          <w:noProof w:val="0"/>
          <w:lang w:val="en-US"/>
        </w:rPr>
        <w:t xml:space="preserve"> (1)</w:t>
      </w:r>
      <w:r w:rsidR="00760797">
        <w:rPr>
          <w:b w:val="0"/>
          <w:bCs/>
          <w:noProof w:val="0"/>
          <w:lang w:val="en-US"/>
        </w:rPr>
        <w:t xml:space="preserve"> </w:t>
      </w:r>
      <w:r w:rsidR="00577188">
        <w:rPr>
          <w:b w:val="0"/>
          <w:bCs/>
          <w:noProof w:val="0"/>
          <w:lang w:val="en-US"/>
        </w:rPr>
        <w:t>s</w:t>
      </w:r>
      <w:r w:rsidR="00577188" w:rsidRPr="00760797">
        <w:rPr>
          <w:b w:val="0"/>
          <w:bCs/>
          <w:noProof w:val="0"/>
          <w:lang w:val="en-US"/>
        </w:rPr>
        <w:t xml:space="preserve">ite </w:t>
      </w:r>
      <w:r w:rsidR="00760797" w:rsidRPr="00760797">
        <w:rPr>
          <w:b w:val="0"/>
          <w:bCs/>
          <w:noProof w:val="0"/>
          <w:lang w:val="en-US"/>
        </w:rPr>
        <w:t xml:space="preserve">context, </w:t>
      </w:r>
      <w:r w:rsidR="00577188">
        <w:rPr>
          <w:b w:val="0"/>
          <w:bCs/>
          <w:noProof w:val="0"/>
          <w:lang w:val="en-US"/>
        </w:rPr>
        <w:t xml:space="preserve">(2) </w:t>
      </w:r>
      <w:r w:rsidR="00760797" w:rsidRPr="00760797">
        <w:rPr>
          <w:b w:val="0"/>
          <w:bCs/>
          <w:noProof w:val="0"/>
          <w:lang w:val="en-US"/>
        </w:rPr>
        <w:t xml:space="preserve">plant </w:t>
      </w:r>
      <w:r w:rsidR="00577188">
        <w:rPr>
          <w:b w:val="0"/>
          <w:bCs/>
          <w:noProof w:val="0"/>
          <w:lang w:val="en-US"/>
        </w:rPr>
        <w:t>species</w:t>
      </w:r>
      <w:r w:rsidR="00577188" w:rsidRPr="00760797">
        <w:rPr>
          <w:b w:val="0"/>
          <w:bCs/>
          <w:noProof w:val="0"/>
          <w:lang w:val="en-US"/>
        </w:rPr>
        <w:t xml:space="preserve"> </w:t>
      </w:r>
      <w:r w:rsidR="00760797" w:rsidRPr="00760797">
        <w:rPr>
          <w:b w:val="0"/>
          <w:bCs/>
          <w:noProof w:val="0"/>
          <w:lang w:val="en-US"/>
        </w:rPr>
        <w:t xml:space="preserve">and design, </w:t>
      </w:r>
      <w:r w:rsidR="00577188">
        <w:rPr>
          <w:b w:val="0"/>
          <w:bCs/>
          <w:noProof w:val="0"/>
          <w:lang w:val="en-US"/>
        </w:rPr>
        <w:t xml:space="preserve">(3) </w:t>
      </w:r>
      <w:r w:rsidR="00760797" w:rsidRPr="00760797">
        <w:rPr>
          <w:b w:val="0"/>
          <w:bCs/>
          <w:noProof w:val="0"/>
          <w:lang w:val="en-US"/>
        </w:rPr>
        <w:t>water a</w:t>
      </w:r>
      <w:r w:rsidR="00760797">
        <w:rPr>
          <w:b w:val="0"/>
          <w:bCs/>
          <w:noProof w:val="0"/>
          <w:lang w:val="en-US"/>
        </w:rPr>
        <w:t xml:space="preserve">nd fertilizer usage, </w:t>
      </w:r>
      <w:r w:rsidR="00577188">
        <w:rPr>
          <w:b w:val="0"/>
          <w:bCs/>
          <w:noProof w:val="0"/>
          <w:lang w:val="en-US"/>
        </w:rPr>
        <w:t xml:space="preserve">(4) </w:t>
      </w:r>
      <w:r w:rsidR="00760797">
        <w:rPr>
          <w:b w:val="0"/>
          <w:bCs/>
          <w:noProof w:val="0"/>
          <w:lang w:val="en-US"/>
        </w:rPr>
        <w:t>implementation</w:t>
      </w:r>
      <w:r w:rsidR="00760797" w:rsidRPr="00760797">
        <w:rPr>
          <w:b w:val="0"/>
          <w:bCs/>
          <w:noProof w:val="0"/>
          <w:lang w:val="en-US"/>
        </w:rPr>
        <w:t xml:space="preserve"> </w:t>
      </w:r>
      <w:r w:rsidR="00760797">
        <w:rPr>
          <w:b w:val="0"/>
          <w:bCs/>
          <w:noProof w:val="0"/>
          <w:lang w:val="en-US"/>
        </w:rPr>
        <w:t xml:space="preserve">system and process, </w:t>
      </w:r>
      <w:r w:rsidR="00577188">
        <w:rPr>
          <w:b w:val="0"/>
          <w:bCs/>
          <w:noProof w:val="0"/>
          <w:lang w:val="en-US"/>
        </w:rPr>
        <w:t xml:space="preserve">(5) </w:t>
      </w:r>
      <w:r w:rsidR="00760797">
        <w:rPr>
          <w:b w:val="0"/>
          <w:bCs/>
          <w:noProof w:val="0"/>
          <w:lang w:val="en-US"/>
        </w:rPr>
        <w:t>applied</w:t>
      </w:r>
      <w:r w:rsidR="00760797" w:rsidRPr="00760797">
        <w:rPr>
          <w:b w:val="0"/>
          <w:bCs/>
          <w:noProof w:val="0"/>
          <w:lang w:val="en-US"/>
        </w:rPr>
        <w:t xml:space="preserve"> technologies and energy efficiency, </w:t>
      </w:r>
      <w:r w:rsidR="00577188">
        <w:rPr>
          <w:b w:val="0"/>
          <w:bCs/>
          <w:noProof w:val="0"/>
          <w:lang w:val="en-US"/>
        </w:rPr>
        <w:t xml:space="preserve">(6) </w:t>
      </w:r>
      <w:r w:rsidR="00760797" w:rsidRPr="00760797">
        <w:rPr>
          <w:b w:val="0"/>
          <w:bCs/>
          <w:noProof w:val="0"/>
          <w:lang w:val="en-US"/>
        </w:rPr>
        <w:t>material selection,</w:t>
      </w:r>
      <w:r w:rsidR="00483BDB">
        <w:rPr>
          <w:b w:val="0"/>
          <w:bCs/>
          <w:noProof w:val="0"/>
          <w:lang w:val="en-US"/>
        </w:rPr>
        <w:t xml:space="preserve"> </w:t>
      </w:r>
      <w:r w:rsidR="00577188">
        <w:rPr>
          <w:b w:val="0"/>
          <w:bCs/>
          <w:noProof w:val="0"/>
          <w:lang w:val="en-US"/>
        </w:rPr>
        <w:t xml:space="preserve">and (7) </w:t>
      </w:r>
      <w:r w:rsidR="00483BDB">
        <w:rPr>
          <w:b w:val="0"/>
          <w:bCs/>
          <w:noProof w:val="0"/>
          <w:lang w:val="en-US"/>
        </w:rPr>
        <w:t>user’s utility</w:t>
      </w:r>
      <w:r w:rsidR="00760797" w:rsidRPr="00760797">
        <w:rPr>
          <w:b w:val="0"/>
          <w:bCs/>
          <w:noProof w:val="0"/>
          <w:lang w:val="en-US"/>
        </w:rPr>
        <w:t xml:space="preserve"> and </w:t>
      </w:r>
      <w:r w:rsidR="00760797">
        <w:rPr>
          <w:b w:val="0"/>
          <w:bCs/>
          <w:noProof w:val="0"/>
          <w:lang w:val="en-US"/>
        </w:rPr>
        <w:t xml:space="preserve">maintenance. </w:t>
      </w:r>
      <w:r w:rsidR="00483BDB" w:rsidRPr="00483BDB">
        <w:rPr>
          <w:b w:val="0"/>
          <w:bCs/>
          <w:noProof w:val="0"/>
          <w:lang w:val="en-US"/>
        </w:rPr>
        <w:t xml:space="preserve">For each </w:t>
      </w:r>
      <w:r w:rsidR="00577188">
        <w:rPr>
          <w:b w:val="0"/>
          <w:bCs/>
          <w:noProof w:val="0"/>
          <w:lang w:val="en-US"/>
        </w:rPr>
        <w:t>topic</w:t>
      </w:r>
      <w:r w:rsidR="00483BDB">
        <w:rPr>
          <w:b w:val="0"/>
          <w:bCs/>
          <w:noProof w:val="0"/>
          <w:lang w:val="en-US"/>
        </w:rPr>
        <w:t xml:space="preserve">, </w:t>
      </w:r>
      <w:r w:rsidR="00483BDB" w:rsidRPr="00483BDB">
        <w:rPr>
          <w:b w:val="0"/>
          <w:bCs/>
          <w:noProof w:val="0"/>
          <w:lang w:val="en-US"/>
        </w:rPr>
        <w:t>measurable principles and criteria</w:t>
      </w:r>
      <w:r w:rsidR="00577188">
        <w:rPr>
          <w:b w:val="0"/>
          <w:bCs/>
          <w:noProof w:val="0"/>
          <w:lang w:val="en-US"/>
        </w:rPr>
        <w:t xml:space="preserve"> were</w:t>
      </w:r>
      <w:r w:rsidR="00483BDB" w:rsidRPr="00483BDB">
        <w:rPr>
          <w:b w:val="0"/>
          <w:bCs/>
          <w:noProof w:val="0"/>
          <w:lang w:val="en-US"/>
        </w:rPr>
        <w:t xml:space="preserve"> </w:t>
      </w:r>
      <w:r w:rsidR="00483BDB">
        <w:rPr>
          <w:b w:val="0"/>
          <w:bCs/>
          <w:noProof w:val="0"/>
          <w:lang w:val="en-US"/>
        </w:rPr>
        <w:t>identified</w:t>
      </w:r>
      <w:r w:rsidR="00483BDB" w:rsidRPr="00483BDB">
        <w:rPr>
          <w:b w:val="0"/>
          <w:bCs/>
          <w:noProof w:val="0"/>
          <w:lang w:val="en-US"/>
        </w:rPr>
        <w:t xml:space="preserve"> in tables </w:t>
      </w:r>
      <w:r w:rsidR="00DF51AB">
        <w:rPr>
          <w:b w:val="0"/>
          <w:bCs/>
          <w:noProof w:val="0"/>
          <w:lang w:val="en-US"/>
        </w:rPr>
        <w:t>that can be</w:t>
      </w:r>
      <w:r w:rsidR="00483BDB">
        <w:rPr>
          <w:b w:val="0"/>
          <w:bCs/>
          <w:noProof w:val="0"/>
          <w:lang w:val="en-US"/>
        </w:rPr>
        <w:t xml:space="preserve"> </w:t>
      </w:r>
      <w:r w:rsidR="00DF51AB">
        <w:rPr>
          <w:b w:val="0"/>
          <w:bCs/>
          <w:noProof w:val="0"/>
          <w:lang w:val="en-US"/>
        </w:rPr>
        <w:t>scored</w:t>
      </w:r>
      <w:r w:rsidR="00483BDB">
        <w:rPr>
          <w:b w:val="0"/>
          <w:bCs/>
          <w:noProof w:val="0"/>
          <w:lang w:val="en-US"/>
        </w:rPr>
        <w:t xml:space="preserve"> regarding their </w:t>
      </w:r>
      <w:r w:rsidR="00483BDB">
        <w:rPr>
          <w:b w:val="0"/>
          <w:bCs/>
          <w:noProof w:val="0"/>
          <w:lang w:val="en-US"/>
        </w:rPr>
        <w:lastRenderedPageBreak/>
        <w:t>performance</w:t>
      </w:r>
      <w:r w:rsidR="00577188">
        <w:rPr>
          <w:b w:val="0"/>
          <w:bCs/>
          <w:noProof w:val="0"/>
          <w:lang w:val="en-US"/>
        </w:rPr>
        <w:t xml:space="preserve"> in order to </w:t>
      </w:r>
      <w:r w:rsidR="00DF51AB">
        <w:rPr>
          <w:b w:val="0"/>
          <w:bCs/>
          <w:noProof w:val="0"/>
          <w:lang w:val="en-US"/>
        </w:rPr>
        <w:t>identif</w:t>
      </w:r>
      <w:r w:rsidR="00577188">
        <w:rPr>
          <w:b w:val="0"/>
          <w:bCs/>
          <w:noProof w:val="0"/>
          <w:lang w:val="en-US"/>
        </w:rPr>
        <w:t>y</w:t>
      </w:r>
      <w:r w:rsidR="00DF51AB">
        <w:rPr>
          <w:b w:val="0"/>
          <w:bCs/>
          <w:noProof w:val="0"/>
          <w:lang w:val="en-US"/>
        </w:rPr>
        <w:t xml:space="preserve"> necessary requirements for reaching sustainability. The obtained approach can be used for evaluating the sustainability of vertical gardens. </w:t>
      </w:r>
    </w:p>
    <w:p w14:paraId="2E824061" w14:textId="493F5DB1" w:rsidR="004E34C8" w:rsidRPr="002F5CAE" w:rsidRDefault="001919F5" w:rsidP="00B73716">
      <w:pPr>
        <w:pStyle w:val="BASLIK2"/>
        <w:numPr>
          <w:ilvl w:val="0"/>
          <w:numId w:val="0"/>
        </w:numPr>
        <w:jc w:val="both"/>
        <w:rPr>
          <w:b w:val="0"/>
          <w:noProof w:val="0"/>
          <w:lang w:val="en-US"/>
        </w:rPr>
      </w:pPr>
      <w:r w:rsidRPr="001919F5">
        <w:rPr>
          <w:bCs/>
          <w:noProof w:val="0"/>
          <w:lang w:val="en-US"/>
        </w:rPr>
        <w:t xml:space="preserve">Conclusion: </w:t>
      </w:r>
      <w:r w:rsidR="00363541" w:rsidRPr="000D078A">
        <w:rPr>
          <w:b w:val="0"/>
          <w:bCs/>
          <w:noProof w:val="0"/>
          <w:lang w:val="en-US"/>
        </w:rPr>
        <w:t xml:space="preserve">In </w:t>
      </w:r>
      <w:r w:rsidR="000D078A">
        <w:rPr>
          <w:b w:val="0"/>
          <w:bCs/>
          <w:noProof w:val="0"/>
          <w:lang w:val="en-US"/>
        </w:rPr>
        <w:t xml:space="preserve">this century, </w:t>
      </w:r>
      <w:r w:rsidR="00363541" w:rsidRPr="000D078A">
        <w:rPr>
          <w:b w:val="0"/>
          <w:bCs/>
          <w:noProof w:val="0"/>
          <w:lang w:val="en-US"/>
        </w:rPr>
        <w:t>that resource</w:t>
      </w:r>
      <w:r w:rsidR="000D078A" w:rsidRPr="00060084">
        <w:rPr>
          <w:b w:val="0"/>
          <w:bCs/>
          <w:noProof w:val="0"/>
          <w:lang w:val="en-US"/>
        </w:rPr>
        <w:t xml:space="preserve"> management issue become more important than ever</w:t>
      </w:r>
      <w:r w:rsidR="000D078A">
        <w:rPr>
          <w:b w:val="0"/>
          <w:bCs/>
          <w:noProof w:val="0"/>
          <w:lang w:val="en-US"/>
        </w:rPr>
        <w:t xml:space="preserve"> and the</w:t>
      </w:r>
      <w:r w:rsidR="00363541" w:rsidRPr="001919F5">
        <w:rPr>
          <w:b w:val="0"/>
          <w:bCs/>
          <w:noProof w:val="0"/>
          <w:lang w:val="en-US"/>
        </w:rPr>
        <w:t xml:space="preserve"> </w:t>
      </w:r>
      <w:r w:rsidR="000D078A">
        <w:rPr>
          <w:b w:val="0"/>
          <w:bCs/>
          <w:noProof w:val="0"/>
          <w:lang w:val="en-US"/>
        </w:rPr>
        <w:t>self-sustaining systems are</w:t>
      </w:r>
      <w:r w:rsidR="002F5CAE">
        <w:rPr>
          <w:b w:val="0"/>
          <w:bCs/>
          <w:noProof w:val="0"/>
          <w:lang w:val="en-US"/>
        </w:rPr>
        <w:t xml:space="preserve"> a necessity not an optional approach. </w:t>
      </w:r>
      <w:r w:rsidR="00363541" w:rsidRPr="001919F5">
        <w:rPr>
          <w:b w:val="0"/>
          <w:bCs/>
          <w:noProof w:val="0"/>
          <w:lang w:val="en-US"/>
        </w:rPr>
        <w:t xml:space="preserve">In this context, </w:t>
      </w:r>
      <w:r w:rsidR="00577188">
        <w:rPr>
          <w:b w:val="0"/>
          <w:noProof w:val="0"/>
          <w:lang w:val="en-US"/>
        </w:rPr>
        <w:t>self-</w:t>
      </w:r>
      <w:r w:rsidR="003C1C0F">
        <w:rPr>
          <w:b w:val="0"/>
          <w:noProof w:val="0"/>
          <w:lang w:val="en-US"/>
        </w:rPr>
        <w:t>sustain</w:t>
      </w:r>
      <w:r w:rsidR="00577188">
        <w:rPr>
          <w:b w:val="0"/>
          <w:noProof w:val="0"/>
          <w:lang w:val="en-US"/>
        </w:rPr>
        <w:t>ing</w:t>
      </w:r>
      <w:r w:rsidR="003C1C0F">
        <w:rPr>
          <w:b w:val="0"/>
          <w:noProof w:val="0"/>
          <w:lang w:val="en-US"/>
        </w:rPr>
        <w:t xml:space="preserve"> </w:t>
      </w:r>
      <w:r w:rsidR="00E57B2E">
        <w:rPr>
          <w:b w:val="0"/>
          <w:noProof w:val="0"/>
          <w:lang w:val="en-US"/>
        </w:rPr>
        <w:t>vertical gardens</w:t>
      </w:r>
      <w:r w:rsidR="003C1C0F">
        <w:rPr>
          <w:b w:val="0"/>
          <w:noProof w:val="0"/>
          <w:lang w:val="en-US"/>
        </w:rPr>
        <w:t xml:space="preserve">, several aspects need to </w:t>
      </w:r>
      <w:r w:rsidR="00E57B2E">
        <w:rPr>
          <w:b w:val="0"/>
          <w:noProof w:val="0"/>
          <w:lang w:val="en-US"/>
        </w:rPr>
        <w:t>be considered</w:t>
      </w:r>
      <w:r w:rsidR="003C1C0F">
        <w:rPr>
          <w:b w:val="0"/>
          <w:noProof w:val="0"/>
          <w:lang w:val="en-US"/>
        </w:rPr>
        <w:t xml:space="preserve"> in</w:t>
      </w:r>
      <w:r w:rsidR="00E57B2E">
        <w:rPr>
          <w:b w:val="0"/>
          <w:noProof w:val="0"/>
          <w:lang w:val="en-US"/>
        </w:rPr>
        <w:t xml:space="preserve"> </w:t>
      </w:r>
      <w:r w:rsidR="00577188">
        <w:rPr>
          <w:b w:val="0"/>
          <w:noProof w:val="0"/>
          <w:lang w:val="en-US"/>
        </w:rPr>
        <w:t xml:space="preserve">the </w:t>
      </w:r>
      <w:r w:rsidR="00E57B2E">
        <w:rPr>
          <w:b w:val="0"/>
          <w:noProof w:val="0"/>
          <w:lang w:val="en-US"/>
        </w:rPr>
        <w:t>design, implementation</w:t>
      </w:r>
      <w:r w:rsidR="00577188">
        <w:rPr>
          <w:b w:val="0"/>
          <w:noProof w:val="0"/>
          <w:lang w:val="en-US"/>
        </w:rPr>
        <w:t>,</w:t>
      </w:r>
      <w:r w:rsidR="00E57B2E">
        <w:rPr>
          <w:b w:val="0"/>
          <w:noProof w:val="0"/>
          <w:lang w:val="en-US"/>
        </w:rPr>
        <w:t xml:space="preserve"> and </w:t>
      </w:r>
      <w:r w:rsidR="00E57B2E">
        <w:rPr>
          <w:b w:val="0"/>
          <w:noProof w:val="0"/>
          <w:lang w:val="en-US" w:bidi="fa-IR"/>
        </w:rPr>
        <w:t>utilization of these green systems</w:t>
      </w:r>
      <w:r w:rsidR="000D078A">
        <w:rPr>
          <w:b w:val="0"/>
          <w:noProof w:val="0"/>
          <w:lang w:val="en-US" w:bidi="fa-IR"/>
        </w:rPr>
        <w:t xml:space="preserve"> as mentioned </w:t>
      </w:r>
      <w:r w:rsidR="00E57B2E">
        <w:rPr>
          <w:b w:val="0"/>
          <w:noProof w:val="0"/>
          <w:lang w:val="en-US"/>
        </w:rPr>
        <w:t>in this study. Also</w:t>
      </w:r>
      <w:r w:rsidR="00C525F6">
        <w:rPr>
          <w:b w:val="0"/>
          <w:noProof w:val="0"/>
          <w:lang w:val="en-US"/>
        </w:rPr>
        <w:t>,</w:t>
      </w:r>
      <w:r w:rsidR="00E57B2E">
        <w:rPr>
          <w:b w:val="0"/>
          <w:noProof w:val="0"/>
          <w:lang w:val="en-US"/>
        </w:rPr>
        <w:t xml:space="preserve"> it is tried to assign fair and general </w:t>
      </w:r>
      <w:r w:rsidR="00426E62">
        <w:rPr>
          <w:b w:val="0"/>
          <w:noProof w:val="0"/>
          <w:lang w:val="en-US"/>
        </w:rPr>
        <w:t xml:space="preserve">scores to each </w:t>
      </w:r>
      <w:r w:rsidR="00C525F6">
        <w:rPr>
          <w:b w:val="0"/>
          <w:noProof w:val="0"/>
          <w:lang w:val="en-US"/>
        </w:rPr>
        <w:t xml:space="preserve">criterion </w:t>
      </w:r>
      <w:r w:rsidR="00426E62">
        <w:rPr>
          <w:b w:val="0"/>
          <w:noProof w:val="0"/>
          <w:lang w:val="en-US"/>
        </w:rPr>
        <w:t xml:space="preserve">to provide a guideline for evaluating the sustainability of any vertical garden </w:t>
      </w:r>
      <w:r w:rsidR="00363541">
        <w:rPr>
          <w:b w:val="0"/>
          <w:noProof w:val="0"/>
          <w:lang w:val="en-US"/>
        </w:rPr>
        <w:t>to</w:t>
      </w:r>
      <w:r w:rsidR="00426E62">
        <w:rPr>
          <w:b w:val="0"/>
          <w:noProof w:val="0"/>
          <w:lang w:val="en-US"/>
        </w:rPr>
        <w:t xml:space="preserve"> improving their positive outcomes and reducing unwanted and undesired ones. </w:t>
      </w:r>
      <w:r w:rsidR="000D078A">
        <w:rPr>
          <w:b w:val="0"/>
          <w:noProof w:val="0"/>
          <w:lang w:val="en-US"/>
        </w:rPr>
        <w:t>This research aims to present a guideline for the designers, contractors, researchers, and companies that will help them to evaluate the vertical gardens since early design to post-construction</w:t>
      </w:r>
      <w:r w:rsidR="000D078A">
        <w:rPr>
          <w:b w:val="0"/>
          <w:bCs/>
          <w:noProof w:val="0"/>
          <w:lang w:val="en-US"/>
        </w:rPr>
        <w:t>. This research will</w:t>
      </w:r>
      <w:r w:rsidR="000F6D32">
        <w:rPr>
          <w:b w:val="0"/>
          <w:bCs/>
          <w:noProof w:val="0"/>
          <w:lang w:val="en-US"/>
        </w:rPr>
        <w:t xml:space="preserve"> enable to improve the understanding of resource management </w:t>
      </w:r>
      <w:r w:rsidR="000F6D32">
        <w:rPr>
          <w:b w:val="0"/>
          <w:noProof w:val="0"/>
          <w:lang w:val="en-US"/>
        </w:rPr>
        <w:t>parameters which lead vertical gardens, green roofs and facades to leverage the quality in every phase</w:t>
      </w:r>
      <w:r w:rsidR="0061392D">
        <w:rPr>
          <w:b w:val="0"/>
          <w:noProof w:val="0"/>
          <w:lang w:val="en-US"/>
        </w:rPr>
        <w:t>.</w:t>
      </w:r>
    </w:p>
    <w:p w14:paraId="55EC9032" w14:textId="77777777" w:rsidR="002804BA" w:rsidRPr="001919F5" w:rsidRDefault="00892E6E" w:rsidP="002804BA">
      <w:pPr>
        <w:rPr>
          <w:lang w:val="en-US"/>
        </w:rPr>
      </w:pPr>
      <w:r w:rsidRPr="001919F5">
        <w:rPr>
          <w:b/>
          <w:bCs/>
          <w:lang w:val="en-US"/>
        </w:rPr>
        <w:t>Keywords</w:t>
      </w:r>
      <w:r w:rsidRPr="001919F5">
        <w:rPr>
          <w:lang w:val="en-US"/>
        </w:rPr>
        <w:t>: Vertical Gardens, Sustainability, Urban Development</w:t>
      </w:r>
    </w:p>
    <w:p w14:paraId="6F64A886" w14:textId="77777777" w:rsidR="002804BA" w:rsidRDefault="002804BA" w:rsidP="002804BA">
      <w:pPr>
        <w:rPr>
          <w:lang w:val="en-US"/>
        </w:rPr>
      </w:pPr>
    </w:p>
    <w:p w14:paraId="03A21F22" w14:textId="77777777" w:rsidR="002804BA" w:rsidRDefault="002804BA" w:rsidP="002804BA">
      <w:pPr>
        <w:rPr>
          <w:lang w:val="en-US"/>
        </w:rPr>
      </w:pPr>
    </w:p>
    <w:p w14:paraId="7D9117F7" w14:textId="77777777" w:rsidR="00892E6E" w:rsidRDefault="008A24EF" w:rsidP="001919F5">
      <w:pPr>
        <w:rPr>
          <w:b/>
          <w:bCs/>
          <w:noProof w:val="0"/>
          <w:lang w:val="en-US"/>
        </w:rPr>
      </w:pPr>
      <w:r w:rsidRPr="002804BA">
        <w:rPr>
          <w:bCs/>
          <w:lang w:val="en-US"/>
        </w:rPr>
        <w:t xml:space="preserve">Presenter’s E-mail Address: </w:t>
      </w:r>
      <w:r w:rsidRPr="002804BA">
        <w:rPr>
          <w:bCs/>
          <w:noProof w:val="0"/>
        </w:rPr>
        <w:t>ansari@itu.edu.tr</w:t>
      </w:r>
      <w:r w:rsidRPr="002804BA">
        <w:rPr>
          <w:bCs/>
          <w:lang w:val="en-US"/>
        </w:rPr>
        <w:br/>
        <w:t xml:space="preserve">Presenter’s Phone </w:t>
      </w:r>
      <w:r w:rsidR="00E54FAA">
        <w:rPr>
          <w:bCs/>
          <w:lang w:val="en-US"/>
        </w:rPr>
        <w:t>Number</w:t>
      </w:r>
      <w:r w:rsidR="00B73716">
        <w:rPr>
          <w:bCs/>
          <w:lang w:val="en-US"/>
        </w:rPr>
        <w:t>: 0505 073 98 74</w:t>
      </w:r>
    </w:p>
    <w:p w14:paraId="42515CE9" w14:textId="77777777" w:rsidR="00892E6E" w:rsidRPr="00312B39" w:rsidRDefault="00892E6E" w:rsidP="00F11981">
      <w:pPr>
        <w:pStyle w:val="BASLIK2"/>
        <w:numPr>
          <w:ilvl w:val="0"/>
          <w:numId w:val="0"/>
        </w:numPr>
        <w:jc w:val="both"/>
        <w:rPr>
          <w:b w:val="0"/>
          <w:bCs/>
          <w:noProof w:val="0"/>
          <w:lang w:val="en-US"/>
        </w:rPr>
      </w:pPr>
    </w:p>
    <w:sectPr w:rsidR="00892E6E" w:rsidRPr="00312B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E93B54"/>
    <w:multiLevelType w:val="multilevel"/>
    <w:tmpl w:val="FB102B28"/>
    <w:lvl w:ilvl="0">
      <w:start w:val="1"/>
      <w:numFmt w:val="decimal"/>
      <w:pStyle w:val="BASLIK1"/>
      <w:suff w:val="space"/>
      <w:lvlText w:val="%1. "/>
      <w:lvlJc w:val="left"/>
      <w:pPr>
        <w:ind w:left="0" w:firstLine="0"/>
      </w:pPr>
      <w:rPr>
        <w:rFonts w:hint="default"/>
      </w:rPr>
    </w:lvl>
    <w:lvl w:ilvl="1">
      <w:start w:val="1"/>
      <w:numFmt w:val="decimal"/>
      <w:pStyle w:val="BASLIK2"/>
      <w:suff w:val="space"/>
      <w:lvlText w:val="%1.%2"/>
      <w:lvlJc w:val="left"/>
      <w:pPr>
        <w:ind w:left="0" w:firstLine="0"/>
      </w:pPr>
      <w:rPr>
        <w:rFonts w:hint="default"/>
      </w:rPr>
    </w:lvl>
    <w:lvl w:ilvl="2">
      <w:start w:val="1"/>
      <w:numFmt w:val="decimal"/>
      <w:suff w:val="nothing"/>
      <w:lvlText w:val="%1.%2.%3 "/>
      <w:lvlJc w:val="left"/>
      <w:pPr>
        <w:ind w:left="2421" w:hanging="1701"/>
      </w:pPr>
      <w:rPr>
        <w:rFonts w:hint="default"/>
      </w:rPr>
    </w:lvl>
    <w:lvl w:ilvl="3">
      <w:start w:val="1"/>
      <w:numFmt w:val="decimal"/>
      <w:suff w:val="space"/>
      <w:lvlText w:val="%1.%2.%3.%4"/>
      <w:lvlJc w:val="left"/>
      <w:pPr>
        <w:ind w:left="0" w:firstLine="0"/>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en-US" w:vendorID="64" w:dllVersion="6" w:nlCheck="1" w:checkStyle="0"/>
  <w:activeWritingStyle w:appName="MSWord" w:lang="en-US" w:vendorID="64" w:dllVersion="4096" w:nlCheck="1" w:checkStyle="0"/>
  <w:activeWritingStyle w:appName="MSWord" w:lang="tr-TR" w:vendorID="1" w:dllVersion="512" w:checkStyle="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yMrcwtjQyNjYyMTRU0lEKTi0uzszPAykwrgUAbDiENCwAAAA="/>
  </w:docVars>
  <w:rsids>
    <w:rsidRoot w:val="00FD7D90"/>
    <w:rsid w:val="00003FAF"/>
    <w:rsid w:val="00010759"/>
    <w:rsid w:val="000255D8"/>
    <w:rsid w:val="000259A4"/>
    <w:rsid w:val="00035381"/>
    <w:rsid w:val="00055A6C"/>
    <w:rsid w:val="00060084"/>
    <w:rsid w:val="00067449"/>
    <w:rsid w:val="000732EB"/>
    <w:rsid w:val="00083718"/>
    <w:rsid w:val="0009303A"/>
    <w:rsid w:val="000955C1"/>
    <w:rsid w:val="000A7967"/>
    <w:rsid w:val="000D078A"/>
    <w:rsid w:val="000D4AE1"/>
    <w:rsid w:val="000E3E46"/>
    <w:rsid w:val="000E64BF"/>
    <w:rsid w:val="000E70D2"/>
    <w:rsid w:val="000F6D32"/>
    <w:rsid w:val="00135A3B"/>
    <w:rsid w:val="001376A0"/>
    <w:rsid w:val="00137B2D"/>
    <w:rsid w:val="0016270D"/>
    <w:rsid w:val="00171FF2"/>
    <w:rsid w:val="0017512B"/>
    <w:rsid w:val="00190005"/>
    <w:rsid w:val="001919F5"/>
    <w:rsid w:val="00192550"/>
    <w:rsid w:val="00192A9D"/>
    <w:rsid w:val="00197EA8"/>
    <w:rsid w:val="001A27C0"/>
    <w:rsid w:val="001A7121"/>
    <w:rsid w:val="001E02BF"/>
    <w:rsid w:val="001E6D94"/>
    <w:rsid w:val="00200A11"/>
    <w:rsid w:val="00202C9A"/>
    <w:rsid w:val="00220805"/>
    <w:rsid w:val="00242286"/>
    <w:rsid w:val="0028006F"/>
    <w:rsid w:val="002804BA"/>
    <w:rsid w:val="00297361"/>
    <w:rsid w:val="002A152C"/>
    <w:rsid w:val="002B245F"/>
    <w:rsid w:val="002C679E"/>
    <w:rsid w:val="002D0DBF"/>
    <w:rsid w:val="002D7800"/>
    <w:rsid w:val="002F5CAE"/>
    <w:rsid w:val="0030471C"/>
    <w:rsid w:val="00312B39"/>
    <w:rsid w:val="00323796"/>
    <w:rsid w:val="00323F77"/>
    <w:rsid w:val="00327348"/>
    <w:rsid w:val="00334383"/>
    <w:rsid w:val="00335ECB"/>
    <w:rsid w:val="00343D4F"/>
    <w:rsid w:val="00351E96"/>
    <w:rsid w:val="00363541"/>
    <w:rsid w:val="00374336"/>
    <w:rsid w:val="003902A7"/>
    <w:rsid w:val="0039433F"/>
    <w:rsid w:val="003B7E9F"/>
    <w:rsid w:val="003C1C0F"/>
    <w:rsid w:val="003C213D"/>
    <w:rsid w:val="003C2930"/>
    <w:rsid w:val="003D032C"/>
    <w:rsid w:val="003D498B"/>
    <w:rsid w:val="00404E2E"/>
    <w:rsid w:val="00415FE6"/>
    <w:rsid w:val="00426E62"/>
    <w:rsid w:val="00442671"/>
    <w:rsid w:val="00461B19"/>
    <w:rsid w:val="00483BDB"/>
    <w:rsid w:val="0049010A"/>
    <w:rsid w:val="00494F2F"/>
    <w:rsid w:val="004A2C97"/>
    <w:rsid w:val="004B08AB"/>
    <w:rsid w:val="004C5811"/>
    <w:rsid w:val="004C6BB9"/>
    <w:rsid w:val="004E34C8"/>
    <w:rsid w:val="004F3F67"/>
    <w:rsid w:val="004F7096"/>
    <w:rsid w:val="0050776D"/>
    <w:rsid w:val="00512741"/>
    <w:rsid w:val="00517BA7"/>
    <w:rsid w:val="0056057D"/>
    <w:rsid w:val="00563443"/>
    <w:rsid w:val="0056389A"/>
    <w:rsid w:val="00577188"/>
    <w:rsid w:val="00581F75"/>
    <w:rsid w:val="005A4A98"/>
    <w:rsid w:val="005C2D61"/>
    <w:rsid w:val="005C5700"/>
    <w:rsid w:val="005D2A5B"/>
    <w:rsid w:val="005E3C77"/>
    <w:rsid w:val="005F1AF5"/>
    <w:rsid w:val="00602EC4"/>
    <w:rsid w:val="00607C0A"/>
    <w:rsid w:val="0061392D"/>
    <w:rsid w:val="0064428F"/>
    <w:rsid w:val="006455E1"/>
    <w:rsid w:val="0065083B"/>
    <w:rsid w:val="0065453E"/>
    <w:rsid w:val="006559A6"/>
    <w:rsid w:val="006776FC"/>
    <w:rsid w:val="0068659A"/>
    <w:rsid w:val="00694EE4"/>
    <w:rsid w:val="00695DA8"/>
    <w:rsid w:val="006A4C95"/>
    <w:rsid w:val="006C1F35"/>
    <w:rsid w:val="006D5CCB"/>
    <w:rsid w:val="006E174A"/>
    <w:rsid w:val="006E3F5D"/>
    <w:rsid w:val="006F61D1"/>
    <w:rsid w:val="00700B94"/>
    <w:rsid w:val="007069C7"/>
    <w:rsid w:val="00717683"/>
    <w:rsid w:val="00753D91"/>
    <w:rsid w:val="00753DA2"/>
    <w:rsid w:val="00760797"/>
    <w:rsid w:val="007959D3"/>
    <w:rsid w:val="007C0644"/>
    <w:rsid w:val="007C0780"/>
    <w:rsid w:val="007D6642"/>
    <w:rsid w:val="007E108F"/>
    <w:rsid w:val="007F1DA2"/>
    <w:rsid w:val="008031F3"/>
    <w:rsid w:val="00803246"/>
    <w:rsid w:val="008264BA"/>
    <w:rsid w:val="00860650"/>
    <w:rsid w:val="00884935"/>
    <w:rsid w:val="00892E6E"/>
    <w:rsid w:val="0089550A"/>
    <w:rsid w:val="008A24EF"/>
    <w:rsid w:val="008C5006"/>
    <w:rsid w:val="008C6BA0"/>
    <w:rsid w:val="008D1328"/>
    <w:rsid w:val="008D3205"/>
    <w:rsid w:val="008E239D"/>
    <w:rsid w:val="008F6F13"/>
    <w:rsid w:val="009352F1"/>
    <w:rsid w:val="009360E0"/>
    <w:rsid w:val="00962C9F"/>
    <w:rsid w:val="00975827"/>
    <w:rsid w:val="0098780C"/>
    <w:rsid w:val="00995CB2"/>
    <w:rsid w:val="00996BF9"/>
    <w:rsid w:val="009C3CBE"/>
    <w:rsid w:val="009D585B"/>
    <w:rsid w:val="009E60FA"/>
    <w:rsid w:val="009F0BFD"/>
    <w:rsid w:val="009F1701"/>
    <w:rsid w:val="009F2774"/>
    <w:rsid w:val="00A00F3D"/>
    <w:rsid w:val="00A04A68"/>
    <w:rsid w:val="00A062C9"/>
    <w:rsid w:val="00A3375F"/>
    <w:rsid w:val="00A63BA7"/>
    <w:rsid w:val="00A65890"/>
    <w:rsid w:val="00AA07B0"/>
    <w:rsid w:val="00AB427F"/>
    <w:rsid w:val="00AC44EF"/>
    <w:rsid w:val="00AD20F0"/>
    <w:rsid w:val="00AF302E"/>
    <w:rsid w:val="00B060FE"/>
    <w:rsid w:val="00B17FCA"/>
    <w:rsid w:val="00B25DEC"/>
    <w:rsid w:val="00B26890"/>
    <w:rsid w:val="00B40893"/>
    <w:rsid w:val="00B51EC3"/>
    <w:rsid w:val="00B6209B"/>
    <w:rsid w:val="00B73716"/>
    <w:rsid w:val="00B77D8B"/>
    <w:rsid w:val="00B9690A"/>
    <w:rsid w:val="00BB2971"/>
    <w:rsid w:val="00BB40E9"/>
    <w:rsid w:val="00BC50F3"/>
    <w:rsid w:val="00BE5F64"/>
    <w:rsid w:val="00BF1BC1"/>
    <w:rsid w:val="00BF71DC"/>
    <w:rsid w:val="00C01E21"/>
    <w:rsid w:val="00C07958"/>
    <w:rsid w:val="00C305BC"/>
    <w:rsid w:val="00C4079A"/>
    <w:rsid w:val="00C45F9C"/>
    <w:rsid w:val="00C47917"/>
    <w:rsid w:val="00C50CFB"/>
    <w:rsid w:val="00C525F6"/>
    <w:rsid w:val="00C65729"/>
    <w:rsid w:val="00CA44E3"/>
    <w:rsid w:val="00CA7877"/>
    <w:rsid w:val="00CE3625"/>
    <w:rsid w:val="00CF5D9B"/>
    <w:rsid w:val="00D0456F"/>
    <w:rsid w:val="00D15FB7"/>
    <w:rsid w:val="00D337E2"/>
    <w:rsid w:val="00D57E1E"/>
    <w:rsid w:val="00DA5ED2"/>
    <w:rsid w:val="00DB1ABE"/>
    <w:rsid w:val="00DF170F"/>
    <w:rsid w:val="00DF51AB"/>
    <w:rsid w:val="00E03CF4"/>
    <w:rsid w:val="00E0769A"/>
    <w:rsid w:val="00E30DB7"/>
    <w:rsid w:val="00E54701"/>
    <w:rsid w:val="00E54FAA"/>
    <w:rsid w:val="00E57B2E"/>
    <w:rsid w:val="00E82731"/>
    <w:rsid w:val="00E82D73"/>
    <w:rsid w:val="00EC230E"/>
    <w:rsid w:val="00EC65FA"/>
    <w:rsid w:val="00EE427F"/>
    <w:rsid w:val="00EE62B5"/>
    <w:rsid w:val="00EE6F97"/>
    <w:rsid w:val="00F02FC5"/>
    <w:rsid w:val="00F11981"/>
    <w:rsid w:val="00F40755"/>
    <w:rsid w:val="00F54747"/>
    <w:rsid w:val="00F61A64"/>
    <w:rsid w:val="00F81F07"/>
    <w:rsid w:val="00F90231"/>
    <w:rsid w:val="00FB06FE"/>
    <w:rsid w:val="00FB3519"/>
    <w:rsid w:val="00FD520D"/>
    <w:rsid w:val="00FD75BD"/>
    <w:rsid w:val="00FD7D7A"/>
    <w:rsid w:val="00FD7D90"/>
    <w:rsid w:val="00FE6AFE"/>
    <w:rsid w:val="00FE7028"/>
    <w:rsid w:val="00FF13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25E7A"/>
  <w15:chartTrackingRefBased/>
  <w15:docId w15:val="{8D26B444-C98C-4206-A97A-8D0FBE54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5C1"/>
    <w:pPr>
      <w:spacing w:after="0" w:line="240" w:lineRule="auto"/>
    </w:pPr>
    <w:rPr>
      <w:rFonts w:ascii="Times New Roman" w:eastAsia="Times New Roman" w:hAnsi="Times New Roman" w:cs="Times New Roman"/>
      <w:noProof/>
      <w:sz w:val="24"/>
      <w:szCs w:val="24"/>
      <w:lang w:val="tr-TR" w:eastAsia="tr-TR"/>
    </w:rPr>
  </w:style>
  <w:style w:type="paragraph" w:styleId="Heading6">
    <w:name w:val="heading 6"/>
    <w:basedOn w:val="Normal"/>
    <w:next w:val="Normal"/>
    <w:link w:val="Heading6Char"/>
    <w:qFormat/>
    <w:rsid w:val="000955C1"/>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0955C1"/>
    <w:pPr>
      <w:numPr>
        <w:ilvl w:val="6"/>
        <w:numId w:val="1"/>
      </w:numPr>
      <w:spacing w:before="240" w:after="60"/>
      <w:outlineLvl w:val="6"/>
    </w:pPr>
  </w:style>
  <w:style w:type="paragraph" w:styleId="Heading8">
    <w:name w:val="heading 8"/>
    <w:basedOn w:val="Normal"/>
    <w:next w:val="Normal"/>
    <w:link w:val="Heading8Char"/>
    <w:qFormat/>
    <w:rsid w:val="000955C1"/>
    <w:pPr>
      <w:numPr>
        <w:ilvl w:val="7"/>
        <w:numId w:val="1"/>
      </w:numPr>
      <w:spacing w:before="240" w:after="60"/>
      <w:outlineLvl w:val="7"/>
    </w:pPr>
    <w:rPr>
      <w:i/>
      <w:iCs/>
    </w:rPr>
  </w:style>
  <w:style w:type="paragraph" w:styleId="Heading9">
    <w:name w:val="heading 9"/>
    <w:basedOn w:val="Normal"/>
    <w:next w:val="Normal"/>
    <w:link w:val="Heading9Char"/>
    <w:qFormat/>
    <w:rsid w:val="000955C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955C1"/>
    <w:rPr>
      <w:rFonts w:ascii="Times New Roman" w:eastAsia="Times New Roman" w:hAnsi="Times New Roman" w:cs="Times New Roman"/>
      <w:b/>
      <w:bCs/>
      <w:noProof/>
      <w:lang w:val="tr-TR" w:eastAsia="tr-TR"/>
    </w:rPr>
  </w:style>
  <w:style w:type="character" w:customStyle="1" w:styleId="Heading7Char">
    <w:name w:val="Heading 7 Char"/>
    <w:basedOn w:val="DefaultParagraphFont"/>
    <w:link w:val="Heading7"/>
    <w:rsid w:val="000955C1"/>
    <w:rPr>
      <w:rFonts w:ascii="Times New Roman" w:eastAsia="Times New Roman" w:hAnsi="Times New Roman" w:cs="Times New Roman"/>
      <w:noProof/>
      <w:sz w:val="24"/>
      <w:szCs w:val="24"/>
      <w:lang w:val="tr-TR" w:eastAsia="tr-TR"/>
    </w:rPr>
  </w:style>
  <w:style w:type="character" w:customStyle="1" w:styleId="Heading8Char">
    <w:name w:val="Heading 8 Char"/>
    <w:basedOn w:val="DefaultParagraphFont"/>
    <w:link w:val="Heading8"/>
    <w:rsid w:val="000955C1"/>
    <w:rPr>
      <w:rFonts w:ascii="Times New Roman" w:eastAsia="Times New Roman" w:hAnsi="Times New Roman" w:cs="Times New Roman"/>
      <w:i/>
      <w:iCs/>
      <w:noProof/>
      <w:sz w:val="24"/>
      <w:szCs w:val="24"/>
      <w:lang w:val="tr-TR" w:eastAsia="tr-TR"/>
    </w:rPr>
  </w:style>
  <w:style w:type="character" w:customStyle="1" w:styleId="Heading9Char">
    <w:name w:val="Heading 9 Char"/>
    <w:basedOn w:val="DefaultParagraphFont"/>
    <w:link w:val="Heading9"/>
    <w:rsid w:val="000955C1"/>
    <w:rPr>
      <w:rFonts w:ascii="Arial" w:eastAsia="Times New Roman" w:hAnsi="Arial" w:cs="Arial"/>
      <w:noProof/>
      <w:lang w:val="tr-TR" w:eastAsia="tr-TR"/>
    </w:rPr>
  </w:style>
  <w:style w:type="paragraph" w:customStyle="1" w:styleId="BASLIK1">
    <w:name w:val="BASLIK1"/>
    <w:basedOn w:val="Normal"/>
    <w:next w:val="Normal"/>
    <w:rsid w:val="000955C1"/>
    <w:pPr>
      <w:numPr>
        <w:numId w:val="1"/>
      </w:numPr>
      <w:tabs>
        <w:tab w:val="left" w:pos="-2835"/>
      </w:tabs>
      <w:spacing w:before="1440" w:after="360" w:line="360" w:lineRule="auto"/>
    </w:pPr>
    <w:rPr>
      <w:rFonts w:eastAsia="Batang"/>
      <w:b/>
    </w:rPr>
  </w:style>
  <w:style w:type="paragraph" w:customStyle="1" w:styleId="BASLIK2">
    <w:name w:val="BASLIK2"/>
    <w:basedOn w:val="Normal"/>
    <w:link w:val="BASLIK2Char"/>
    <w:rsid w:val="000955C1"/>
    <w:pPr>
      <w:keepNext/>
      <w:numPr>
        <w:ilvl w:val="1"/>
        <w:numId w:val="1"/>
      </w:numPr>
      <w:spacing w:before="360" w:after="240" w:line="360" w:lineRule="auto"/>
    </w:pPr>
    <w:rPr>
      <w:rFonts w:eastAsia="Batang"/>
      <w:b/>
    </w:rPr>
  </w:style>
  <w:style w:type="character" w:customStyle="1" w:styleId="BASLIK2Char">
    <w:name w:val="BASLIK2 Char"/>
    <w:link w:val="BASLIK2"/>
    <w:rsid w:val="000955C1"/>
    <w:rPr>
      <w:rFonts w:ascii="Times New Roman" w:eastAsia="Batang" w:hAnsi="Times New Roman" w:cs="Times New Roman"/>
      <w:b/>
      <w:noProof/>
      <w:sz w:val="24"/>
      <w:szCs w:val="24"/>
      <w:lang w:val="tr-TR" w:eastAsia="tr-TR"/>
    </w:rPr>
  </w:style>
  <w:style w:type="paragraph" w:customStyle="1" w:styleId="GOVDE">
    <w:name w:val="GOVDE"/>
    <w:basedOn w:val="Normal"/>
    <w:link w:val="GOVDEChar"/>
    <w:rsid w:val="000255D8"/>
    <w:pPr>
      <w:spacing w:before="120" w:after="120" w:line="360" w:lineRule="auto"/>
      <w:jc w:val="both"/>
    </w:pPr>
    <w:rPr>
      <w:rFonts w:eastAsia="Batang"/>
    </w:rPr>
  </w:style>
  <w:style w:type="character" w:customStyle="1" w:styleId="GOVDEChar">
    <w:name w:val="GOVDE Char"/>
    <w:link w:val="GOVDE"/>
    <w:rsid w:val="000255D8"/>
    <w:rPr>
      <w:rFonts w:ascii="Times New Roman" w:eastAsia="Batang" w:hAnsi="Times New Roman" w:cs="Times New Roman"/>
      <w:noProof/>
      <w:sz w:val="24"/>
      <w:szCs w:val="24"/>
      <w:lang w:val="tr-TR" w:eastAsia="tr-TR"/>
    </w:rPr>
  </w:style>
  <w:style w:type="paragraph" w:customStyle="1" w:styleId="Default">
    <w:name w:val="Default"/>
    <w:rsid w:val="001A7121"/>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BASLIK3">
    <w:name w:val="BASLIK3"/>
    <w:basedOn w:val="Normal"/>
    <w:autoRedefine/>
    <w:rsid w:val="00343D4F"/>
    <w:pPr>
      <w:keepNext/>
      <w:spacing w:before="240" w:after="120" w:line="360" w:lineRule="auto"/>
      <w:ind w:left="720"/>
    </w:pPr>
    <w:rPr>
      <w:b/>
      <w:lang w:val="en-US"/>
    </w:rPr>
  </w:style>
  <w:style w:type="character" w:styleId="Hyperlink">
    <w:name w:val="Hyperlink"/>
    <w:basedOn w:val="DefaultParagraphFont"/>
    <w:uiPriority w:val="99"/>
    <w:unhideWhenUsed/>
    <w:rsid w:val="0098780C"/>
    <w:rPr>
      <w:color w:val="0563C1" w:themeColor="hyperlink"/>
      <w:u w:val="single"/>
    </w:rPr>
  </w:style>
  <w:style w:type="character" w:styleId="Strong">
    <w:name w:val="Strong"/>
    <w:basedOn w:val="DefaultParagraphFont"/>
    <w:uiPriority w:val="22"/>
    <w:qFormat/>
    <w:rsid w:val="008A24EF"/>
    <w:rPr>
      <w:b/>
      <w:bCs/>
    </w:rPr>
  </w:style>
  <w:style w:type="table" w:styleId="TableGrid">
    <w:name w:val="Table Grid"/>
    <w:basedOn w:val="TableNormal"/>
    <w:uiPriority w:val="39"/>
    <w:rsid w:val="001E02BF"/>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5211</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Parastou</dc:creator>
  <cp:keywords/>
  <dc:description/>
  <cp:lastModifiedBy>Muhammed Ali ORNEK</cp:lastModifiedBy>
  <cp:revision>132</cp:revision>
  <cp:lastPrinted>2021-02-20T15:03:00Z</cp:lastPrinted>
  <dcterms:created xsi:type="dcterms:W3CDTF">2021-01-29T13:59:00Z</dcterms:created>
  <dcterms:modified xsi:type="dcterms:W3CDTF">2021-02-20T15:47:00Z</dcterms:modified>
</cp:coreProperties>
</file>