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31DD0" w:rsidRDefault="00097440">
      <w:pPr>
        <w:pStyle w:val="KonuBal"/>
        <w:spacing w:after="240"/>
      </w:pPr>
      <w:r>
        <w:t xml:space="preserve">Covid-19 </w:t>
      </w:r>
      <w:proofErr w:type="spellStart"/>
      <w:r>
        <w:t>Pandemi</w:t>
      </w:r>
      <w:proofErr w:type="spellEnd"/>
      <w:r>
        <w:t xml:space="preserve"> Sonrası Açık Eğitsel Kaynaklara Yönelik Araştırma Eğilimleri</w:t>
      </w:r>
    </w:p>
    <w:p w14:paraId="00000002" w14:textId="77777777" w:rsidR="00631DD0" w:rsidRDefault="00097440">
      <w:pPr>
        <w:pStyle w:val="Altyaz"/>
        <w:spacing w:after="0"/>
      </w:pPr>
      <w:r>
        <w:t>Şeyda Kır</w:t>
      </w:r>
      <w:r>
        <w:rPr>
          <w:vertAlign w:val="superscript"/>
        </w:rPr>
        <w:t>1</w:t>
      </w:r>
      <w:r>
        <w:t xml:space="preserve">,0000-0002-6270-8034, seyda.kir@yobu.edu.tr </w:t>
      </w:r>
      <w:r>
        <w:br/>
        <w:t>İrem Erdem Aydın</w:t>
      </w:r>
      <w:r>
        <w:rPr>
          <w:vertAlign w:val="superscript"/>
        </w:rPr>
        <w:t>2</w:t>
      </w:r>
      <w:r>
        <w:t xml:space="preserve">, 0000-0003-3618-4123, </w:t>
      </w:r>
      <w:proofErr w:type="spellStart"/>
      <w:r>
        <w:t>ieaydin</w:t>
      </w:r>
      <w:proofErr w:type="spellEnd"/>
      <w:r>
        <w:t>@@anadolu.edu.tr</w:t>
      </w:r>
    </w:p>
    <w:p w14:paraId="00000003" w14:textId="77777777" w:rsidR="00631DD0" w:rsidRDefault="00631DD0">
      <w:pPr>
        <w:pStyle w:val="Altyaz"/>
        <w:spacing w:after="0"/>
      </w:pPr>
    </w:p>
    <w:p w14:paraId="00000004" w14:textId="77777777" w:rsidR="00631DD0" w:rsidRDefault="00097440">
      <w:pPr>
        <w:pStyle w:val="Altyaz"/>
        <w:spacing w:after="0"/>
      </w:pPr>
      <w:r>
        <w:rPr>
          <w:vertAlign w:val="superscript"/>
        </w:rPr>
        <w:t>1</w:t>
      </w:r>
      <w:r>
        <w:t xml:space="preserve">Yozgat Bozok Üniversitesi, </w:t>
      </w:r>
      <w:r>
        <w:rPr>
          <w:vertAlign w:val="superscript"/>
        </w:rPr>
        <w:t>2</w:t>
      </w:r>
      <w:r>
        <w:t>Anadolu Üniversitesi</w:t>
      </w:r>
    </w:p>
    <w:p w14:paraId="00000005" w14:textId="77777777" w:rsidR="00631DD0" w:rsidRDefault="00631DD0">
      <w:pPr>
        <w:spacing w:after="0"/>
        <w:jc w:val="center"/>
        <w:rPr>
          <w:sz w:val="16"/>
          <w:szCs w:val="16"/>
        </w:rPr>
      </w:pPr>
    </w:p>
    <w:p w14:paraId="00000006" w14:textId="45019A13" w:rsidR="00631DD0" w:rsidRDefault="00097440">
      <w:pPr>
        <w:ind w:firstLine="0"/>
      </w:pPr>
      <w:r>
        <w:t xml:space="preserve">         Covid-19 </w:t>
      </w:r>
      <w:proofErr w:type="spellStart"/>
      <w:r w:rsidR="002E29D7">
        <w:t>p</w:t>
      </w:r>
      <w:r>
        <w:t>andemisinin</w:t>
      </w:r>
      <w:proofErr w:type="spellEnd"/>
      <w:r>
        <w:t xml:space="preserve"> 2019 yılında ortaya çıkmasıyla birlikte diğer tüm disiplinlerle birlikte eğitim alanında da bir değişim ve dönüşüm süreci başlamıştır. Bu dönüşüm süreciyle eğitim sektöründe paylaşımcı bir kültür oluşmuş</w:t>
      </w:r>
      <w:r>
        <w:t xml:space="preserve"> ve açık, herkes için ulaşılabilir bir eğitim ortamı oluşturmak amaçlanmıştır. </w:t>
      </w:r>
      <w:proofErr w:type="spellStart"/>
      <w:r>
        <w:t>Pandemi</w:t>
      </w:r>
      <w:proofErr w:type="spellEnd"/>
      <w:r>
        <w:t xml:space="preserve"> döneminde öğrenenlerin öğrenme ortamlarına ve kaynaklarına erişememesi dijital eşitsizlik, dijital adalet ve dijital uçurum gibi kavramları ön plana çıkarırken açık eğit</w:t>
      </w:r>
      <w:r>
        <w:t>im felsefesinin de doğası gereği bu eşitsizlikler ve adaletsizlikleri en aza indirmek için Açık eğitsel Kaynaklar (AEK) ve açık eğitim felsefesini yansıtan uygulamaların daha fazla ön plana çıktığı gözlemlenmiştir. Açık Eğitsel Kaynakların üretimi, kullanı</w:t>
      </w:r>
      <w:r>
        <w:t xml:space="preserve">mı, dağıtımı ve desteklenmesinde </w:t>
      </w:r>
      <w:proofErr w:type="spellStart"/>
      <w:r>
        <w:t>pandemi</w:t>
      </w:r>
      <w:proofErr w:type="spellEnd"/>
      <w:r>
        <w:t xml:space="preserve"> döneminde yeni bir farkındalık ortamı oluşmuş, açık eğitsel uygulamalar öğrenme süreçlerine dahil edilmesi desteklenmiş ve hemen hemen her ülkede, her toplumda eğitim ortamına erişimi olmayan öğrenenler için AEK ve </w:t>
      </w:r>
      <w:r>
        <w:t xml:space="preserve">bu kaynakların saklanmasına yardımcı olacak kaynak depoları oluşturulmuştur. Eğitim politikaları bağlamında değerlendirildiğinde ise </w:t>
      </w:r>
      <w:proofErr w:type="spellStart"/>
      <w:r>
        <w:t>AEK’ın</w:t>
      </w:r>
      <w:proofErr w:type="spellEnd"/>
      <w:r>
        <w:t xml:space="preserve"> oluşturulması ve öğrenenlere ulaştırılması konusu oldukça önemli bir yaklaşım olarak benimsenmiştir. Hükümetler tara</w:t>
      </w:r>
      <w:r>
        <w:t>fından oluşturulan bazı kuruluşlar veya alınan resmi kararlar açık eğitsel kaynakların kullanım potansiyellerini hızlı bir şekilde artmasına zemin hazırlamıştır. Tüm bu gelişmeler ışığında açık eğitsel kaynakların sadece kullanımı ve uygulamadaki potansiye</w:t>
      </w:r>
      <w:r>
        <w:t xml:space="preserve">linin değil araştırma alanında da yükselişe geçen bir çizgide olduğu düşünülmektedir. </w:t>
      </w:r>
      <w:proofErr w:type="spellStart"/>
      <w:r>
        <w:t>Pandeminin</w:t>
      </w:r>
      <w:proofErr w:type="spellEnd"/>
      <w:r>
        <w:t xml:space="preserve"> de bu sürece olumlu bir ivme kazandırması açık eğitsel kaynaklar konusunda farkındalığın artmasında etkili olmuştur. Bu doğrultuda yapılan bu araştırmada, Covi</w:t>
      </w:r>
      <w:r>
        <w:t xml:space="preserve">d-19 </w:t>
      </w:r>
      <w:proofErr w:type="spellStart"/>
      <w:r>
        <w:t>pandemisi</w:t>
      </w:r>
      <w:proofErr w:type="spellEnd"/>
      <w:r>
        <w:t xml:space="preserve"> sonrasında açık eğitsel kaynaklarla ilgili yapılmış olan araştırmaların incelenerek hangi konularda ve alanlarda yoğunlaştığı ve nasıl bir eğilim gösterdiğinin belirlenmesi amaçlanmaktadır. Bu konudaki araştırmaların nasıl bir eğilim gösterd</w:t>
      </w:r>
      <w:r>
        <w:t xml:space="preserve">iğinin belirlenmesi; Covid-19 </w:t>
      </w:r>
      <w:proofErr w:type="gramStart"/>
      <w:r>
        <w:t>ile birlikte</w:t>
      </w:r>
      <w:proofErr w:type="gramEnd"/>
      <w:r>
        <w:t xml:space="preserve"> yaşanan eğitsel dönüşüm sürecinde AEK hakkında alınacak eğitim politikalarının oluşturulması ve eğitmenler başta olmak üzere alandaki uygulayıcılara yol göstermesi açısından önemlidir. Bu doğrultuda, 2020 yılından</w:t>
      </w:r>
      <w:r>
        <w:t xml:space="preserve"> itibaren AEK ile ilgili yayınlanmış olan ve Web of </w:t>
      </w:r>
      <w:proofErr w:type="spellStart"/>
      <w:r>
        <w:t>Science</w:t>
      </w:r>
      <w:proofErr w:type="spellEnd"/>
      <w:r>
        <w:t xml:space="preserve"> veri tabanında bulunan araştırmalar incelenmiştir. Bu araştırmada aşağıdaki sorulara yanıt aranmıştır:</w:t>
      </w:r>
    </w:p>
    <w:p w14:paraId="00000007" w14:textId="77777777" w:rsidR="00631DD0" w:rsidRDefault="00097440">
      <w:pPr>
        <w:ind w:firstLine="0"/>
      </w:pPr>
      <w:r>
        <w:t xml:space="preserve">Covid-19 </w:t>
      </w:r>
      <w:proofErr w:type="spellStart"/>
      <w:r>
        <w:t>pandemisi</w:t>
      </w:r>
      <w:proofErr w:type="spellEnd"/>
      <w:r>
        <w:t xml:space="preserve"> sonrasında açık eğitsel kaynaklarının üretimi, kullanımı ve uygulanması üz</w:t>
      </w:r>
      <w:r>
        <w:t>erine ne tür araştırmalar yapılmıştır?</w:t>
      </w:r>
    </w:p>
    <w:p w14:paraId="00000008" w14:textId="77777777" w:rsidR="00631DD0" w:rsidRDefault="00097440">
      <w:pPr>
        <w:ind w:firstLine="0"/>
      </w:pPr>
      <w:r>
        <w:t>Yapılan araştırmalar hangi yönlerde eğilim göstermiştir ve en çok hangi alanlarda araştırma yapılmıştır?</w:t>
      </w:r>
    </w:p>
    <w:p w14:paraId="00000009" w14:textId="04CD1AC3" w:rsidR="00631DD0" w:rsidRDefault="00097440">
      <w:pPr>
        <w:ind w:firstLine="0"/>
      </w:pPr>
      <w:r>
        <w:t xml:space="preserve">Araştırma yöntemi olarak sistematik </w:t>
      </w:r>
      <w:proofErr w:type="spellStart"/>
      <w:r>
        <w:t>alanyazın</w:t>
      </w:r>
      <w:proofErr w:type="spellEnd"/>
      <w:r>
        <w:t xml:space="preserve"> taraması benimsenmiştir. Araştırmaya dahil edilecek çalışmaların b</w:t>
      </w:r>
      <w:r>
        <w:t xml:space="preserve">elirlenmesi aşamasında dikkat edilen ilk kriterler; yayının 2020 yılının </w:t>
      </w:r>
      <w:r w:rsidR="002E29D7">
        <w:t>ocak</w:t>
      </w:r>
      <w:r>
        <w:t xml:space="preserve"> ayından itibaren basılmış olması ve başlığında ya da anahtar kelimelerinde “Açık Eğitsel Kaynaklar” ifadesinin geçiyor olmasıdır. Bu araştırmanın analiz aşamasında ulaşılan çalış</w:t>
      </w:r>
      <w:r>
        <w:t xml:space="preserve">malarda kullanılan anahtar kelimeler, araştırmanın özeti, yöntemi, sonuç ve öneriler bölümlerinde yer verilen bilgiler temel alınarak </w:t>
      </w:r>
      <w:proofErr w:type="spellStart"/>
      <w:r>
        <w:t>alınarak</w:t>
      </w:r>
      <w:proofErr w:type="spellEnd"/>
      <w:r>
        <w:t xml:space="preserve"> verilerin yorumlanması amaçlanmaktadır. Bu çerçevede, araştırmanın ulaşılan ön bulgularında göre Covid-19 </w:t>
      </w:r>
      <w:proofErr w:type="spellStart"/>
      <w:r>
        <w:t>pandemi</w:t>
      </w:r>
      <w:r>
        <w:t>sinin</w:t>
      </w:r>
      <w:proofErr w:type="spellEnd"/>
      <w:r>
        <w:t xml:space="preserve"> bir anda ortaya çıkması AEK kullanım potansiyelini artırmış ve bir anda yüksek talep görmesini sağlamıştır. Ayrıca öğrenme ortamlarının zenginleşmesini desteklediği, öğrenenlerin maddi olarak tasarruf etmesine yardımcı olduğu, yaşam boyu öğrenme süre</w:t>
      </w:r>
      <w:r>
        <w:t xml:space="preserve">çlerini desteklediği, açık lisanslama ile bilginin özgürleşmesini ve öğrenmenin demokratikleşmesini sağladığı söylenebilir. </w:t>
      </w:r>
    </w:p>
    <w:p w14:paraId="00000019" w14:textId="4B8869C7" w:rsidR="00631DD0" w:rsidRPr="002E29D7" w:rsidRDefault="00097440" w:rsidP="002E29D7">
      <w:pPr>
        <w:rPr>
          <w:i/>
        </w:rPr>
      </w:pPr>
      <w:r>
        <w:rPr>
          <w:b/>
        </w:rPr>
        <w:t xml:space="preserve">Anahtar Kelimeler: </w:t>
      </w:r>
      <w:r>
        <w:rPr>
          <w:i/>
        </w:rPr>
        <w:t>açık eğitsel kaynaklar, sistematik tarama, açık eğitim, Covid-19, dijital eşitlik</w:t>
      </w:r>
    </w:p>
    <w:sectPr w:rsidR="00631DD0" w:rsidRPr="002E29D7">
      <w:footerReference w:type="default" r:id="rId7"/>
      <w:pgSz w:w="11906" w:h="16838"/>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591CD" w14:textId="77777777" w:rsidR="00097440" w:rsidRDefault="00097440">
      <w:pPr>
        <w:spacing w:after="0"/>
      </w:pPr>
      <w:r>
        <w:separator/>
      </w:r>
    </w:p>
  </w:endnote>
  <w:endnote w:type="continuationSeparator" w:id="0">
    <w:p w14:paraId="3B69D3FD" w14:textId="77777777" w:rsidR="00097440" w:rsidRDefault="000974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A2"/>
    <w:family w:val="swiss"/>
    <w:pitch w:val="variable"/>
    <w:sig w:usb0="A00006FF" w:usb1="4000205B" w:usb2="00000010" w:usb3="00000000" w:csb0="0000019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A" w14:textId="4DB49EF0" w:rsidR="00631DD0" w:rsidRDefault="00097440">
    <w:pPr>
      <w:pBdr>
        <w:top w:val="nil"/>
        <w:left w:val="nil"/>
        <w:bottom w:val="nil"/>
        <w:right w:val="nil"/>
        <w:between w:val="nil"/>
      </w:pBdr>
      <w:tabs>
        <w:tab w:val="center" w:pos="4513"/>
        <w:tab w:val="right" w:pos="9026"/>
      </w:tabs>
      <w:spacing w:after="0"/>
      <w:jc w:val="center"/>
      <w:rPr>
        <w:color w:val="000000"/>
      </w:rPr>
    </w:pPr>
    <w:r>
      <w:rPr>
        <w:color w:val="000000"/>
      </w:rPr>
      <w:fldChar w:fldCharType="begin"/>
    </w:r>
    <w:r>
      <w:rPr>
        <w:color w:val="000000"/>
      </w:rPr>
      <w:instrText>PAGE</w:instrText>
    </w:r>
    <w:r>
      <w:rPr>
        <w:color w:val="000000"/>
      </w:rPr>
      <w:fldChar w:fldCharType="separate"/>
    </w:r>
    <w:r w:rsidR="002E29D7">
      <w:rPr>
        <w:noProof/>
        <w:color w:val="000000"/>
      </w:rPr>
      <w:t>1</w:t>
    </w:r>
    <w:r>
      <w:rPr>
        <w:color w:val="000000"/>
      </w:rPr>
      <w:fldChar w:fldCharType="end"/>
    </w:r>
  </w:p>
  <w:p w14:paraId="0000001B" w14:textId="77777777" w:rsidR="00631DD0" w:rsidRDefault="00631DD0">
    <w:pPr>
      <w:pBdr>
        <w:top w:val="nil"/>
        <w:left w:val="nil"/>
        <w:bottom w:val="nil"/>
        <w:right w:val="nil"/>
        <w:between w:val="nil"/>
      </w:pBdr>
      <w:tabs>
        <w:tab w:val="center" w:pos="4513"/>
        <w:tab w:val="right" w:pos="9026"/>
      </w:tabs>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9424A" w14:textId="77777777" w:rsidR="00097440" w:rsidRDefault="00097440">
      <w:pPr>
        <w:spacing w:after="0"/>
      </w:pPr>
      <w:r>
        <w:separator/>
      </w:r>
    </w:p>
  </w:footnote>
  <w:footnote w:type="continuationSeparator" w:id="0">
    <w:p w14:paraId="494F8ED6" w14:textId="77777777" w:rsidR="00097440" w:rsidRDefault="0009744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DD0"/>
    <w:rsid w:val="00097440"/>
    <w:rsid w:val="002E29D7"/>
    <w:rsid w:val="00631D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4984E"/>
  <w15:docId w15:val="{87987001-7FE7-4571-880F-9D24937E6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tr-TR" w:eastAsia="tr-TR" w:bidi="ar-SA"/>
      </w:rPr>
    </w:rPrDefault>
    <w:pPrDefault>
      <w:pPr>
        <w:spacing w:after="160"/>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545"/>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semiHidden/>
    <w:unhideWhenUsed/>
    <w:qFormat/>
    <w:rsid w:val="003F4392"/>
    <w:pPr>
      <w:ind w:firstLine="0"/>
      <w:outlineLvl w:val="1"/>
    </w:pPr>
    <w:rPr>
      <w:b/>
      <w:bCs/>
    </w:rPr>
  </w:style>
  <w:style w:type="paragraph" w:styleId="Balk3">
    <w:name w:val="heading 3"/>
    <w:basedOn w:val="Normal"/>
    <w:next w:val="Normal"/>
    <w:link w:val="Balk3Char"/>
    <w:uiPriority w:val="9"/>
    <w:semiHidden/>
    <w:unhideWhenUsed/>
    <w:qFormat/>
    <w:rsid w:val="00956831"/>
    <w:pPr>
      <w:ind w:firstLine="0"/>
      <w:outlineLvl w:val="2"/>
    </w:pPr>
    <w:rPr>
      <w:b/>
      <w:bCs/>
      <w:i/>
      <w:iCs/>
    </w:rPr>
  </w:style>
  <w:style w:type="paragraph" w:styleId="Balk4">
    <w:name w:val="heading 4"/>
    <w:basedOn w:val="Normal"/>
    <w:next w:val="Normal"/>
    <w:link w:val="Balk4Char"/>
    <w:uiPriority w:val="9"/>
    <w:semiHidden/>
    <w:unhideWhenUsed/>
    <w:qFormat/>
    <w:rsid w:val="00474DB6"/>
    <w:pPr>
      <w:outlineLvl w:val="3"/>
    </w:pPr>
    <w:rPr>
      <w:b/>
      <w:bCs/>
    </w:rPr>
  </w:style>
  <w:style w:type="paragraph" w:styleId="Balk5">
    <w:name w:val="heading 5"/>
    <w:basedOn w:val="Normal"/>
    <w:next w:val="Normal"/>
    <w:link w:val="Balk5Char"/>
    <w:uiPriority w:val="9"/>
    <w:semiHidden/>
    <w:unhideWhenUsed/>
    <w:qFormat/>
    <w:rsid w:val="00474DB6"/>
    <w:pPr>
      <w:outlineLvl w:val="4"/>
    </w:pPr>
    <w:rPr>
      <w:b/>
      <w:bCs/>
      <w:i/>
      <w:iCs/>
    </w:rPr>
  </w:style>
  <w:style w:type="paragraph" w:styleId="Balk6">
    <w:name w:val="heading 6"/>
    <w:basedOn w:val="Normal"/>
    <w:next w:val="Normal"/>
    <w:uiPriority w:val="9"/>
    <w:semiHidden/>
    <w:unhideWhenUsed/>
    <w:qFormat/>
    <w:pPr>
      <w:keepNext/>
      <w:keepLines/>
      <w:spacing w:before="200" w:after="40"/>
      <w:outlineLvl w:val="5"/>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styleId="zmlenmeyenBahsetme">
    <w:name w:val="Unresolved Mention"/>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 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 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pPr>
  </w:style>
  <w:style w:type="character" w:styleId="Gl">
    <w:name w:val="Strong"/>
    <w:basedOn w:val="VarsaylanParagrafYazTipi"/>
    <w:uiPriority w:val="22"/>
    <w:qFormat/>
    <w:rsid w:val="00956831"/>
    <w:rPr>
      <w:b/>
      <w:bCs/>
    </w:rPr>
  </w:style>
  <w:style w:type="paragraph" w:styleId="Altyaz">
    <w:name w:val="Subtitle"/>
    <w:basedOn w:val="Normal"/>
    <w:next w:val="Normal"/>
    <w:link w:val="AltyazChar"/>
    <w:uiPriority w:val="11"/>
    <w:qFormat/>
    <w:pPr>
      <w:jc w:val="center"/>
    </w:pPr>
    <w:rPr>
      <w:sz w:val="16"/>
      <w:szCs w:val="16"/>
    </w:rPr>
  </w:style>
  <w:style w:type="character" w:customStyle="1" w:styleId="AltyazChar">
    <w:name w:val="Altyazı Char"/>
    <w:basedOn w:val="VarsaylanParagrafYazTipi"/>
    <w:link w:val="Altyaz"/>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rPr>
  </w:style>
  <w:style w:type="character" w:styleId="Vurgu">
    <w:name w:val="Emphasis"/>
    <w:basedOn w:val="VarsaylanParagrafYazTipi"/>
    <w:uiPriority w:val="20"/>
    <w:qFormat/>
    <w:rsid w:val="00B62B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QUM3g5AMmCZzRdOwuEyy4yTwQg==">AMUW2mXhmNApJhptB4RgqGb+kw1T9b4O++Jwt5IP+dVZbo/T8GVXe4Cq6KGBzttX8KW9zhiohyzbFVc7kpX9KSu1lL+P+Dox7Zk0+dvA/9WCKAnNOY/1PPw=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602</Words>
  <Characters>3435</Characters>
  <Application>Microsoft Office Word</Application>
  <DocSecurity>0</DocSecurity>
  <Lines>28</Lines>
  <Paragraphs>8</Paragraphs>
  <ScaleCrop>false</ScaleCrop>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Hakan İslamoğlu</dc:creator>
  <cp:lastModifiedBy>Şeyda KIR</cp:lastModifiedBy>
  <cp:revision>2</cp:revision>
  <dcterms:created xsi:type="dcterms:W3CDTF">2021-06-16T13:31:00Z</dcterms:created>
  <dcterms:modified xsi:type="dcterms:W3CDTF">2021-10-01T20:36:00Z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