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29" w:rsidRPr="00B02DC8" w:rsidRDefault="00AA32E3" w:rsidP="00AA32E3">
      <w:pPr>
        <w:pStyle w:val="1"/>
      </w:pPr>
      <w:r w:rsidRPr="00AA32E3">
        <w:rPr>
          <w:lang w:val="en-US"/>
        </w:rPr>
        <w:t>CO-ENZYME Q10 IN MALE INFERTILITY</w:t>
      </w:r>
      <w:r w:rsidRPr="00AA32E3">
        <w:rPr>
          <w:rtl/>
        </w:rPr>
        <w:t xml:space="preserve"> </w:t>
      </w:r>
      <w:r w:rsidRPr="00AA32E3">
        <w:rPr>
          <w:lang w:val="en-US"/>
        </w:rPr>
        <w:t>WITH A STUDY OF HORMONAL EFFECTS AND SEMEN MOTILITY</w:t>
      </w:r>
    </w:p>
    <w:p w:rsidR="00A93029" w:rsidRPr="00B02DC8" w:rsidRDefault="00AA32E3" w:rsidP="00AA32E3">
      <w:pPr>
        <w:spacing w:after="0"/>
        <w:rPr>
          <w:rFonts w:ascii="Times New Roman" w:eastAsia="Times New Roman" w:hAnsi="Times New Roman" w:cs="Times New Roman"/>
          <w:b/>
          <w:bCs/>
          <w:sz w:val="20"/>
          <w:szCs w:val="20"/>
          <w:u w:val="single"/>
          <w:lang w:val="en-GB" w:eastAsia="tr-TR"/>
        </w:rPr>
      </w:pPr>
      <w:proofErr w:type="spellStart"/>
      <w:r w:rsidRPr="00AA32E3">
        <w:rPr>
          <w:rFonts w:ascii="Times New Roman" w:eastAsia="Times New Roman" w:hAnsi="Times New Roman" w:cs="Times New Roman"/>
          <w:b/>
          <w:bCs/>
          <w:sz w:val="20"/>
          <w:szCs w:val="20"/>
          <w:u w:val="single"/>
          <w:lang w:val="en-US" w:eastAsia="tr-TR"/>
        </w:rPr>
        <w:t>Hasan</w:t>
      </w:r>
      <w:proofErr w:type="spellEnd"/>
      <w:r w:rsidRPr="00AA32E3">
        <w:rPr>
          <w:rFonts w:ascii="Times New Roman" w:eastAsia="Times New Roman" w:hAnsi="Times New Roman" w:cs="Times New Roman"/>
          <w:b/>
          <w:bCs/>
          <w:sz w:val="20"/>
          <w:szCs w:val="20"/>
          <w:u w:val="single"/>
          <w:lang w:val="en-US" w:eastAsia="tr-TR"/>
        </w:rPr>
        <w:t xml:space="preserve"> </w:t>
      </w:r>
      <w:proofErr w:type="spellStart"/>
      <w:r w:rsidRPr="00AA32E3">
        <w:rPr>
          <w:rFonts w:ascii="Times New Roman" w:eastAsia="Times New Roman" w:hAnsi="Times New Roman" w:cs="Times New Roman"/>
          <w:b/>
          <w:bCs/>
          <w:sz w:val="20"/>
          <w:szCs w:val="20"/>
          <w:u w:val="single"/>
          <w:lang w:val="en-US" w:eastAsia="tr-TR"/>
        </w:rPr>
        <w:t>Tuhmaz</w:t>
      </w:r>
      <w:proofErr w:type="spellEnd"/>
      <w:r w:rsidRPr="00AA32E3">
        <w:rPr>
          <w:rFonts w:ascii="Times New Roman" w:eastAsia="Times New Roman" w:hAnsi="Times New Roman" w:cs="Times New Roman"/>
          <w:b/>
          <w:bCs/>
          <w:sz w:val="20"/>
          <w:szCs w:val="20"/>
          <w:u w:val="single"/>
          <w:lang w:val="en-US" w:eastAsia="tr-TR"/>
        </w:rPr>
        <w:t xml:space="preserve"> </w:t>
      </w:r>
      <w:proofErr w:type="spellStart"/>
      <w:r w:rsidRPr="00AA32E3">
        <w:rPr>
          <w:rFonts w:ascii="Times New Roman" w:eastAsia="Times New Roman" w:hAnsi="Times New Roman" w:cs="Times New Roman"/>
          <w:b/>
          <w:bCs/>
          <w:sz w:val="20"/>
          <w:szCs w:val="20"/>
          <w:u w:val="single"/>
          <w:lang w:val="en-US" w:eastAsia="tr-TR"/>
        </w:rPr>
        <w:t>Hamad</w:t>
      </w:r>
      <w:proofErr w:type="spellEnd"/>
      <w:r w:rsidRPr="00C0591B">
        <w:rPr>
          <w:rStyle w:val="ae"/>
          <w:rFonts w:ascii="Times New Roman" w:eastAsia="Times New Roman" w:hAnsi="Times New Roman" w:cs="Times New Roman"/>
          <w:b/>
          <w:bCs/>
          <w:sz w:val="20"/>
          <w:szCs w:val="20"/>
          <w:lang w:val="en-GB" w:eastAsia="tr-TR"/>
        </w:rPr>
        <w:footnoteReference w:customMarkFollows="1" w:id="1"/>
        <w:sym w:font="Symbol" w:char="F02A"/>
      </w:r>
      <w:r w:rsidRPr="00AA32E3">
        <w:rPr>
          <w:rFonts w:ascii="Times New Roman" w:eastAsia="Times New Roman" w:hAnsi="Times New Roman" w:cs="Times New Roman"/>
          <w:b/>
          <w:bCs/>
          <w:sz w:val="20"/>
          <w:szCs w:val="20"/>
          <w:u w:val="single"/>
          <w:lang w:val="en-GB" w:eastAsia="tr-TR"/>
        </w:rPr>
        <w:t xml:space="preserve"> </w:t>
      </w:r>
      <w:r w:rsidR="007B4CAD" w:rsidRPr="00956869">
        <w:rPr>
          <w:rFonts w:ascii="Times New Roman" w:eastAsia="Times New Roman" w:hAnsi="Times New Roman" w:cs="Times New Roman"/>
          <w:b/>
          <w:bCs/>
          <w:color w:val="FF0000"/>
          <w:sz w:val="20"/>
          <w:szCs w:val="20"/>
          <w:u w:val="single"/>
          <w:lang w:val="en-GB" w:eastAsia="tr-TR"/>
        </w:rPr>
        <w:fldChar w:fldCharType="begin"/>
      </w:r>
      <w:r w:rsidR="007B4CAD" w:rsidRPr="00956869">
        <w:rPr>
          <w:color w:val="FF0000"/>
        </w:rPr>
        <w:instrText xml:space="preserve"> XE "</w:instrText>
      </w:r>
      <w:r w:rsidR="007B4CAD" w:rsidRPr="00956869">
        <w:rPr>
          <w:rFonts w:ascii="Times New Roman" w:eastAsia="Times New Roman" w:hAnsi="Times New Roman" w:cs="Times New Roman"/>
          <w:b/>
          <w:bCs/>
          <w:color w:val="FF0000"/>
          <w:sz w:val="20"/>
          <w:szCs w:val="20"/>
          <w:u w:val="single"/>
          <w:lang w:val="en-GB" w:eastAsia="tr-TR"/>
        </w:rPr>
        <w:instrText>Kübra Öztürk</w:instrText>
      </w:r>
      <w:r w:rsidR="007B4CAD" w:rsidRPr="00956869">
        <w:rPr>
          <w:color w:val="FF0000"/>
        </w:rPr>
        <w:instrText xml:space="preserve">" </w:instrText>
      </w:r>
      <w:r w:rsidR="007B4CAD" w:rsidRPr="00956869">
        <w:rPr>
          <w:rFonts w:ascii="Times New Roman" w:eastAsia="Times New Roman" w:hAnsi="Times New Roman" w:cs="Times New Roman"/>
          <w:b/>
          <w:bCs/>
          <w:color w:val="FF0000"/>
          <w:sz w:val="20"/>
          <w:szCs w:val="20"/>
          <w:u w:val="single"/>
          <w:lang w:val="en-GB" w:eastAsia="tr-TR"/>
        </w:rPr>
        <w:fldChar w:fldCharType="end"/>
      </w:r>
      <w:r w:rsidR="00A93029" w:rsidRPr="00956869">
        <w:rPr>
          <w:rFonts w:ascii="Times New Roman" w:eastAsia="Times New Roman" w:hAnsi="Times New Roman" w:cs="Times New Roman"/>
          <w:b/>
          <w:bCs/>
          <w:color w:val="FF0000"/>
          <w:sz w:val="20"/>
          <w:szCs w:val="20"/>
          <w:u w:val="single"/>
          <w:lang w:val="en-GB" w:eastAsia="tr-TR"/>
        </w:rPr>
        <w:t xml:space="preserve"> </w:t>
      </w:r>
    </w:p>
    <w:p w:rsidR="00A93029" w:rsidRPr="00B02DC8" w:rsidRDefault="00AA32E3" w:rsidP="00AA32E3">
      <w:pPr>
        <w:autoSpaceDE w:val="0"/>
        <w:autoSpaceDN w:val="0"/>
        <w:spacing w:after="0"/>
        <w:rPr>
          <w:rFonts w:ascii="Times New Roman" w:eastAsia="Times New Roman" w:hAnsi="Times New Roman" w:cs="Times New Roman"/>
          <w:b/>
          <w:bCs/>
          <w:sz w:val="20"/>
          <w:szCs w:val="20"/>
          <w:lang w:val="en-GB" w:eastAsia="tr-TR"/>
        </w:rPr>
      </w:pPr>
      <w:proofErr w:type="spellStart"/>
      <w:r w:rsidRPr="00AA32E3">
        <w:rPr>
          <w:rFonts w:ascii="Times New Roman" w:eastAsia="Times New Roman" w:hAnsi="Times New Roman" w:cs="Times New Roman"/>
          <w:b/>
          <w:bCs/>
          <w:sz w:val="20"/>
          <w:szCs w:val="20"/>
          <w:lang w:val="en-US" w:eastAsia="tr-TR"/>
        </w:rPr>
        <w:t>Çankırı</w:t>
      </w:r>
      <w:proofErr w:type="spellEnd"/>
      <w:r w:rsidRPr="00AA32E3">
        <w:rPr>
          <w:rFonts w:ascii="Times New Roman" w:eastAsia="Times New Roman" w:hAnsi="Times New Roman" w:cs="Times New Roman"/>
          <w:b/>
          <w:bCs/>
          <w:sz w:val="20"/>
          <w:szCs w:val="20"/>
          <w:lang w:val="en-US" w:eastAsia="tr-TR"/>
        </w:rPr>
        <w:t xml:space="preserve"> </w:t>
      </w:r>
      <w:proofErr w:type="spellStart"/>
      <w:r w:rsidRPr="00AA32E3">
        <w:rPr>
          <w:rFonts w:ascii="Times New Roman" w:eastAsia="Times New Roman" w:hAnsi="Times New Roman" w:cs="Times New Roman"/>
          <w:b/>
          <w:bCs/>
          <w:sz w:val="20"/>
          <w:szCs w:val="20"/>
          <w:lang w:val="en-US" w:eastAsia="tr-TR"/>
        </w:rPr>
        <w:t>Karatekin</w:t>
      </w:r>
      <w:proofErr w:type="spellEnd"/>
      <w:r w:rsidRPr="00AA32E3">
        <w:rPr>
          <w:rFonts w:ascii="Times New Roman" w:eastAsia="Times New Roman" w:hAnsi="Times New Roman" w:cs="Times New Roman"/>
          <w:b/>
          <w:bCs/>
          <w:sz w:val="20"/>
          <w:szCs w:val="20"/>
          <w:lang w:val="en-US" w:eastAsia="tr-TR"/>
        </w:rPr>
        <w:t xml:space="preserve"> </w:t>
      </w:r>
      <w:proofErr w:type="spellStart"/>
      <w:r w:rsidRPr="00AA32E3">
        <w:rPr>
          <w:rFonts w:ascii="Times New Roman" w:eastAsia="Times New Roman" w:hAnsi="Times New Roman" w:cs="Times New Roman"/>
          <w:b/>
          <w:bCs/>
          <w:sz w:val="20"/>
          <w:szCs w:val="20"/>
          <w:lang w:val="en-US" w:eastAsia="tr-TR"/>
        </w:rPr>
        <w:t>Üniversitesi</w:t>
      </w:r>
      <w:proofErr w:type="spellEnd"/>
      <w:r w:rsidRPr="00AA32E3">
        <w:rPr>
          <w:rFonts w:ascii="Times New Roman" w:eastAsia="Times New Roman" w:hAnsi="Times New Roman" w:cs="Times New Roman"/>
          <w:b/>
          <w:bCs/>
          <w:sz w:val="20"/>
          <w:szCs w:val="20"/>
          <w:lang w:val="en-US" w:eastAsia="tr-TR"/>
        </w:rPr>
        <w:t xml:space="preserve">, FACULTY OF SCIENCE, DEPARTMENT OF CHEMISTRY, </w:t>
      </w:r>
      <w:proofErr w:type="spellStart"/>
      <w:r w:rsidRPr="00AA32E3">
        <w:rPr>
          <w:rFonts w:ascii="Times New Roman" w:eastAsia="Times New Roman" w:hAnsi="Times New Roman" w:cs="Times New Roman"/>
          <w:b/>
          <w:bCs/>
          <w:sz w:val="20"/>
          <w:szCs w:val="20"/>
          <w:lang w:val="en-US" w:eastAsia="tr-TR"/>
        </w:rPr>
        <w:t>Çankırı</w:t>
      </w:r>
      <w:proofErr w:type="spellEnd"/>
      <w:r w:rsidRPr="00AA32E3">
        <w:rPr>
          <w:rFonts w:ascii="Times New Roman" w:eastAsia="Times New Roman" w:hAnsi="Times New Roman" w:cs="Times New Roman"/>
          <w:b/>
          <w:bCs/>
          <w:sz w:val="20"/>
          <w:szCs w:val="20"/>
          <w:lang w:val="en-US" w:eastAsia="tr-TR"/>
        </w:rPr>
        <w:t xml:space="preserve">, </w:t>
      </w:r>
      <w:proofErr w:type="spellStart"/>
      <w:r w:rsidRPr="00AA32E3">
        <w:rPr>
          <w:rFonts w:ascii="Times New Roman" w:eastAsia="Times New Roman" w:hAnsi="Times New Roman" w:cs="Times New Roman"/>
          <w:b/>
          <w:bCs/>
          <w:sz w:val="20"/>
          <w:szCs w:val="20"/>
          <w:lang w:val="en-US" w:eastAsia="tr-TR"/>
        </w:rPr>
        <w:t>Turkiye</w:t>
      </w:r>
      <w:proofErr w:type="spellEnd"/>
    </w:p>
    <w:p w:rsidR="00A93029" w:rsidRPr="00B02DC8" w:rsidRDefault="00AA32E3" w:rsidP="00AA32E3">
      <w:pPr>
        <w:autoSpaceDE w:val="0"/>
        <w:autoSpaceDN w:val="0"/>
        <w:rPr>
          <w:rFonts w:ascii="Times New Roman" w:eastAsia="Times New Roman" w:hAnsi="Times New Roman" w:cs="Times New Roman"/>
          <w:b/>
          <w:bCs/>
          <w:sz w:val="20"/>
          <w:szCs w:val="20"/>
          <w:lang w:val="en-GB" w:eastAsia="tr-TR"/>
        </w:rPr>
      </w:pPr>
      <w:r w:rsidRPr="00AA32E3">
        <w:rPr>
          <w:rFonts w:ascii="Times New Roman" w:eastAsia="Times New Roman" w:hAnsi="Times New Roman" w:cs="Times New Roman"/>
          <w:b/>
          <w:bCs/>
          <w:sz w:val="20"/>
          <w:szCs w:val="20"/>
          <w:lang w:val="en-US" w:eastAsia="tr-TR"/>
        </w:rPr>
        <w:t>0009-0003-9906-5436</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a9"/>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rsidP="00AA32E3">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0591B" w:rsidRPr="00AD5D09" w:rsidRDefault="00C0591B">
            <w:pPr>
              <w:shd w:val="clear" w:color="auto" w:fill="D9D9D9" w:themeFill="background1" w:themeFillShade="D9"/>
              <w:ind w:right="-21"/>
              <w:rPr>
                <w:rFonts w:cstheme="minorHAnsi"/>
                <w:b/>
                <w:bCs/>
                <w:sz w:val="20"/>
                <w:szCs w:val="20"/>
              </w:rPr>
            </w:pPr>
          </w:p>
          <w:p w:rsidR="00A93029" w:rsidRPr="00B02DC8" w:rsidRDefault="00AA32E3" w:rsidP="00AA32E3">
            <w:pPr>
              <w:shd w:val="clear" w:color="auto" w:fill="D9D9D9" w:themeFill="background1" w:themeFillShade="D9"/>
              <w:jc w:val="both"/>
              <w:rPr>
                <w:rFonts w:ascii="Times New Roman" w:hAnsi="Times New Roman" w:cs="Times New Roman"/>
                <w:sz w:val="20"/>
                <w:szCs w:val="20"/>
              </w:rPr>
            </w:pPr>
            <w:r w:rsidRPr="00AA32E3">
              <w:rPr>
                <w:rFonts w:ascii="Times New Roman" w:hAnsi="Times New Roman" w:cs="Times New Roman"/>
                <w:sz w:val="20"/>
                <w:szCs w:val="20"/>
                <w:lang w:val="en-US"/>
              </w:rPr>
              <w:t xml:space="preserve">The presented prospective randomized placebo-controlled study was conducted in </w:t>
            </w:r>
            <w:proofErr w:type="spellStart"/>
            <w:r w:rsidRPr="00AA32E3">
              <w:rPr>
                <w:rFonts w:ascii="Times New Roman" w:hAnsi="Times New Roman" w:cs="Times New Roman"/>
                <w:sz w:val="20"/>
                <w:szCs w:val="20"/>
                <w:lang w:val="en-US"/>
              </w:rPr>
              <w:t>Thi</w:t>
            </w:r>
            <w:proofErr w:type="spellEnd"/>
            <w:r w:rsidRPr="00AA32E3">
              <w:rPr>
                <w:rFonts w:ascii="Times New Roman" w:hAnsi="Times New Roman" w:cs="Times New Roman"/>
                <w:sz w:val="20"/>
                <w:szCs w:val="20"/>
                <w:lang w:val="en-US"/>
              </w:rPr>
              <w:t xml:space="preserve"> </w:t>
            </w:r>
            <w:proofErr w:type="spellStart"/>
            <w:r w:rsidRPr="00AA32E3">
              <w:rPr>
                <w:rFonts w:ascii="Times New Roman" w:hAnsi="Times New Roman" w:cs="Times New Roman"/>
                <w:sz w:val="20"/>
                <w:szCs w:val="20"/>
                <w:lang w:val="en-US"/>
              </w:rPr>
              <w:t>Qar</w:t>
            </w:r>
            <w:proofErr w:type="spellEnd"/>
            <w:r w:rsidRPr="00AA32E3">
              <w:rPr>
                <w:rFonts w:ascii="Times New Roman" w:hAnsi="Times New Roman" w:cs="Times New Roman"/>
                <w:sz w:val="20"/>
                <w:szCs w:val="20"/>
                <w:lang w:val="en-US"/>
              </w:rPr>
              <w:t xml:space="preserve"> city (Iraq). The study deployed 90 infertile male subjects for the administration of  Q 10. The results revealed enzyme Q 10 as an effective treatment for improving the sperm parameters (motility, morphology, sperm concentration) which were statistically significant except for semen volume where P value was &gt; 0.05. Also, this study showed no statistical significance between the use of enzyme Q 10 as a single agent therapy ( P&gt;0.05 ). In this study, we can conclude that enzyme Q 10 is an effective treatment options for improving sperm motility, morphology and concentration. It was clear from the table that the older the men, the less interest in treatment with Co-enzyme Q10. The educational level is also considered an important factor in how this group accepts this disease and is convinced of the ways of Q 10 treatment. The study showed that the patients' doses are less than the control group's doses, as well as the PH and the volume of semen, while it was Pus cells higher, and this result indicates that the increasing of level of Co-enzyme Q10  improving the ability of infertile men in a large extent. Also it was clear from the data there was a clear relationship of Viscosity and  Co-enzyme Q 10 in patient groups. The incapacity of a sexually active, non-contraceptive couple to become pregnant after 12 months or more of consistent, unprotected sexual activity is known as infertility, which is classified as a disorder of the reproductive system [1, 2]. Subfertility is a type of infertility, either primary or secondary, in which 1 in 7 couples require specialized assistance in order to conceive. For a pair who has never conceived before, primary subfertility is a delay in pregnancy; for a couple who has conceived before, secondary subfertility is a pregnancy delay [3]. The length of sexual exposure, frequency of coitus, and age of the partner all affect the likelihood of conception. Normal, young couples that engage in unprotected sexual activity had a 25% chance of becoming pregnant after one month, a 70% risk after six months, and a 90% chance after a year. After a year and a half or two years, only 5% of the couples will become pregnant [4, 5]. The causes are equally the fault of men and women. The majority of infertile pairs have one of the three main reasons, which are tubal-peritoneal illness, ovulatory failure, or a male factor [4].</w:t>
            </w: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DA3E82" w:rsidRPr="00DA3E82" w:rsidRDefault="00DA3E82" w:rsidP="00AA32E3">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AD5D09">
              <w:rPr>
                <w:rFonts w:ascii="Times New Roman" w:hAnsi="Times New Roman" w:cs="Times New Roman"/>
                <w:sz w:val="20"/>
                <w:szCs w:val="20"/>
              </w:rPr>
              <w:t xml:space="preserve"> </w:t>
            </w:r>
            <w:proofErr w:type="spellStart"/>
            <w:r w:rsidR="00AA32E3" w:rsidRPr="00AA32E3">
              <w:rPr>
                <w:rFonts w:ascii="Times New Roman" w:hAnsi="Times New Roman" w:cs="Times New Roman"/>
                <w:bCs/>
                <w:sz w:val="20"/>
                <w:szCs w:val="20"/>
                <w:lang w:val="en-US"/>
              </w:rPr>
              <w:t>Evenson</w:t>
            </w:r>
            <w:proofErr w:type="spellEnd"/>
            <w:r w:rsidR="00AA32E3" w:rsidRPr="00AA32E3">
              <w:rPr>
                <w:rFonts w:ascii="Times New Roman" w:hAnsi="Times New Roman" w:cs="Times New Roman"/>
                <w:bCs/>
                <w:sz w:val="20"/>
                <w:szCs w:val="20"/>
                <w:lang w:val="en-US"/>
              </w:rPr>
              <w:t xml:space="preserve"> DP, Larson KL, </w:t>
            </w:r>
            <w:proofErr w:type="spellStart"/>
            <w:r w:rsidR="00AA32E3" w:rsidRPr="00AA32E3">
              <w:rPr>
                <w:rFonts w:ascii="Times New Roman" w:hAnsi="Times New Roman" w:cs="Times New Roman"/>
                <w:bCs/>
                <w:sz w:val="20"/>
                <w:szCs w:val="20"/>
                <w:lang w:val="en-US"/>
              </w:rPr>
              <w:t>Jost</w:t>
            </w:r>
            <w:proofErr w:type="spellEnd"/>
            <w:r w:rsidR="00AA32E3" w:rsidRPr="00AA32E3">
              <w:rPr>
                <w:rFonts w:ascii="Times New Roman" w:hAnsi="Times New Roman" w:cs="Times New Roman"/>
                <w:bCs/>
                <w:sz w:val="20"/>
                <w:szCs w:val="20"/>
                <w:lang w:val="en-US"/>
              </w:rPr>
              <w:t xml:space="preserve"> LK. </w:t>
            </w:r>
            <w:r w:rsidR="00AA32E3" w:rsidRPr="00AA32E3">
              <w:rPr>
                <w:rFonts w:ascii="Times New Roman" w:hAnsi="Times New Roman" w:cs="Times New Roman"/>
                <w:bCs/>
                <w:i/>
                <w:iCs/>
                <w:sz w:val="20"/>
                <w:szCs w:val="20"/>
                <w:lang w:val="en-US"/>
              </w:rPr>
              <w:t>Sperm Chromatin Structure Assay: Its Clinical Use for Detecting Sperm DNA Fragmentation in Male Infertility and Comparisons With Other Techniques.</w:t>
            </w:r>
            <w:r w:rsidR="00AA32E3" w:rsidRPr="00AA32E3">
              <w:rPr>
                <w:rFonts w:ascii="Times New Roman" w:hAnsi="Times New Roman" w:cs="Times New Roman"/>
                <w:bCs/>
                <w:sz w:val="20"/>
                <w:szCs w:val="20"/>
                <w:lang w:val="en-US"/>
              </w:rPr>
              <w:t xml:space="preserve"> Journal of </w:t>
            </w:r>
            <w:proofErr w:type="spellStart"/>
            <w:r w:rsidR="00AA32E3" w:rsidRPr="00AA32E3">
              <w:rPr>
                <w:rFonts w:ascii="Times New Roman" w:hAnsi="Times New Roman" w:cs="Times New Roman"/>
                <w:bCs/>
                <w:sz w:val="20"/>
                <w:szCs w:val="20"/>
                <w:lang w:val="en-US"/>
              </w:rPr>
              <w:t>Andrology</w:t>
            </w:r>
            <w:proofErr w:type="spellEnd"/>
            <w:r w:rsidR="00AA32E3" w:rsidRPr="00AA32E3">
              <w:rPr>
                <w:rFonts w:ascii="Times New Roman" w:hAnsi="Times New Roman" w:cs="Times New Roman"/>
                <w:bCs/>
                <w:sz w:val="20"/>
                <w:szCs w:val="20"/>
                <w:lang w:val="en-US"/>
              </w:rPr>
              <w:t>. 2002;23(1):25-43.</w:t>
            </w:r>
          </w:p>
          <w:p w:rsidR="00DA3E82" w:rsidRPr="00DA3E82" w:rsidRDefault="00DA3E82" w:rsidP="00AA32E3">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AA32E3" w:rsidRPr="00AA32E3">
              <w:rPr>
                <w:rFonts w:ascii="Times New Roman" w:hAnsi="Times New Roman" w:cs="Times New Roman"/>
                <w:bCs/>
                <w:sz w:val="20"/>
                <w:szCs w:val="20"/>
                <w:lang w:val="en-US"/>
              </w:rPr>
              <w:t xml:space="preserve">Leaver RB. Male infertility: </w:t>
            </w:r>
            <w:r w:rsidR="00AA32E3" w:rsidRPr="00AA32E3">
              <w:rPr>
                <w:rFonts w:ascii="Times New Roman" w:hAnsi="Times New Roman" w:cs="Times New Roman"/>
                <w:bCs/>
                <w:i/>
                <w:iCs/>
                <w:sz w:val="20"/>
                <w:szCs w:val="20"/>
                <w:lang w:val="en-US"/>
              </w:rPr>
              <w:t>an overv</w:t>
            </w:r>
            <w:r w:rsidR="00AA32E3">
              <w:rPr>
                <w:rFonts w:ascii="Times New Roman" w:hAnsi="Times New Roman" w:cs="Times New Roman"/>
                <w:bCs/>
                <w:i/>
                <w:iCs/>
                <w:sz w:val="20"/>
                <w:szCs w:val="20"/>
                <w:lang w:val="en-US"/>
              </w:rPr>
              <w:t xml:space="preserve">iew of causes and treatment </w:t>
            </w:r>
            <w:r w:rsidR="00AA32E3" w:rsidRPr="00AA32E3">
              <w:rPr>
                <w:rFonts w:ascii="Times New Roman" w:hAnsi="Times New Roman" w:cs="Times New Roman"/>
                <w:bCs/>
                <w:i/>
                <w:iCs/>
                <w:sz w:val="20"/>
                <w:szCs w:val="20"/>
                <w:lang w:val="en-US"/>
              </w:rPr>
              <w:t>options.</w:t>
            </w:r>
            <w:r w:rsidR="00AA32E3" w:rsidRPr="00AA32E3">
              <w:rPr>
                <w:rFonts w:ascii="Times New Roman" w:hAnsi="Times New Roman" w:cs="Times New Roman"/>
                <w:bCs/>
                <w:sz w:val="20"/>
                <w:szCs w:val="20"/>
                <w:lang w:val="en-US"/>
              </w:rPr>
              <w:t xml:space="preserve"> Br J </w:t>
            </w:r>
            <w:proofErr w:type="spellStart"/>
            <w:r w:rsidR="00AA32E3" w:rsidRPr="00AA32E3">
              <w:rPr>
                <w:rFonts w:ascii="Times New Roman" w:hAnsi="Times New Roman" w:cs="Times New Roman"/>
                <w:bCs/>
                <w:sz w:val="20"/>
                <w:szCs w:val="20"/>
                <w:lang w:val="en-US"/>
              </w:rPr>
              <w:t>Nurs</w:t>
            </w:r>
            <w:proofErr w:type="spellEnd"/>
            <w:r w:rsidR="00AA32E3" w:rsidRPr="00AA32E3">
              <w:rPr>
                <w:rFonts w:ascii="Times New Roman" w:hAnsi="Times New Roman" w:cs="Times New Roman"/>
                <w:bCs/>
                <w:sz w:val="20"/>
                <w:szCs w:val="20"/>
                <w:lang w:val="en-US"/>
              </w:rPr>
              <w:t xml:space="preserve"> 2016;25:S35–40.</w:t>
            </w:r>
          </w:p>
          <w:p w:rsidR="00DA3E82" w:rsidRPr="00DA3E82" w:rsidRDefault="00DA3E82" w:rsidP="00AA32E3">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AD5D09">
              <w:rPr>
                <w:rFonts w:ascii="Times New Roman" w:hAnsi="Times New Roman" w:cs="Times New Roman"/>
                <w:bCs/>
                <w:sz w:val="20"/>
                <w:szCs w:val="20"/>
              </w:rPr>
              <w:t xml:space="preserve"> </w:t>
            </w:r>
            <w:proofErr w:type="spellStart"/>
            <w:r w:rsidR="00AA32E3" w:rsidRPr="00AA32E3">
              <w:rPr>
                <w:rFonts w:ascii="Times New Roman" w:hAnsi="Times New Roman" w:cs="Times New Roman"/>
                <w:bCs/>
                <w:sz w:val="20"/>
                <w:szCs w:val="20"/>
                <w:lang w:val="en-US"/>
              </w:rPr>
              <w:t>Chehab</w:t>
            </w:r>
            <w:proofErr w:type="spellEnd"/>
            <w:r w:rsidR="00AA32E3" w:rsidRPr="00AA32E3">
              <w:rPr>
                <w:rFonts w:ascii="Times New Roman" w:hAnsi="Times New Roman" w:cs="Times New Roman"/>
                <w:bCs/>
                <w:sz w:val="20"/>
                <w:szCs w:val="20"/>
                <w:lang w:val="en-US"/>
              </w:rPr>
              <w:t xml:space="preserve"> M, </w:t>
            </w:r>
            <w:proofErr w:type="spellStart"/>
            <w:r w:rsidR="00AA32E3" w:rsidRPr="00AA32E3">
              <w:rPr>
                <w:rFonts w:ascii="Times New Roman" w:hAnsi="Times New Roman" w:cs="Times New Roman"/>
                <w:bCs/>
                <w:sz w:val="20"/>
                <w:szCs w:val="20"/>
                <w:lang w:val="en-US"/>
              </w:rPr>
              <w:t>Madala</w:t>
            </w:r>
            <w:proofErr w:type="spellEnd"/>
            <w:r w:rsidR="00AA32E3" w:rsidRPr="00AA32E3">
              <w:rPr>
                <w:rFonts w:ascii="Times New Roman" w:hAnsi="Times New Roman" w:cs="Times New Roman"/>
                <w:bCs/>
                <w:sz w:val="20"/>
                <w:szCs w:val="20"/>
                <w:lang w:val="en-US"/>
              </w:rPr>
              <w:t xml:space="preserve"> A, </w:t>
            </w:r>
            <w:proofErr w:type="spellStart"/>
            <w:r w:rsidR="00AA32E3" w:rsidRPr="00AA32E3">
              <w:rPr>
                <w:rFonts w:ascii="Times New Roman" w:hAnsi="Times New Roman" w:cs="Times New Roman"/>
                <w:bCs/>
                <w:sz w:val="20"/>
                <w:szCs w:val="20"/>
                <w:lang w:val="en-US"/>
              </w:rPr>
              <w:t>Trussell</w:t>
            </w:r>
            <w:proofErr w:type="spellEnd"/>
            <w:r w:rsidR="00AA32E3" w:rsidRPr="00AA32E3">
              <w:rPr>
                <w:rFonts w:ascii="Times New Roman" w:hAnsi="Times New Roman" w:cs="Times New Roman"/>
                <w:bCs/>
                <w:sz w:val="20"/>
                <w:szCs w:val="20"/>
                <w:lang w:val="en-US"/>
              </w:rPr>
              <w:t xml:space="preserve"> JC. </w:t>
            </w:r>
            <w:r w:rsidR="00AA32E3" w:rsidRPr="00AA32E3">
              <w:rPr>
                <w:rFonts w:ascii="Times New Roman" w:hAnsi="Times New Roman" w:cs="Times New Roman"/>
                <w:bCs/>
                <w:i/>
                <w:iCs/>
                <w:sz w:val="20"/>
                <w:szCs w:val="20"/>
                <w:lang w:val="en-US"/>
              </w:rPr>
              <w:t xml:space="preserve">On-label and off-label drugs used in the treatment of male infertility. </w:t>
            </w:r>
            <w:proofErr w:type="spellStart"/>
            <w:r w:rsidR="00AA32E3" w:rsidRPr="00AA32E3">
              <w:rPr>
                <w:rFonts w:ascii="Times New Roman" w:hAnsi="Times New Roman" w:cs="Times New Roman"/>
                <w:bCs/>
                <w:sz w:val="20"/>
                <w:szCs w:val="20"/>
                <w:lang w:val="en-US"/>
              </w:rPr>
              <w:t>Fertil</w:t>
            </w:r>
            <w:proofErr w:type="spellEnd"/>
            <w:r w:rsidR="00AA32E3" w:rsidRPr="00AA32E3">
              <w:rPr>
                <w:rFonts w:ascii="Times New Roman" w:hAnsi="Times New Roman" w:cs="Times New Roman"/>
                <w:bCs/>
                <w:sz w:val="20"/>
                <w:szCs w:val="20"/>
                <w:lang w:val="en-US"/>
              </w:rPr>
              <w:t xml:space="preserve"> </w:t>
            </w:r>
            <w:proofErr w:type="spellStart"/>
            <w:r w:rsidR="00AA32E3" w:rsidRPr="00AA32E3">
              <w:rPr>
                <w:rFonts w:ascii="Times New Roman" w:hAnsi="Times New Roman" w:cs="Times New Roman"/>
                <w:bCs/>
                <w:sz w:val="20"/>
                <w:szCs w:val="20"/>
                <w:lang w:val="en-US"/>
              </w:rPr>
              <w:t>Steril</w:t>
            </w:r>
            <w:proofErr w:type="spellEnd"/>
            <w:r w:rsidR="00AA32E3" w:rsidRPr="00AA32E3">
              <w:rPr>
                <w:rFonts w:ascii="Times New Roman" w:hAnsi="Times New Roman" w:cs="Times New Roman"/>
                <w:bCs/>
                <w:sz w:val="20"/>
                <w:szCs w:val="20"/>
                <w:lang w:val="en-US"/>
              </w:rPr>
              <w:t xml:space="preserve"> 2015;103:</w:t>
            </w:r>
            <w:r w:rsidR="00AA32E3" w:rsidRPr="00AA32E3">
              <w:rPr>
                <w:rFonts w:ascii="Times New Roman" w:hAnsi="Times New Roman" w:cs="Times New Roman"/>
                <w:bCs/>
                <w:i/>
                <w:iCs/>
                <w:sz w:val="20"/>
                <w:szCs w:val="20"/>
                <w:lang w:val="en-US"/>
              </w:rPr>
              <w:t xml:space="preserve"> </w:t>
            </w:r>
            <w:r w:rsidR="00AA32E3" w:rsidRPr="00AA32E3">
              <w:rPr>
                <w:rFonts w:ascii="Times New Roman" w:hAnsi="Times New Roman" w:cs="Times New Roman"/>
                <w:bCs/>
                <w:sz w:val="20"/>
                <w:szCs w:val="20"/>
                <w:lang w:val="en-US"/>
              </w:rPr>
              <w:t>595–604.</w:t>
            </w:r>
          </w:p>
          <w:p w:rsidR="00DA3E82" w:rsidRPr="00DA3E82" w:rsidRDefault="00DA3E82" w:rsidP="00AA32E3">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AA32E3" w:rsidRPr="00AA32E3">
              <w:rPr>
                <w:rFonts w:ascii="Times New Roman" w:hAnsi="Times New Roman" w:cs="Times New Roman"/>
                <w:bCs/>
                <w:sz w:val="20"/>
                <w:szCs w:val="20"/>
                <w:lang w:val="en-US"/>
              </w:rPr>
              <w:t xml:space="preserve">ROUSSEL – LOUIS ; </w:t>
            </w:r>
            <w:r w:rsidR="00AA32E3" w:rsidRPr="00AA32E3">
              <w:rPr>
                <w:rFonts w:ascii="Times New Roman" w:hAnsi="Times New Roman" w:cs="Times New Roman"/>
                <w:bCs/>
                <w:i/>
                <w:iCs/>
                <w:sz w:val="20"/>
                <w:szCs w:val="20"/>
                <w:lang w:val="en-US"/>
              </w:rPr>
              <w:t xml:space="preserve">La </w:t>
            </w:r>
            <w:proofErr w:type="spellStart"/>
            <w:r w:rsidR="00AA32E3" w:rsidRPr="00AA32E3">
              <w:rPr>
                <w:rFonts w:ascii="Times New Roman" w:hAnsi="Times New Roman" w:cs="Times New Roman"/>
                <w:bCs/>
                <w:i/>
                <w:iCs/>
                <w:sz w:val="20"/>
                <w:szCs w:val="20"/>
                <w:lang w:val="en-US"/>
              </w:rPr>
              <w:t>famille</w:t>
            </w:r>
            <w:proofErr w:type="spellEnd"/>
            <w:r w:rsidR="00AA32E3" w:rsidRPr="00AA32E3">
              <w:rPr>
                <w:rFonts w:ascii="Times New Roman" w:hAnsi="Times New Roman" w:cs="Times New Roman"/>
                <w:bCs/>
                <w:i/>
                <w:iCs/>
                <w:sz w:val="20"/>
                <w:szCs w:val="20"/>
                <w:lang w:val="en-US"/>
              </w:rPr>
              <w:t xml:space="preserve"> </w:t>
            </w:r>
            <w:proofErr w:type="spellStart"/>
            <w:r w:rsidR="00AA32E3" w:rsidRPr="00AA32E3">
              <w:rPr>
                <w:rFonts w:ascii="Times New Roman" w:hAnsi="Times New Roman" w:cs="Times New Roman"/>
                <w:bCs/>
                <w:i/>
                <w:iCs/>
                <w:sz w:val="20"/>
                <w:szCs w:val="20"/>
                <w:lang w:val="en-US"/>
              </w:rPr>
              <w:t>incertaine</w:t>
            </w:r>
            <w:proofErr w:type="spellEnd"/>
            <w:r w:rsidR="00AA32E3" w:rsidRPr="00AA32E3">
              <w:rPr>
                <w:rFonts w:ascii="Times New Roman" w:hAnsi="Times New Roman" w:cs="Times New Roman"/>
                <w:bCs/>
                <w:sz w:val="20"/>
                <w:szCs w:val="20"/>
                <w:lang w:val="en-US"/>
              </w:rPr>
              <w:t xml:space="preserve"> ; ED : </w:t>
            </w:r>
            <w:proofErr w:type="spellStart"/>
            <w:r w:rsidR="00AA32E3" w:rsidRPr="00AA32E3">
              <w:rPr>
                <w:rFonts w:ascii="Times New Roman" w:hAnsi="Times New Roman" w:cs="Times New Roman"/>
                <w:bCs/>
                <w:sz w:val="20"/>
                <w:szCs w:val="20"/>
                <w:lang w:val="en-US"/>
              </w:rPr>
              <w:t>Odile</w:t>
            </w:r>
            <w:proofErr w:type="spellEnd"/>
            <w:r w:rsidR="00AA32E3" w:rsidRPr="00AA32E3">
              <w:rPr>
                <w:rFonts w:ascii="Times New Roman" w:hAnsi="Times New Roman" w:cs="Times New Roman"/>
                <w:bCs/>
                <w:sz w:val="20"/>
                <w:szCs w:val="20"/>
                <w:lang w:val="en-US"/>
              </w:rPr>
              <w:t xml:space="preserve"> Jacob . Paris . 1989</w:t>
            </w:r>
            <w:r w:rsidRPr="00DA3E82">
              <w:rPr>
                <w:rFonts w:ascii="Times New Roman" w:hAnsi="Times New Roman" w:cs="Times New Roman"/>
                <w:bCs/>
                <w:color w:val="FF0000"/>
                <w:sz w:val="20"/>
                <w:szCs w:val="20"/>
              </w:rPr>
              <w:t xml:space="preserve">     </w:t>
            </w:r>
          </w:p>
          <w:p w:rsidR="001E3728" w:rsidRPr="00AA32E3" w:rsidRDefault="00DA3E82" w:rsidP="00AA32E3">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AA32E3" w:rsidRPr="00AA32E3">
              <w:rPr>
                <w:rFonts w:ascii="Times New Roman" w:hAnsi="Times New Roman" w:cs="Times New Roman"/>
                <w:bCs/>
                <w:sz w:val="20"/>
                <w:szCs w:val="20"/>
                <w:lang w:val="en-US"/>
              </w:rPr>
              <w:t xml:space="preserve">Leaver RB. </w:t>
            </w:r>
            <w:r w:rsidR="00AA32E3" w:rsidRPr="00AA32E3">
              <w:rPr>
                <w:rFonts w:ascii="Times New Roman" w:hAnsi="Times New Roman" w:cs="Times New Roman"/>
                <w:bCs/>
                <w:i/>
                <w:iCs/>
                <w:sz w:val="20"/>
                <w:szCs w:val="20"/>
                <w:lang w:val="en-US"/>
              </w:rPr>
              <w:t>Male infertility:</w:t>
            </w:r>
            <w:r w:rsidR="00AA32E3" w:rsidRPr="00AA32E3">
              <w:rPr>
                <w:rFonts w:ascii="Times New Roman" w:hAnsi="Times New Roman" w:cs="Times New Roman"/>
                <w:bCs/>
                <w:sz w:val="20"/>
                <w:szCs w:val="20"/>
                <w:lang w:val="en-US"/>
              </w:rPr>
              <w:t xml:space="preserve"> </w:t>
            </w:r>
            <w:r w:rsidR="00AA32E3" w:rsidRPr="00AA32E3">
              <w:rPr>
                <w:rFonts w:ascii="Times New Roman" w:hAnsi="Times New Roman" w:cs="Times New Roman"/>
                <w:bCs/>
                <w:i/>
                <w:iCs/>
                <w:sz w:val="20"/>
                <w:szCs w:val="20"/>
                <w:lang w:val="en-US"/>
              </w:rPr>
              <w:t>an overview of causes and treatment options</w:t>
            </w:r>
            <w:r w:rsidR="00AA32E3" w:rsidRPr="00AA32E3">
              <w:rPr>
                <w:rFonts w:ascii="Times New Roman" w:hAnsi="Times New Roman" w:cs="Times New Roman"/>
                <w:bCs/>
                <w:sz w:val="20"/>
                <w:szCs w:val="20"/>
                <w:lang w:val="en-US"/>
              </w:rPr>
              <w:t xml:space="preserve">. Br J </w:t>
            </w:r>
            <w:proofErr w:type="spellStart"/>
            <w:r w:rsidR="00AA32E3" w:rsidRPr="00AA32E3">
              <w:rPr>
                <w:rFonts w:ascii="Times New Roman" w:hAnsi="Times New Roman" w:cs="Times New Roman"/>
                <w:bCs/>
                <w:sz w:val="20"/>
                <w:szCs w:val="20"/>
                <w:lang w:val="en-US"/>
              </w:rPr>
              <w:t>Nurs</w:t>
            </w:r>
            <w:proofErr w:type="spellEnd"/>
            <w:r w:rsidR="00AA32E3" w:rsidRPr="00AA32E3">
              <w:rPr>
                <w:rFonts w:ascii="Times New Roman" w:hAnsi="Times New Roman" w:cs="Times New Roman"/>
                <w:bCs/>
                <w:sz w:val="20"/>
                <w:szCs w:val="20"/>
                <w:lang w:val="en-US"/>
              </w:rPr>
              <w:t xml:space="preserve">. 2016;25:S35–40. </w:t>
            </w:r>
            <w:r w:rsidR="00053074" w:rsidRPr="00DA3E82">
              <w:rPr>
                <w:rFonts w:ascii="Times New Roman" w:hAnsi="Times New Roman" w:cs="Times New Roman"/>
                <w:bCs/>
                <w:color w:val="FF0000"/>
                <w:sz w:val="20"/>
                <w:szCs w:val="20"/>
              </w:rPr>
              <w:t xml:space="preserve"> </w:t>
            </w:r>
          </w:p>
        </w:tc>
      </w:tr>
    </w:tbl>
    <w:p w:rsidR="00BB3553" w:rsidRPr="00287981" w:rsidRDefault="00C0591B" w:rsidP="00AA32E3">
      <w:pPr>
        <w:pStyle w:val="1"/>
      </w:pPr>
      <w:r w:rsidRPr="00053074">
        <w:rPr>
          <w:sz w:val="20"/>
          <w:szCs w:val="20"/>
        </w:rPr>
        <w:t xml:space="preserve">Keywords: </w:t>
      </w:r>
      <w:r w:rsidR="00AA32E3" w:rsidRPr="00AA32E3">
        <w:rPr>
          <w:b w:val="0"/>
          <w:sz w:val="20"/>
          <w:szCs w:val="20"/>
          <w:lang w:val="en-US"/>
        </w:rPr>
        <w:t>CO-enzyme Q10, Male infertilit</w:t>
      </w:r>
      <w:bookmarkStart w:id="0" w:name="_GoBack"/>
      <w:bookmarkEnd w:id="0"/>
      <w:r w:rsidR="00AA32E3" w:rsidRPr="00AA32E3">
        <w:rPr>
          <w:b w:val="0"/>
          <w:sz w:val="20"/>
          <w:szCs w:val="20"/>
          <w:lang w:val="en-US"/>
        </w:rPr>
        <w:t>y, Antioxidants, Sperm motility, Morphology</w:t>
      </w:r>
    </w:p>
    <w:sectPr w:rsidR="00BB3553" w:rsidRPr="00287981" w:rsidSect="00AD5D09">
      <w:headerReference w:type="even" r:id="rId9"/>
      <w:headerReference w:type="default" r:id="rId10"/>
      <w:footerReference w:type="even" r:id="rId11"/>
      <w:footerReference w:type="default" r:id="rId12"/>
      <w:headerReference w:type="first" r:id="rId13"/>
      <w:footerReference w:type="first" r:id="rId14"/>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7E" w:rsidRDefault="00E1427E" w:rsidP="00E603E3">
      <w:pPr>
        <w:spacing w:after="0" w:line="240" w:lineRule="auto"/>
      </w:pPr>
      <w:r>
        <w:separator/>
      </w:r>
    </w:p>
  </w:endnote>
  <w:endnote w:type="continuationSeparator" w:id="0">
    <w:p w:rsidR="00E1427E" w:rsidRDefault="00E1427E"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8"/>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8"/>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8"/>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07500"/>
      <w:docPartObj>
        <w:docPartGallery w:val="Page Numbers (Bottom of Page)"/>
        <w:docPartUnique/>
      </w:docPartObj>
    </w:sdtPr>
    <w:sdtEndPr/>
    <w:sdtContent>
      <w:p w:rsidR="00FA2FEE" w:rsidRDefault="00FA2FEE">
        <w:pPr>
          <w:pStyle w:val="a8"/>
          <w:jc w:val="center"/>
        </w:pPr>
        <w:r>
          <w:fldChar w:fldCharType="begin"/>
        </w:r>
        <w:r>
          <w:instrText>PAGE   \* MERGEFORMAT</w:instrText>
        </w:r>
        <w:r>
          <w:fldChar w:fldCharType="separate"/>
        </w:r>
        <w:r w:rsidR="00AA32E3">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7E" w:rsidRDefault="00E1427E" w:rsidP="00E603E3">
      <w:pPr>
        <w:spacing w:after="0" w:line="240" w:lineRule="auto"/>
      </w:pPr>
      <w:r>
        <w:separator/>
      </w:r>
    </w:p>
  </w:footnote>
  <w:footnote w:type="continuationSeparator" w:id="0">
    <w:p w:rsidR="00E1427E" w:rsidRDefault="00E1427E" w:rsidP="00E603E3">
      <w:pPr>
        <w:spacing w:after="0" w:line="240" w:lineRule="auto"/>
      </w:pPr>
      <w:r>
        <w:continuationSeparator/>
      </w:r>
    </w:p>
  </w:footnote>
  <w:footnote w:id="1">
    <w:p w:rsidR="00AA32E3" w:rsidRDefault="00AA32E3" w:rsidP="00AA32E3">
      <w:pPr>
        <w:pStyle w:val="ad"/>
      </w:pPr>
      <w:r w:rsidRPr="00C0591B">
        <w:rPr>
          <w:rStyle w:val="a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Pr="00AA32E3">
        <w:rPr>
          <w:rFonts w:ascii="Times New Roman" w:hAnsi="Times New Roman" w:cs="Times New Roman"/>
          <w:bCs/>
          <w:i/>
          <w:color w:val="000000" w:themeColor="text1"/>
          <w:sz w:val="16"/>
          <w:szCs w:val="16"/>
          <w:lang w:val="en-US"/>
        </w:rPr>
        <w:t>hasanham723@gmail.com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Pr="00E21D99" w:rsidRDefault="00FA2FEE" w:rsidP="002E5725">
    <w:pPr>
      <w:pStyle w:val="a7"/>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a7"/>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a7"/>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a7"/>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E1427E"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a7"/>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w:t>
    </w:r>
    <w:r w:rsidRPr="00986F68">
      <w:rPr>
        <w:rFonts w:cs="Arial"/>
        <w:b/>
        <w:caps/>
        <w:color w:val="5B9BD5" w:themeColor="accent1"/>
        <w:sz w:val="18"/>
        <w:szCs w:val="18"/>
      </w:rPr>
      <w:t>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32E3"/>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427E"/>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82"/>
  </w:style>
  <w:style w:type="paragraph" w:styleId="1">
    <w:name w:val="heading 1"/>
    <w:basedOn w:val="a"/>
    <w:link w:val="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4">
    <w:name w:val="heading 4"/>
    <w:basedOn w:val="a"/>
    <w:link w:val="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5">
    <w:name w:val="heading 5"/>
    <w:basedOn w:val="a"/>
    <w:link w:val="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9014D"/>
    <w:rPr>
      <w:rFonts w:ascii="Times New Roman" w:eastAsia="Times New Roman" w:hAnsi="Times New Roman" w:cs="Times New Roman"/>
      <w:b/>
      <w:bCs/>
      <w:kern w:val="36"/>
      <w:sz w:val="24"/>
      <w:szCs w:val="24"/>
      <w:lang w:val="en-GB" w:eastAsia="tr-TR"/>
    </w:rPr>
  </w:style>
  <w:style w:type="character" w:customStyle="1" w:styleId="4Char">
    <w:name w:val="عنوان 4 Char"/>
    <w:basedOn w:val="a0"/>
    <w:link w:val="4"/>
    <w:uiPriority w:val="9"/>
    <w:rsid w:val="00EE20AE"/>
    <w:rPr>
      <w:rFonts w:ascii="Times New Roman" w:eastAsia="Times New Roman" w:hAnsi="Times New Roman" w:cs="Times New Roman"/>
      <w:b/>
      <w:bCs/>
      <w:sz w:val="24"/>
      <w:szCs w:val="24"/>
      <w:lang w:eastAsia="tr-TR"/>
    </w:rPr>
  </w:style>
  <w:style w:type="character" w:customStyle="1" w:styleId="5Char">
    <w:name w:val="عنوان 5 Char"/>
    <w:basedOn w:val="a0"/>
    <w:link w:val="5"/>
    <w:uiPriority w:val="9"/>
    <w:rsid w:val="00EE20AE"/>
    <w:rPr>
      <w:rFonts w:ascii="Times New Roman" w:eastAsia="Times New Roman" w:hAnsi="Times New Roman" w:cs="Times New Roman"/>
      <w:b/>
      <w:bCs/>
      <w:sz w:val="20"/>
      <w:szCs w:val="20"/>
      <w:lang w:eastAsia="tr-TR"/>
    </w:rPr>
  </w:style>
  <w:style w:type="character" w:customStyle="1" w:styleId="mt-5">
    <w:name w:val="mt-5"/>
    <w:basedOn w:val="a0"/>
    <w:rsid w:val="00EE20AE"/>
  </w:style>
  <w:style w:type="paragraph" w:customStyle="1" w:styleId="text-semibold">
    <w:name w:val="text-semibold"/>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3">
    <w:name w:val="Normal (Web)"/>
    <w:basedOn w:val="a"/>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a0"/>
    <w:rsid w:val="00EE20AE"/>
  </w:style>
  <w:style w:type="character" w:customStyle="1" w:styleId="bumpedfont15">
    <w:name w:val="bumpedfont15"/>
    <w:basedOn w:val="a0"/>
    <w:rsid w:val="00EE20AE"/>
  </w:style>
  <w:style w:type="paragraph" w:customStyle="1" w:styleId="keywords">
    <w:name w:val="keywords"/>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4">
    <w:name w:val="List Paragraph"/>
    <w:basedOn w:val="a"/>
    <w:link w:val="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a0"/>
    <w:uiPriority w:val="99"/>
    <w:unhideWhenUsed/>
    <w:rsid w:val="00EE20AE"/>
    <w:rPr>
      <w:color w:val="0000FF"/>
      <w:u w:val="single"/>
    </w:rPr>
  </w:style>
  <w:style w:type="character" w:styleId="a5">
    <w:name w:val="FollowedHyperlink"/>
    <w:basedOn w:val="a0"/>
    <w:uiPriority w:val="99"/>
    <w:semiHidden/>
    <w:unhideWhenUsed/>
    <w:rsid w:val="00EE20AE"/>
    <w:rPr>
      <w:color w:val="800080"/>
      <w:u w:val="single"/>
    </w:rPr>
  </w:style>
  <w:style w:type="paragraph" w:customStyle="1" w:styleId="10">
    <w:name w:val="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a0"/>
    <w:rsid w:val="00EE20AE"/>
  </w:style>
  <w:style w:type="character" w:customStyle="1" w:styleId="blue-underline">
    <w:name w:val="blue-underline"/>
    <w:basedOn w:val="a0"/>
    <w:rsid w:val="00EE20AE"/>
  </w:style>
  <w:style w:type="character" w:customStyle="1" w:styleId="q4iawc">
    <w:name w:val="q4iawc"/>
    <w:basedOn w:val="a0"/>
    <w:rsid w:val="00EE20AE"/>
  </w:style>
  <w:style w:type="paragraph" w:customStyle="1" w:styleId="p1">
    <w:name w:val="p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a0"/>
    <w:rsid w:val="00EE20AE"/>
  </w:style>
  <w:style w:type="paragraph" w:customStyle="1" w:styleId="yaz">
    <w:name w:val="yaz"/>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6">
    <w:name w:val="Strong"/>
    <w:basedOn w:val="a0"/>
    <w:uiPriority w:val="22"/>
    <w:qFormat/>
    <w:rsid w:val="00EE20AE"/>
    <w:rPr>
      <w:b/>
      <w:bCs/>
    </w:rPr>
  </w:style>
  <w:style w:type="paragraph" w:styleId="a7">
    <w:name w:val="header"/>
    <w:basedOn w:val="a"/>
    <w:link w:val="Char0"/>
    <w:uiPriority w:val="99"/>
    <w:unhideWhenUsed/>
    <w:rsid w:val="00E603E3"/>
    <w:pPr>
      <w:tabs>
        <w:tab w:val="center" w:pos="4536"/>
        <w:tab w:val="right" w:pos="9072"/>
      </w:tabs>
      <w:spacing w:after="0" w:line="240" w:lineRule="auto"/>
    </w:pPr>
  </w:style>
  <w:style w:type="character" w:customStyle="1" w:styleId="Char0">
    <w:name w:val="رأس الصفحة Char"/>
    <w:basedOn w:val="a0"/>
    <w:link w:val="a7"/>
    <w:uiPriority w:val="99"/>
    <w:rsid w:val="00E603E3"/>
  </w:style>
  <w:style w:type="paragraph" w:styleId="a8">
    <w:name w:val="footer"/>
    <w:basedOn w:val="a"/>
    <w:link w:val="Char1"/>
    <w:uiPriority w:val="99"/>
    <w:unhideWhenUsed/>
    <w:rsid w:val="00E603E3"/>
    <w:pPr>
      <w:tabs>
        <w:tab w:val="center" w:pos="4536"/>
        <w:tab w:val="right" w:pos="9072"/>
      </w:tabs>
      <w:spacing w:after="0" w:line="240" w:lineRule="auto"/>
    </w:pPr>
  </w:style>
  <w:style w:type="character" w:customStyle="1" w:styleId="Char1">
    <w:name w:val="تذييل الصفحة Char"/>
    <w:basedOn w:val="a0"/>
    <w:link w:val="a8"/>
    <w:uiPriority w:val="99"/>
    <w:rsid w:val="00E603E3"/>
  </w:style>
  <w:style w:type="table" w:styleId="a9">
    <w:name w:val="Table Grid"/>
    <w:basedOn w:val="a1"/>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07973"/>
    <w:pPr>
      <w:spacing w:after="100"/>
      <w:ind w:left="220"/>
    </w:pPr>
    <w:rPr>
      <w:rFonts w:eastAsiaTheme="minorEastAsia" w:cs="Times New Roman"/>
      <w:lang w:eastAsia="tr-TR"/>
    </w:rPr>
  </w:style>
  <w:style w:type="paragraph" w:styleId="11">
    <w:name w:val="toc 1"/>
    <w:basedOn w:val="a"/>
    <w:next w:val="a"/>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3">
    <w:name w:val="toc 3"/>
    <w:basedOn w:val="a"/>
    <w:next w:val="a"/>
    <w:autoRedefine/>
    <w:uiPriority w:val="39"/>
    <w:unhideWhenUsed/>
    <w:rsid w:val="00007973"/>
    <w:pPr>
      <w:spacing w:after="100"/>
      <w:ind w:left="440"/>
    </w:pPr>
    <w:rPr>
      <w:rFonts w:eastAsiaTheme="minorEastAsia" w:cs="Times New Roman"/>
      <w:lang w:eastAsia="tr-TR"/>
    </w:rPr>
  </w:style>
  <w:style w:type="paragraph" w:styleId="40">
    <w:name w:val="toc 4"/>
    <w:basedOn w:val="a"/>
    <w:next w:val="a"/>
    <w:autoRedefine/>
    <w:uiPriority w:val="39"/>
    <w:unhideWhenUsed/>
    <w:rsid w:val="00EA6B5F"/>
    <w:pPr>
      <w:spacing w:after="100"/>
      <w:ind w:left="660"/>
    </w:pPr>
    <w:rPr>
      <w:rFonts w:eastAsiaTheme="minorEastAsia"/>
      <w:lang w:eastAsia="tr-TR"/>
    </w:rPr>
  </w:style>
  <w:style w:type="paragraph" w:styleId="50">
    <w:name w:val="toc 5"/>
    <w:basedOn w:val="a"/>
    <w:next w:val="a"/>
    <w:autoRedefine/>
    <w:uiPriority w:val="39"/>
    <w:unhideWhenUsed/>
    <w:rsid w:val="00EA6B5F"/>
    <w:pPr>
      <w:spacing w:after="100"/>
      <w:ind w:left="880"/>
    </w:pPr>
    <w:rPr>
      <w:rFonts w:eastAsiaTheme="minorEastAsia"/>
      <w:lang w:eastAsia="tr-TR"/>
    </w:rPr>
  </w:style>
  <w:style w:type="paragraph" w:styleId="6">
    <w:name w:val="toc 6"/>
    <w:basedOn w:val="a"/>
    <w:next w:val="a"/>
    <w:autoRedefine/>
    <w:uiPriority w:val="39"/>
    <w:unhideWhenUsed/>
    <w:rsid w:val="00EA6B5F"/>
    <w:pPr>
      <w:spacing w:after="100"/>
      <w:ind w:left="1100"/>
    </w:pPr>
    <w:rPr>
      <w:rFonts w:eastAsiaTheme="minorEastAsia"/>
      <w:lang w:eastAsia="tr-TR"/>
    </w:rPr>
  </w:style>
  <w:style w:type="paragraph" w:styleId="7">
    <w:name w:val="toc 7"/>
    <w:basedOn w:val="a"/>
    <w:next w:val="a"/>
    <w:autoRedefine/>
    <w:uiPriority w:val="39"/>
    <w:unhideWhenUsed/>
    <w:rsid w:val="00EA6B5F"/>
    <w:pPr>
      <w:spacing w:after="100"/>
      <w:ind w:left="1320"/>
    </w:pPr>
    <w:rPr>
      <w:rFonts w:eastAsiaTheme="minorEastAsia"/>
      <w:lang w:eastAsia="tr-TR"/>
    </w:rPr>
  </w:style>
  <w:style w:type="paragraph" w:styleId="8">
    <w:name w:val="toc 8"/>
    <w:basedOn w:val="a"/>
    <w:next w:val="a"/>
    <w:autoRedefine/>
    <w:uiPriority w:val="39"/>
    <w:unhideWhenUsed/>
    <w:rsid w:val="00EA6B5F"/>
    <w:pPr>
      <w:spacing w:after="100"/>
      <w:ind w:left="1540"/>
    </w:pPr>
    <w:rPr>
      <w:rFonts w:eastAsiaTheme="minorEastAsia"/>
      <w:lang w:eastAsia="tr-TR"/>
    </w:rPr>
  </w:style>
  <w:style w:type="paragraph" w:styleId="9">
    <w:name w:val="toc 9"/>
    <w:basedOn w:val="a"/>
    <w:next w:val="a"/>
    <w:autoRedefine/>
    <w:uiPriority w:val="39"/>
    <w:unhideWhenUsed/>
    <w:rsid w:val="00EA6B5F"/>
    <w:pPr>
      <w:spacing w:after="100"/>
      <w:ind w:left="1760"/>
    </w:pPr>
    <w:rPr>
      <w:rFonts w:eastAsiaTheme="minorEastAsia"/>
      <w:lang w:eastAsia="tr-TR"/>
    </w:rPr>
  </w:style>
  <w:style w:type="paragraph" w:styleId="ab">
    <w:name w:val="Balloon Text"/>
    <w:basedOn w:val="a"/>
    <w:link w:val="Char2"/>
    <w:uiPriority w:val="99"/>
    <w:semiHidden/>
    <w:unhideWhenUsed/>
    <w:rsid w:val="004C5EEB"/>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C5EEB"/>
    <w:rPr>
      <w:rFonts w:ascii="Tahoma" w:hAnsi="Tahoma" w:cs="Tahoma"/>
      <w:sz w:val="16"/>
      <w:szCs w:val="16"/>
    </w:rPr>
  </w:style>
  <w:style w:type="character" w:customStyle="1" w:styleId="Char">
    <w:name w:val=" سرد الفقرات Char"/>
    <w:basedOn w:val="a0"/>
    <w:link w:val="a4"/>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a"/>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ac">
    <w:name w:val="Placeholder Text"/>
    <w:basedOn w:val="a0"/>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a0"/>
    <w:uiPriority w:val="99"/>
    <w:rsid w:val="00793330"/>
  </w:style>
  <w:style w:type="character" w:customStyle="1" w:styleId="AltbilgiChar1">
    <w:name w:val="Altbilgi Char1"/>
    <w:basedOn w:val="a0"/>
    <w:uiPriority w:val="99"/>
    <w:rsid w:val="00793330"/>
  </w:style>
  <w:style w:type="paragraph" w:styleId="Index1">
    <w:name w:val="index 1"/>
    <w:basedOn w:val="a"/>
    <w:next w:val="a"/>
    <w:autoRedefine/>
    <w:uiPriority w:val="99"/>
    <w:semiHidden/>
    <w:unhideWhenUsed/>
    <w:rsid w:val="00BB3553"/>
    <w:pPr>
      <w:spacing w:after="0" w:line="240" w:lineRule="auto"/>
      <w:ind w:left="220" w:hanging="220"/>
    </w:pPr>
  </w:style>
  <w:style w:type="paragraph" w:styleId="ad">
    <w:name w:val="footnote text"/>
    <w:basedOn w:val="a"/>
    <w:link w:val="Char3"/>
    <w:uiPriority w:val="99"/>
    <w:semiHidden/>
    <w:unhideWhenUsed/>
    <w:rsid w:val="00C0591B"/>
    <w:pPr>
      <w:spacing w:after="0" w:line="240" w:lineRule="auto"/>
    </w:pPr>
    <w:rPr>
      <w:sz w:val="20"/>
      <w:szCs w:val="20"/>
    </w:rPr>
  </w:style>
  <w:style w:type="character" w:customStyle="1" w:styleId="Char3">
    <w:name w:val="نص حاشية سفلية Char"/>
    <w:basedOn w:val="a0"/>
    <w:link w:val="ad"/>
    <w:uiPriority w:val="99"/>
    <w:semiHidden/>
    <w:rsid w:val="00C0591B"/>
    <w:rPr>
      <w:sz w:val="20"/>
      <w:szCs w:val="20"/>
    </w:rPr>
  </w:style>
  <w:style w:type="character" w:styleId="ae">
    <w:name w:val="footnote reference"/>
    <w:basedOn w:val="a0"/>
    <w:uiPriority w:val="99"/>
    <w:semiHidden/>
    <w:unhideWhenUsed/>
    <w:rsid w:val="00C05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82"/>
  </w:style>
  <w:style w:type="paragraph" w:styleId="1">
    <w:name w:val="heading 1"/>
    <w:basedOn w:val="a"/>
    <w:link w:val="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4">
    <w:name w:val="heading 4"/>
    <w:basedOn w:val="a"/>
    <w:link w:val="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5">
    <w:name w:val="heading 5"/>
    <w:basedOn w:val="a"/>
    <w:link w:val="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9014D"/>
    <w:rPr>
      <w:rFonts w:ascii="Times New Roman" w:eastAsia="Times New Roman" w:hAnsi="Times New Roman" w:cs="Times New Roman"/>
      <w:b/>
      <w:bCs/>
      <w:kern w:val="36"/>
      <w:sz w:val="24"/>
      <w:szCs w:val="24"/>
      <w:lang w:val="en-GB" w:eastAsia="tr-TR"/>
    </w:rPr>
  </w:style>
  <w:style w:type="character" w:customStyle="1" w:styleId="4Char">
    <w:name w:val="عنوان 4 Char"/>
    <w:basedOn w:val="a0"/>
    <w:link w:val="4"/>
    <w:uiPriority w:val="9"/>
    <w:rsid w:val="00EE20AE"/>
    <w:rPr>
      <w:rFonts w:ascii="Times New Roman" w:eastAsia="Times New Roman" w:hAnsi="Times New Roman" w:cs="Times New Roman"/>
      <w:b/>
      <w:bCs/>
      <w:sz w:val="24"/>
      <w:szCs w:val="24"/>
      <w:lang w:eastAsia="tr-TR"/>
    </w:rPr>
  </w:style>
  <w:style w:type="character" w:customStyle="1" w:styleId="5Char">
    <w:name w:val="عنوان 5 Char"/>
    <w:basedOn w:val="a0"/>
    <w:link w:val="5"/>
    <w:uiPriority w:val="9"/>
    <w:rsid w:val="00EE20AE"/>
    <w:rPr>
      <w:rFonts w:ascii="Times New Roman" w:eastAsia="Times New Roman" w:hAnsi="Times New Roman" w:cs="Times New Roman"/>
      <w:b/>
      <w:bCs/>
      <w:sz w:val="20"/>
      <w:szCs w:val="20"/>
      <w:lang w:eastAsia="tr-TR"/>
    </w:rPr>
  </w:style>
  <w:style w:type="character" w:customStyle="1" w:styleId="mt-5">
    <w:name w:val="mt-5"/>
    <w:basedOn w:val="a0"/>
    <w:rsid w:val="00EE20AE"/>
  </w:style>
  <w:style w:type="paragraph" w:customStyle="1" w:styleId="text-semibold">
    <w:name w:val="text-semibold"/>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3">
    <w:name w:val="Normal (Web)"/>
    <w:basedOn w:val="a"/>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a0"/>
    <w:rsid w:val="00EE20AE"/>
  </w:style>
  <w:style w:type="character" w:customStyle="1" w:styleId="bumpedfont15">
    <w:name w:val="bumpedfont15"/>
    <w:basedOn w:val="a0"/>
    <w:rsid w:val="00EE20AE"/>
  </w:style>
  <w:style w:type="paragraph" w:customStyle="1" w:styleId="keywords">
    <w:name w:val="keywords"/>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4">
    <w:name w:val="List Paragraph"/>
    <w:basedOn w:val="a"/>
    <w:link w:val="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a0"/>
    <w:uiPriority w:val="99"/>
    <w:unhideWhenUsed/>
    <w:rsid w:val="00EE20AE"/>
    <w:rPr>
      <w:color w:val="0000FF"/>
      <w:u w:val="single"/>
    </w:rPr>
  </w:style>
  <w:style w:type="character" w:styleId="a5">
    <w:name w:val="FollowedHyperlink"/>
    <w:basedOn w:val="a0"/>
    <w:uiPriority w:val="99"/>
    <w:semiHidden/>
    <w:unhideWhenUsed/>
    <w:rsid w:val="00EE20AE"/>
    <w:rPr>
      <w:color w:val="800080"/>
      <w:u w:val="single"/>
    </w:rPr>
  </w:style>
  <w:style w:type="paragraph" w:customStyle="1" w:styleId="10">
    <w:name w:val="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a0"/>
    <w:rsid w:val="00EE20AE"/>
  </w:style>
  <w:style w:type="character" w:customStyle="1" w:styleId="blue-underline">
    <w:name w:val="blue-underline"/>
    <w:basedOn w:val="a0"/>
    <w:rsid w:val="00EE20AE"/>
  </w:style>
  <w:style w:type="character" w:customStyle="1" w:styleId="q4iawc">
    <w:name w:val="q4iawc"/>
    <w:basedOn w:val="a0"/>
    <w:rsid w:val="00EE20AE"/>
  </w:style>
  <w:style w:type="paragraph" w:customStyle="1" w:styleId="p1">
    <w:name w:val="p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a0"/>
    <w:rsid w:val="00EE20AE"/>
  </w:style>
  <w:style w:type="paragraph" w:customStyle="1" w:styleId="yaz">
    <w:name w:val="yaz"/>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6">
    <w:name w:val="Strong"/>
    <w:basedOn w:val="a0"/>
    <w:uiPriority w:val="22"/>
    <w:qFormat/>
    <w:rsid w:val="00EE20AE"/>
    <w:rPr>
      <w:b/>
      <w:bCs/>
    </w:rPr>
  </w:style>
  <w:style w:type="paragraph" w:styleId="a7">
    <w:name w:val="header"/>
    <w:basedOn w:val="a"/>
    <w:link w:val="Char0"/>
    <w:uiPriority w:val="99"/>
    <w:unhideWhenUsed/>
    <w:rsid w:val="00E603E3"/>
    <w:pPr>
      <w:tabs>
        <w:tab w:val="center" w:pos="4536"/>
        <w:tab w:val="right" w:pos="9072"/>
      </w:tabs>
      <w:spacing w:after="0" w:line="240" w:lineRule="auto"/>
    </w:pPr>
  </w:style>
  <w:style w:type="character" w:customStyle="1" w:styleId="Char0">
    <w:name w:val="رأس الصفحة Char"/>
    <w:basedOn w:val="a0"/>
    <w:link w:val="a7"/>
    <w:uiPriority w:val="99"/>
    <w:rsid w:val="00E603E3"/>
  </w:style>
  <w:style w:type="paragraph" w:styleId="a8">
    <w:name w:val="footer"/>
    <w:basedOn w:val="a"/>
    <w:link w:val="Char1"/>
    <w:uiPriority w:val="99"/>
    <w:unhideWhenUsed/>
    <w:rsid w:val="00E603E3"/>
    <w:pPr>
      <w:tabs>
        <w:tab w:val="center" w:pos="4536"/>
        <w:tab w:val="right" w:pos="9072"/>
      </w:tabs>
      <w:spacing w:after="0" w:line="240" w:lineRule="auto"/>
    </w:pPr>
  </w:style>
  <w:style w:type="character" w:customStyle="1" w:styleId="Char1">
    <w:name w:val="تذييل الصفحة Char"/>
    <w:basedOn w:val="a0"/>
    <w:link w:val="a8"/>
    <w:uiPriority w:val="99"/>
    <w:rsid w:val="00E603E3"/>
  </w:style>
  <w:style w:type="table" w:styleId="a9">
    <w:name w:val="Table Grid"/>
    <w:basedOn w:val="a1"/>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07973"/>
    <w:pPr>
      <w:spacing w:after="100"/>
      <w:ind w:left="220"/>
    </w:pPr>
    <w:rPr>
      <w:rFonts w:eastAsiaTheme="minorEastAsia" w:cs="Times New Roman"/>
      <w:lang w:eastAsia="tr-TR"/>
    </w:rPr>
  </w:style>
  <w:style w:type="paragraph" w:styleId="11">
    <w:name w:val="toc 1"/>
    <w:basedOn w:val="a"/>
    <w:next w:val="a"/>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3">
    <w:name w:val="toc 3"/>
    <w:basedOn w:val="a"/>
    <w:next w:val="a"/>
    <w:autoRedefine/>
    <w:uiPriority w:val="39"/>
    <w:unhideWhenUsed/>
    <w:rsid w:val="00007973"/>
    <w:pPr>
      <w:spacing w:after="100"/>
      <w:ind w:left="440"/>
    </w:pPr>
    <w:rPr>
      <w:rFonts w:eastAsiaTheme="minorEastAsia" w:cs="Times New Roman"/>
      <w:lang w:eastAsia="tr-TR"/>
    </w:rPr>
  </w:style>
  <w:style w:type="paragraph" w:styleId="40">
    <w:name w:val="toc 4"/>
    <w:basedOn w:val="a"/>
    <w:next w:val="a"/>
    <w:autoRedefine/>
    <w:uiPriority w:val="39"/>
    <w:unhideWhenUsed/>
    <w:rsid w:val="00EA6B5F"/>
    <w:pPr>
      <w:spacing w:after="100"/>
      <w:ind w:left="660"/>
    </w:pPr>
    <w:rPr>
      <w:rFonts w:eastAsiaTheme="minorEastAsia"/>
      <w:lang w:eastAsia="tr-TR"/>
    </w:rPr>
  </w:style>
  <w:style w:type="paragraph" w:styleId="50">
    <w:name w:val="toc 5"/>
    <w:basedOn w:val="a"/>
    <w:next w:val="a"/>
    <w:autoRedefine/>
    <w:uiPriority w:val="39"/>
    <w:unhideWhenUsed/>
    <w:rsid w:val="00EA6B5F"/>
    <w:pPr>
      <w:spacing w:after="100"/>
      <w:ind w:left="880"/>
    </w:pPr>
    <w:rPr>
      <w:rFonts w:eastAsiaTheme="minorEastAsia"/>
      <w:lang w:eastAsia="tr-TR"/>
    </w:rPr>
  </w:style>
  <w:style w:type="paragraph" w:styleId="6">
    <w:name w:val="toc 6"/>
    <w:basedOn w:val="a"/>
    <w:next w:val="a"/>
    <w:autoRedefine/>
    <w:uiPriority w:val="39"/>
    <w:unhideWhenUsed/>
    <w:rsid w:val="00EA6B5F"/>
    <w:pPr>
      <w:spacing w:after="100"/>
      <w:ind w:left="1100"/>
    </w:pPr>
    <w:rPr>
      <w:rFonts w:eastAsiaTheme="minorEastAsia"/>
      <w:lang w:eastAsia="tr-TR"/>
    </w:rPr>
  </w:style>
  <w:style w:type="paragraph" w:styleId="7">
    <w:name w:val="toc 7"/>
    <w:basedOn w:val="a"/>
    <w:next w:val="a"/>
    <w:autoRedefine/>
    <w:uiPriority w:val="39"/>
    <w:unhideWhenUsed/>
    <w:rsid w:val="00EA6B5F"/>
    <w:pPr>
      <w:spacing w:after="100"/>
      <w:ind w:left="1320"/>
    </w:pPr>
    <w:rPr>
      <w:rFonts w:eastAsiaTheme="minorEastAsia"/>
      <w:lang w:eastAsia="tr-TR"/>
    </w:rPr>
  </w:style>
  <w:style w:type="paragraph" w:styleId="8">
    <w:name w:val="toc 8"/>
    <w:basedOn w:val="a"/>
    <w:next w:val="a"/>
    <w:autoRedefine/>
    <w:uiPriority w:val="39"/>
    <w:unhideWhenUsed/>
    <w:rsid w:val="00EA6B5F"/>
    <w:pPr>
      <w:spacing w:after="100"/>
      <w:ind w:left="1540"/>
    </w:pPr>
    <w:rPr>
      <w:rFonts w:eastAsiaTheme="minorEastAsia"/>
      <w:lang w:eastAsia="tr-TR"/>
    </w:rPr>
  </w:style>
  <w:style w:type="paragraph" w:styleId="9">
    <w:name w:val="toc 9"/>
    <w:basedOn w:val="a"/>
    <w:next w:val="a"/>
    <w:autoRedefine/>
    <w:uiPriority w:val="39"/>
    <w:unhideWhenUsed/>
    <w:rsid w:val="00EA6B5F"/>
    <w:pPr>
      <w:spacing w:after="100"/>
      <w:ind w:left="1760"/>
    </w:pPr>
    <w:rPr>
      <w:rFonts w:eastAsiaTheme="minorEastAsia"/>
      <w:lang w:eastAsia="tr-TR"/>
    </w:rPr>
  </w:style>
  <w:style w:type="paragraph" w:styleId="ab">
    <w:name w:val="Balloon Text"/>
    <w:basedOn w:val="a"/>
    <w:link w:val="Char2"/>
    <w:uiPriority w:val="99"/>
    <w:semiHidden/>
    <w:unhideWhenUsed/>
    <w:rsid w:val="004C5EEB"/>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C5EEB"/>
    <w:rPr>
      <w:rFonts w:ascii="Tahoma" w:hAnsi="Tahoma" w:cs="Tahoma"/>
      <w:sz w:val="16"/>
      <w:szCs w:val="16"/>
    </w:rPr>
  </w:style>
  <w:style w:type="character" w:customStyle="1" w:styleId="Char">
    <w:name w:val=" سرد الفقرات Char"/>
    <w:basedOn w:val="a0"/>
    <w:link w:val="a4"/>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a"/>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ac">
    <w:name w:val="Placeholder Text"/>
    <w:basedOn w:val="a0"/>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a0"/>
    <w:uiPriority w:val="99"/>
    <w:rsid w:val="00793330"/>
  </w:style>
  <w:style w:type="character" w:customStyle="1" w:styleId="AltbilgiChar1">
    <w:name w:val="Altbilgi Char1"/>
    <w:basedOn w:val="a0"/>
    <w:uiPriority w:val="99"/>
    <w:rsid w:val="00793330"/>
  </w:style>
  <w:style w:type="paragraph" w:styleId="Index1">
    <w:name w:val="index 1"/>
    <w:basedOn w:val="a"/>
    <w:next w:val="a"/>
    <w:autoRedefine/>
    <w:uiPriority w:val="99"/>
    <w:semiHidden/>
    <w:unhideWhenUsed/>
    <w:rsid w:val="00BB3553"/>
    <w:pPr>
      <w:spacing w:after="0" w:line="240" w:lineRule="auto"/>
      <w:ind w:left="220" w:hanging="220"/>
    </w:pPr>
  </w:style>
  <w:style w:type="paragraph" w:styleId="ad">
    <w:name w:val="footnote text"/>
    <w:basedOn w:val="a"/>
    <w:link w:val="Char3"/>
    <w:uiPriority w:val="99"/>
    <w:semiHidden/>
    <w:unhideWhenUsed/>
    <w:rsid w:val="00C0591B"/>
    <w:pPr>
      <w:spacing w:after="0" w:line="240" w:lineRule="auto"/>
    </w:pPr>
    <w:rPr>
      <w:sz w:val="20"/>
      <w:szCs w:val="20"/>
    </w:rPr>
  </w:style>
  <w:style w:type="character" w:customStyle="1" w:styleId="Char3">
    <w:name w:val="نص حاشية سفلية Char"/>
    <w:basedOn w:val="a0"/>
    <w:link w:val="ad"/>
    <w:uiPriority w:val="99"/>
    <w:semiHidden/>
    <w:rsid w:val="00C0591B"/>
    <w:rPr>
      <w:sz w:val="20"/>
      <w:szCs w:val="20"/>
    </w:rPr>
  </w:style>
  <w:style w:type="character" w:styleId="ae">
    <w:name w:val="footnote reference"/>
    <w:basedOn w:val="a0"/>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066DFAA-D245-4DCB-8FC4-4ECB5A13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519</Words>
  <Characters>2963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GHAZZA</cp:lastModifiedBy>
  <cp:revision>8</cp:revision>
  <cp:lastPrinted>2022-10-03T17:29:00Z</cp:lastPrinted>
  <dcterms:created xsi:type="dcterms:W3CDTF">2023-09-29T16:47:00Z</dcterms:created>
  <dcterms:modified xsi:type="dcterms:W3CDTF">2023-12-14T18:16:00Z</dcterms:modified>
</cp:coreProperties>
</file>