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9C" w:rsidRDefault="0043019C"/>
    <w:p w:rsidR="00BF3DE4" w:rsidRPr="001D36EA" w:rsidRDefault="00BF3DE4" w:rsidP="00BF3DE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36EA">
        <w:rPr>
          <w:rFonts w:asciiTheme="majorBidi" w:hAnsiTheme="majorBidi" w:cstheme="majorBidi"/>
          <w:b/>
          <w:bCs/>
          <w:sz w:val="24"/>
          <w:szCs w:val="24"/>
        </w:rPr>
        <w:t>THE REFLECTION OF THE PERCEPTIONS OF MARRIED WOMEN AND MEN ABOUT THE GENDER ROLES ON MARRIAGE ADAPTATION: THE EXAMPLE OF ALBANIA VILLAGE</w:t>
      </w:r>
    </w:p>
    <w:p w:rsidR="001D36EA" w:rsidRPr="001D36EA" w:rsidRDefault="001D36EA" w:rsidP="001D36EA">
      <w:pPr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Birsen ALTAY</w:t>
      </w: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, Tuba YILMAZ BULUT</w:t>
      </w: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2*</w:t>
      </w: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, Esra SARAÇOĞLU</w:t>
      </w:r>
      <w:r w:rsidRPr="001D36EA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  <w:r w:rsidRPr="001D36EA">
        <w:rPr>
          <w:rFonts w:asciiTheme="majorBidi" w:hAnsiTheme="majorBidi" w:cstheme="majorBidi"/>
        </w:rPr>
        <w:t>1</w:t>
      </w:r>
      <w:r w:rsidRPr="001D36EA">
        <w:rPr>
          <w:rFonts w:asciiTheme="majorBidi" w:hAnsiTheme="majorBidi" w:cstheme="majorBidi"/>
        </w:rPr>
        <w:t xml:space="preserve">Ondokuz Mayıs </w:t>
      </w:r>
      <w:proofErr w:type="spellStart"/>
      <w:r w:rsidRPr="001D36EA">
        <w:rPr>
          <w:rFonts w:asciiTheme="majorBidi" w:hAnsiTheme="majorBidi" w:cstheme="majorBidi"/>
        </w:rPr>
        <w:t>University</w:t>
      </w:r>
      <w:proofErr w:type="spellEnd"/>
      <w:r w:rsidRPr="001D36EA">
        <w:rPr>
          <w:rFonts w:asciiTheme="majorBidi" w:hAnsiTheme="majorBidi" w:cstheme="majorBidi"/>
        </w:rPr>
        <w:t xml:space="preserve">, </w:t>
      </w:r>
      <w:proofErr w:type="spellStart"/>
      <w:r w:rsidRPr="001D36EA">
        <w:rPr>
          <w:rFonts w:asciiTheme="majorBidi" w:hAnsiTheme="majorBidi" w:cstheme="majorBidi"/>
        </w:rPr>
        <w:t>Faculty</w:t>
      </w:r>
      <w:proofErr w:type="spellEnd"/>
      <w:r w:rsidRPr="001D36EA">
        <w:rPr>
          <w:rFonts w:asciiTheme="majorBidi" w:hAnsiTheme="majorBidi" w:cstheme="majorBidi"/>
        </w:rPr>
        <w:t xml:space="preserve"> of </w:t>
      </w:r>
      <w:proofErr w:type="spellStart"/>
      <w:r w:rsidRPr="001D36EA">
        <w:rPr>
          <w:rFonts w:asciiTheme="majorBidi" w:hAnsiTheme="majorBidi" w:cstheme="majorBidi"/>
        </w:rPr>
        <w:t>HealthSciences</w:t>
      </w:r>
      <w:proofErr w:type="spellEnd"/>
      <w:r w:rsidRPr="001D36EA">
        <w:rPr>
          <w:rFonts w:asciiTheme="majorBidi" w:hAnsiTheme="majorBidi" w:cstheme="majorBidi"/>
        </w:rPr>
        <w:t xml:space="preserve">, Samsun, </w:t>
      </w:r>
      <w:proofErr w:type="spellStart"/>
      <w:r w:rsidRPr="001D36EA">
        <w:rPr>
          <w:rFonts w:asciiTheme="majorBidi" w:hAnsiTheme="majorBidi" w:cstheme="majorBidi"/>
        </w:rPr>
        <w:t>Turkey</w:t>
      </w:r>
      <w:proofErr w:type="spellEnd"/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  <w:r w:rsidRPr="001D36EA">
        <w:rPr>
          <w:rFonts w:asciiTheme="majorBidi" w:hAnsiTheme="majorBidi" w:cstheme="majorBidi"/>
        </w:rPr>
        <w:t xml:space="preserve">2Ondokuz Mayıs </w:t>
      </w:r>
      <w:proofErr w:type="spellStart"/>
      <w:r w:rsidRPr="001D36EA">
        <w:rPr>
          <w:rFonts w:asciiTheme="majorBidi" w:hAnsiTheme="majorBidi" w:cstheme="majorBidi"/>
        </w:rPr>
        <w:t>University</w:t>
      </w:r>
      <w:proofErr w:type="spellEnd"/>
      <w:r w:rsidRPr="001D36EA">
        <w:rPr>
          <w:rFonts w:asciiTheme="majorBidi" w:hAnsiTheme="majorBidi" w:cstheme="majorBidi"/>
        </w:rPr>
        <w:t xml:space="preserve">, </w:t>
      </w:r>
      <w:proofErr w:type="spellStart"/>
      <w:r w:rsidRPr="001D36EA">
        <w:rPr>
          <w:rFonts w:asciiTheme="majorBidi" w:hAnsiTheme="majorBidi" w:cstheme="majorBidi"/>
        </w:rPr>
        <w:t>Institute</w:t>
      </w:r>
      <w:proofErr w:type="spellEnd"/>
      <w:r w:rsidRPr="001D36EA">
        <w:rPr>
          <w:rFonts w:asciiTheme="majorBidi" w:hAnsiTheme="majorBidi" w:cstheme="majorBidi"/>
        </w:rPr>
        <w:t xml:space="preserve"> of </w:t>
      </w:r>
      <w:proofErr w:type="spellStart"/>
      <w:r w:rsidRPr="001D36EA">
        <w:rPr>
          <w:rFonts w:asciiTheme="majorBidi" w:hAnsiTheme="majorBidi" w:cstheme="majorBidi"/>
        </w:rPr>
        <w:t>HealthSciences</w:t>
      </w:r>
      <w:proofErr w:type="spellEnd"/>
      <w:r w:rsidRPr="001D36EA">
        <w:rPr>
          <w:rFonts w:asciiTheme="majorBidi" w:hAnsiTheme="majorBidi" w:cstheme="majorBidi"/>
        </w:rPr>
        <w:t xml:space="preserve">, Samsun, </w:t>
      </w:r>
      <w:proofErr w:type="spellStart"/>
      <w:r w:rsidRPr="001D36EA">
        <w:rPr>
          <w:rFonts w:asciiTheme="majorBidi" w:hAnsiTheme="majorBidi" w:cstheme="majorBidi"/>
        </w:rPr>
        <w:t>Turkey</w:t>
      </w:r>
      <w:proofErr w:type="spellEnd"/>
      <w:r w:rsidRPr="001D36EA">
        <w:rPr>
          <w:rFonts w:asciiTheme="majorBidi" w:hAnsiTheme="majorBidi" w:cstheme="majorBidi"/>
        </w:rPr>
        <w:t xml:space="preserve"> </w:t>
      </w:r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  <w:r w:rsidRPr="001D36EA">
        <w:rPr>
          <w:rFonts w:asciiTheme="majorBidi" w:hAnsiTheme="majorBidi" w:cstheme="majorBidi"/>
        </w:rPr>
        <w:t>*</w:t>
      </w:r>
      <w:proofErr w:type="spellStart"/>
      <w:r w:rsidRPr="001D36EA">
        <w:rPr>
          <w:rFonts w:asciiTheme="majorBidi" w:hAnsiTheme="majorBidi" w:cstheme="majorBidi"/>
        </w:rPr>
        <w:t>Corresponding</w:t>
      </w:r>
      <w:proofErr w:type="spellEnd"/>
      <w:r w:rsidRPr="001D36EA">
        <w:rPr>
          <w:rFonts w:asciiTheme="majorBidi" w:hAnsiTheme="majorBidi" w:cstheme="majorBidi"/>
        </w:rPr>
        <w:t xml:space="preserve"> </w:t>
      </w:r>
      <w:proofErr w:type="spellStart"/>
      <w:r w:rsidRPr="001D36EA">
        <w:rPr>
          <w:rFonts w:asciiTheme="majorBidi" w:hAnsiTheme="majorBidi" w:cstheme="majorBidi"/>
        </w:rPr>
        <w:t>author</w:t>
      </w:r>
      <w:proofErr w:type="spellEnd"/>
      <w:r w:rsidRPr="001D36EA">
        <w:rPr>
          <w:rFonts w:asciiTheme="majorBidi" w:hAnsiTheme="majorBidi" w:cstheme="majorBidi"/>
        </w:rPr>
        <w:t xml:space="preserve">: </w:t>
      </w:r>
      <w:hyperlink r:id="rId5" w:history="1">
        <w:r w:rsidRPr="001D36EA">
          <w:rPr>
            <w:rStyle w:val="Kpr"/>
            <w:rFonts w:asciiTheme="majorBidi" w:hAnsiTheme="majorBidi" w:cstheme="majorBidi"/>
          </w:rPr>
          <w:t>tuba_yilmaz1991@hotmail.com</w:t>
        </w:r>
      </w:hyperlink>
      <w:r w:rsidRPr="001D36EA">
        <w:rPr>
          <w:rStyle w:val="Kpr"/>
          <w:rFonts w:asciiTheme="majorBidi" w:hAnsiTheme="majorBidi" w:cstheme="majorBidi"/>
        </w:rPr>
        <w:t xml:space="preserve"> 05343435109</w:t>
      </w:r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36EA" w:rsidRPr="001D36EA" w:rsidRDefault="001D36EA" w:rsidP="008E2521">
      <w:pPr>
        <w:spacing w:after="0" w:line="240" w:lineRule="auto"/>
        <w:jc w:val="center"/>
        <w:rPr>
          <w:rFonts w:asciiTheme="majorBidi" w:hAnsiTheme="majorBidi" w:cstheme="majorBidi"/>
        </w:rPr>
      </w:pPr>
      <w:r w:rsidRPr="001D36EA">
        <w:rPr>
          <w:rFonts w:asciiTheme="majorBidi" w:hAnsiTheme="majorBidi" w:cstheme="majorBidi"/>
        </w:rPr>
        <w:t xml:space="preserve">3Ondokuz Mayıs </w:t>
      </w:r>
      <w:proofErr w:type="spellStart"/>
      <w:r w:rsidRPr="001D36EA">
        <w:rPr>
          <w:rFonts w:asciiTheme="majorBidi" w:hAnsiTheme="majorBidi" w:cstheme="majorBidi"/>
        </w:rPr>
        <w:t>University</w:t>
      </w:r>
      <w:proofErr w:type="spellEnd"/>
      <w:r w:rsidRPr="001D36EA">
        <w:rPr>
          <w:rFonts w:asciiTheme="majorBidi" w:hAnsiTheme="majorBidi" w:cstheme="majorBidi"/>
        </w:rPr>
        <w:t xml:space="preserve">, </w:t>
      </w:r>
      <w:proofErr w:type="spellStart"/>
      <w:r w:rsidRPr="001D36EA">
        <w:rPr>
          <w:rFonts w:asciiTheme="majorBidi" w:hAnsiTheme="majorBidi" w:cstheme="majorBidi"/>
        </w:rPr>
        <w:t>Institute</w:t>
      </w:r>
      <w:proofErr w:type="spellEnd"/>
      <w:r w:rsidRPr="001D36EA">
        <w:rPr>
          <w:rFonts w:asciiTheme="majorBidi" w:hAnsiTheme="majorBidi" w:cstheme="majorBidi"/>
        </w:rPr>
        <w:t xml:space="preserve"> of </w:t>
      </w:r>
      <w:proofErr w:type="spellStart"/>
      <w:r w:rsidRPr="001D36EA">
        <w:rPr>
          <w:rFonts w:asciiTheme="majorBidi" w:hAnsiTheme="majorBidi" w:cstheme="majorBidi"/>
        </w:rPr>
        <w:t>HealthSciences</w:t>
      </w:r>
      <w:proofErr w:type="spellEnd"/>
      <w:r w:rsidRPr="001D36EA">
        <w:rPr>
          <w:rFonts w:asciiTheme="majorBidi" w:hAnsiTheme="majorBidi" w:cstheme="majorBidi"/>
        </w:rPr>
        <w:t xml:space="preserve">, Samsun, </w:t>
      </w:r>
      <w:proofErr w:type="spellStart"/>
      <w:r w:rsidRPr="001D36EA">
        <w:rPr>
          <w:rFonts w:asciiTheme="majorBidi" w:hAnsiTheme="majorBidi" w:cstheme="majorBidi"/>
        </w:rPr>
        <w:t>Turkey</w:t>
      </w:r>
      <w:proofErr w:type="spellEnd"/>
      <w:r w:rsidRPr="001D36EA">
        <w:rPr>
          <w:rFonts w:asciiTheme="majorBidi" w:hAnsiTheme="majorBidi" w:cstheme="majorBidi"/>
        </w:rPr>
        <w:t xml:space="preserve"> </w:t>
      </w:r>
    </w:p>
    <w:p w:rsidR="001D36EA" w:rsidRPr="001D36EA" w:rsidRDefault="001D36EA" w:rsidP="001D36E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F3DE4" w:rsidRPr="000E1653" w:rsidRDefault="000E1653" w:rsidP="00BF3D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E1653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BF3DE4" w:rsidRPr="001D36EA" w:rsidRDefault="00BF3DE4" w:rsidP="001D36E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36EA">
        <w:rPr>
          <w:rFonts w:asciiTheme="majorBidi" w:hAnsiTheme="majorBidi" w:cstheme="majorBidi"/>
          <w:b/>
          <w:bCs/>
          <w:sz w:val="24"/>
          <w:szCs w:val="24"/>
        </w:rPr>
        <w:t>Objective</w:t>
      </w:r>
      <w:proofErr w:type="spellEnd"/>
      <w:r w:rsidRPr="001D36E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determine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how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living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rural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areas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D36EA">
        <w:rPr>
          <w:rFonts w:asciiTheme="majorBidi" w:hAnsiTheme="majorBidi" w:cstheme="majorBidi"/>
          <w:sz w:val="24"/>
          <w:szCs w:val="24"/>
        </w:rPr>
        <w:t>regarding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>.</w:t>
      </w:r>
    </w:p>
    <w:p w:rsidR="00BF3DE4" w:rsidRPr="001D36EA" w:rsidRDefault="00BF3DE4" w:rsidP="001D36E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36EA">
        <w:rPr>
          <w:rFonts w:asciiTheme="majorBidi" w:hAnsiTheme="majorBidi" w:cstheme="majorBidi"/>
          <w:b/>
          <w:bCs/>
          <w:sz w:val="24"/>
          <w:szCs w:val="24"/>
        </w:rPr>
        <w:t>Method</w:t>
      </w:r>
      <w:proofErr w:type="spellEnd"/>
      <w:r w:rsidRPr="001D36E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universe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descriptive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created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 total of 380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over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18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living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10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villages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district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Black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Region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Sample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selection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made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285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origin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voluntarily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participate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time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included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questionnaire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form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prepared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researcher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as </w:t>
      </w:r>
      <w:proofErr w:type="gramStart"/>
      <w:r w:rsidRPr="001D36EA">
        <w:rPr>
          <w:rFonts w:asciiTheme="majorBidi" w:hAnsiTheme="majorBidi" w:cstheme="majorBidi"/>
          <w:sz w:val="24"/>
          <w:szCs w:val="24"/>
        </w:rPr>
        <w:t>data</w:t>
      </w:r>
      <w:proofErr w:type="gram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collection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Standard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deviation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mean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frequency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distribution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ANOVA,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Indipendent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Simple t-test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tests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evaluate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36EA">
        <w:rPr>
          <w:rFonts w:asciiTheme="majorBidi" w:hAnsiTheme="majorBidi" w:cstheme="majorBidi"/>
          <w:sz w:val="24"/>
          <w:szCs w:val="24"/>
        </w:rPr>
        <w:t>data</w:t>
      </w:r>
      <w:proofErr w:type="gramEnd"/>
      <w:r w:rsidRPr="001D36EA">
        <w:rPr>
          <w:rFonts w:asciiTheme="majorBidi" w:hAnsiTheme="majorBidi" w:cstheme="majorBidi"/>
          <w:sz w:val="24"/>
          <w:szCs w:val="24"/>
        </w:rPr>
        <w:t>.</w:t>
      </w:r>
    </w:p>
    <w:p w:rsidR="00BF3DE4" w:rsidRPr="001D36EA" w:rsidRDefault="00BF3DE4" w:rsidP="001D36E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D36EA">
        <w:rPr>
          <w:rFonts w:asciiTheme="majorBidi" w:hAnsiTheme="majorBidi" w:cstheme="majorBidi"/>
          <w:b/>
          <w:bCs/>
          <w:sz w:val="24"/>
          <w:szCs w:val="24"/>
        </w:rPr>
        <w:t>Results</w:t>
      </w:r>
      <w:proofErr w:type="spellEnd"/>
      <w:r w:rsidRPr="001D36E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be 52.94 ± 9.37.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score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is 75.72 ± 9.56. A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presence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female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discrimination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home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(p &lt;0.05). </w:t>
      </w:r>
      <w:proofErr w:type="spellStart"/>
      <w:proofErr w:type="gramEnd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score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be 47.24,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separate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averages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female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groups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equal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No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family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type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spouses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housework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(p&gt; 0.05). 82.5%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participating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spoke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home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93.7%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participating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cook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meals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home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73.1%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women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participating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stated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spouses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housework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49.1%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men at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home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47.4%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women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men,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3.5%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women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mentioned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is a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positive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correlation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Correlation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= 0.149; p &lt;0.05).</w:t>
      </w:r>
    </w:p>
    <w:p w:rsidR="00BF3DE4" w:rsidRPr="001D36EA" w:rsidRDefault="00BF3DE4" w:rsidP="001D36E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36EA">
        <w:rPr>
          <w:rFonts w:asciiTheme="majorBidi" w:hAnsiTheme="majorBidi" w:cstheme="majorBidi"/>
          <w:b/>
          <w:bCs/>
          <w:sz w:val="24"/>
          <w:szCs w:val="24"/>
        </w:rPr>
        <w:t>Conclusion</w:t>
      </w:r>
      <w:proofErr w:type="spellEnd"/>
      <w:r w:rsidRPr="001D36E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36EA">
        <w:rPr>
          <w:rFonts w:asciiTheme="majorBidi" w:hAnsiTheme="majorBidi" w:cstheme="majorBidi"/>
          <w:sz w:val="24"/>
          <w:szCs w:val="24"/>
        </w:rPr>
        <w:t xml:space="preserve"> High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scores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indicate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marital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positive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situation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move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away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conceptualizing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social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status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women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Since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society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live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attitudes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attitudes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values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deemed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men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women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therefore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affected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lastRenderedPageBreak/>
        <w:t>shows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Albanian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origin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living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regarding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perceptions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positively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harmony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>.</w:t>
      </w:r>
    </w:p>
    <w:p w:rsidR="00BF3DE4" w:rsidRPr="001D36EA" w:rsidRDefault="00BF3DE4" w:rsidP="001D36E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36EA">
        <w:rPr>
          <w:rFonts w:asciiTheme="majorBidi" w:hAnsiTheme="majorBidi" w:cstheme="majorBidi"/>
          <w:b/>
          <w:bCs/>
          <w:sz w:val="24"/>
          <w:szCs w:val="24"/>
        </w:rPr>
        <w:t>Keywords</w:t>
      </w:r>
      <w:proofErr w:type="spellEnd"/>
      <w:r w:rsidRPr="001D36E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Marriage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Harmony</w:t>
      </w:r>
      <w:proofErr w:type="spellEnd"/>
      <w:r w:rsidRPr="001D36E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D36EA">
        <w:rPr>
          <w:rFonts w:asciiTheme="majorBidi" w:hAnsiTheme="majorBidi" w:cstheme="majorBidi"/>
          <w:sz w:val="24"/>
          <w:szCs w:val="24"/>
        </w:rPr>
        <w:t>Countryside</w:t>
      </w:r>
      <w:proofErr w:type="spellEnd"/>
    </w:p>
    <w:sectPr w:rsidR="00BF3DE4" w:rsidRPr="001D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E4"/>
    <w:rsid w:val="000E1653"/>
    <w:rsid w:val="001D36EA"/>
    <w:rsid w:val="0043019C"/>
    <w:rsid w:val="008E2521"/>
    <w:rsid w:val="00B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3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ba_yilmaz199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yılmaz bulut</dc:creator>
  <cp:lastModifiedBy>tuba yılmaz bulut</cp:lastModifiedBy>
  <cp:revision>4</cp:revision>
  <dcterms:created xsi:type="dcterms:W3CDTF">2020-10-02T09:04:00Z</dcterms:created>
  <dcterms:modified xsi:type="dcterms:W3CDTF">2020-10-02T09:24:00Z</dcterms:modified>
</cp:coreProperties>
</file>