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BE84" w14:textId="16874CFF" w:rsidR="00296CD7" w:rsidRPr="00B84AC4" w:rsidRDefault="00B738FE" w:rsidP="00A77A20">
      <w:pPr>
        <w:pStyle w:val="KonuBal"/>
        <w:spacing w:after="240"/>
        <w:rPr>
          <w:lang w:val="en-US"/>
        </w:rPr>
      </w:pPr>
      <w:r>
        <w:rPr>
          <w:lang w:val="en-US"/>
        </w:rPr>
        <w:t>An Online Interactive Learning Tool to Enhance Student Learning and Engagement</w:t>
      </w:r>
      <w:r w:rsidR="00A77A20">
        <w:rPr>
          <w:lang w:val="en-US"/>
        </w:rPr>
        <w:t>: H5P</w:t>
      </w:r>
    </w:p>
    <w:p w14:paraId="66238583" w14:textId="50CE46C4" w:rsidR="00680C99" w:rsidRDefault="00026C05" w:rsidP="00680C99">
      <w:pPr>
        <w:pStyle w:val="Altyaz"/>
        <w:spacing w:after="0"/>
      </w:pPr>
      <w:r>
        <w:t>Şenol Bakay</w:t>
      </w:r>
      <w:r>
        <w:rPr>
          <w:vertAlign w:val="superscript"/>
        </w:rPr>
        <w:t>1</w:t>
      </w:r>
      <w:r>
        <w:t>, orcid.org/</w:t>
      </w:r>
      <w:r w:rsidRPr="00026C05">
        <w:t xml:space="preserve"> 0000-0002-7937-5301</w:t>
      </w:r>
      <w:r>
        <w:t xml:space="preserve">, </w:t>
      </w:r>
      <w:r w:rsidR="00680C99" w:rsidRPr="00680C99">
        <w:t xml:space="preserve">bakay@metu.edu.tr </w:t>
      </w:r>
    </w:p>
    <w:p w14:paraId="587ECEF2" w14:textId="50FD7A6B" w:rsidR="00680C99" w:rsidRPr="00680C99" w:rsidRDefault="00680C99" w:rsidP="00680C99">
      <w:pPr>
        <w:pStyle w:val="Altyaz"/>
        <w:spacing w:after="0"/>
      </w:pPr>
      <w:r>
        <w:t>Rafet Çevik</w:t>
      </w:r>
      <w:r>
        <w:rPr>
          <w:vertAlign w:val="superscript"/>
        </w:rPr>
        <w:t>1</w:t>
      </w:r>
      <w:r w:rsidRPr="00474DB6">
        <w:t xml:space="preserve">, </w:t>
      </w:r>
      <w:r>
        <w:t>orcid.org/</w:t>
      </w:r>
      <w:r w:rsidRPr="00026C05">
        <w:t>0000-0002-3727-0608</w:t>
      </w:r>
      <w:r w:rsidRPr="00474DB6">
        <w:t xml:space="preserve">, </w:t>
      </w:r>
      <w:r w:rsidRPr="00680C99">
        <w:t>rafetce@metu.edu.tr</w:t>
      </w:r>
    </w:p>
    <w:p w14:paraId="74A7D446" w14:textId="77777777" w:rsidR="00026C05" w:rsidRDefault="00026C05" w:rsidP="00026C05">
      <w:pPr>
        <w:pStyle w:val="Altyaz"/>
        <w:spacing w:after="0"/>
      </w:pPr>
      <w:r>
        <w:t>Nergis Ayşe Gürel Köybaşı</w:t>
      </w:r>
      <w:r>
        <w:rPr>
          <w:vertAlign w:val="superscript"/>
        </w:rPr>
        <w:t>1</w:t>
      </w:r>
      <w:r w:rsidRPr="00474DB6">
        <w:t xml:space="preserve">, </w:t>
      </w:r>
      <w:r>
        <w:t>orcid.org/0000-0002-9792-4925</w:t>
      </w:r>
      <w:r w:rsidRPr="00474DB6">
        <w:t xml:space="preserve">, </w:t>
      </w:r>
      <w:r>
        <w:t>nergis</w:t>
      </w:r>
      <w:r w:rsidRPr="00474DB6">
        <w:t>@</w:t>
      </w:r>
      <w:r>
        <w:t>metu</w:t>
      </w:r>
      <w:r w:rsidRPr="00474DB6">
        <w:t>.edu.tr</w:t>
      </w:r>
    </w:p>
    <w:p w14:paraId="19F81C03" w14:textId="77777777" w:rsidR="00026C05" w:rsidRPr="00026C05" w:rsidRDefault="00026C05" w:rsidP="00026C05">
      <w:pPr>
        <w:pStyle w:val="Altyaz"/>
        <w:spacing w:after="0"/>
      </w:pPr>
      <w:r>
        <w:t>Kürşat Çağıltay</w:t>
      </w:r>
      <w:r>
        <w:rPr>
          <w:vertAlign w:val="superscript"/>
        </w:rPr>
        <w:t>1</w:t>
      </w:r>
      <w:r w:rsidRPr="00474DB6">
        <w:t xml:space="preserve">, </w:t>
      </w:r>
      <w:r w:rsidRPr="004859EB">
        <w:t>orcid.org/0000-0003-1973-7056</w:t>
      </w:r>
      <w:r w:rsidRPr="00474DB6">
        <w:t xml:space="preserve">, </w:t>
      </w:r>
      <w:r>
        <w:t>kursat</w:t>
      </w:r>
      <w:r w:rsidRPr="00134C30">
        <w:t>@</w:t>
      </w:r>
      <w:r>
        <w:t>metu</w:t>
      </w:r>
      <w:r w:rsidRPr="00134C30">
        <w:t>.edu.tr</w:t>
      </w:r>
    </w:p>
    <w:p w14:paraId="5AED64CB" w14:textId="43F65232" w:rsidR="00026C05" w:rsidRDefault="00026C05" w:rsidP="00026C05">
      <w:pPr>
        <w:pStyle w:val="Altyaz"/>
        <w:spacing w:after="0"/>
      </w:pPr>
      <w:r>
        <w:t>Funda Alptekin</w:t>
      </w:r>
      <w:r>
        <w:rPr>
          <w:vertAlign w:val="superscript"/>
        </w:rPr>
        <w:t>1</w:t>
      </w:r>
      <w:r w:rsidRPr="00474DB6">
        <w:t xml:space="preserve">, </w:t>
      </w:r>
      <w:r w:rsidRPr="004859EB">
        <w:t>https://orcid.org/</w:t>
      </w:r>
      <w:r w:rsidRPr="009E01A8">
        <w:t>0000-0003-0412-8880</w:t>
      </w:r>
      <w:r w:rsidRPr="00474DB6">
        <w:t xml:space="preserve">, </w:t>
      </w:r>
      <w:r w:rsidRPr="00680C99">
        <w:t>funda@metu.edu.tr</w:t>
      </w:r>
    </w:p>
    <w:p w14:paraId="2CF409E0" w14:textId="77777777" w:rsidR="00026C05" w:rsidRDefault="00026C05" w:rsidP="00026C05">
      <w:pPr>
        <w:pStyle w:val="Altyaz"/>
        <w:spacing w:after="0"/>
      </w:pPr>
    </w:p>
    <w:p w14:paraId="5E576A2B" w14:textId="1C56FEB3" w:rsidR="00026C05" w:rsidRPr="00680C99" w:rsidRDefault="00026C05" w:rsidP="00026C05">
      <w:pPr>
        <w:pStyle w:val="Altyaz"/>
        <w:spacing w:after="0"/>
        <w:rPr>
          <w:lang w:val="en-US"/>
        </w:rPr>
      </w:pPr>
      <w:r w:rsidRPr="00680C99">
        <w:rPr>
          <w:vertAlign w:val="superscript"/>
          <w:lang w:val="en-US"/>
        </w:rPr>
        <w:t>1</w:t>
      </w:r>
      <w:r w:rsidR="00680C99" w:rsidRPr="00680C99">
        <w:rPr>
          <w:lang w:val="en-US"/>
        </w:rPr>
        <w:t>Middle East Technical University</w:t>
      </w:r>
      <w:r w:rsidRPr="00680C99">
        <w:rPr>
          <w:lang w:val="en-US"/>
        </w:rPr>
        <w:t xml:space="preserve">, </w:t>
      </w:r>
      <w:r w:rsidR="00680C99" w:rsidRPr="00680C99">
        <w:rPr>
          <w:lang w:val="en-US"/>
        </w:rPr>
        <w:t>Distance Education Application and Research Center</w:t>
      </w:r>
    </w:p>
    <w:p w14:paraId="3E336251" w14:textId="21769436" w:rsidR="00474DB6" w:rsidRPr="00680C99" w:rsidRDefault="00474DB6" w:rsidP="00CC5545">
      <w:pPr>
        <w:spacing w:after="0"/>
        <w:jc w:val="center"/>
        <w:rPr>
          <w:sz w:val="16"/>
          <w:szCs w:val="16"/>
          <w:lang w:val="en-US"/>
        </w:rPr>
      </w:pPr>
    </w:p>
    <w:p w14:paraId="035BA438" w14:textId="3B545485" w:rsidR="00C066CF" w:rsidRPr="00B84AC4" w:rsidRDefault="00B84AC4" w:rsidP="00EA385B">
      <w:pPr>
        <w:jc w:val="both"/>
        <w:rPr>
          <w:lang w:val="en-US"/>
        </w:rPr>
      </w:pPr>
      <w:r w:rsidRPr="00B84AC4">
        <w:rPr>
          <w:lang w:val="en-US"/>
        </w:rPr>
        <w:t xml:space="preserve">Online Interactive Activities became more </w:t>
      </w:r>
      <w:r>
        <w:rPr>
          <w:lang w:val="en-US"/>
        </w:rPr>
        <w:t xml:space="preserve">important than before since </w:t>
      </w:r>
      <w:r w:rsidRPr="00B84AC4">
        <w:rPr>
          <w:lang w:val="en-US"/>
        </w:rPr>
        <w:t>COVID-19 pandemic</w:t>
      </w:r>
      <w:r>
        <w:rPr>
          <w:lang w:val="en-US"/>
        </w:rPr>
        <w:t xml:space="preserve"> forced educational institutions to gravitate</w:t>
      </w:r>
      <w:r w:rsidR="00057D24">
        <w:rPr>
          <w:lang w:val="en-US"/>
        </w:rPr>
        <w:t xml:space="preserve"> more</w:t>
      </w:r>
      <w:r>
        <w:rPr>
          <w:lang w:val="en-US"/>
        </w:rPr>
        <w:t xml:space="preserve"> towards distant learning and instruction</w:t>
      </w:r>
      <w:r w:rsidR="00EB6968">
        <w:rPr>
          <w:lang w:val="en-US"/>
        </w:rPr>
        <w:t>al</w:t>
      </w:r>
      <w:r>
        <w:rPr>
          <w:lang w:val="en-US"/>
        </w:rPr>
        <w:t xml:space="preserve"> strategies. Although distance education was </w:t>
      </w:r>
      <w:r w:rsidR="00EB6968">
        <w:rPr>
          <w:lang w:val="en-US"/>
        </w:rPr>
        <w:t>already widely popular among the world of education</w:t>
      </w:r>
      <w:r>
        <w:rPr>
          <w:lang w:val="en-US"/>
        </w:rPr>
        <w:t xml:space="preserve">, current </w:t>
      </w:r>
      <w:r w:rsidR="00EB6968">
        <w:rPr>
          <w:lang w:val="en-US"/>
        </w:rPr>
        <w:t xml:space="preserve">status </w:t>
      </w:r>
      <w:r w:rsidR="001634FD">
        <w:rPr>
          <w:lang w:val="en-US"/>
        </w:rPr>
        <w:t>required</w:t>
      </w:r>
      <w:r w:rsidR="00EB6968">
        <w:rPr>
          <w:lang w:val="en-US"/>
        </w:rPr>
        <w:t xml:space="preserve"> additional efforts to compensate f</w:t>
      </w:r>
      <w:r>
        <w:rPr>
          <w:lang w:val="en-US"/>
        </w:rPr>
        <w:t>ace-to-face</w:t>
      </w:r>
      <w:r w:rsidR="001634FD">
        <w:rPr>
          <w:lang w:val="en-US"/>
        </w:rPr>
        <w:t xml:space="preserve"> education as much as possible.</w:t>
      </w:r>
      <w:r w:rsidR="00057D24">
        <w:rPr>
          <w:lang w:val="en-US"/>
        </w:rPr>
        <w:t xml:space="preserve"> METU was one of the top universities in Turkey which carried out an effective transition to online learning since</w:t>
      </w:r>
      <w:r w:rsidR="001634FD">
        <w:rPr>
          <w:lang w:val="en-US"/>
        </w:rPr>
        <w:t xml:space="preserve"> METU already had a firm online learning infrastructure </w:t>
      </w:r>
      <w:r w:rsidR="00057D24">
        <w:rPr>
          <w:lang w:val="en-US"/>
        </w:rPr>
        <w:t xml:space="preserve">(ODTÜClass) prior to COVID-19 pandemic. ODTÜClass runs on Moodle system which is among the top open source learning management systems in terms of providing wide range of plugins to enhance learning experiences. One of the critical flaws of online learning is </w:t>
      </w:r>
      <w:r w:rsidR="00B229C7">
        <w:rPr>
          <w:lang w:val="en-US"/>
        </w:rPr>
        <w:t xml:space="preserve">insufficient opportunities for interaction compared to face-to-face learning. Prior to COVID-19, learning management systems were largely used for providing learning materials and conducting formative assessment with use of exam and assignment tools. </w:t>
      </w:r>
      <w:r w:rsidR="00DD460E">
        <w:rPr>
          <w:lang w:val="en-US"/>
        </w:rPr>
        <w:t xml:space="preserve">Learners were mostly passive </w:t>
      </w:r>
      <w:r w:rsidR="00757253">
        <w:rPr>
          <w:lang w:val="en-US"/>
        </w:rPr>
        <w:t>receivers of information and the level of student engagement was fa</w:t>
      </w:r>
      <w:r w:rsidR="00A77A20">
        <w:rPr>
          <w:lang w:val="en-US"/>
        </w:rPr>
        <w:t xml:space="preserve">r behind face-to-face settings. </w:t>
      </w:r>
      <w:r w:rsidR="00DD460E">
        <w:rPr>
          <w:lang w:val="en-US"/>
        </w:rPr>
        <w:t xml:space="preserve">Learning materials were mostly static and </w:t>
      </w:r>
      <w:r w:rsidR="00C07DD9">
        <w:rPr>
          <w:lang w:val="en-US"/>
        </w:rPr>
        <w:t>offered limited interaction for both learners and instructors.</w:t>
      </w:r>
      <w:r w:rsidR="00A77A20">
        <w:rPr>
          <w:lang w:val="en-US"/>
        </w:rPr>
        <w:t xml:space="preserve"> In this paper an Online Interactive Learning tool (H5P) is presented together with a set of example contents.</w:t>
      </w:r>
      <w:r w:rsidR="00C07DD9">
        <w:rPr>
          <w:lang w:val="en-US"/>
        </w:rPr>
        <w:t xml:space="preserve"> H5P is </w:t>
      </w:r>
      <w:r w:rsidR="006A4295">
        <w:rPr>
          <w:lang w:val="en-US"/>
        </w:rPr>
        <w:t>an</w:t>
      </w:r>
      <w:r w:rsidR="00C07DD9">
        <w:rPr>
          <w:lang w:val="en-US"/>
        </w:rPr>
        <w:t xml:space="preserve"> </w:t>
      </w:r>
      <w:r w:rsidR="00E31B13">
        <w:rPr>
          <w:lang w:val="en-US"/>
        </w:rPr>
        <w:t xml:space="preserve">open source </w:t>
      </w:r>
      <w:r w:rsidR="006A4295">
        <w:rPr>
          <w:lang w:val="en-US"/>
        </w:rPr>
        <w:t>online learning tool</w:t>
      </w:r>
      <w:r w:rsidR="00B12C68">
        <w:rPr>
          <w:lang w:val="en-US"/>
        </w:rPr>
        <w:t xml:space="preserve"> used by METU instructors</w:t>
      </w:r>
      <w:r w:rsidR="006A4295">
        <w:rPr>
          <w:lang w:val="en-US"/>
        </w:rPr>
        <w:t xml:space="preserve"> which </w:t>
      </w:r>
      <w:r w:rsidR="00C07DD9">
        <w:rPr>
          <w:lang w:val="en-US"/>
        </w:rPr>
        <w:t xml:space="preserve">aims to create interactive learning </w:t>
      </w:r>
      <w:r w:rsidR="006A4295">
        <w:rPr>
          <w:lang w:val="en-US"/>
        </w:rPr>
        <w:t>activities</w:t>
      </w:r>
      <w:r w:rsidR="00C07DD9">
        <w:rPr>
          <w:lang w:val="en-US"/>
        </w:rPr>
        <w:t xml:space="preserve"> </w:t>
      </w:r>
      <w:r w:rsidR="006A4295">
        <w:rPr>
          <w:lang w:val="en-US"/>
        </w:rPr>
        <w:t>as similar as possible to face-to-face learning activities.</w:t>
      </w:r>
      <w:r w:rsidR="00E31B13">
        <w:rPr>
          <w:lang w:val="en-US"/>
        </w:rPr>
        <w:t xml:space="preserve"> One of the advantages of H5P is that it can be integrated to Moodle system with use of its plugin.</w:t>
      </w:r>
      <w:r w:rsidR="006A4295">
        <w:rPr>
          <w:lang w:val="en-US"/>
        </w:rPr>
        <w:t xml:space="preserve"> In face-to-face settings, instructors assess student learning by asking questions to </w:t>
      </w:r>
      <w:r w:rsidR="00E31B13">
        <w:rPr>
          <w:lang w:val="en-US"/>
        </w:rPr>
        <w:t>students</w:t>
      </w:r>
      <w:r w:rsidR="006A4295">
        <w:rPr>
          <w:lang w:val="en-US"/>
        </w:rPr>
        <w:t xml:space="preserve"> in-between the instruction of core subjects in order to identify </w:t>
      </w:r>
      <w:r w:rsidR="00E31B13">
        <w:rPr>
          <w:lang w:val="en-US"/>
        </w:rPr>
        <w:t>points which remain unclear to students. According to the answers of students, instructors may decide to repeat the subject one more time before moving on to the next subject. In order to replicate this interaction</w:t>
      </w:r>
      <w:r w:rsidR="008F3C0D">
        <w:rPr>
          <w:lang w:val="en-US"/>
        </w:rPr>
        <w:t>,</w:t>
      </w:r>
      <w:r w:rsidR="00E31B13">
        <w:rPr>
          <w:lang w:val="en-US"/>
        </w:rPr>
        <w:t xml:space="preserve"> H5P has a very effective content tool named </w:t>
      </w:r>
      <w:r w:rsidR="00757253">
        <w:rPr>
          <w:lang w:val="en-US"/>
        </w:rPr>
        <w:t>“</w:t>
      </w:r>
      <w:r w:rsidR="00E31B13">
        <w:rPr>
          <w:lang w:val="en-US"/>
        </w:rPr>
        <w:t>Interactive Video</w:t>
      </w:r>
      <w:r w:rsidR="00757253">
        <w:rPr>
          <w:lang w:val="en-US"/>
        </w:rPr>
        <w:t>”</w:t>
      </w:r>
      <w:r w:rsidR="00E31B13">
        <w:rPr>
          <w:lang w:val="en-US"/>
        </w:rPr>
        <w:t xml:space="preserve">. This content tool takes a video </w:t>
      </w:r>
      <w:r w:rsidR="00C066CF">
        <w:rPr>
          <w:lang w:val="en-US"/>
        </w:rPr>
        <w:t xml:space="preserve">file, </w:t>
      </w:r>
      <w:r w:rsidR="00E31B13">
        <w:rPr>
          <w:lang w:val="en-US"/>
        </w:rPr>
        <w:t xml:space="preserve">such as a video presentation of a subject created </w:t>
      </w:r>
      <w:r w:rsidR="00C066CF">
        <w:rPr>
          <w:lang w:val="en-US"/>
        </w:rPr>
        <w:t xml:space="preserve">by the instructor, and </w:t>
      </w:r>
      <w:r w:rsidR="008F3C0D">
        <w:rPr>
          <w:lang w:val="en-US"/>
        </w:rPr>
        <w:t>provides opportunity for instructors to assess student learning with use of questions placed at certain time slots of the video. One of the benefits of these questions is that instructor</w:t>
      </w:r>
      <w:r w:rsidR="00B12C68">
        <w:rPr>
          <w:lang w:val="en-US"/>
        </w:rPr>
        <w:t>s</w:t>
      </w:r>
      <w:r w:rsidR="008F3C0D">
        <w:rPr>
          <w:lang w:val="en-US"/>
        </w:rPr>
        <w:t xml:space="preserve"> can require students to return back to the beginning time slot of the subject if students cannot provide correct answers to the questions.</w:t>
      </w:r>
      <w:r w:rsidR="00B12C68">
        <w:rPr>
          <w:lang w:val="en-US"/>
        </w:rPr>
        <w:t xml:space="preserve"> In this way, students are forced to repeat a certain subject until they can provide correct answers to the questions and move on to the next subject of the video presentation. Another benefit of this content tool is that the answers of the students can be submitted to Moodle gradebook as a separate </w:t>
      </w:r>
      <w:r w:rsidR="00757253">
        <w:rPr>
          <w:lang w:val="en-US"/>
        </w:rPr>
        <w:t xml:space="preserve">assignment grade. H5P has wide range of content tools in addition to “Interactive Video” some of which are “Interactive Book”, “Course Presentation” and “Quiz” tools that also provide interactive learning experiences for students. In summary, H5P is a very useful online interactive activity tool for instructors to take a set of static content and create interactive learning materials with the purpose of </w:t>
      </w:r>
      <w:r w:rsidR="00C04853">
        <w:rPr>
          <w:lang w:val="en-US"/>
        </w:rPr>
        <w:t>enhancing student learning and engagement.</w:t>
      </w:r>
    </w:p>
    <w:p w14:paraId="4600F447" w14:textId="36E05366" w:rsidR="0091587B" w:rsidRDefault="008F3C0D" w:rsidP="002F679D">
      <w:pPr>
        <w:rPr>
          <w:i/>
          <w:iCs/>
          <w:lang w:val="en-US"/>
        </w:rPr>
      </w:pPr>
      <w:r>
        <w:rPr>
          <w:b/>
          <w:bCs/>
          <w:lang w:val="en-US"/>
        </w:rPr>
        <w:t>Keywords</w:t>
      </w:r>
      <w:r w:rsidR="00740CF5" w:rsidRPr="00B84AC4">
        <w:rPr>
          <w:b/>
          <w:bCs/>
          <w:lang w:val="en-US"/>
        </w:rPr>
        <w:t xml:space="preserve">: </w:t>
      </w:r>
      <w:r>
        <w:rPr>
          <w:i/>
          <w:iCs/>
          <w:lang w:val="en-US"/>
        </w:rPr>
        <w:t>online learning</w:t>
      </w:r>
      <w:r w:rsidR="00740CF5" w:rsidRPr="00B84AC4">
        <w:rPr>
          <w:i/>
          <w:iCs/>
          <w:lang w:val="en-US"/>
        </w:rPr>
        <w:t xml:space="preserve">, </w:t>
      </w:r>
      <w:r>
        <w:rPr>
          <w:i/>
          <w:iCs/>
          <w:lang w:val="en-US"/>
        </w:rPr>
        <w:t>interactive learning</w:t>
      </w:r>
      <w:r w:rsidR="00740CF5" w:rsidRPr="00B84AC4">
        <w:rPr>
          <w:i/>
          <w:iCs/>
          <w:lang w:val="en-US"/>
        </w:rPr>
        <w:t xml:space="preserve">, </w:t>
      </w:r>
      <w:r w:rsidR="002F679D" w:rsidRPr="00B84AC4">
        <w:rPr>
          <w:i/>
          <w:iCs/>
          <w:lang w:val="en-US"/>
        </w:rPr>
        <w:t>Moodle</w:t>
      </w:r>
      <w:r w:rsidR="009772A7">
        <w:rPr>
          <w:i/>
          <w:iCs/>
          <w:lang w:val="en-US"/>
        </w:rPr>
        <w:t>, H5P</w:t>
      </w:r>
    </w:p>
    <w:p w14:paraId="07097CD8" w14:textId="73ED7144" w:rsidR="00A77A20" w:rsidRDefault="00A77A20" w:rsidP="002F679D">
      <w:pPr>
        <w:rPr>
          <w:i/>
          <w:iCs/>
          <w:lang w:val="en-US"/>
        </w:rPr>
      </w:pPr>
    </w:p>
    <w:p w14:paraId="771F458C" w14:textId="370FEF93" w:rsidR="00A77A20" w:rsidRDefault="00A77A20" w:rsidP="002F679D">
      <w:pPr>
        <w:rPr>
          <w:i/>
          <w:iCs/>
          <w:lang w:val="en-US"/>
        </w:rPr>
      </w:pPr>
    </w:p>
    <w:p w14:paraId="7966BAD5" w14:textId="0B5A8279" w:rsidR="00A77A20" w:rsidRDefault="00A77A20" w:rsidP="002F679D">
      <w:pPr>
        <w:rPr>
          <w:i/>
          <w:iCs/>
          <w:lang w:val="en-US"/>
        </w:rPr>
      </w:pPr>
    </w:p>
    <w:p w14:paraId="2A4C2371" w14:textId="72CCE6E7" w:rsidR="00A77A20" w:rsidRDefault="00A77A20" w:rsidP="002F679D">
      <w:pPr>
        <w:rPr>
          <w:i/>
          <w:iCs/>
          <w:lang w:val="en-US"/>
        </w:rPr>
      </w:pPr>
    </w:p>
    <w:p w14:paraId="39C330D7" w14:textId="6F56E0C2" w:rsidR="00A77A20" w:rsidRDefault="00A77A20" w:rsidP="002F679D">
      <w:pPr>
        <w:rPr>
          <w:i/>
          <w:iCs/>
          <w:lang w:val="en-US"/>
        </w:rPr>
      </w:pPr>
    </w:p>
    <w:p w14:paraId="40FCB735" w14:textId="7D75A36F" w:rsidR="00A77A20" w:rsidRPr="00B84AC4" w:rsidRDefault="0040654F" w:rsidP="00A77A20">
      <w:pPr>
        <w:pStyle w:val="KonuBal"/>
        <w:spacing w:after="240"/>
        <w:rPr>
          <w:lang w:val="en-US"/>
        </w:rPr>
      </w:pPr>
      <w:proofErr w:type="spellStart"/>
      <w:r w:rsidRPr="0040654F">
        <w:rPr>
          <w:lang w:val="en-US"/>
        </w:rPr>
        <w:t>Öğrenci</w:t>
      </w:r>
      <w:r>
        <w:rPr>
          <w:lang w:val="en-US"/>
        </w:rPr>
        <w:t>lerin</w:t>
      </w:r>
      <w:proofErr w:type="spellEnd"/>
      <w:r>
        <w:rPr>
          <w:lang w:val="en-US"/>
        </w:rPr>
        <w:t xml:space="preserve"> </w:t>
      </w:r>
      <w:proofErr w:type="spellStart"/>
      <w:r>
        <w:rPr>
          <w:lang w:val="en-US"/>
        </w:rPr>
        <w:t>Öğrenmesini</w:t>
      </w:r>
      <w:proofErr w:type="spellEnd"/>
      <w:r w:rsidRPr="0040654F">
        <w:rPr>
          <w:lang w:val="en-US"/>
        </w:rPr>
        <w:t xml:space="preserve"> </w:t>
      </w:r>
      <w:proofErr w:type="spellStart"/>
      <w:r w:rsidRPr="0040654F">
        <w:rPr>
          <w:lang w:val="en-US"/>
        </w:rPr>
        <w:t>ve</w:t>
      </w:r>
      <w:proofErr w:type="spellEnd"/>
      <w:r w:rsidRPr="0040654F">
        <w:rPr>
          <w:lang w:val="en-US"/>
        </w:rPr>
        <w:t xml:space="preserve"> </w:t>
      </w:r>
      <w:proofErr w:type="spellStart"/>
      <w:r w:rsidRPr="0040654F">
        <w:rPr>
          <w:lang w:val="en-US"/>
        </w:rPr>
        <w:t>Katılımını</w:t>
      </w:r>
      <w:proofErr w:type="spellEnd"/>
      <w:r w:rsidRPr="0040654F">
        <w:rPr>
          <w:lang w:val="en-US"/>
        </w:rPr>
        <w:t xml:space="preserve"> </w:t>
      </w:r>
      <w:proofErr w:type="spellStart"/>
      <w:r>
        <w:rPr>
          <w:lang w:val="en-US"/>
        </w:rPr>
        <w:t>Zenginleştirmek</w:t>
      </w:r>
      <w:proofErr w:type="spellEnd"/>
      <w:r>
        <w:rPr>
          <w:lang w:val="en-US"/>
        </w:rPr>
        <w:t xml:space="preserve"> </w:t>
      </w:r>
      <w:proofErr w:type="spellStart"/>
      <w:r>
        <w:rPr>
          <w:lang w:val="en-US"/>
        </w:rPr>
        <w:t>Amacıyla</w:t>
      </w:r>
      <w:proofErr w:type="spellEnd"/>
      <w:r w:rsidRPr="0040654F">
        <w:rPr>
          <w:lang w:val="en-US"/>
        </w:rPr>
        <w:t xml:space="preserve"> </w:t>
      </w:r>
      <w:proofErr w:type="spellStart"/>
      <w:r>
        <w:rPr>
          <w:lang w:val="en-US"/>
        </w:rPr>
        <w:t>Kullanılan</w:t>
      </w:r>
      <w:proofErr w:type="spellEnd"/>
      <w:r>
        <w:rPr>
          <w:lang w:val="en-US"/>
        </w:rPr>
        <w:t xml:space="preserve"> </w:t>
      </w:r>
      <w:proofErr w:type="spellStart"/>
      <w:r>
        <w:rPr>
          <w:lang w:val="en-US"/>
        </w:rPr>
        <w:t>Bir</w:t>
      </w:r>
      <w:proofErr w:type="spellEnd"/>
      <w:r>
        <w:rPr>
          <w:lang w:val="en-US"/>
        </w:rPr>
        <w:t xml:space="preserve"> </w:t>
      </w:r>
      <w:proofErr w:type="spellStart"/>
      <w:r w:rsidRPr="0040654F">
        <w:rPr>
          <w:lang w:val="en-US"/>
        </w:rPr>
        <w:t>Çevrimiçi</w:t>
      </w:r>
      <w:proofErr w:type="spellEnd"/>
      <w:r w:rsidRPr="0040654F">
        <w:rPr>
          <w:lang w:val="en-US"/>
        </w:rPr>
        <w:t xml:space="preserve"> </w:t>
      </w:r>
      <w:proofErr w:type="spellStart"/>
      <w:r w:rsidRPr="0040654F">
        <w:rPr>
          <w:lang w:val="en-US"/>
        </w:rPr>
        <w:t>Etkileşimli</w:t>
      </w:r>
      <w:proofErr w:type="spellEnd"/>
      <w:r w:rsidRPr="0040654F">
        <w:rPr>
          <w:lang w:val="en-US"/>
        </w:rPr>
        <w:t xml:space="preserve"> </w:t>
      </w:r>
      <w:proofErr w:type="spellStart"/>
      <w:r w:rsidRPr="0040654F">
        <w:rPr>
          <w:lang w:val="en-US"/>
        </w:rPr>
        <w:t>Öğrenme</w:t>
      </w:r>
      <w:proofErr w:type="spellEnd"/>
      <w:r w:rsidRPr="0040654F">
        <w:rPr>
          <w:lang w:val="en-US"/>
        </w:rPr>
        <w:t xml:space="preserve"> </w:t>
      </w:r>
      <w:proofErr w:type="spellStart"/>
      <w:r w:rsidRPr="0040654F">
        <w:rPr>
          <w:lang w:val="en-US"/>
        </w:rPr>
        <w:t>Aracı</w:t>
      </w:r>
      <w:proofErr w:type="spellEnd"/>
      <w:r w:rsidRPr="0040654F">
        <w:rPr>
          <w:lang w:val="en-US"/>
        </w:rPr>
        <w:t>: H5P</w:t>
      </w:r>
    </w:p>
    <w:p w14:paraId="3841A203" w14:textId="77777777" w:rsidR="00083137" w:rsidRDefault="00026C05" w:rsidP="00083137">
      <w:pPr>
        <w:pStyle w:val="Altyaz"/>
        <w:spacing w:after="0"/>
      </w:pPr>
      <w:r>
        <w:t>Şenol Bakay</w:t>
      </w:r>
      <w:r>
        <w:rPr>
          <w:vertAlign w:val="superscript"/>
        </w:rPr>
        <w:t>1</w:t>
      </w:r>
      <w:r>
        <w:t>, orcid.org/</w:t>
      </w:r>
      <w:r w:rsidRPr="00026C05">
        <w:t xml:space="preserve"> 0000-0002-7937-5301</w:t>
      </w:r>
      <w:r>
        <w:t>, bakay@metu</w:t>
      </w:r>
      <w:r w:rsidRPr="00474DB6">
        <w:t>.edu.tr</w:t>
      </w:r>
      <w:r w:rsidR="00083137" w:rsidRPr="00083137">
        <w:t xml:space="preserve"> </w:t>
      </w:r>
    </w:p>
    <w:p w14:paraId="55E1711C" w14:textId="23BE512E" w:rsidR="00026C05" w:rsidRDefault="00083137" w:rsidP="00026C05">
      <w:pPr>
        <w:pStyle w:val="Altyaz"/>
        <w:spacing w:after="0"/>
      </w:pPr>
      <w:r>
        <w:t>Rafet Çevik</w:t>
      </w:r>
      <w:r>
        <w:rPr>
          <w:vertAlign w:val="superscript"/>
        </w:rPr>
        <w:t>1</w:t>
      </w:r>
      <w:r w:rsidRPr="00474DB6">
        <w:t xml:space="preserve">, </w:t>
      </w:r>
      <w:r>
        <w:t>orcid.org/</w:t>
      </w:r>
      <w:r w:rsidRPr="00026C05">
        <w:t>0000-0002-3727-0608</w:t>
      </w:r>
      <w:r w:rsidRPr="00474DB6">
        <w:t xml:space="preserve">, </w:t>
      </w:r>
      <w:r w:rsidRPr="00680C99">
        <w:t>rafetce@metu.edu.tr</w:t>
      </w:r>
    </w:p>
    <w:p w14:paraId="44BD13B1" w14:textId="77777777" w:rsidR="00026C05" w:rsidRDefault="00026C05" w:rsidP="00026C05">
      <w:pPr>
        <w:pStyle w:val="Altyaz"/>
        <w:spacing w:after="0"/>
      </w:pPr>
      <w:r>
        <w:t>Nergis Ayşe Gürel Köybaşı</w:t>
      </w:r>
      <w:r>
        <w:rPr>
          <w:vertAlign w:val="superscript"/>
        </w:rPr>
        <w:t>1</w:t>
      </w:r>
      <w:r w:rsidRPr="00474DB6">
        <w:t xml:space="preserve">, </w:t>
      </w:r>
      <w:r>
        <w:t>orcid.org/0000-0002-9792-4925</w:t>
      </w:r>
      <w:r w:rsidRPr="00474DB6">
        <w:t xml:space="preserve">, </w:t>
      </w:r>
      <w:r>
        <w:t>nergis</w:t>
      </w:r>
      <w:r w:rsidRPr="00474DB6">
        <w:t>@</w:t>
      </w:r>
      <w:r>
        <w:t>metu</w:t>
      </w:r>
      <w:r w:rsidRPr="00474DB6">
        <w:t>.edu.tr</w:t>
      </w:r>
    </w:p>
    <w:p w14:paraId="73591256" w14:textId="3E730D47" w:rsidR="00026C05" w:rsidRPr="00026C05" w:rsidRDefault="00026C05" w:rsidP="00026C05">
      <w:pPr>
        <w:pStyle w:val="Altyaz"/>
        <w:spacing w:after="0"/>
      </w:pPr>
      <w:r>
        <w:t>Kürşat Çağıltay</w:t>
      </w:r>
      <w:r>
        <w:rPr>
          <w:vertAlign w:val="superscript"/>
        </w:rPr>
        <w:t>1</w:t>
      </w:r>
      <w:r w:rsidRPr="00474DB6">
        <w:t xml:space="preserve">, </w:t>
      </w:r>
      <w:r w:rsidRPr="004859EB">
        <w:t>orcid.org/0000-0003-1973-7056</w:t>
      </w:r>
      <w:r w:rsidRPr="00474DB6">
        <w:t xml:space="preserve">, </w:t>
      </w:r>
      <w:r>
        <w:t>kursat</w:t>
      </w:r>
      <w:r w:rsidRPr="00134C30">
        <w:t>@</w:t>
      </w:r>
      <w:r>
        <w:t>metu</w:t>
      </w:r>
      <w:r w:rsidRPr="00134C30">
        <w:t>.edu.tr</w:t>
      </w:r>
    </w:p>
    <w:p w14:paraId="24A942F2" w14:textId="12394A26" w:rsidR="00026C05" w:rsidRDefault="00026C05" w:rsidP="00026C05">
      <w:pPr>
        <w:pStyle w:val="Altyaz"/>
        <w:spacing w:after="0"/>
      </w:pPr>
      <w:r>
        <w:t>Funda Alptekin</w:t>
      </w:r>
      <w:r>
        <w:rPr>
          <w:vertAlign w:val="superscript"/>
        </w:rPr>
        <w:t>1</w:t>
      </w:r>
      <w:r w:rsidRPr="00474DB6">
        <w:t xml:space="preserve">, </w:t>
      </w:r>
      <w:r w:rsidRPr="004859EB">
        <w:t>https://orcid.org/</w:t>
      </w:r>
      <w:r w:rsidRPr="009E01A8">
        <w:t>0000-0003-0412-8880</w:t>
      </w:r>
      <w:r w:rsidRPr="00474DB6">
        <w:t xml:space="preserve">, </w:t>
      </w:r>
      <w:r>
        <w:t>funda</w:t>
      </w:r>
      <w:r w:rsidRPr="00474DB6">
        <w:t>@</w:t>
      </w:r>
      <w:r>
        <w:t>metu</w:t>
      </w:r>
      <w:r w:rsidRPr="00474DB6">
        <w:t>.edu.tr</w:t>
      </w:r>
    </w:p>
    <w:p w14:paraId="40B7D243" w14:textId="77777777" w:rsidR="00026C05" w:rsidRDefault="00026C05" w:rsidP="00026C05">
      <w:pPr>
        <w:pStyle w:val="Altyaz"/>
        <w:spacing w:after="0"/>
      </w:pPr>
    </w:p>
    <w:p w14:paraId="670A33F2" w14:textId="77777777" w:rsidR="00026C05" w:rsidRPr="00474DB6" w:rsidRDefault="00026C05" w:rsidP="00026C05">
      <w:pPr>
        <w:pStyle w:val="Altyaz"/>
        <w:spacing w:after="0"/>
      </w:pPr>
      <w:r>
        <w:rPr>
          <w:vertAlign w:val="superscript"/>
        </w:rPr>
        <w:t>1</w:t>
      </w:r>
      <w:r>
        <w:t>Orta Doğu Teknik Üniversitesi, Uzaktan Eğitim Uygulama ve Araştırma Merkezi</w:t>
      </w:r>
    </w:p>
    <w:p w14:paraId="03A896CF" w14:textId="5EEA1982" w:rsidR="00A77A20" w:rsidRPr="00B84AC4" w:rsidRDefault="00A77A20" w:rsidP="00A77A20">
      <w:pPr>
        <w:pStyle w:val="Altyaz"/>
        <w:spacing w:after="0"/>
        <w:rPr>
          <w:lang w:val="en-US"/>
        </w:rPr>
      </w:pPr>
    </w:p>
    <w:p w14:paraId="75AE443C" w14:textId="77777777" w:rsidR="00A77A20" w:rsidRPr="00B84AC4" w:rsidRDefault="00A77A20" w:rsidP="00A77A20">
      <w:pPr>
        <w:spacing w:after="0"/>
        <w:jc w:val="center"/>
        <w:rPr>
          <w:sz w:val="16"/>
          <w:szCs w:val="16"/>
          <w:lang w:val="en-US"/>
        </w:rPr>
      </w:pPr>
    </w:p>
    <w:p w14:paraId="397CA51D" w14:textId="62548AA2" w:rsidR="00A77A20" w:rsidRPr="009772A7" w:rsidRDefault="009772A7" w:rsidP="00A77A20">
      <w:pPr>
        <w:jc w:val="both"/>
      </w:pPr>
      <w:r w:rsidRPr="009772A7">
        <w:t>Çevrimiçi Etkileşimli Etkinlikler, COVID-19 salgını sonrasında eğitim kurumlarının uzaktan öğrenme ve öğretim stratejilerine daha fazla yönelmek durumunda kalmasıyla daha önemli hale geldi. Uzaktan eğitim, eğitim dünyası i</w:t>
      </w:r>
      <w:bookmarkStart w:id="0" w:name="_GoBack"/>
      <w:bookmarkEnd w:id="0"/>
      <w:r w:rsidRPr="009772A7">
        <w:t xml:space="preserve">çerisinde hâlihazırda oldukça popüler olmasına rağmen yüz yüze eğitimin yokluğundaki öğrenme eksiklerini mümkün olduğunca telafi etmek için ek geliştirmelere ihtiyaç duymuştur. ODTÜ, COVID-19 pandemisinden önce de sağlam bir çevrimiçi öğrenme altyapısına (ODTÜClass) sahip olduğundan, yüzde yüz çevrimiçi öğrenmeye etkili bir şekilde geçiş sağlayan üniversitelerden biri oldu. ODTÜClass, öğrenme deneyimlerini geliştirmek için çok çeşitli eklentiler sağlama açısından en iyi açık kaynak öğrenme yönetim sistemleri arasında yer alan Moodle sistemi üzerinde çalışmaktadır. Çevrimiçi öğrenmenin kritik kusurlarından birisi yüz yüze öğrenmeye kıyasla etkileşim için yetersiz kalmasıdır. COVID-19'dan önce, öğrenme yönetim sistemleri büyük ölçüde öğrenme materyalleri sağlamak ve sınav ve ödev araçlarının kullanımıyla süreç içi değerlendirme yapmak için kullanılıyordu. Öğrenciler çoğunlukla pasif bilgi alıcılarıydı ve öğrenci katılımı düzeyi yüz yüze ortamların çok gerisindeydi. Öğrenme </w:t>
      </w:r>
      <w:r w:rsidR="007B1819">
        <w:t>materyalleri çoğunlukla statik bir formatta sunulmaktaydı</w:t>
      </w:r>
      <w:r w:rsidRPr="009772A7">
        <w:t xml:space="preserve"> ve hem öğrenciler hem de eğitmenler için sınırlı etkileşim sunuyordu. Bu bildiride, örnek uygulamalar gösterilerek bir Çevrimiçi Etkileşimli Öğrenme aracı (H5P) sunulmaktadır. H5P, yüz yüze öğrenme etkinliklerine mümkün olduğunca benzer etkileşimli öğrenme etkinlikleri oluşturmayı amaçlayan, ODTÜ öğretim üyeleri tarafından da hâlihazırda kullanılan, açık kaynaklı bir çevrimiçi öğrenme aracıdır. H5P'nin avantajlarından birisi Moodle sistemine eklenti kullanılarak </w:t>
      </w:r>
      <w:proofErr w:type="gramStart"/>
      <w:r w:rsidRPr="009772A7">
        <w:t>entegre</w:t>
      </w:r>
      <w:proofErr w:type="gramEnd"/>
      <w:r w:rsidRPr="009772A7">
        <w:t xml:space="preserve"> edilebilmesidir. Yüz yüze eğitim ortamlarında eğitmenler öğrenciler tarafından anlaşılmayan noktaları belirlemek için ders esnasında öğrencilere sorular sorarak öğrencilerin öğrenme durumlarını değerlendirirler. Böylece öğretim elemanları öğrencilerin cevaplarına göre bir sonraki konuya geçmeden önce konuyu bir kez daha tekrarlamaya karar verebilirler. H5P bu etkileşimin benzerini oluşturmak için , “Etkileşimli Video” adlı etkili bir içerik aracına sahiptir. Bu içerik aracı, eğitmen tarafından oluşturulan bir video dosyasını alır ve eğitmenlere videonun belirli zaman dilimlerine yerleştirilen soruları kullanarak öğrencilerin öğrenme durumlarını değerlendirme fırsatı sunar. Bu soruların faydalarından birisi öğrencilerin sorulara doğru cevaplar verememesi durumunda eğitmenlerin öğrencilerden konunun başlangıç </w:t>
      </w:r>
      <w:r w:rsidRPr="009772A7">
        <w:rPr>
          <w:rFonts w:ascii="Arial" w:hAnsi="Arial" w:cs="Arial"/>
        </w:rPr>
        <w:t>​​</w:t>
      </w:r>
      <w:r w:rsidRPr="009772A7">
        <w:t>zaman dilimine geri d</w:t>
      </w:r>
      <w:r w:rsidRPr="009772A7">
        <w:rPr>
          <w:rFonts w:cs="Verdana"/>
        </w:rPr>
        <w:t>ö</w:t>
      </w:r>
      <w:r w:rsidRPr="009772A7">
        <w:t xml:space="preserve">nmelerini talep edebilmesidir. Bu </w:t>
      </w:r>
      <w:r w:rsidRPr="009772A7">
        <w:rPr>
          <w:rFonts w:cs="Verdana"/>
        </w:rPr>
        <w:t>ş</w:t>
      </w:r>
      <w:r w:rsidRPr="009772A7">
        <w:t xml:space="preserve">ekilde </w:t>
      </w:r>
      <w:r w:rsidRPr="009772A7">
        <w:rPr>
          <w:rFonts w:cs="Verdana"/>
        </w:rPr>
        <w:t>öğ</w:t>
      </w:r>
      <w:r w:rsidRPr="009772A7">
        <w:t>renciler sorulara do</w:t>
      </w:r>
      <w:r w:rsidRPr="009772A7">
        <w:rPr>
          <w:rFonts w:cs="Verdana"/>
        </w:rPr>
        <w:t>ğ</w:t>
      </w:r>
      <w:r w:rsidRPr="009772A7">
        <w:t>ru cevaplar verene kadar belirli bir konuyu tekrar etmeye ve ancak doğru cevapları verdikten sonra video sunumunun bir sonraki konusuna geçme hakkına sahip olurlar. Bu içerik aracının bir diğer faydası da öğrencilerin cevaplarının ayrı bir ödev notu olarak Moodle not defterine gönderilebilmesidir. H5P,  “Etkileşimli Video” içerik aracına ek olarak, “İnteraktif Kitap”, “Ders Sunumu” ve “Sınav” gibi öğrencilere etkileşimli öğrenme deneyimleri sağlayan çok çeşitli içerik araçlarına sahiptir. Özetle H5P eğitmenlerin öğrenci öğrenmesini ve katılımını artırmak amacıyla statik öğrenme materyallerini etkileşimli hale getirmek amacıyla kullanabileceği çok faydalı bir çevrimiçi etkileşimli etkinlik aracıdır.</w:t>
      </w:r>
    </w:p>
    <w:p w14:paraId="7DD711FD" w14:textId="69358560" w:rsidR="00A77A20" w:rsidRPr="00B84AC4" w:rsidRDefault="009772A7" w:rsidP="00A77A20">
      <w:pPr>
        <w:rPr>
          <w:b/>
          <w:bCs/>
          <w:lang w:val="en-US"/>
        </w:rPr>
      </w:pPr>
      <w:proofErr w:type="spellStart"/>
      <w:r>
        <w:rPr>
          <w:b/>
          <w:bCs/>
          <w:lang w:val="en-US"/>
        </w:rPr>
        <w:t>Anahtar</w:t>
      </w:r>
      <w:proofErr w:type="spellEnd"/>
      <w:r>
        <w:rPr>
          <w:b/>
          <w:bCs/>
          <w:lang w:val="en-US"/>
        </w:rPr>
        <w:t xml:space="preserve"> </w:t>
      </w:r>
      <w:proofErr w:type="spellStart"/>
      <w:r>
        <w:rPr>
          <w:b/>
          <w:bCs/>
          <w:lang w:val="en-US"/>
        </w:rPr>
        <w:t>Kelimeler</w:t>
      </w:r>
      <w:proofErr w:type="spellEnd"/>
      <w:r w:rsidR="00A77A20" w:rsidRPr="00B84AC4">
        <w:rPr>
          <w:b/>
          <w:bCs/>
          <w:lang w:val="en-US"/>
        </w:rPr>
        <w:t xml:space="preserve">: </w:t>
      </w:r>
      <w:proofErr w:type="spellStart"/>
      <w:r>
        <w:rPr>
          <w:i/>
          <w:iCs/>
          <w:lang w:val="en-US"/>
        </w:rPr>
        <w:t>çevrimiçi</w:t>
      </w:r>
      <w:proofErr w:type="spellEnd"/>
      <w:r>
        <w:rPr>
          <w:i/>
          <w:iCs/>
          <w:lang w:val="en-US"/>
        </w:rPr>
        <w:t xml:space="preserve"> </w:t>
      </w:r>
      <w:proofErr w:type="spellStart"/>
      <w:r>
        <w:rPr>
          <w:i/>
          <w:iCs/>
          <w:lang w:val="en-US"/>
        </w:rPr>
        <w:t>öğrenme</w:t>
      </w:r>
      <w:proofErr w:type="spellEnd"/>
      <w:r w:rsidR="00A77A20" w:rsidRPr="00B84AC4">
        <w:rPr>
          <w:i/>
          <w:iCs/>
          <w:lang w:val="en-US"/>
        </w:rPr>
        <w:t xml:space="preserve">, </w:t>
      </w:r>
      <w:proofErr w:type="spellStart"/>
      <w:r>
        <w:rPr>
          <w:i/>
          <w:iCs/>
          <w:lang w:val="en-US"/>
        </w:rPr>
        <w:t>etkileşimli</w:t>
      </w:r>
      <w:proofErr w:type="spellEnd"/>
      <w:r>
        <w:rPr>
          <w:i/>
          <w:iCs/>
          <w:lang w:val="en-US"/>
        </w:rPr>
        <w:t xml:space="preserve"> </w:t>
      </w:r>
      <w:proofErr w:type="spellStart"/>
      <w:r>
        <w:rPr>
          <w:i/>
          <w:iCs/>
          <w:lang w:val="en-US"/>
        </w:rPr>
        <w:t>öğrenme</w:t>
      </w:r>
      <w:proofErr w:type="spellEnd"/>
      <w:r w:rsidR="00A77A20" w:rsidRPr="00B84AC4">
        <w:rPr>
          <w:i/>
          <w:iCs/>
          <w:lang w:val="en-US"/>
        </w:rPr>
        <w:t>, Moodle</w:t>
      </w:r>
      <w:r>
        <w:rPr>
          <w:i/>
          <w:iCs/>
          <w:lang w:val="en-US"/>
        </w:rPr>
        <w:t>, H5P</w:t>
      </w:r>
    </w:p>
    <w:p w14:paraId="72F96DBB" w14:textId="77777777" w:rsidR="00A77A20" w:rsidRPr="00B84AC4" w:rsidRDefault="00A77A20" w:rsidP="002F679D">
      <w:pPr>
        <w:rPr>
          <w:b/>
          <w:bCs/>
          <w:lang w:val="en-US"/>
        </w:rPr>
      </w:pPr>
    </w:p>
    <w:sectPr w:rsidR="00A77A20" w:rsidRPr="00B84AC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36CB0" w14:textId="77777777" w:rsidR="00014A31" w:rsidRDefault="00014A31" w:rsidP="00D82260">
      <w:pPr>
        <w:spacing w:after="0"/>
      </w:pPr>
      <w:r>
        <w:separator/>
      </w:r>
    </w:p>
  </w:endnote>
  <w:endnote w:type="continuationSeparator" w:id="0">
    <w:p w14:paraId="6D8205D0" w14:textId="77777777" w:rsidR="00014A31" w:rsidRDefault="00014A31"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381D1A9C" w:rsidR="00D82260" w:rsidRDefault="00D82260">
        <w:pPr>
          <w:pStyle w:val="AltBilgi"/>
          <w:jc w:val="center"/>
        </w:pPr>
        <w:r>
          <w:fldChar w:fldCharType="begin"/>
        </w:r>
        <w:r>
          <w:instrText>PAGE   \* MERGEFORMAT</w:instrText>
        </w:r>
        <w:r>
          <w:fldChar w:fldCharType="separate"/>
        </w:r>
        <w:r w:rsidR="00083137">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E68A7" w14:textId="77777777" w:rsidR="00014A31" w:rsidRDefault="00014A31" w:rsidP="00D82260">
      <w:pPr>
        <w:spacing w:after="0"/>
      </w:pPr>
      <w:r>
        <w:separator/>
      </w:r>
    </w:p>
  </w:footnote>
  <w:footnote w:type="continuationSeparator" w:id="0">
    <w:p w14:paraId="3E2BD497" w14:textId="77777777" w:rsidR="00014A31" w:rsidRDefault="00014A31"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608"/>
    <w:multiLevelType w:val="hybridMultilevel"/>
    <w:tmpl w:val="0576C9C8"/>
    <w:lvl w:ilvl="0" w:tplc="57E8C4A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14A31"/>
    <w:rsid w:val="00026746"/>
    <w:rsid w:val="00026C05"/>
    <w:rsid w:val="00036A01"/>
    <w:rsid w:val="00057D24"/>
    <w:rsid w:val="00083137"/>
    <w:rsid w:val="00085B38"/>
    <w:rsid w:val="000B661F"/>
    <w:rsid w:val="000E510E"/>
    <w:rsid w:val="000F598C"/>
    <w:rsid w:val="00134C30"/>
    <w:rsid w:val="001634FD"/>
    <w:rsid w:val="0020480B"/>
    <w:rsid w:val="00280F95"/>
    <w:rsid w:val="00296CD7"/>
    <w:rsid w:val="002F4AF3"/>
    <w:rsid w:val="002F679D"/>
    <w:rsid w:val="0035710B"/>
    <w:rsid w:val="00362AEB"/>
    <w:rsid w:val="0039718A"/>
    <w:rsid w:val="003A28B2"/>
    <w:rsid w:val="003D1217"/>
    <w:rsid w:val="003F1841"/>
    <w:rsid w:val="003F4392"/>
    <w:rsid w:val="0040654F"/>
    <w:rsid w:val="00461661"/>
    <w:rsid w:val="00474DB6"/>
    <w:rsid w:val="004A2F13"/>
    <w:rsid w:val="004D1A94"/>
    <w:rsid w:val="00537C84"/>
    <w:rsid w:val="005856C3"/>
    <w:rsid w:val="005A21CA"/>
    <w:rsid w:val="005C6ED2"/>
    <w:rsid w:val="005D1478"/>
    <w:rsid w:val="00632B05"/>
    <w:rsid w:val="00656660"/>
    <w:rsid w:val="00666614"/>
    <w:rsid w:val="00680C99"/>
    <w:rsid w:val="00696F69"/>
    <w:rsid w:val="006A4295"/>
    <w:rsid w:val="006C0DAA"/>
    <w:rsid w:val="00704DFF"/>
    <w:rsid w:val="00740CF5"/>
    <w:rsid w:val="0074123B"/>
    <w:rsid w:val="00757253"/>
    <w:rsid w:val="00781CE5"/>
    <w:rsid w:val="00791443"/>
    <w:rsid w:val="007B1819"/>
    <w:rsid w:val="007C4C5B"/>
    <w:rsid w:val="007C7FF0"/>
    <w:rsid w:val="00816E52"/>
    <w:rsid w:val="00822663"/>
    <w:rsid w:val="0084505E"/>
    <w:rsid w:val="00894310"/>
    <w:rsid w:val="008949D2"/>
    <w:rsid w:val="008F3C0D"/>
    <w:rsid w:val="0091011E"/>
    <w:rsid w:val="0091587B"/>
    <w:rsid w:val="00917E45"/>
    <w:rsid w:val="0093742D"/>
    <w:rsid w:val="009553B1"/>
    <w:rsid w:val="00956831"/>
    <w:rsid w:val="009772A7"/>
    <w:rsid w:val="009D7D19"/>
    <w:rsid w:val="00A04BA0"/>
    <w:rsid w:val="00A53483"/>
    <w:rsid w:val="00A60C29"/>
    <w:rsid w:val="00A70445"/>
    <w:rsid w:val="00A77A20"/>
    <w:rsid w:val="00AA0C99"/>
    <w:rsid w:val="00AD396A"/>
    <w:rsid w:val="00AD7448"/>
    <w:rsid w:val="00B072D8"/>
    <w:rsid w:val="00B12C68"/>
    <w:rsid w:val="00B229C7"/>
    <w:rsid w:val="00B6252C"/>
    <w:rsid w:val="00B62B01"/>
    <w:rsid w:val="00B738FE"/>
    <w:rsid w:val="00B84AC4"/>
    <w:rsid w:val="00BA0057"/>
    <w:rsid w:val="00BA11C7"/>
    <w:rsid w:val="00BC7DD5"/>
    <w:rsid w:val="00BD6C79"/>
    <w:rsid w:val="00C04853"/>
    <w:rsid w:val="00C066CF"/>
    <w:rsid w:val="00C07DD9"/>
    <w:rsid w:val="00C2176C"/>
    <w:rsid w:val="00CC5545"/>
    <w:rsid w:val="00CF7497"/>
    <w:rsid w:val="00D13457"/>
    <w:rsid w:val="00D43B50"/>
    <w:rsid w:val="00D82260"/>
    <w:rsid w:val="00DA52CD"/>
    <w:rsid w:val="00DD460E"/>
    <w:rsid w:val="00E31B13"/>
    <w:rsid w:val="00EA385B"/>
    <w:rsid w:val="00EB5843"/>
    <w:rsid w:val="00EB6968"/>
    <w:rsid w:val="00F54E50"/>
    <w:rsid w:val="00F91256"/>
    <w:rsid w:val="00F92BE9"/>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apple-converted-space">
    <w:name w:val="apple-converted-space"/>
    <w:basedOn w:val="VarsaylanParagrafYazTipi"/>
    <w:rsid w:val="0091587B"/>
  </w:style>
  <w:style w:type="character" w:customStyle="1" w:styleId="occurrence">
    <w:name w:val="occurrence"/>
    <w:basedOn w:val="VarsaylanParagrafYazTipi"/>
    <w:rsid w:val="00BA0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3610">
      <w:bodyDiv w:val="1"/>
      <w:marLeft w:val="0"/>
      <w:marRight w:val="0"/>
      <w:marTop w:val="0"/>
      <w:marBottom w:val="0"/>
      <w:divBdr>
        <w:top w:val="none" w:sz="0" w:space="0" w:color="auto"/>
        <w:left w:val="none" w:sz="0" w:space="0" w:color="auto"/>
        <w:bottom w:val="none" w:sz="0" w:space="0" w:color="auto"/>
        <w:right w:val="none" w:sz="0" w:space="0" w:color="auto"/>
      </w:divBdr>
      <w:divsChild>
        <w:div w:id="1162699886">
          <w:marLeft w:val="0"/>
          <w:marRight w:val="0"/>
          <w:marTop w:val="0"/>
          <w:marBottom w:val="0"/>
          <w:divBdr>
            <w:top w:val="none" w:sz="0" w:space="0" w:color="auto"/>
            <w:left w:val="none" w:sz="0" w:space="0" w:color="auto"/>
            <w:bottom w:val="none" w:sz="0" w:space="0" w:color="auto"/>
            <w:right w:val="none" w:sz="0" w:space="0" w:color="auto"/>
          </w:divBdr>
          <w:divsChild>
            <w:div w:id="1310744488">
              <w:marLeft w:val="0"/>
              <w:marRight w:val="0"/>
              <w:marTop w:val="0"/>
              <w:marBottom w:val="0"/>
              <w:divBdr>
                <w:top w:val="none" w:sz="0" w:space="0" w:color="auto"/>
                <w:left w:val="none" w:sz="0" w:space="0" w:color="auto"/>
                <w:bottom w:val="none" w:sz="0" w:space="0" w:color="auto"/>
                <w:right w:val="none" w:sz="0" w:space="0" w:color="auto"/>
              </w:divBdr>
              <w:divsChild>
                <w:div w:id="17626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6135">
      <w:bodyDiv w:val="1"/>
      <w:marLeft w:val="0"/>
      <w:marRight w:val="0"/>
      <w:marTop w:val="0"/>
      <w:marBottom w:val="0"/>
      <w:divBdr>
        <w:top w:val="none" w:sz="0" w:space="0" w:color="auto"/>
        <w:left w:val="none" w:sz="0" w:space="0" w:color="auto"/>
        <w:bottom w:val="none" w:sz="0" w:space="0" w:color="auto"/>
        <w:right w:val="none" w:sz="0" w:space="0" w:color="auto"/>
      </w:divBdr>
    </w:div>
    <w:div w:id="320931821">
      <w:bodyDiv w:val="1"/>
      <w:marLeft w:val="0"/>
      <w:marRight w:val="0"/>
      <w:marTop w:val="0"/>
      <w:marBottom w:val="0"/>
      <w:divBdr>
        <w:top w:val="none" w:sz="0" w:space="0" w:color="auto"/>
        <w:left w:val="none" w:sz="0" w:space="0" w:color="auto"/>
        <w:bottom w:val="none" w:sz="0" w:space="0" w:color="auto"/>
        <w:right w:val="none" w:sz="0" w:space="0" w:color="auto"/>
      </w:divBdr>
      <w:divsChild>
        <w:div w:id="805589178">
          <w:marLeft w:val="0"/>
          <w:marRight w:val="0"/>
          <w:marTop w:val="0"/>
          <w:marBottom w:val="0"/>
          <w:divBdr>
            <w:top w:val="none" w:sz="0" w:space="0" w:color="auto"/>
            <w:left w:val="none" w:sz="0" w:space="0" w:color="auto"/>
            <w:bottom w:val="none" w:sz="0" w:space="0" w:color="auto"/>
            <w:right w:val="none" w:sz="0" w:space="0" w:color="auto"/>
          </w:divBdr>
          <w:divsChild>
            <w:div w:id="3283537">
              <w:marLeft w:val="0"/>
              <w:marRight w:val="0"/>
              <w:marTop w:val="0"/>
              <w:marBottom w:val="0"/>
              <w:divBdr>
                <w:top w:val="none" w:sz="0" w:space="0" w:color="auto"/>
                <w:left w:val="none" w:sz="0" w:space="0" w:color="auto"/>
                <w:bottom w:val="none" w:sz="0" w:space="0" w:color="auto"/>
                <w:right w:val="none" w:sz="0" w:space="0" w:color="auto"/>
              </w:divBdr>
              <w:divsChild>
                <w:div w:id="620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2150">
      <w:bodyDiv w:val="1"/>
      <w:marLeft w:val="0"/>
      <w:marRight w:val="0"/>
      <w:marTop w:val="0"/>
      <w:marBottom w:val="0"/>
      <w:divBdr>
        <w:top w:val="none" w:sz="0" w:space="0" w:color="auto"/>
        <w:left w:val="none" w:sz="0" w:space="0" w:color="auto"/>
        <w:bottom w:val="none" w:sz="0" w:space="0" w:color="auto"/>
        <w:right w:val="none" w:sz="0" w:space="0" w:color="auto"/>
      </w:divBdr>
    </w:div>
    <w:div w:id="576785617">
      <w:bodyDiv w:val="1"/>
      <w:marLeft w:val="0"/>
      <w:marRight w:val="0"/>
      <w:marTop w:val="0"/>
      <w:marBottom w:val="0"/>
      <w:divBdr>
        <w:top w:val="none" w:sz="0" w:space="0" w:color="auto"/>
        <w:left w:val="none" w:sz="0" w:space="0" w:color="auto"/>
        <w:bottom w:val="none" w:sz="0" w:space="0" w:color="auto"/>
        <w:right w:val="none" w:sz="0" w:space="0" w:color="auto"/>
      </w:divBdr>
    </w:div>
    <w:div w:id="777407940">
      <w:bodyDiv w:val="1"/>
      <w:marLeft w:val="0"/>
      <w:marRight w:val="0"/>
      <w:marTop w:val="0"/>
      <w:marBottom w:val="0"/>
      <w:divBdr>
        <w:top w:val="none" w:sz="0" w:space="0" w:color="auto"/>
        <w:left w:val="none" w:sz="0" w:space="0" w:color="auto"/>
        <w:bottom w:val="none" w:sz="0" w:space="0" w:color="auto"/>
        <w:right w:val="none" w:sz="0" w:space="0" w:color="auto"/>
      </w:divBdr>
      <w:divsChild>
        <w:div w:id="1402488358">
          <w:marLeft w:val="0"/>
          <w:marRight w:val="0"/>
          <w:marTop w:val="0"/>
          <w:marBottom w:val="0"/>
          <w:divBdr>
            <w:top w:val="none" w:sz="0" w:space="0" w:color="auto"/>
            <w:left w:val="none" w:sz="0" w:space="0" w:color="auto"/>
            <w:bottom w:val="none" w:sz="0" w:space="0" w:color="auto"/>
            <w:right w:val="none" w:sz="0" w:space="0" w:color="auto"/>
          </w:divBdr>
          <w:divsChild>
            <w:div w:id="1992367318">
              <w:marLeft w:val="0"/>
              <w:marRight w:val="0"/>
              <w:marTop w:val="0"/>
              <w:marBottom w:val="0"/>
              <w:divBdr>
                <w:top w:val="none" w:sz="0" w:space="0" w:color="auto"/>
                <w:left w:val="none" w:sz="0" w:space="0" w:color="auto"/>
                <w:bottom w:val="none" w:sz="0" w:space="0" w:color="auto"/>
                <w:right w:val="none" w:sz="0" w:space="0" w:color="auto"/>
              </w:divBdr>
              <w:divsChild>
                <w:div w:id="488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3190">
      <w:bodyDiv w:val="1"/>
      <w:marLeft w:val="0"/>
      <w:marRight w:val="0"/>
      <w:marTop w:val="0"/>
      <w:marBottom w:val="0"/>
      <w:divBdr>
        <w:top w:val="none" w:sz="0" w:space="0" w:color="auto"/>
        <w:left w:val="none" w:sz="0" w:space="0" w:color="auto"/>
        <w:bottom w:val="none" w:sz="0" w:space="0" w:color="auto"/>
        <w:right w:val="none" w:sz="0" w:space="0" w:color="auto"/>
      </w:divBdr>
    </w:div>
    <w:div w:id="842476082">
      <w:bodyDiv w:val="1"/>
      <w:marLeft w:val="0"/>
      <w:marRight w:val="0"/>
      <w:marTop w:val="0"/>
      <w:marBottom w:val="0"/>
      <w:divBdr>
        <w:top w:val="none" w:sz="0" w:space="0" w:color="auto"/>
        <w:left w:val="none" w:sz="0" w:space="0" w:color="auto"/>
        <w:bottom w:val="none" w:sz="0" w:space="0" w:color="auto"/>
        <w:right w:val="none" w:sz="0" w:space="0" w:color="auto"/>
      </w:divBdr>
      <w:divsChild>
        <w:div w:id="1613895963">
          <w:marLeft w:val="0"/>
          <w:marRight w:val="0"/>
          <w:marTop w:val="0"/>
          <w:marBottom w:val="0"/>
          <w:divBdr>
            <w:top w:val="none" w:sz="0" w:space="0" w:color="auto"/>
            <w:left w:val="none" w:sz="0" w:space="0" w:color="auto"/>
            <w:bottom w:val="none" w:sz="0" w:space="0" w:color="auto"/>
            <w:right w:val="none" w:sz="0" w:space="0" w:color="auto"/>
          </w:divBdr>
          <w:divsChild>
            <w:div w:id="887035521">
              <w:marLeft w:val="0"/>
              <w:marRight w:val="0"/>
              <w:marTop w:val="0"/>
              <w:marBottom w:val="0"/>
              <w:divBdr>
                <w:top w:val="none" w:sz="0" w:space="0" w:color="auto"/>
                <w:left w:val="none" w:sz="0" w:space="0" w:color="auto"/>
                <w:bottom w:val="none" w:sz="0" w:space="0" w:color="auto"/>
                <w:right w:val="none" w:sz="0" w:space="0" w:color="auto"/>
              </w:divBdr>
              <w:divsChild>
                <w:div w:id="18912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1110">
      <w:bodyDiv w:val="1"/>
      <w:marLeft w:val="0"/>
      <w:marRight w:val="0"/>
      <w:marTop w:val="0"/>
      <w:marBottom w:val="0"/>
      <w:divBdr>
        <w:top w:val="none" w:sz="0" w:space="0" w:color="auto"/>
        <w:left w:val="none" w:sz="0" w:space="0" w:color="auto"/>
        <w:bottom w:val="none" w:sz="0" w:space="0" w:color="auto"/>
        <w:right w:val="none" w:sz="0" w:space="0" w:color="auto"/>
      </w:divBdr>
      <w:divsChild>
        <w:div w:id="2024935346">
          <w:marLeft w:val="0"/>
          <w:marRight w:val="0"/>
          <w:marTop w:val="0"/>
          <w:marBottom w:val="0"/>
          <w:divBdr>
            <w:top w:val="none" w:sz="0" w:space="0" w:color="auto"/>
            <w:left w:val="none" w:sz="0" w:space="0" w:color="auto"/>
            <w:bottom w:val="none" w:sz="0" w:space="0" w:color="auto"/>
            <w:right w:val="none" w:sz="0" w:space="0" w:color="auto"/>
          </w:divBdr>
          <w:divsChild>
            <w:div w:id="1936553014">
              <w:marLeft w:val="0"/>
              <w:marRight w:val="0"/>
              <w:marTop w:val="0"/>
              <w:marBottom w:val="0"/>
              <w:divBdr>
                <w:top w:val="none" w:sz="0" w:space="0" w:color="auto"/>
                <w:left w:val="none" w:sz="0" w:space="0" w:color="auto"/>
                <w:bottom w:val="none" w:sz="0" w:space="0" w:color="auto"/>
                <w:right w:val="none" w:sz="0" w:space="0" w:color="auto"/>
              </w:divBdr>
              <w:divsChild>
                <w:div w:id="12886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8010">
          <w:marLeft w:val="0"/>
          <w:marRight w:val="0"/>
          <w:marTop w:val="0"/>
          <w:marBottom w:val="0"/>
          <w:divBdr>
            <w:top w:val="none" w:sz="0" w:space="0" w:color="auto"/>
            <w:left w:val="none" w:sz="0" w:space="0" w:color="auto"/>
            <w:bottom w:val="none" w:sz="0" w:space="0" w:color="auto"/>
            <w:right w:val="none" w:sz="0" w:space="0" w:color="auto"/>
          </w:divBdr>
          <w:divsChild>
            <w:div w:id="1738212457">
              <w:marLeft w:val="0"/>
              <w:marRight w:val="0"/>
              <w:marTop w:val="0"/>
              <w:marBottom w:val="0"/>
              <w:divBdr>
                <w:top w:val="none" w:sz="0" w:space="0" w:color="auto"/>
                <w:left w:val="none" w:sz="0" w:space="0" w:color="auto"/>
                <w:bottom w:val="none" w:sz="0" w:space="0" w:color="auto"/>
                <w:right w:val="none" w:sz="0" w:space="0" w:color="auto"/>
              </w:divBdr>
              <w:divsChild>
                <w:div w:id="862355427">
                  <w:marLeft w:val="0"/>
                  <w:marRight w:val="0"/>
                  <w:marTop w:val="0"/>
                  <w:marBottom w:val="0"/>
                  <w:divBdr>
                    <w:top w:val="none" w:sz="0" w:space="0" w:color="auto"/>
                    <w:left w:val="none" w:sz="0" w:space="0" w:color="auto"/>
                    <w:bottom w:val="none" w:sz="0" w:space="0" w:color="auto"/>
                    <w:right w:val="none" w:sz="0" w:space="0" w:color="auto"/>
                  </w:divBdr>
                </w:div>
              </w:divsChild>
            </w:div>
            <w:div w:id="474298913">
              <w:marLeft w:val="0"/>
              <w:marRight w:val="0"/>
              <w:marTop w:val="0"/>
              <w:marBottom w:val="0"/>
              <w:divBdr>
                <w:top w:val="none" w:sz="0" w:space="0" w:color="auto"/>
                <w:left w:val="none" w:sz="0" w:space="0" w:color="auto"/>
                <w:bottom w:val="none" w:sz="0" w:space="0" w:color="auto"/>
                <w:right w:val="none" w:sz="0" w:space="0" w:color="auto"/>
              </w:divBdr>
              <w:divsChild>
                <w:div w:id="9243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752">
      <w:bodyDiv w:val="1"/>
      <w:marLeft w:val="0"/>
      <w:marRight w:val="0"/>
      <w:marTop w:val="0"/>
      <w:marBottom w:val="0"/>
      <w:divBdr>
        <w:top w:val="none" w:sz="0" w:space="0" w:color="auto"/>
        <w:left w:val="none" w:sz="0" w:space="0" w:color="auto"/>
        <w:bottom w:val="none" w:sz="0" w:space="0" w:color="auto"/>
        <w:right w:val="none" w:sz="0" w:space="0" w:color="auto"/>
      </w:divBdr>
    </w:div>
    <w:div w:id="1027833661">
      <w:bodyDiv w:val="1"/>
      <w:marLeft w:val="0"/>
      <w:marRight w:val="0"/>
      <w:marTop w:val="0"/>
      <w:marBottom w:val="0"/>
      <w:divBdr>
        <w:top w:val="none" w:sz="0" w:space="0" w:color="auto"/>
        <w:left w:val="none" w:sz="0" w:space="0" w:color="auto"/>
        <w:bottom w:val="none" w:sz="0" w:space="0" w:color="auto"/>
        <w:right w:val="none" w:sz="0" w:space="0" w:color="auto"/>
      </w:divBdr>
      <w:divsChild>
        <w:div w:id="1669089673">
          <w:marLeft w:val="0"/>
          <w:marRight w:val="0"/>
          <w:marTop w:val="0"/>
          <w:marBottom w:val="0"/>
          <w:divBdr>
            <w:top w:val="none" w:sz="0" w:space="0" w:color="auto"/>
            <w:left w:val="none" w:sz="0" w:space="0" w:color="auto"/>
            <w:bottom w:val="none" w:sz="0" w:space="0" w:color="auto"/>
            <w:right w:val="none" w:sz="0" w:space="0" w:color="auto"/>
          </w:divBdr>
          <w:divsChild>
            <w:div w:id="1336109376">
              <w:marLeft w:val="0"/>
              <w:marRight w:val="0"/>
              <w:marTop w:val="0"/>
              <w:marBottom w:val="0"/>
              <w:divBdr>
                <w:top w:val="none" w:sz="0" w:space="0" w:color="auto"/>
                <w:left w:val="none" w:sz="0" w:space="0" w:color="auto"/>
                <w:bottom w:val="none" w:sz="0" w:space="0" w:color="auto"/>
                <w:right w:val="none" w:sz="0" w:space="0" w:color="auto"/>
              </w:divBdr>
              <w:divsChild>
                <w:div w:id="13442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6033">
      <w:bodyDiv w:val="1"/>
      <w:marLeft w:val="0"/>
      <w:marRight w:val="0"/>
      <w:marTop w:val="0"/>
      <w:marBottom w:val="0"/>
      <w:divBdr>
        <w:top w:val="none" w:sz="0" w:space="0" w:color="auto"/>
        <w:left w:val="none" w:sz="0" w:space="0" w:color="auto"/>
        <w:bottom w:val="none" w:sz="0" w:space="0" w:color="auto"/>
        <w:right w:val="none" w:sz="0" w:space="0" w:color="auto"/>
      </w:divBdr>
    </w:div>
    <w:div w:id="1295481686">
      <w:bodyDiv w:val="1"/>
      <w:marLeft w:val="0"/>
      <w:marRight w:val="0"/>
      <w:marTop w:val="0"/>
      <w:marBottom w:val="0"/>
      <w:divBdr>
        <w:top w:val="none" w:sz="0" w:space="0" w:color="auto"/>
        <w:left w:val="none" w:sz="0" w:space="0" w:color="auto"/>
        <w:bottom w:val="none" w:sz="0" w:space="0" w:color="auto"/>
        <w:right w:val="none" w:sz="0" w:space="0" w:color="auto"/>
      </w:divBdr>
    </w:div>
    <w:div w:id="1628849684">
      <w:bodyDiv w:val="1"/>
      <w:marLeft w:val="0"/>
      <w:marRight w:val="0"/>
      <w:marTop w:val="0"/>
      <w:marBottom w:val="0"/>
      <w:divBdr>
        <w:top w:val="none" w:sz="0" w:space="0" w:color="auto"/>
        <w:left w:val="none" w:sz="0" w:space="0" w:color="auto"/>
        <w:bottom w:val="none" w:sz="0" w:space="0" w:color="auto"/>
        <w:right w:val="none" w:sz="0" w:space="0" w:color="auto"/>
      </w:divBdr>
      <w:divsChild>
        <w:div w:id="732853862">
          <w:marLeft w:val="0"/>
          <w:marRight w:val="0"/>
          <w:marTop w:val="0"/>
          <w:marBottom w:val="0"/>
          <w:divBdr>
            <w:top w:val="none" w:sz="0" w:space="0" w:color="auto"/>
            <w:left w:val="none" w:sz="0" w:space="0" w:color="auto"/>
            <w:bottom w:val="none" w:sz="0" w:space="0" w:color="auto"/>
            <w:right w:val="none" w:sz="0" w:space="0" w:color="auto"/>
          </w:divBdr>
          <w:divsChild>
            <w:div w:id="1829705580">
              <w:marLeft w:val="0"/>
              <w:marRight w:val="0"/>
              <w:marTop w:val="0"/>
              <w:marBottom w:val="0"/>
              <w:divBdr>
                <w:top w:val="none" w:sz="0" w:space="0" w:color="auto"/>
                <w:left w:val="none" w:sz="0" w:space="0" w:color="auto"/>
                <w:bottom w:val="none" w:sz="0" w:space="0" w:color="auto"/>
                <w:right w:val="none" w:sz="0" w:space="0" w:color="auto"/>
              </w:divBdr>
              <w:divsChild>
                <w:div w:id="11327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3928">
      <w:bodyDiv w:val="1"/>
      <w:marLeft w:val="0"/>
      <w:marRight w:val="0"/>
      <w:marTop w:val="0"/>
      <w:marBottom w:val="0"/>
      <w:divBdr>
        <w:top w:val="none" w:sz="0" w:space="0" w:color="auto"/>
        <w:left w:val="none" w:sz="0" w:space="0" w:color="auto"/>
        <w:bottom w:val="none" w:sz="0" w:space="0" w:color="auto"/>
        <w:right w:val="none" w:sz="0" w:space="0" w:color="auto"/>
      </w:divBdr>
      <w:divsChild>
        <w:div w:id="44063676">
          <w:marLeft w:val="0"/>
          <w:marRight w:val="0"/>
          <w:marTop w:val="0"/>
          <w:marBottom w:val="0"/>
          <w:divBdr>
            <w:top w:val="none" w:sz="0" w:space="0" w:color="auto"/>
            <w:left w:val="none" w:sz="0" w:space="0" w:color="auto"/>
            <w:bottom w:val="none" w:sz="0" w:space="0" w:color="auto"/>
            <w:right w:val="none" w:sz="0" w:space="0" w:color="auto"/>
          </w:divBdr>
          <w:divsChild>
            <w:div w:id="613439427">
              <w:marLeft w:val="0"/>
              <w:marRight w:val="0"/>
              <w:marTop w:val="0"/>
              <w:marBottom w:val="0"/>
              <w:divBdr>
                <w:top w:val="none" w:sz="0" w:space="0" w:color="auto"/>
                <w:left w:val="none" w:sz="0" w:space="0" w:color="auto"/>
                <w:bottom w:val="none" w:sz="0" w:space="0" w:color="auto"/>
                <w:right w:val="none" w:sz="0" w:space="0" w:color="auto"/>
              </w:divBdr>
              <w:divsChild>
                <w:div w:id="16255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9296">
          <w:marLeft w:val="0"/>
          <w:marRight w:val="0"/>
          <w:marTop w:val="0"/>
          <w:marBottom w:val="0"/>
          <w:divBdr>
            <w:top w:val="none" w:sz="0" w:space="0" w:color="auto"/>
            <w:left w:val="none" w:sz="0" w:space="0" w:color="auto"/>
            <w:bottom w:val="none" w:sz="0" w:space="0" w:color="auto"/>
            <w:right w:val="none" w:sz="0" w:space="0" w:color="auto"/>
          </w:divBdr>
          <w:divsChild>
            <w:div w:id="41908220">
              <w:marLeft w:val="0"/>
              <w:marRight w:val="0"/>
              <w:marTop w:val="0"/>
              <w:marBottom w:val="0"/>
              <w:divBdr>
                <w:top w:val="none" w:sz="0" w:space="0" w:color="auto"/>
                <w:left w:val="none" w:sz="0" w:space="0" w:color="auto"/>
                <w:bottom w:val="none" w:sz="0" w:space="0" w:color="auto"/>
                <w:right w:val="none" w:sz="0" w:space="0" w:color="auto"/>
              </w:divBdr>
              <w:divsChild>
                <w:div w:id="1895509709">
                  <w:marLeft w:val="0"/>
                  <w:marRight w:val="0"/>
                  <w:marTop w:val="0"/>
                  <w:marBottom w:val="0"/>
                  <w:divBdr>
                    <w:top w:val="none" w:sz="0" w:space="0" w:color="auto"/>
                    <w:left w:val="none" w:sz="0" w:space="0" w:color="auto"/>
                    <w:bottom w:val="none" w:sz="0" w:space="0" w:color="auto"/>
                    <w:right w:val="none" w:sz="0" w:space="0" w:color="auto"/>
                  </w:divBdr>
                </w:div>
              </w:divsChild>
            </w:div>
            <w:div w:id="1671760874">
              <w:marLeft w:val="0"/>
              <w:marRight w:val="0"/>
              <w:marTop w:val="0"/>
              <w:marBottom w:val="0"/>
              <w:divBdr>
                <w:top w:val="none" w:sz="0" w:space="0" w:color="auto"/>
                <w:left w:val="none" w:sz="0" w:space="0" w:color="auto"/>
                <w:bottom w:val="none" w:sz="0" w:space="0" w:color="auto"/>
                <w:right w:val="none" w:sz="0" w:space="0" w:color="auto"/>
              </w:divBdr>
              <w:divsChild>
                <w:div w:id="7337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1033">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 w:id="1995601347">
      <w:bodyDiv w:val="1"/>
      <w:marLeft w:val="0"/>
      <w:marRight w:val="0"/>
      <w:marTop w:val="0"/>
      <w:marBottom w:val="0"/>
      <w:divBdr>
        <w:top w:val="none" w:sz="0" w:space="0" w:color="auto"/>
        <w:left w:val="none" w:sz="0" w:space="0" w:color="auto"/>
        <w:bottom w:val="none" w:sz="0" w:space="0" w:color="auto"/>
        <w:right w:val="none" w:sz="0" w:space="0" w:color="auto"/>
      </w:divBdr>
      <w:divsChild>
        <w:div w:id="2079551906">
          <w:marLeft w:val="0"/>
          <w:marRight w:val="0"/>
          <w:marTop w:val="0"/>
          <w:marBottom w:val="0"/>
          <w:divBdr>
            <w:top w:val="none" w:sz="0" w:space="0" w:color="auto"/>
            <w:left w:val="none" w:sz="0" w:space="0" w:color="auto"/>
            <w:bottom w:val="none" w:sz="0" w:space="0" w:color="auto"/>
            <w:right w:val="none" w:sz="0" w:space="0" w:color="auto"/>
          </w:divBdr>
          <w:divsChild>
            <w:div w:id="1798597539">
              <w:marLeft w:val="0"/>
              <w:marRight w:val="0"/>
              <w:marTop w:val="0"/>
              <w:marBottom w:val="0"/>
              <w:divBdr>
                <w:top w:val="none" w:sz="0" w:space="0" w:color="auto"/>
                <w:left w:val="none" w:sz="0" w:space="0" w:color="auto"/>
                <w:bottom w:val="none" w:sz="0" w:space="0" w:color="auto"/>
                <w:right w:val="none" w:sz="0" w:space="0" w:color="auto"/>
              </w:divBdr>
              <w:divsChild>
                <w:div w:id="20125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1175</Words>
  <Characters>6702</Characters>
  <Application>Microsoft Office Word</Application>
  <DocSecurity>0</DocSecurity>
  <Lines>55</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Senol Bakay</cp:lastModifiedBy>
  <cp:revision>16</cp:revision>
  <cp:lastPrinted>2021-06-16T13:33:00Z</cp:lastPrinted>
  <dcterms:created xsi:type="dcterms:W3CDTF">2021-09-30T06:53:00Z</dcterms:created>
  <dcterms:modified xsi:type="dcterms:W3CDTF">2021-10-01T13:17:00Z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