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D837" w14:textId="77777777" w:rsidR="00EC38E9" w:rsidRPr="006D422D" w:rsidRDefault="00EC38E9" w:rsidP="009827E0">
      <w:pPr>
        <w:jc w:val="center"/>
        <w:rPr>
          <w:rFonts w:ascii="Times" w:hAnsi="Times"/>
          <w:b/>
          <w:bCs/>
          <w:lang w:val="en-US"/>
        </w:rPr>
      </w:pPr>
      <w:r w:rsidRPr="006D422D">
        <w:rPr>
          <w:rFonts w:ascii="Times" w:hAnsi="Times"/>
          <w:b/>
          <w:bCs/>
          <w:lang w:val="en-US"/>
        </w:rPr>
        <w:t xml:space="preserve">An Analysis of Regional </w:t>
      </w:r>
      <w:r w:rsidR="00CB1148" w:rsidRPr="006D422D">
        <w:rPr>
          <w:rFonts w:ascii="Times" w:hAnsi="Times"/>
          <w:b/>
          <w:bCs/>
          <w:lang w:val="en-US"/>
        </w:rPr>
        <w:t xml:space="preserve">Climate Change and </w:t>
      </w:r>
      <w:r w:rsidRPr="006D422D">
        <w:rPr>
          <w:rFonts w:ascii="Times" w:hAnsi="Times"/>
          <w:b/>
          <w:bCs/>
          <w:lang w:val="en-US"/>
        </w:rPr>
        <w:t>Future Impacts</w:t>
      </w:r>
      <w:r w:rsidR="00CB1148" w:rsidRPr="006D422D">
        <w:rPr>
          <w:rFonts w:ascii="Times" w:hAnsi="Times"/>
          <w:b/>
          <w:bCs/>
          <w:lang w:val="en-US"/>
        </w:rPr>
        <w:t xml:space="preserve"> </w:t>
      </w:r>
    </w:p>
    <w:p w14:paraId="1C92E2BC" w14:textId="389ABE95" w:rsidR="00C95564" w:rsidRPr="006D422D" w:rsidRDefault="00CB1148" w:rsidP="009827E0">
      <w:pPr>
        <w:jc w:val="center"/>
        <w:rPr>
          <w:rFonts w:ascii="Times" w:hAnsi="Times"/>
          <w:b/>
          <w:bCs/>
          <w:lang w:val="en-US"/>
        </w:rPr>
      </w:pPr>
      <w:r w:rsidRPr="006D422D">
        <w:rPr>
          <w:rFonts w:ascii="Times" w:hAnsi="Times"/>
          <w:b/>
          <w:bCs/>
          <w:lang w:val="en-US"/>
        </w:rPr>
        <w:t xml:space="preserve">on the Eastern </w:t>
      </w:r>
      <w:r w:rsidR="00C50062" w:rsidRPr="006D422D">
        <w:rPr>
          <w:rFonts w:ascii="Times" w:hAnsi="Times"/>
          <w:b/>
          <w:bCs/>
          <w:lang w:val="en-US"/>
        </w:rPr>
        <w:t>Mediterranean</w:t>
      </w:r>
    </w:p>
    <w:p w14:paraId="76748A74" w14:textId="642D6DDE" w:rsidR="00CB1148" w:rsidRPr="006D422D" w:rsidRDefault="00CB1148">
      <w:pPr>
        <w:rPr>
          <w:rFonts w:ascii="Times" w:hAnsi="Times"/>
          <w:lang w:val="en-US"/>
        </w:rPr>
      </w:pPr>
    </w:p>
    <w:p w14:paraId="3DDCCDE4" w14:textId="77777777" w:rsidR="006E2565" w:rsidRPr="006D422D" w:rsidRDefault="006E2565">
      <w:pPr>
        <w:rPr>
          <w:rFonts w:ascii="Times" w:hAnsi="Times"/>
          <w:lang w:val="en-US"/>
        </w:rPr>
      </w:pPr>
    </w:p>
    <w:p w14:paraId="75DEBAA5" w14:textId="3C185DEA" w:rsidR="00CB1148" w:rsidRPr="006D422D" w:rsidRDefault="00CB1148" w:rsidP="009827E0">
      <w:pPr>
        <w:jc w:val="center"/>
        <w:rPr>
          <w:rFonts w:ascii="Times" w:hAnsi="Times"/>
          <w:b/>
          <w:bCs/>
          <w:lang w:val="en-US"/>
        </w:rPr>
      </w:pPr>
      <w:r w:rsidRPr="006D422D">
        <w:rPr>
          <w:rFonts w:ascii="Times" w:hAnsi="Times"/>
          <w:b/>
          <w:bCs/>
          <w:lang w:val="en-US"/>
        </w:rPr>
        <w:t xml:space="preserve">Mehmet </w:t>
      </w:r>
      <w:proofErr w:type="spellStart"/>
      <w:r w:rsidRPr="006D422D">
        <w:rPr>
          <w:rFonts w:ascii="Times" w:hAnsi="Times"/>
          <w:b/>
          <w:bCs/>
          <w:lang w:val="en-US"/>
        </w:rPr>
        <w:t>Karaca</w:t>
      </w:r>
      <w:proofErr w:type="spellEnd"/>
      <w:r w:rsidR="00574CC1" w:rsidRPr="006D422D">
        <w:rPr>
          <w:rFonts w:ascii="Times" w:hAnsi="Times"/>
          <w:b/>
          <w:bCs/>
          <w:lang w:val="en-US"/>
        </w:rPr>
        <w:t xml:space="preserve"> and </w:t>
      </w:r>
      <w:proofErr w:type="spellStart"/>
      <w:r w:rsidR="00574CC1" w:rsidRPr="006D422D">
        <w:rPr>
          <w:rFonts w:ascii="Times" w:hAnsi="Times"/>
          <w:b/>
          <w:bCs/>
          <w:lang w:val="en-US"/>
        </w:rPr>
        <w:t>Metin</w:t>
      </w:r>
      <w:proofErr w:type="spellEnd"/>
      <w:r w:rsidR="00574CC1" w:rsidRPr="006D422D">
        <w:rPr>
          <w:rFonts w:ascii="Times" w:hAnsi="Times"/>
          <w:b/>
          <w:bCs/>
          <w:lang w:val="en-US"/>
        </w:rPr>
        <w:t xml:space="preserve"> </w:t>
      </w:r>
      <w:proofErr w:type="spellStart"/>
      <w:r w:rsidR="00574CC1" w:rsidRPr="006D422D">
        <w:rPr>
          <w:rFonts w:ascii="Times" w:hAnsi="Times"/>
          <w:b/>
          <w:bCs/>
          <w:lang w:val="en-US"/>
        </w:rPr>
        <w:t>Baykara</w:t>
      </w:r>
      <w:proofErr w:type="spellEnd"/>
    </w:p>
    <w:p w14:paraId="6ABD2668" w14:textId="77777777" w:rsidR="007F69FD" w:rsidRPr="006D422D" w:rsidRDefault="007F69FD" w:rsidP="009827E0">
      <w:pPr>
        <w:jc w:val="center"/>
        <w:rPr>
          <w:rFonts w:ascii="Times" w:hAnsi="Times"/>
          <w:b/>
          <w:bCs/>
          <w:lang w:val="en-US"/>
        </w:rPr>
      </w:pPr>
    </w:p>
    <w:p w14:paraId="27410E7A" w14:textId="0DD79D39" w:rsidR="00425411" w:rsidRDefault="00425411" w:rsidP="00425411">
      <w:pPr>
        <w:jc w:val="center"/>
        <w:rPr>
          <w:rFonts w:ascii="Times" w:hAnsi="Times"/>
          <w:lang w:val="en-US"/>
        </w:rPr>
      </w:pPr>
      <w:r w:rsidRPr="006D422D">
        <w:rPr>
          <w:rFonts w:ascii="Times" w:hAnsi="Times"/>
          <w:lang w:val="en-US"/>
        </w:rPr>
        <w:t>Department</w:t>
      </w:r>
      <w:r w:rsidRPr="006D422D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 xml:space="preserve">of </w:t>
      </w:r>
      <w:r w:rsidR="006D422D" w:rsidRPr="006D422D">
        <w:rPr>
          <w:rFonts w:ascii="Times" w:hAnsi="Times"/>
          <w:lang w:val="en-US"/>
        </w:rPr>
        <w:t>Climate and Marine Sciences,</w:t>
      </w:r>
    </w:p>
    <w:p w14:paraId="5A9CCAD5" w14:textId="23B74490" w:rsidR="00425411" w:rsidRDefault="006D422D" w:rsidP="00425411">
      <w:pPr>
        <w:jc w:val="center"/>
        <w:rPr>
          <w:rFonts w:ascii="Times" w:hAnsi="Times"/>
          <w:lang w:val="en-US"/>
        </w:rPr>
      </w:pPr>
      <w:r w:rsidRPr="006D422D">
        <w:rPr>
          <w:rFonts w:ascii="Times" w:hAnsi="Times"/>
          <w:lang w:val="en-US"/>
        </w:rPr>
        <w:t>Eurasia Institute of Earth Sciences,</w:t>
      </w:r>
    </w:p>
    <w:p w14:paraId="520486CD" w14:textId="05D5153F" w:rsidR="00CB1148" w:rsidRPr="006D422D" w:rsidRDefault="006D422D" w:rsidP="00425411">
      <w:pPr>
        <w:jc w:val="center"/>
        <w:rPr>
          <w:rFonts w:ascii="Times" w:hAnsi="Times"/>
          <w:lang w:val="en-US"/>
        </w:rPr>
      </w:pPr>
      <w:r w:rsidRPr="006D422D">
        <w:rPr>
          <w:rFonts w:ascii="Times" w:hAnsi="Times"/>
          <w:lang w:val="en-US"/>
        </w:rPr>
        <w:t xml:space="preserve">Istanbul Technical University, </w:t>
      </w:r>
      <w:proofErr w:type="spellStart"/>
      <w:r w:rsidRPr="006D422D">
        <w:rPr>
          <w:rFonts w:ascii="Times" w:hAnsi="Times"/>
          <w:lang w:val="en-US"/>
        </w:rPr>
        <w:t>Maslak</w:t>
      </w:r>
      <w:proofErr w:type="spellEnd"/>
      <w:r w:rsidRPr="006D422D">
        <w:rPr>
          <w:rFonts w:ascii="Times" w:hAnsi="Times"/>
          <w:lang w:val="en-US"/>
        </w:rPr>
        <w:t xml:space="preserve"> 34469, Istanbul, Turkey</w:t>
      </w:r>
    </w:p>
    <w:p w14:paraId="3959C9F3" w14:textId="77777777" w:rsidR="00EC38E9" w:rsidRPr="006D422D" w:rsidRDefault="00EC38E9">
      <w:pPr>
        <w:rPr>
          <w:rFonts w:ascii="Times" w:hAnsi="Times"/>
          <w:lang w:val="en-US"/>
        </w:rPr>
      </w:pPr>
    </w:p>
    <w:p w14:paraId="20EB933E" w14:textId="087C85AC" w:rsidR="009827E0" w:rsidRPr="006D422D" w:rsidRDefault="009827E0" w:rsidP="00D60BEC">
      <w:pPr>
        <w:jc w:val="both"/>
        <w:rPr>
          <w:rFonts w:cstheme="minorHAnsi"/>
          <w:lang w:val="en-US"/>
        </w:rPr>
      </w:pPr>
    </w:p>
    <w:p w14:paraId="431E92C3" w14:textId="77777777" w:rsidR="000F61A3" w:rsidRDefault="00823269" w:rsidP="000F61A3">
      <w:pPr>
        <w:spacing w:line="36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D422D">
        <w:rPr>
          <w:rFonts w:ascii="Times" w:eastAsia="Times New Roman" w:hAnsi="Times" w:cstheme="minorHAnsi"/>
          <w:lang w:val="en-US"/>
        </w:rPr>
        <w:t>The global average temperature reached an increase about 1.1° C above the pre-industrial (1850-1900) level. Extreme climate events such as droughts, floods</w:t>
      </w:r>
      <w:r w:rsidR="006D422D" w:rsidRPr="006D422D">
        <w:rPr>
          <w:rFonts w:ascii="Times" w:eastAsia="Times New Roman" w:hAnsi="Times" w:cstheme="minorHAnsi"/>
          <w:lang w:val="en-US"/>
        </w:rPr>
        <w:t>,</w:t>
      </w:r>
      <w:r w:rsidRPr="006D422D">
        <w:rPr>
          <w:rFonts w:ascii="Times" w:eastAsia="Times New Roman" w:hAnsi="Times" w:cstheme="minorHAnsi"/>
          <w:lang w:val="en-US"/>
        </w:rPr>
        <w:t xml:space="preserve"> and number of heat waves have been increasing particularly in the </w:t>
      </w:r>
      <w:r w:rsidR="00F30EC9" w:rsidRPr="006D422D">
        <w:rPr>
          <w:rFonts w:ascii="Times" w:eastAsia="Times New Roman" w:hAnsi="Times" w:cstheme="minorHAnsi"/>
          <w:lang w:val="en-US"/>
        </w:rPr>
        <w:t>N</w:t>
      </w:r>
      <w:r w:rsidRPr="006D422D">
        <w:rPr>
          <w:rFonts w:ascii="Times" w:eastAsia="Times New Roman" w:hAnsi="Times" w:cstheme="minorHAnsi"/>
          <w:lang w:val="en-US"/>
        </w:rPr>
        <w:t xml:space="preserve">orthern </w:t>
      </w:r>
      <w:r w:rsidR="00F30EC9" w:rsidRPr="006D422D">
        <w:rPr>
          <w:rFonts w:ascii="Times" w:eastAsia="Times New Roman" w:hAnsi="Times" w:cstheme="minorHAnsi"/>
          <w:lang w:val="en-US"/>
        </w:rPr>
        <w:t>H</w:t>
      </w:r>
      <w:r w:rsidRPr="006D422D">
        <w:rPr>
          <w:rFonts w:ascii="Times" w:eastAsia="Times New Roman" w:hAnsi="Times" w:cstheme="minorHAnsi"/>
          <w:lang w:val="en-US"/>
        </w:rPr>
        <w:t>emisphere</w:t>
      </w:r>
      <w:r w:rsidR="006D422D">
        <w:rPr>
          <w:rFonts w:ascii="Times" w:eastAsia="Times New Roman" w:hAnsi="Times" w:cstheme="minorHAnsi"/>
          <w:lang w:val="en-US"/>
        </w:rPr>
        <w:t xml:space="preserve"> due to having larger land size compared to Southern Hemisphere</w:t>
      </w:r>
      <w:r w:rsidRPr="006D422D">
        <w:rPr>
          <w:rFonts w:ascii="Times" w:hAnsi="Times" w:cstheme="minorHAnsi"/>
          <w:lang w:val="en-US"/>
        </w:rPr>
        <w:t xml:space="preserve">. </w:t>
      </w:r>
      <w:r w:rsidR="000F61A3">
        <w:rPr>
          <w:rFonts w:ascii="Times" w:hAnsi="Times" w:cstheme="minorHAnsi"/>
          <w:lang w:val="en-US"/>
        </w:rPr>
        <w:t xml:space="preserve">These extreme events increase concerns on safety and well being of the citizens in turn increasing the demand </w:t>
      </w:r>
      <w:r w:rsidR="00475B08" w:rsidRPr="006D422D">
        <w:rPr>
          <w:rFonts w:ascii="Times New Roman" w:eastAsia="Times New Roman" w:hAnsi="Times New Roman" w:cs="Times New Roman"/>
          <w:lang w:val="en-US"/>
        </w:rPr>
        <w:t>by policy makers, and the public for realistic projections of regional impacts of future climate change</w:t>
      </w:r>
      <w:r w:rsidR="000F61A3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1175D21C" w14:textId="10976B4B" w:rsidR="00823269" w:rsidRPr="006D422D" w:rsidRDefault="00475B08" w:rsidP="00823269">
      <w:pPr>
        <w:spacing w:line="360" w:lineRule="auto"/>
        <w:jc w:val="both"/>
        <w:rPr>
          <w:rFonts w:ascii="Times" w:hAnsi="Times" w:cstheme="minorHAnsi"/>
          <w:lang w:val="en-US"/>
        </w:rPr>
      </w:pPr>
      <w:r w:rsidRPr="006D422D">
        <w:rPr>
          <w:rFonts w:ascii="Times New Roman" w:eastAsia="Times New Roman" w:hAnsi="Times New Roman" w:cs="Times New Roman"/>
          <w:lang w:val="en-US"/>
        </w:rPr>
        <w:t xml:space="preserve">This </w:t>
      </w:r>
      <w:r w:rsidR="00A773FD">
        <w:rPr>
          <w:rFonts w:ascii="Times New Roman" w:eastAsia="Times New Roman" w:hAnsi="Times New Roman" w:cs="Times New Roman"/>
          <w:lang w:val="en-US"/>
        </w:rPr>
        <w:t>study</w:t>
      </w:r>
      <w:r w:rsidRPr="006D422D">
        <w:rPr>
          <w:rFonts w:ascii="Times New Roman" w:eastAsia="Times New Roman" w:hAnsi="Times New Roman" w:cs="Times New Roman"/>
          <w:lang w:val="en-US"/>
        </w:rPr>
        <w:t xml:space="preserve"> presents </w:t>
      </w:r>
      <w:r w:rsidR="00A773FD">
        <w:rPr>
          <w:rFonts w:ascii="Times New Roman" w:eastAsia="Times New Roman" w:hAnsi="Times New Roman" w:cs="Times New Roman"/>
          <w:lang w:val="en-US"/>
        </w:rPr>
        <w:t xml:space="preserve">specific </w:t>
      </w:r>
      <w:r w:rsidR="000C0DEA" w:rsidRPr="006D422D">
        <w:rPr>
          <w:rFonts w:ascii="Times New Roman" w:eastAsia="Times New Roman" w:hAnsi="Times New Roman" w:cs="Times New Roman"/>
          <w:lang w:val="en-US"/>
        </w:rPr>
        <w:t xml:space="preserve">future </w:t>
      </w:r>
      <w:r w:rsidR="007F69FD" w:rsidRPr="006D422D">
        <w:rPr>
          <w:rFonts w:ascii="Times New Roman" w:eastAsia="Times New Roman" w:hAnsi="Times New Roman" w:cs="Times New Roman"/>
          <w:lang w:val="en-US"/>
        </w:rPr>
        <w:t xml:space="preserve">climate </w:t>
      </w:r>
      <w:r w:rsidR="000F61A3" w:rsidRPr="006D422D">
        <w:rPr>
          <w:rFonts w:ascii="Times New Roman" w:eastAsia="Times New Roman" w:hAnsi="Times New Roman" w:cs="Times New Roman"/>
          <w:lang w:val="en-US"/>
        </w:rPr>
        <w:t>scenarios</w:t>
      </w:r>
      <w:r w:rsidR="007F69FD" w:rsidRPr="006D422D">
        <w:rPr>
          <w:rFonts w:ascii="Times New Roman" w:eastAsia="Times New Roman" w:hAnsi="Times New Roman" w:cs="Times New Roman"/>
          <w:lang w:val="en-US"/>
        </w:rPr>
        <w:t xml:space="preserve"> for the region from the Caspian Sea to Italy in east-west direction and from Egypt to Ukraine in south-north direction, centered in the eastern </w:t>
      </w:r>
      <w:r w:rsidR="000F61A3" w:rsidRPr="006D422D">
        <w:rPr>
          <w:rFonts w:ascii="Times New Roman" w:eastAsia="Times New Roman" w:hAnsi="Times New Roman" w:cs="Times New Roman"/>
          <w:lang w:val="en-US"/>
        </w:rPr>
        <w:t>Mediterranean</w:t>
      </w:r>
      <w:r w:rsidR="007F69FD" w:rsidRPr="006D422D">
        <w:rPr>
          <w:rFonts w:ascii="Times New Roman" w:eastAsia="Times New Roman" w:hAnsi="Times New Roman" w:cs="Times New Roman"/>
          <w:lang w:val="en-US"/>
        </w:rPr>
        <w:t xml:space="preserve"> Sea. </w:t>
      </w:r>
      <w:r w:rsidR="00823269" w:rsidRPr="006D422D">
        <w:rPr>
          <w:rFonts w:ascii="Times" w:hAnsi="Times" w:cstheme="minorHAnsi"/>
          <w:lang w:val="en-US"/>
        </w:rPr>
        <w:t xml:space="preserve">The </w:t>
      </w:r>
      <w:r w:rsidR="000F61A3" w:rsidRPr="006D422D">
        <w:rPr>
          <w:rFonts w:ascii="Times" w:hAnsi="Times" w:cstheme="minorHAnsi"/>
          <w:lang w:val="en-US"/>
        </w:rPr>
        <w:t>Mediterranean</w:t>
      </w:r>
      <w:r w:rsidR="00823269" w:rsidRPr="006D422D">
        <w:rPr>
          <w:rFonts w:ascii="Times" w:hAnsi="Times" w:cstheme="minorHAnsi"/>
          <w:lang w:val="en-US"/>
        </w:rPr>
        <w:t xml:space="preserve"> Region is one of most </w:t>
      </w:r>
      <w:r w:rsidR="000F61A3" w:rsidRPr="006D422D">
        <w:rPr>
          <w:rFonts w:ascii="Times" w:hAnsi="Times" w:cstheme="minorHAnsi"/>
          <w:lang w:val="en-US"/>
        </w:rPr>
        <w:t>vulnerable</w:t>
      </w:r>
      <w:r w:rsidR="00823269" w:rsidRPr="006D422D">
        <w:rPr>
          <w:rFonts w:ascii="Times" w:hAnsi="Times" w:cstheme="minorHAnsi"/>
          <w:lang w:val="en-US"/>
        </w:rPr>
        <w:t xml:space="preserve"> region</w:t>
      </w:r>
      <w:r w:rsidR="00F30EC9" w:rsidRPr="006D422D">
        <w:rPr>
          <w:rFonts w:ascii="Times" w:hAnsi="Times" w:cstheme="minorHAnsi"/>
          <w:lang w:val="en-US"/>
        </w:rPr>
        <w:t>s</w:t>
      </w:r>
      <w:r w:rsidR="00823269" w:rsidRPr="006D422D">
        <w:rPr>
          <w:rFonts w:ascii="Times" w:hAnsi="Times" w:cstheme="minorHAnsi"/>
          <w:lang w:val="en-US"/>
        </w:rPr>
        <w:t xml:space="preserve"> than rest of the World, </w:t>
      </w:r>
      <w:r w:rsidR="00A773FD">
        <w:rPr>
          <w:rFonts w:ascii="Times" w:hAnsi="Times" w:cstheme="minorHAnsi"/>
          <w:lang w:val="en-US"/>
        </w:rPr>
        <w:t>especially</w:t>
      </w:r>
      <w:r w:rsidR="00823269" w:rsidRPr="006D422D">
        <w:rPr>
          <w:rFonts w:ascii="Times" w:hAnsi="Times" w:cstheme="minorHAnsi"/>
          <w:lang w:val="en-US"/>
        </w:rPr>
        <w:t xml:space="preserve"> the eastern part</w:t>
      </w:r>
      <w:r w:rsidR="00A773FD">
        <w:rPr>
          <w:rFonts w:ascii="Times" w:hAnsi="Times" w:cstheme="minorHAnsi"/>
          <w:lang w:val="en-US"/>
        </w:rPr>
        <w:t>s</w:t>
      </w:r>
      <w:r w:rsidR="00823269" w:rsidRPr="006D422D">
        <w:rPr>
          <w:rFonts w:ascii="Times" w:hAnsi="Times" w:cstheme="minorHAnsi"/>
          <w:lang w:val="en-US"/>
        </w:rPr>
        <w:t xml:space="preserve">. According to worst case </w:t>
      </w:r>
      <w:r w:rsidR="00A773FD">
        <w:rPr>
          <w:rFonts w:ascii="Times" w:hAnsi="Times" w:cstheme="minorHAnsi"/>
          <w:lang w:val="en-US"/>
        </w:rPr>
        <w:t>scenarios,</w:t>
      </w:r>
      <w:r w:rsidR="00823269" w:rsidRPr="006D422D">
        <w:rPr>
          <w:rFonts w:ascii="Times" w:hAnsi="Times" w:cstheme="minorHAnsi"/>
          <w:lang w:val="en-US"/>
        </w:rPr>
        <w:t xml:space="preserve"> climate simulations </w:t>
      </w:r>
      <w:r w:rsidR="00A773FD">
        <w:rPr>
          <w:rFonts w:ascii="Times" w:hAnsi="Times" w:cstheme="minorHAnsi"/>
          <w:lang w:val="en-US"/>
        </w:rPr>
        <w:t xml:space="preserve">project a </w:t>
      </w:r>
      <w:r w:rsidR="00823269" w:rsidRPr="006D422D">
        <w:rPr>
          <w:rFonts w:ascii="Times" w:hAnsi="Times" w:cstheme="minorHAnsi"/>
          <w:lang w:val="en-US"/>
        </w:rPr>
        <w:t>3-5</w:t>
      </w:r>
      <w:r w:rsidR="00823269" w:rsidRPr="006D422D">
        <w:rPr>
          <w:rFonts w:ascii="Times" w:eastAsia="Times New Roman" w:hAnsi="Times" w:cstheme="minorHAnsi"/>
          <w:lang w:val="en-US"/>
        </w:rPr>
        <w:t xml:space="preserve">° </w:t>
      </w:r>
      <w:r w:rsidR="00823269" w:rsidRPr="006D422D">
        <w:rPr>
          <w:rFonts w:ascii="Times" w:hAnsi="Times" w:cstheme="minorHAnsi"/>
          <w:lang w:val="en-US"/>
        </w:rPr>
        <w:t xml:space="preserve">C increase, almost </w:t>
      </w:r>
      <w:r w:rsidR="00A773FD">
        <w:rPr>
          <w:rFonts w:ascii="Times" w:hAnsi="Times" w:cstheme="minorHAnsi"/>
          <w:lang w:val="en-US"/>
        </w:rPr>
        <w:t xml:space="preserve">a </w:t>
      </w:r>
      <w:r w:rsidR="00823269" w:rsidRPr="006D422D">
        <w:rPr>
          <w:rFonts w:ascii="Times" w:hAnsi="Times" w:cstheme="minorHAnsi"/>
          <w:lang w:val="en-US"/>
        </w:rPr>
        <w:t>30</w:t>
      </w:r>
      <w:r w:rsidR="00A773FD">
        <w:rPr>
          <w:rFonts w:ascii="Times" w:hAnsi="Times" w:cstheme="minorHAnsi"/>
          <w:lang w:val="en-US"/>
        </w:rPr>
        <w:t xml:space="preserve"> percent</w:t>
      </w:r>
      <w:r w:rsidR="00823269" w:rsidRPr="006D422D">
        <w:rPr>
          <w:rFonts w:ascii="Times" w:hAnsi="Times" w:cstheme="minorHAnsi"/>
          <w:lang w:val="en-US"/>
        </w:rPr>
        <w:t xml:space="preserve"> decrease </w:t>
      </w:r>
      <w:r w:rsidR="00A773FD">
        <w:rPr>
          <w:rFonts w:ascii="Times" w:hAnsi="Times" w:cstheme="minorHAnsi"/>
          <w:lang w:val="en-US"/>
        </w:rPr>
        <w:t xml:space="preserve">in </w:t>
      </w:r>
      <w:r w:rsidR="00823269" w:rsidRPr="006D422D">
        <w:rPr>
          <w:rFonts w:ascii="Times" w:hAnsi="Times" w:cstheme="minorHAnsi"/>
          <w:lang w:val="en-US"/>
        </w:rPr>
        <w:t>total precipitation</w:t>
      </w:r>
      <w:r w:rsidR="00A773FD">
        <w:rPr>
          <w:rFonts w:ascii="Times" w:hAnsi="Times" w:cstheme="minorHAnsi"/>
          <w:lang w:val="en-US"/>
        </w:rPr>
        <w:t>,</w:t>
      </w:r>
      <w:r w:rsidR="00823269" w:rsidRPr="006D422D">
        <w:rPr>
          <w:rFonts w:ascii="Times" w:hAnsi="Times" w:cstheme="minorHAnsi"/>
          <w:lang w:val="en-US"/>
        </w:rPr>
        <w:t xml:space="preserve"> and 10 to 30 cm increase in sea-level in this region. In coastal areas of the region, highly affected land types are </w:t>
      </w:r>
      <w:r w:rsidR="00A773FD" w:rsidRPr="006D422D">
        <w:rPr>
          <w:rFonts w:ascii="Times" w:hAnsi="Times" w:cstheme="minorHAnsi"/>
          <w:lang w:val="en-US"/>
        </w:rPr>
        <w:t>permanent</w:t>
      </w:r>
      <w:r w:rsidR="00823269" w:rsidRPr="006D422D">
        <w:rPr>
          <w:rFonts w:ascii="Times" w:hAnsi="Times" w:cstheme="minorHAnsi"/>
          <w:lang w:val="en-US"/>
        </w:rPr>
        <w:t xml:space="preserve"> wetlands, croplands and grassland. All countries in the region are under water stress </w:t>
      </w:r>
      <w:r w:rsidR="00A773FD">
        <w:rPr>
          <w:rFonts w:ascii="Times" w:hAnsi="Times" w:cstheme="minorHAnsi"/>
          <w:lang w:val="en-US"/>
        </w:rPr>
        <w:t>due to fluctuations in the amount of available water which</w:t>
      </w:r>
      <w:r w:rsidR="00823269" w:rsidRPr="006D422D">
        <w:rPr>
          <w:rFonts w:ascii="Times" w:hAnsi="Times" w:cstheme="minorHAnsi"/>
          <w:lang w:val="en-US"/>
        </w:rPr>
        <w:t xml:space="preserve"> varies between 1000 to 2000 </w:t>
      </w:r>
      <w:r w:rsidR="00823269" w:rsidRPr="006D422D">
        <w:rPr>
          <w:rFonts w:ascii="Times" w:eastAsia="Times New Roman" w:hAnsi="Times" w:cs="Times New Roman"/>
          <w:lang w:val="en-US"/>
        </w:rPr>
        <w:t>m³ a year. Th</w:t>
      </w:r>
      <w:r w:rsidR="00A773FD">
        <w:rPr>
          <w:rFonts w:ascii="Times" w:eastAsia="Times New Roman" w:hAnsi="Times" w:cs="Times New Roman"/>
          <w:lang w:val="en-US"/>
        </w:rPr>
        <w:t>is is projected to</w:t>
      </w:r>
      <w:r w:rsidR="00823269" w:rsidRPr="006D422D">
        <w:rPr>
          <w:rFonts w:ascii="Times" w:eastAsia="Times New Roman" w:hAnsi="Times" w:cs="Times New Roman"/>
          <w:lang w:val="en-US"/>
        </w:rPr>
        <w:t xml:space="preserve"> be reduced to less than 1000 m³</w:t>
      </w:r>
      <w:r w:rsidR="00823269" w:rsidRPr="006D422D">
        <w:rPr>
          <w:rFonts w:ascii="Times" w:hAnsi="Times" w:cstheme="minorHAnsi"/>
          <w:lang w:val="en-US"/>
        </w:rPr>
        <w:t xml:space="preserve"> by the end of this century in most of</w:t>
      </w:r>
      <w:r w:rsidR="00834089">
        <w:rPr>
          <w:rFonts w:ascii="Times" w:hAnsi="Times" w:cstheme="minorHAnsi"/>
          <w:lang w:val="en-US"/>
        </w:rPr>
        <w:t xml:space="preserve"> the affected</w:t>
      </w:r>
      <w:r w:rsidR="00823269" w:rsidRPr="006D422D">
        <w:rPr>
          <w:rFonts w:ascii="Times" w:hAnsi="Times" w:cstheme="minorHAnsi"/>
          <w:lang w:val="en-US"/>
        </w:rPr>
        <w:t xml:space="preserve"> countries. In addition to these, number of hydrometeorological disasters will increas</w:t>
      </w:r>
      <w:r w:rsidR="0077527E">
        <w:rPr>
          <w:rFonts w:ascii="Times" w:hAnsi="Times" w:cstheme="minorHAnsi"/>
          <w:lang w:val="en-US"/>
        </w:rPr>
        <w:t>e</w:t>
      </w:r>
      <w:r w:rsidR="00823269" w:rsidRPr="006D422D">
        <w:rPr>
          <w:rFonts w:ascii="Times" w:hAnsi="Times" w:cstheme="minorHAnsi"/>
          <w:lang w:val="en-US"/>
        </w:rPr>
        <w:t xml:space="preserve"> in their magnitude and frequency. This will affect drastically regional economy such as tourism and agriculture</w:t>
      </w:r>
      <w:r w:rsidR="0077527E">
        <w:rPr>
          <w:rFonts w:ascii="Times" w:hAnsi="Times" w:cstheme="minorHAnsi"/>
          <w:lang w:val="en-US"/>
        </w:rPr>
        <w:t>, and other vital</w:t>
      </w:r>
      <w:r w:rsidR="00823269" w:rsidRPr="006D422D">
        <w:rPr>
          <w:rFonts w:ascii="Times" w:hAnsi="Times" w:cstheme="minorHAnsi"/>
          <w:lang w:val="en-US"/>
        </w:rPr>
        <w:t xml:space="preserve"> sectors in the eastern </w:t>
      </w:r>
      <w:r w:rsidR="0077527E" w:rsidRPr="006D422D">
        <w:rPr>
          <w:rFonts w:ascii="Times" w:hAnsi="Times" w:cstheme="minorHAnsi"/>
          <w:lang w:val="en-US"/>
        </w:rPr>
        <w:t>Mediterranean</w:t>
      </w:r>
      <w:r w:rsidR="00823269" w:rsidRPr="006D422D">
        <w:rPr>
          <w:rFonts w:ascii="Times" w:hAnsi="Times" w:cstheme="minorHAnsi"/>
          <w:lang w:val="en-US"/>
        </w:rPr>
        <w:t xml:space="preserve">. Most pronounced dry summers will be predicted in the second part of this century. This means that </w:t>
      </w:r>
      <w:r w:rsidR="00A3293C">
        <w:rPr>
          <w:rFonts w:ascii="Times" w:hAnsi="Times" w:cstheme="minorHAnsi"/>
          <w:lang w:val="en-US"/>
        </w:rPr>
        <w:t>the region will suffer even worse water supply shortages in future.</w:t>
      </w:r>
    </w:p>
    <w:p w14:paraId="29B7BBDB" w14:textId="020059B8" w:rsidR="00CB1148" w:rsidRPr="006D422D" w:rsidRDefault="00CB1148">
      <w:pPr>
        <w:rPr>
          <w:lang w:val="en-US"/>
        </w:rPr>
      </w:pPr>
    </w:p>
    <w:p w14:paraId="47835366" w14:textId="14233DD5" w:rsidR="00CB1148" w:rsidRPr="006D422D" w:rsidRDefault="00CB1148">
      <w:pPr>
        <w:rPr>
          <w:lang w:val="en-US"/>
        </w:rPr>
      </w:pPr>
    </w:p>
    <w:p w14:paraId="2707DCB0" w14:textId="77777777" w:rsidR="00CB1148" w:rsidRPr="006D422D" w:rsidRDefault="00CB1148">
      <w:pPr>
        <w:rPr>
          <w:lang w:val="en-US"/>
        </w:rPr>
      </w:pPr>
    </w:p>
    <w:sectPr w:rsidR="00CB1148" w:rsidRPr="006D42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48"/>
    <w:rsid w:val="00067370"/>
    <w:rsid w:val="000B7C8D"/>
    <w:rsid w:val="000C0DEA"/>
    <w:rsid w:val="000F61A3"/>
    <w:rsid w:val="002A4CE5"/>
    <w:rsid w:val="00425411"/>
    <w:rsid w:val="00475B08"/>
    <w:rsid w:val="004F75FB"/>
    <w:rsid w:val="005742A2"/>
    <w:rsid w:val="00574CC1"/>
    <w:rsid w:val="005B638A"/>
    <w:rsid w:val="006D422D"/>
    <w:rsid w:val="006E2565"/>
    <w:rsid w:val="0077527E"/>
    <w:rsid w:val="007F69FD"/>
    <w:rsid w:val="00823269"/>
    <w:rsid w:val="00834089"/>
    <w:rsid w:val="00893390"/>
    <w:rsid w:val="009003EB"/>
    <w:rsid w:val="009827E0"/>
    <w:rsid w:val="00A3293C"/>
    <w:rsid w:val="00A5310D"/>
    <w:rsid w:val="00A773FD"/>
    <w:rsid w:val="00C10A1D"/>
    <w:rsid w:val="00C50062"/>
    <w:rsid w:val="00C6281B"/>
    <w:rsid w:val="00C95564"/>
    <w:rsid w:val="00CB1148"/>
    <w:rsid w:val="00D60BEC"/>
    <w:rsid w:val="00D935AE"/>
    <w:rsid w:val="00DD782B"/>
    <w:rsid w:val="00EC38E9"/>
    <w:rsid w:val="00F3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F17F98"/>
  <w15:chartTrackingRefBased/>
  <w15:docId w15:val="{1AA4BA61-BE68-884B-8FD3-0E41AE2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3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B6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2022-06-27T07:24:00Z</dcterms:created>
  <dcterms:modified xsi:type="dcterms:W3CDTF">2022-06-27T07:24:00Z</dcterms:modified>
</cp:coreProperties>
</file>