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4CF" w:rsidRDefault="006F08E3" w:rsidP="006F08E3">
      <w:pPr>
        <w:spacing w:line="360" w:lineRule="auto"/>
        <w:jc w:val="center"/>
        <w:rPr>
          <w:b/>
          <w:sz w:val="32"/>
          <w:szCs w:val="32"/>
          <w:lang w:val="tr-TR"/>
        </w:rPr>
      </w:pPr>
      <w:r>
        <w:rPr>
          <w:b/>
          <w:sz w:val="32"/>
          <w:szCs w:val="32"/>
          <w:lang w:val="tr-TR"/>
        </w:rPr>
        <w:t>ŞECERE-İ TERÂKİME’DE OĞUZ</w:t>
      </w:r>
      <w:r w:rsidR="003D1251">
        <w:rPr>
          <w:b/>
          <w:sz w:val="32"/>
          <w:szCs w:val="32"/>
          <w:lang w:val="tr-TR"/>
        </w:rPr>
        <w:t xml:space="preserve"> </w:t>
      </w:r>
      <w:r>
        <w:rPr>
          <w:b/>
          <w:sz w:val="32"/>
          <w:szCs w:val="32"/>
          <w:lang w:val="tr-TR"/>
        </w:rPr>
        <w:t>HAN’IN DOĞUMU HAKKINDA</w:t>
      </w:r>
    </w:p>
    <w:p w:rsidR="006F08E3" w:rsidRDefault="006F08E3" w:rsidP="006F08E3">
      <w:pPr>
        <w:spacing w:line="360" w:lineRule="auto"/>
        <w:jc w:val="center"/>
        <w:rPr>
          <w:b/>
          <w:sz w:val="32"/>
          <w:szCs w:val="32"/>
          <w:lang w:val="uz-Cyrl-UZ"/>
        </w:rPr>
      </w:pPr>
    </w:p>
    <w:p w:rsidR="006F08E3" w:rsidRDefault="006F08E3" w:rsidP="006F08E3">
      <w:pPr>
        <w:jc w:val="center"/>
        <w:rPr>
          <w:b/>
          <w:sz w:val="28"/>
          <w:szCs w:val="28"/>
          <w:lang w:val="tr-TR"/>
        </w:rPr>
      </w:pPr>
      <w:r>
        <w:rPr>
          <w:b/>
          <w:sz w:val="28"/>
          <w:szCs w:val="28"/>
          <w:lang w:val="tr-TR"/>
        </w:rPr>
        <w:t>Dr.Marguba ABDULLAYEVA</w:t>
      </w:r>
    </w:p>
    <w:p w:rsidR="006F08E3" w:rsidRDefault="006F08E3" w:rsidP="006F08E3">
      <w:pPr>
        <w:jc w:val="center"/>
        <w:rPr>
          <w:b/>
          <w:sz w:val="28"/>
          <w:szCs w:val="28"/>
          <w:lang w:val="uz-Cyrl-UZ"/>
        </w:rPr>
      </w:pPr>
    </w:p>
    <w:p w:rsidR="006F08E3" w:rsidRDefault="006F08E3" w:rsidP="006F08E3">
      <w:pPr>
        <w:jc w:val="center"/>
        <w:rPr>
          <w:b/>
          <w:lang w:val="uz-Cyrl-UZ"/>
        </w:rPr>
      </w:pPr>
      <w:r>
        <w:rPr>
          <w:b/>
          <w:sz w:val="28"/>
          <w:szCs w:val="28"/>
          <w:lang w:val="tr-TR"/>
        </w:rPr>
        <w:t>Ali Şir Nevaî Taşkent Devlet Özbek Dili ve Edebiyatı Üniversitesi Öğretim Üyesi</w:t>
      </w:r>
    </w:p>
    <w:p w:rsidR="00F954CF" w:rsidRDefault="00F954CF" w:rsidP="006F08E3">
      <w:pPr>
        <w:ind w:firstLine="709"/>
        <w:jc w:val="right"/>
        <w:rPr>
          <w:b/>
          <w:lang w:val="uz-Cyrl-UZ"/>
        </w:rPr>
      </w:pPr>
    </w:p>
    <w:p w:rsidR="00110490" w:rsidRDefault="00110490" w:rsidP="006F08E3">
      <w:pPr>
        <w:ind w:firstLine="709"/>
        <w:jc w:val="right"/>
        <w:rPr>
          <w:b/>
          <w:lang w:val="uz-Cyrl-UZ"/>
        </w:rPr>
      </w:pPr>
    </w:p>
    <w:p w:rsidR="00110490" w:rsidRPr="006F08E3" w:rsidRDefault="006F08E3" w:rsidP="006F08E3">
      <w:pPr>
        <w:ind w:firstLine="709"/>
        <w:jc w:val="both"/>
        <w:rPr>
          <w:b/>
          <w:sz w:val="28"/>
          <w:szCs w:val="28"/>
          <w:lang w:val="tr-TR"/>
        </w:rPr>
      </w:pPr>
      <w:r>
        <w:rPr>
          <w:b/>
          <w:sz w:val="28"/>
          <w:szCs w:val="28"/>
          <w:lang w:val="tr-TR"/>
        </w:rPr>
        <w:t>Öz</w:t>
      </w:r>
    </w:p>
    <w:p w:rsidR="00555E2C" w:rsidRDefault="00555E2C" w:rsidP="006F08E3">
      <w:pPr>
        <w:ind w:firstLine="709"/>
        <w:jc w:val="center"/>
        <w:rPr>
          <w:b/>
          <w:sz w:val="28"/>
          <w:szCs w:val="28"/>
          <w:lang w:val="uz-Cyrl-UZ"/>
        </w:rPr>
      </w:pPr>
    </w:p>
    <w:p w:rsidR="00110490" w:rsidRDefault="006F08E3" w:rsidP="006F08E3">
      <w:pPr>
        <w:spacing w:line="360" w:lineRule="auto"/>
        <w:ind w:firstLine="709"/>
        <w:jc w:val="both"/>
        <w:rPr>
          <w:sz w:val="28"/>
          <w:szCs w:val="28"/>
          <w:lang w:val="uz-Cyrl-UZ"/>
        </w:rPr>
      </w:pPr>
      <w:r>
        <w:rPr>
          <w:sz w:val="28"/>
          <w:szCs w:val="28"/>
          <w:lang w:val="tr-TR"/>
        </w:rPr>
        <w:t>Makalede, Ebülgazi Bahadır Han’ın</w:t>
      </w:r>
      <w:r w:rsidR="003D1251">
        <w:rPr>
          <w:sz w:val="28"/>
          <w:szCs w:val="28"/>
          <w:lang w:val="tr-TR"/>
        </w:rPr>
        <w:t xml:space="preserve"> </w:t>
      </w:r>
      <w:r w:rsidR="003D1251" w:rsidRPr="00B26DB4">
        <w:rPr>
          <w:i/>
          <w:sz w:val="28"/>
          <w:szCs w:val="28"/>
          <w:lang w:val="tr-TR"/>
        </w:rPr>
        <w:t>Şecere-i</w:t>
      </w:r>
      <w:r w:rsidRPr="00B26DB4">
        <w:rPr>
          <w:i/>
          <w:sz w:val="28"/>
          <w:szCs w:val="28"/>
          <w:lang w:val="tr-TR"/>
        </w:rPr>
        <w:t xml:space="preserve"> </w:t>
      </w:r>
      <w:r w:rsidR="003D1251" w:rsidRPr="00B26DB4">
        <w:rPr>
          <w:i/>
          <w:sz w:val="28"/>
          <w:szCs w:val="28"/>
          <w:lang w:val="tr-TR"/>
        </w:rPr>
        <w:t>Terâkime</w:t>
      </w:r>
      <w:r w:rsidR="003D1251">
        <w:rPr>
          <w:sz w:val="28"/>
          <w:szCs w:val="28"/>
          <w:lang w:val="tr-TR"/>
        </w:rPr>
        <w:t xml:space="preserve"> adlı eserinde Oğuz Han’ın doğumu ile ilgili olayların beyanı</w:t>
      </w:r>
      <w:r w:rsidR="00B26DB4">
        <w:rPr>
          <w:sz w:val="28"/>
          <w:szCs w:val="28"/>
          <w:lang w:val="tr-TR"/>
        </w:rPr>
        <w:t>nı</w:t>
      </w:r>
      <w:r w:rsidR="003D1251">
        <w:rPr>
          <w:sz w:val="28"/>
          <w:szCs w:val="28"/>
          <w:lang w:val="tr-TR"/>
        </w:rPr>
        <w:t xml:space="preserve"> ve </w:t>
      </w:r>
      <w:r w:rsidR="00BC56B4">
        <w:rPr>
          <w:sz w:val="28"/>
          <w:szCs w:val="28"/>
          <w:lang w:val="tr-TR"/>
        </w:rPr>
        <w:t>betimlenmesini</w:t>
      </w:r>
      <w:r w:rsidR="003D1251">
        <w:rPr>
          <w:sz w:val="28"/>
          <w:szCs w:val="28"/>
          <w:lang w:val="tr-TR"/>
        </w:rPr>
        <w:t xml:space="preserve"> araştırmaya çalıştık</w:t>
      </w:r>
      <w:r w:rsidR="00110490" w:rsidRPr="00110490">
        <w:rPr>
          <w:sz w:val="28"/>
          <w:szCs w:val="28"/>
          <w:lang w:val="uz-Cyrl-UZ"/>
        </w:rPr>
        <w:t xml:space="preserve">. </w:t>
      </w:r>
      <w:r w:rsidR="003D1251">
        <w:rPr>
          <w:sz w:val="28"/>
          <w:szCs w:val="28"/>
          <w:lang w:val="tr-TR"/>
        </w:rPr>
        <w:t xml:space="preserve">Ebülgazi’nin tarihî olayları kaleme alma mahareti analizlerle derinlemesine araştırıldı. </w:t>
      </w:r>
      <w:r w:rsidR="003D1251" w:rsidRPr="00B26DB4">
        <w:rPr>
          <w:i/>
          <w:sz w:val="28"/>
          <w:szCs w:val="28"/>
          <w:lang w:val="tr-TR"/>
        </w:rPr>
        <w:t>Şecere-i</w:t>
      </w:r>
      <w:r w:rsidR="00110490" w:rsidRPr="00B26DB4">
        <w:rPr>
          <w:i/>
          <w:sz w:val="28"/>
          <w:szCs w:val="28"/>
          <w:lang w:val="uz-Cyrl-UZ"/>
        </w:rPr>
        <w:t xml:space="preserve"> </w:t>
      </w:r>
      <w:r w:rsidR="003D1251" w:rsidRPr="00B26DB4">
        <w:rPr>
          <w:i/>
          <w:sz w:val="28"/>
          <w:szCs w:val="28"/>
          <w:lang w:val="tr-TR"/>
        </w:rPr>
        <w:t>Türk</w:t>
      </w:r>
      <w:r w:rsidR="003D1251">
        <w:rPr>
          <w:sz w:val="28"/>
          <w:szCs w:val="28"/>
          <w:lang w:val="tr-TR"/>
        </w:rPr>
        <w:t xml:space="preserve">’teki hikâyeler ve </w:t>
      </w:r>
      <w:r w:rsidR="003D1251" w:rsidRPr="00B26DB4">
        <w:rPr>
          <w:i/>
          <w:sz w:val="28"/>
          <w:szCs w:val="28"/>
          <w:lang w:val="tr-TR"/>
        </w:rPr>
        <w:t xml:space="preserve">Oğuznâme </w:t>
      </w:r>
      <w:r w:rsidR="003D1251">
        <w:rPr>
          <w:sz w:val="28"/>
          <w:szCs w:val="28"/>
          <w:lang w:val="tr-TR"/>
        </w:rPr>
        <w:t>destanı ile karşılaştırılarak analiz edildi</w:t>
      </w:r>
      <w:r w:rsidR="00110490" w:rsidRPr="00110490">
        <w:rPr>
          <w:sz w:val="28"/>
          <w:szCs w:val="28"/>
          <w:lang w:val="uz-Cyrl-UZ"/>
        </w:rPr>
        <w:t>.</w:t>
      </w:r>
      <w:r w:rsidR="00110490">
        <w:rPr>
          <w:sz w:val="28"/>
          <w:szCs w:val="28"/>
          <w:lang w:val="uz-Cyrl-UZ"/>
        </w:rPr>
        <w:t xml:space="preserve"> </w:t>
      </w:r>
    </w:p>
    <w:p w:rsidR="003D1251" w:rsidRDefault="003D1251" w:rsidP="006F08E3">
      <w:pPr>
        <w:spacing w:line="360" w:lineRule="auto"/>
        <w:ind w:firstLine="709"/>
        <w:jc w:val="both"/>
        <w:rPr>
          <w:b/>
          <w:sz w:val="28"/>
          <w:szCs w:val="28"/>
          <w:lang w:val="tr-TR"/>
        </w:rPr>
      </w:pPr>
    </w:p>
    <w:p w:rsidR="003D1251" w:rsidRDefault="003D1251" w:rsidP="006F08E3">
      <w:pPr>
        <w:spacing w:line="360" w:lineRule="auto"/>
        <w:ind w:firstLine="709"/>
        <w:jc w:val="both"/>
        <w:rPr>
          <w:b/>
          <w:sz w:val="28"/>
          <w:szCs w:val="28"/>
          <w:lang w:val="tr-TR"/>
        </w:rPr>
      </w:pPr>
      <w:r>
        <w:rPr>
          <w:b/>
          <w:sz w:val="28"/>
          <w:szCs w:val="28"/>
          <w:lang w:val="tr-TR"/>
        </w:rPr>
        <w:t>Anahtar Kelimeler</w:t>
      </w:r>
    </w:p>
    <w:p w:rsidR="00110490" w:rsidRPr="00110490" w:rsidRDefault="003D1251" w:rsidP="006F08E3">
      <w:pPr>
        <w:spacing w:line="360" w:lineRule="auto"/>
        <w:ind w:firstLine="709"/>
        <w:jc w:val="both"/>
        <w:rPr>
          <w:sz w:val="28"/>
          <w:szCs w:val="28"/>
          <w:lang w:val="uz-Cyrl-UZ"/>
        </w:rPr>
      </w:pPr>
      <w:r>
        <w:rPr>
          <w:sz w:val="28"/>
          <w:szCs w:val="28"/>
          <w:lang w:val="tr-TR"/>
        </w:rPr>
        <w:t>Karşılaştırmalı edebiyat bilimi, Şecere-i</w:t>
      </w:r>
      <w:r w:rsidR="00110490">
        <w:rPr>
          <w:sz w:val="28"/>
          <w:szCs w:val="28"/>
          <w:lang w:val="uz-Cyrl-UZ"/>
        </w:rPr>
        <w:t xml:space="preserve"> </w:t>
      </w:r>
      <w:r>
        <w:rPr>
          <w:sz w:val="28"/>
          <w:szCs w:val="28"/>
          <w:lang w:val="tr-TR"/>
        </w:rPr>
        <w:t>Türk, Şecere-i</w:t>
      </w:r>
      <w:r w:rsidR="00110490">
        <w:rPr>
          <w:sz w:val="28"/>
          <w:szCs w:val="28"/>
          <w:lang w:val="uz-Cyrl-UZ"/>
        </w:rPr>
        <w:t xml:space="preserve"> </w:t>
      </w:r>
      <w:r>
        <w:rPr>
          <w:sz w:val="28"/>
          <w:szCs w:val="28"/>
          <w:lang w:val="tr-TR"/>
        </w:rPr>
        <w:t>Terâkime, Oğuznâme, Oğuz Han, tarihî gerçek, hikâye, betimleme, üslup, analiz, edebî maharet</w:t>
      </w:r>
      <w:r w:rsidR="00110490">
        <w:rPr>
          <w:sz w:val="28"/>
          <w:szCs w:val="28"/>
          <w:lang w:val="uz-Cyrl-UZ"/>
        </w:rPr>
        <w:t>.</w:t>
      </w:r>
    </w:p>
    <w:p w:rsidR="00110490" w:rsidRDefault="00110490" w:rsidP="006F08E3">
      <w:pPr>
        <w:ind w:firstLine="709"/>
        <w:jc w:val="center"/>
        <w:rPr>
          <w:b/>
          <w:lang w:val="uz-Cyrl-UZ"/>
        </w:rPr>
      </w:pPr>
    </w:p>
    <w:p w:rsidR="007A2E4A" w:rsidRPr="00F954CF" w:rsidRDefault="007A2E4A" w:rsidP="006F08E3">
      <w:pPr>
        <w:ind w:firstLine="709"/>
        <w:jc w:val="right"/>
        <w:rPr>
          <w:b/>
          <w:lang w:val="uz-Cyrl-UZ"/>
        </w:rPr>
      </w:pPr>
    </w:p>
    <w:p w:rsidR="00F954CF" w:rsidRDefault="00BC56B4" w:rsidP="006F08E3">
      <w:pPr>
        <w:spacing w:line="360" w:lineRule="auto"/>
        <w:ind w:firstLine="709"/>
        <w:jc w:val="both"/>
        <w:rPr>
          <w:sz w:val="28"/>
          <w:szCs w:val="28"/>
          <w:lang w:val="uz-Cyrl-UZ"/>
        </w:rPr>
      </w:pPr>
      <w:r>
        <w:rPr>
          <w:sz w:val="28"/>
          <w:szCs w:val="28"/>
          <w:lang w:val="tr-TR"/>
        </w:rPr>
        <w:t xml:space="preserve">Bilindiği üzere Türk halklarının tarihi kaleme alınan kaynaklarda ve hanedanların soyağacının kaydedildiği tarih kitaplarında Oğuz Han’la ilgili bilgiler bulunmaktadır. Örneğin, Ebülgazi Bahadır Han’ın </w:t>
      </w:r>
      <w:r w:rsidRPr="00B26DB4">
        <w:rPr>
          <w:i/>
          <w:sz w:val="28"/>
          <w:szCs w:val="28"/>
          <w:lang w:val="tr-TR"/>
        </w:rPr>
        <w:t>Şecere-i</w:t>
      </w:r>
      <w:r w:rsidR="00F954CF" w:rsidRPr="00B26DB4">
        <w:rPr>
          <w:i/>
          <w:sz w:val="28"/>
          <w:szCs w:val="28"/>
          <w:lang w:val="uz-Cyrl-UZ"/>
        </w:rPr>
        <w:t xml:space="preserve"> </w:t>
      </w:r>
      <w:r w:rsidRPr="00B26DB4">
        <w:rPr>
          <w:i/>
          <w:sz w:val="28"/>
          <w:szCs w:val="28"/>
          <w:lang w:val="tr-TR"/>
        </w:rPr>
        <w:t>Türk</w:t>
      </w:r>
      <w:r>
        <w:rPr>
          <w:sz w:val="28"/>
          <w:szCs w:val="28"/>
          <w:lang w:val="tr-TR"/>
        </w:rPr>
        <w:t xml:space="preserve"> ve </w:t>
      </w:r>
      <w:r w:rsidRPr="00B26DB4">
        <w:rPr>
          <w:i/>
          <w:sz w:val="28"/>
          <w:szCs w:val="28"/>
          <w:lang w:val="tr-TR"/>
        </w:rPr>
        <w:t>Şecere-i</w:t>
      </w:r>
      <w:r w:rsidR="00F954CF" w:rsidRPr="00B26DB4">
        <w:rPr>
          <w:i/>
          <w:sz w:val="28"/>
          <w:szCs w:val="28"/>
          <w:lang w:val="uz-Cyrl-UZ"/>
        </w:rPr>
        <w:t xml:space="preserve"> </w:t>
      </w:r>
      <w:r w:rsidRPr="00B26DB4">
        <w:rPr>
          <w:i/>
          <w:sz w:val="28"/>
          <w:szCs w:val="28"/>
          <w:lang w:val="tr-TR"/>
        </w:rPr>
        <w:t>Terâkime</w:t>
      </w:r>
      <w:r>
        <w:rPr>
          <w:sz w:val="28"/>
          <w:szCs w:val="28"/>
          <w:lang w:val="tr-TR"/>
        </w:rPr>
        <w:t xml:space="preserve"> adlı eserlerinden de Oğuz Han’la ilgili kapsamlı bilgi yer al</w:t>
      </w:r>
      <w:r w:rsidR="00B26DB4">
        <w:rPr>
          <w:sz w:val="28"/>
          <w:szCs w:val="28"/>
          <w:lang w:val="tr-TR"/>
        </w:rPr>
        <w:t>mak</w:t>
      </w:r>
      <w:r>
        <w:rPr>
          <w:sz w:val="28"/>
          <w:szCs w:val="28"/>
          <w:lang w:val="tr-TR"/>
        </w:rPr>
        <w:t>t</w:t>
      </w:r>
      <w:r w:rsidR="00B26DB4">
        <w:rPr>
          <w:sz w:val="28"/>
          <w:szCs w:val="28"/>
          <w:lang w:val="tr-TR"/>
        </w:rPr>
        <w:t>ad</w:t>
      </w:r>
      <w:r>
        <w:rPr>
          <w:sz w:val="28"/>
          <w:szCs w:val="28"/>
          <w:lang w:val="tr-TR"/>
        </w:rPr>
        <w:t>ır</w:t>
      </w:r>
      <w:r w:rsidR="00F954CF">
        <w:rPr>
          <w:sz w:val="28"/>
          <w:szCs w:val="28"/>
          <w:lang w:val="uz-Cyrl-UZ"/>
        </w:rPr>
        <w:t xml:space="preserve">. </w:t>
      </w:r>
    </w:p>
    <w:p w:rsidR="00F954CF" w:rsidRDefault="00900FF5" w:rsidP="006F08E3">
      <w:pPr>
        <w:spacing w:line="360" w:lineRule="auto"/>
        <w:ind w:firstLine="709"/>
        <w:jc w:val="both"/>
        <w:rPr>
          <w:sz w:val="28"/>
          <w:szCs w:val="28"/>
          <w:lang w:val="uz-Cyrl-UZ"/>
        </w:rPr>
      </w:pPr>
      <w:r w:rsidRPr="00B26DB4">
        <w:rPr>
          <w:i/>
          <w:sz w:val="28"/>
          <w:szCs w:val="28"/>
          <w:lang w:val="tr-TR"/>
        </w:rPr>
        <w:t>Şecere-i</w:t>
      </w:r>
      <w:r w:rsidR="00F954CF" w:rsidRPr="00B26DB4">
        <w:rPr>
          <w:i/>
          <w:sz w:val="28"/>
          <w:szCs w:val="28"/>
          <w:lang w:val="uz-Cyrl-UZ"/>
        </w:rPr>
        <w:t xml:space="preserve"> </w:t>
      </w:r>
      <w:r w:rsidRPr="00B26DB4">
        <w:rPr>
          <w:i/>
          <w:sz w:val="28"/>
          <w:szCs w:val="28"/>
          <w:lang w:val="tr-TR"/>
        </w:rPr>
        <w:t>Türk</w:t>
      </w:r>
      <w:r>
        <w:rPr>
          <w:sz w:val="28"/>
          <w:szCs w:val="28"/>
          <w:lang w:val="tr-TR"/>
        </w:rPr>
        <w:t xml:space="preserve">’ün ilk bölümünde </w:t>
      </w:r>
      <w:r w:rsidR="00F954CF">
        <w:rPr>
          <w:sz w:val="28"/>
          <w:szCs w:val="28"/>
          <w:lang w:val="uz-Cyrl-UZ"/>
        </w:rPr>
        <w:t>“</w:t>
      </w:r>
      <w:r>
        <w:rPr>
          <w:sz w:val="28"/>
          <w:szCs w:val="28"/>
          <w:lang w:val="tr-TR"/>
        </w:rPr>
        <w:t xml:space="preserve">Oğuz Han’ın </w:t>
      </w:r>
      <w:r w:rsidR="00F31B43">
        <w:rPr>
          <w:sz w:val="28"/>
          <w:szCs w:val="28"/>
          <w:lang w:val="tr-TR"/>
        </w:rPr>
        <w:t>Dünyaya Gelişi Hakkında</w:t>
      </w:r>
      <w:r>
        <w:rPr>
          <w:sz w:val="28"/>
          <w:szCs w:val="28"/>
          <w:lang w:val="tr-TR"/>
        </w:rPr>
        <w:t xml:space="preserve">” başlığı altında Oğuz Han’ın doğumu Ebülgazi diliyle özgün bir şekilde beyan edilir. Aynı başlık </w:t>
      </w:r>
      <w:r w:rsidRPr="00B26DB4">
        <w:rPr>
          <w:i/>
          <w:sz w:val="28"/>
          <w:szCs w:val="28"/>
          <w:lang w:val="tr-TR"/>
        </w:rPr>
        <w:t>Şecere-i Terâkime</w:t>
      </w:r>
      <w:r>
        <w:rPr>
          <w:sz w:val="28"/>
          <w:szCs w:val="28"/>
          <w:lang w:val="tr-TR"/>
        </w:rPr>
        <w:t>’de de vardır</w:t>
      </w:r>
      <w:r w:rsidRPr="00B26DB4">
        <w:rPr>
          <w:i/>
          <w:sz w:val="28"/>
          <w:szCs w:val="28"/>
          <w:lang w:val="tr-TR"/>
        </w:rPr>
        <w:t>. Şecere-i Terâkime</w:t>
      </w:r>
      <w:r>
        <w:rPr>
          <w:sz w:val="28"/>
          <w:szCs w:val="28"/>
          <w:lang w:val="tr-TR"/>
        </w:rPr>
        <w:t xml:space="preserve">’de Oğuz Han’ın doğumu, kendine isim vermesi, Müslüman kadınla evlenmesi, evlatları, torunları hakkında detaylı bilgi aktarılır. Söz konusu tarihî bilgilerin yazar tarafından </w:t>
      </w:r>
      <w:r w:rsidR="00B26DB4">
        <w:rPr>
          <w:sz w:val="28"/>
          <w:szCs w:val="28"/>
          <w:lang w:val="tr-TR"/>
        </w:rPr>
        <w:t xml:space="preserve">ustalıkla </w:t>
      </w:r>
      <w:r>
        <w:rPr>
          <w:sz w:val="28"/>
          <w:szCs w:val="28"/>
          <w:lang w:val="tr-TR"/>
        </w:rPr>
        <w:t>işlenmesiyle eserin edebî ve sanatsal değeri artmıştır</w:t>
      </w:r>
      <w:r w:rsidR="00F954CF">
        <w:rPr>
          <w:sz w:val="28"/>
          <w:szCs w:val="28"/>
          <w:lang w:val="uz-Cyrl-UZ"/>
        </w:rPr>
        <w:t xml:space="preserve">. </w:t>
      </w:r>
      <w:r w:rsidRPr="00B26DB4">
        <w:rPr>
          <w:i/>
          <w:sz w:val="28"/>
          <w:szCs w:val="28"/>
          <w:lang w:val="tr-TR"/>
        </w:rPr>
        <w:t>Şecere-i</w:t>
      </w:r>
      <w:r w:rsidR="00F954CF" w:rsidRPr="00B26DB4">
        <w:rPr>
          <w:i/>
          <w:sz w:val="28"/>
          <w:szCs w:val="28"/>
          <w:lang w:val="uz-Cyrl-UZ"/>
        </w:rPr>
        <w:t xml:space="preserve"> </w:t>
      </w:r>
      <w:r w:rsidRPr="00B26DB4">
        <w:rPr>
          <w:i/>
          <w:sz w:val="28"/>
          <w:szCs w:val="28"/>
          <w:lang w:val="tr-TR"/>
        </w:rPr>
        <w:lastRenderedPageBreak/>
        <w:t>Terâkime</w:t>
      </w:r>
      <w:r>
        <w:rPr>
          <w:sz w:val="28"/>
          <w:szCs w:val="28"/>
          <w:lang w:val="tr-TR"/>
        </w:rPr>
        <w:t xml:space="preserve">’nin </w:t>
      </w:r>
      <w:r w:rsidRPr="00B26DB4">
        <w:rPr>
          <w:i/>
          <w:sz w:val="28"/>
          <w:szCs w:val="28"/>
          <w:lang w:val="tr-TR"/>
        </w:rPr>
        <w:t>Şecere-i</w:t>
      </w:r>
      <w:r w:rsidR="00F954CF" w:rsidRPr="00B26DB4">
        <w:rPr>
          <w:i/>
          <w:sz w:val="28"/>
          <w:szCs w:val="28"/>
          <w:lang w:val="uz-Cyrl-UZ"/>
        </w:rPr>
        <w:t xml:space="preserve"> </w:t>
      </w:r>
      <w:r w:rsidRPr="00B26DB4">
        <w:rPr>
          <w:i/>
          <w:sz w:val="28"/>
          <w:szCs w:val="28"/>
          <w:lang w:val="tr-TR"/>
        </w:rPr>
        <w:t>Türk</w:t>
      </w:r>
      <w:r>
        <w:rPr>
          <w:sz w:val="28"/>
          <w:szCs w:val="28"/>
          <w:lang w:val="tr-TR"/>
        </w:rPr>
        <w:t xml:space="preserve">’ten önce kaleme alındığını ve </w:t>
      </w:r>
      <w:r w:rsidRPr="00B26DB4">
        <w:rPr>
          <w:i/>
          <w:sz w:val="28"/>
          <w:szCs w:val="28"/>
          <w:lang w:val="tr-TR"/>
        </w:rPr>
        <w:t>Şecere-i Terâkime</w:t>
      </w:r>
      <w:r>
        <w:rPr>
          <w:sz w:val="28"/>
          <w:szCs w:val="28"/>
          <w:lang w:val="tr-TR"/>
        </w:rPr>
        <w:t xml:space="preserve">’de Oğuz Han hakkındaki bilgilerin daha kapsamlı olduğunu dikkate alarak analizimizi </w:t>
      </w:r>
      <w:r w:rsidRPr="00B26DB4">
        <w:rPr>
          <w:i/>
          <w:sz w:val="28"/>
          <w:szCs w:val="28"/>
          <w:lang w:val="tr-TR"/>
        </w:rPr>
        <w:t>Şecere-i Terâkime</w:t>
      </w:r>
      <w:r w:rsidR="00B26DB4">
        <w:rPr>
          <w:sz w:val="28"/>
          <w:szCs w:val="28"/>
          <w:lang w:val="tr-TR"/>
        </w:rPr>
        <w:t xml:space="preserve"> üzerin</w:t>
      </w:r>
      <w:r>
        <w:rPr>
          <w:sz w:val="28"/>
          <w:szCs w:val="28"/>
          <w:lang w:val="tr-TR"/>
        </w:rPr>
        <w:t>e gerçekleştirmeye karar verdik</w:t>
      </w:r>
      <w:r w:rsidR="00F954CF">
        <w:rPr>
          <w:sz w:val="28"/>
          <w:szCs w:val="28"/>
          <w:lang w:val="uz-Cyrl-UZ"/>
        </w:rPr>
        <w:t>.</w:t>
      </w:r>
    </w:p>
    <w:p w:rsidR="00F954CF" w:rsidRDefault="00900FF5" w:rsidP="006F08E3">
      <w:pPr>
        <w:pStyle w:val="a3"/>
        <w:spacing w:line="360" w:lineRule="auto"/>
        <w:ind w:firstLine="709"/>
        <w:jc w:val="both"/>
        <w:rPr>
          <w:sz w:val="28"/>
          <w:szCs w:val="28"/>
          <w:lang w:val="uz-Cyrl-UZ"/>
        </w:rPr>
      </w:pPr>
      <w:r>
        <w:rPr>
          <w:sz w:val="28"/>
          <w:szCs w:val="28"/>
          <w:lang w:val="tr-TR"/>
        </w:rPr>
        <w:t xml:space="preserve">Ebülgazi Bahadır Han’ın </w:t>
      </w:r>
      <w:r w:rsidRPr="00B26DB4">
        <w:rPr>
          <w:i/>
          <w:sz w:val="28"/>
          <w:szCs w:val="28"/>
          <w:lang w:val="tr-TR"/>
        </w:rPr>
        <w:t>Şecere-i Terâkime</w:t>
      </w:r>
      <w:r>
        <w:rPr>
          <w:sz w:val="28"/>
          <w:szCs w:val="28"/>
          <w:lang w:val="tr-TR"/>
        </w:rPr>
        <w:t xml:space="preserve"> adlı eseri </w:t>
      </w:r>
      <w:r w:rsidR="00F954CF">
        <w:rPr>
          <w:sz w:val="28"/>
          <w:szCs w:val="28"/>
          <w:lang w:val="uz-Cyrl-UZ"/>
        </w:rPr>
        <w:t xml:space="preserve">1071/1660 </w:t>
      </w:r>
      <w:r>
        <w:rPr>
          <w:sz w:val="28"/>
          <w:szCs w:val="28"/>
          <w:lang w:val="tr-TR"/>
        </w:rPr>
        <w:t xml:space="preserve">yılında kaleme alınmıştır. Eser, Tanrı’ya hamtla başlar. </w:t>
      </w:r>
      <w:r w:rsidR="00DA2E16">
        <w:rPr>
          <w:sz w:val="28"/>
          <w:szCs w:val="28"/>
          <w:lang w:val="tr-TR"/>
        </w:rPr>
        <w:t xml:space="preserve">Sonra yazarın kendisi hakkındaki </w:t>
      </w:r>
      <w:r w:rsidR="00F954CF">
        <w:rPr>
          <w:sz w:val="28"/>
          <w:szCs w:val="28"/>
          <w:lang w:val="uz-Cyrl-UZ"/>
        </w:rPr>
        <w:t>“...</w:t>
      </w:r>
      <w:r w:rsidR="00DA2E16">
        <w:rPr>
          <w:sz w:val="28"/>
          <w:szCs w:val="28"/>
          <w:lang w:val="tr-TR"/>
        </w:rPr>
        <w:t>İmdi mundin song Çingiz evladindin Ürgenciy Arapmuhammedhan</w:t>
      </w:r>
      <w:r w:rsidR="00B26DB4">
        <w:rPr>
          <w:sz w:val="28"/>
          <w:szCs w:val="28"/>
          <w:lang w:val="tr-TR"/>
        </w:rPr>
        <w:t>ni</w:t>
      </w:r>
      <w:r w:rsidR="00DA2E16">
        <w:rPr>
          <w:sz w:val="28"/>
          <w:szCs w:val="28"/>
          <w:lang w:val="tr-TR"/>
        </w:rPr>
        <w:t>ng oğli Ebülgazihan aytatürürkim köb imgekler körgendin song yaşımız ottuz tokkuzğa yetgende tarih ming taki ellik birde yılan ilinde Harezm memalikinde atamız tahtında olturub yurt ayşiğa meşğul bolduk.</w:t>
      </w:r>
      <w:r w:rsidR="00F31B43">
        <w:rPr>
          <w:sz w:val="28"/>
          <w:szCs w:val="28"/>
          <w:lang w:val="tr-TR"/>
        </w:rPr>
        <w:t>”</w:t>
      </w:r>
      <w:r w:rsidR="00FA704E" w:rsidRPr="00FA704E">
        <w:rPr>
          <w:sz w:val="28"/>
          <w:szCs w:val="28"/>
          <w:lang w:val="uz-Cyrl-UZ"/>
        </w:rPr>
        <w:t xml:space="preserve"> [</w:t>
      </w:r>
      <w:r w:rsidR="00DA2E16">
        <w:rPr>
          <w:sz w:val="28"/>
          <w:szCs w:val="28"/>
          <w:lang w:val="tr-TR"/>
        </w:rPr>
        <w:t>Kononov A.N. Rodoslavnayaa turkmen. Akademii nauk SSSR. Moskva-Leningrad</w:t>
      </w:r>
      <w:r w:rsidR="00FA704E" w:rsidRPr="00FA704E">
        <w:rPr>
          <w:sz w:val="28"/>
          <w:szCs w:val="28"/>
          <w:lang w:val="uz-Cyrl-UZ"/>
        </w:rPr>
        <w:t xml:space="preserve">. 1958. </w:t>
      </w:r>
      <w:r w:rsidR="00DA2E16">
        <w:rPr>
          <w:sz w:val="28"/>
          <w:szCs w:val="28"/>
          <w:lang w:val="tr-TR"/>
        </w:rPr>
        <w:t>S</w:t>
      </w:r>
      <w:r w:rsidR="00FA704E" w:rsidRPr="00FA704E">
        <w:rPr>
          <w:sz w:val="28"/>
          <w:szCs w:val="28"/>
          <w:lang w:val="uz-Cyrl-UZ"/>
        </w:rPr>
        <w:t>.3.</w:t>
      </w:r>
      <w:r w:rsidR="00F31B43">
        <w:rPr>
          <w:sz w:val="28"/>
          <w:szCs w:val="28"/>
          <w:lang w:val="tr-TR"/>
        </w:rPr>
        <w:t xml:space="preserve"> </w:t>
      </w:r>
      <w:r w:rsidR="00DA2E16">
        <w:rPr>
          <w:sz w:val="28"/>
          <w:szCs w:val="28"/>
          <w:lang w:val="tr-TR"/>
        </w:rPr>
        <w:t xml:space="preserve">Yukarıdaki kaynakta </w:t>
      </w:r>
      <w:r w:rsidR="00DA2E16" w:rsidRPr="00B26DB4">
        <w:rPr>
          <w:i/>
          <w:sz w:val="28"/>
          <w:szCs w:val="28"/>
          <w:lang w:val="tr-TR"/>
        </w:rPr>
        <w:t>Şecere-i Terâkime</w:t>
      </w:r>
      <w:r w:rsidR="00DA2E16">
        <w:rPr>
          <w:sz w:val="28"/>
          <w:szCs w:val="28"/>
          <w:lang w:val="tr-TR"/>
        </w:rPr>
        <w:t>’nin eleştirel metni yer almıştır. Metin</w:t>
      </w:r>
      <w:r w:rsidR="00B26DB4">
        <w:rPr>
          <w:sz w:val="28"/>
          <w:szCs w:val="28"/>
          <w:lang w:val="tr-TR"/>
        </w:rPr>
        <w:t>,</w:t>
      </w:r>
      <w:r w:rsidR="00DA2E16">
        <w:rPr>
          <w:sz w:val="28"/>
          <w:szCs w:val="28"/>
          <w:lang w:val="tr-TR"/>
        </w:rPr>
        <w:t xml:space="preserve"> Kononov tarafından eserin 7 adet elyazması esas alınarak oluşturulmuştur. Biz de analizimizde bu </w:t>
      </w:r>
      <w:r w:rsidR="00F31B43">
        <w:rPr>
          <w:sz w:val="28"/>
          <w:szCs w:val="28"/>
          <w:lang w:val="tr-TR"/>
        </w:rPr>
        <w:t xml:space="preserve">metinden yararlandık. </w:t>
      </w:r>
      <w:r w:rsidR="00B821E3">
        <w:rPr>
          <w:sz w:val="28"/>
          <w:szCs w:val="28"/>
          <w:lang w:val="tr-TR"/>
        </w:rPr>
        <w:t xml:space="preserve">Bundan sonra </w:t>
      </w:r>
      <w:r w:rsidR="00F31B43">
        <w:rPr>
          <w:sz w:val="28"/>
          <w:szCs w:val="28"/>
          <w:lang w:val="tr-TR"/>
        </w:rPr>
        <w:t>bu kaynaktan alın</w:t>
      </w:r>
      <w:r w:rsidR="00B821E3">
        <w:rPr>
          <w:sz w:val="28"/>
          <w:szCs w:val="28"/>
          <w:lang w:val="tr-TR"/>
        </w:rPr>
        <w:t xml:space="preserve">an örnekler </w:t>
      </w:r>
      <w:r w:rsidR="00F31B43">
        <w:rPr>
          <w:sz w:val="28"/>
          <w:szCs w:val="28"/>
          <w:lang w:val="tr-TR"/>
        </w:rPr>
        <w:t xml:space="preserve">sayfa numarası </w:t>
      </w:r>
      <w:r w:rsidR="00B821E3">
        <w:rPr>
          <w:sz w:val="28"/>
          <w:szCs w:val="28"/>
          <w:lang w:val="tr-TR"/>
        </w:rPr>
        <w:t xml:space="preserve">ile </w:t>
      </w:r>
      <w:r w:rsidR="00F31B43">
        <w:rPr>
          <w:sz w:val="28"/>
          <w:szCs w:val="28"/>
          <w:lang w:val="tr-TR"/>
        </w:rPr>
        <w:t xml:space="preserve">gösterilecektir.] </w:t>
      </w:r>
      <w:r w:rsidR="00B26DB4">
        <w:rPr>
          <w:sz w:val="28"/>
          <w:szCs w:val="28"/>
          <w:lang w:val="tr-TR"/>
        </w:rPr>
        <w:t>kayıtlara yer verilir</w:t>
      </w:r>
      <w:r w:rsidR="00F31B43">
        <w:rPr>
          <w:sz w:val="28"/>
          <w:szCs w:val="28"/>
          <w:lang w:val="tr-TR"/>
        </w:rPr>
        <w:t>. Eserim yazılış sebepleri, esere ad verilmesi üzerinde durulduktan sonra “Âdem Aleyhisselam’ın zikri”nde onunla ilgili bilgiler beyan edilir. Moğol Han’dan Kara Han’a kadar tüm hanları saydıktan sonra Oğuz Han’ın beyanına başlar. “Oğuz Han’ın Dünyaya Gelişi Hakkında”da şöyle yazar</w:t>
      </w:r>
      <w:r w:rsidR="00F954CF">
        <w:rPr>
          <w:sz w:val="28"/>
          <w:szCs w:val="28"/>
          <w:lang w:val="uz-Cyrl-UZ"/>
        </w:rPr>
        <w:t>:</w:t>
      </w:r>
    </w:p>
    <w:p w:rsidR="00F954CF" w:rsidRPr="003210B1" w:rsidRDefault="00F954CF" w:rsidP="006F08E3">
      <w:pPr>
        <w:spacing w:line="360" w:lineRule="auto"/>
        <w:ind w:firstLine="709"/>
        <w:jc w:val="both"/>
        <w:rPr>
          <w:sz w:val="28"/>
          <w:szCs w:val="28"/>
          <w:lang w:val="uz-Cyrl-UZ"/>
        </w:rPr>
      </w:pPr>
      <w:r>
        <w:rPr>
          <w:sz w:val="28"/>
          <w:szCs w:val="28"/>
          <w:lang w:val="uz-Cyrl-UZ"/>
        </w:rPr>
        <w:t>“</w:t>
      </w:r>
      <w:r w:rsidR="00F31B43">
        <w:rPr>
          <w:sz w:val="28"/>
          <w:szCs w:val="28"/>
          <w:lang w:val="tr-TR"/>
        </w:rPr>
        <w:t xml:space="preserve">Kara Han’ın ulu hatunundan bir oğlan dünyaya geldi. Güzelliği aydan, günden </w:t>
      </w:r>
      <w:r w:rsidR="00B821E3">
        <w:rPr>
          <w:sz w:val="28"/>
          <w:szCs w:val="28"/>
          <w:lang w:val="tr-TR"/>
        </w:rPr>
        <w:t>ziyadeydi</w:t>
      </w:r>
      <w:r w:rsidR="00F31B43">
        <w:rPr>
          <w:sz w:val="28"/>
          <w:szCs w:val="28"/>
          <w:lang w:val="tr-TR"/>
        </w:rPr>
        <w:t>. Üç gece üç gündüz anasını emmedi. Her gece o oğlan annesinin rüyasına girip: “Ey ana müslüman ol! Eğer olmazsan ölürüm ama seni emmem!” derdi. Annesi oğluna kıyamadı</w:t>
      </w:r>
      <w:r w:rsidR="00187D44">
        <w:rPr>
          <w:sz w:val="28"/>
          <w:szCs w:val="28"/>
          <w:lang w:val="tr-TR"/>
        </w:rPr>
        <w:t xml:space="preserve"> ve Tanrı’nın birliğine iman etti. Ondan sonra oğlan onu emdi. Ve anası gördüğü rüyayı ve müslüman olduğunu kimseye söylemedi, herkesten gizledi.</w:t>
      </w:r>
      <w:r w:rsidR="00FA704E">
        <w:rPr>
          <w:sz w:val="28"/>
          <w:szCs w:val="28"/>
          <w:lang w:val="uz-Cyrl-UZ"/>
        </w:rPr>
        <w:t xml:space="preserve">” </w:t>
      </w:r>
      <w:r w:rsidR="00FA704E" w:rsidRPr="00555E2C">
        <w:rPr>
          <w:sz w:val="28"/>
          <w:szCs w:val="28"/>
          <w:lang w:val="uz-Cyrl-UZ"/>
        </w:rPr>
        <w:t>[</w:t>
      </w:r>
      <w:r w:rsidR="00187D44">
        <w:rPr>
          <w:sz w:val="28"/>
          <w:szCs w:val="28"/>
          <w:lang w:val="tr-TR"/>
        </w:rPr>
        <w:t>Şecere-i Terâkime</w:t>
      </w:r>
      <w:r w:rsidR="00FA704E">
        <w:rPr>
          <w:sz w:val="28"/>
          <w:szCs w:val="28"/>
          <w:lang w:val="uz-Cyrl-UZ"/>
        </w:rPr>
        <w:t xml:space="preserve">, </w:t>
      </w:r>
      <w:r w:rsidR="00187D44">
        <w:rPr>
          <w:sz w:val="28"/>
          <w:szCs w:val="28"/>
          <w:lang w:val="tr-TR"/>
        </w:rPr>
        <w:t>S.</w:t>
      </w:r>
      <w:r w:rsidR="00FA704E">
        <w:rPr>
          <w:sz w:val="28"/>
          <w:szCs w:val="28"/>
          <w:lang w:val="uz-Cyrl-UZ"/>
        </w:rPr>
        <w:t>13]</w:t>
      </w:r>
    </w:p>
    <w:p w:rsidR="00F954CF" w:rsidRDefault="00187D44" w:rsidP="006F08E3">
      <w:pPr>
        <w:spacing w:line="360" w:lineRule="auto"/>
        <w:ind w:firstLine="709"/>
        <w:jc w:val="both"/>
        <w:rPr>
          <w:sz w:val="28"/>
          <w:szCs w:val="28"/>
          <w:lang w:val="uz-Cyrl-UZ"/>
        </w:rPr>
      </w:pPr>
      <w:r>
        <w:rPr>
          <w:sz w:val="28"/>
          <w:szCs w:val="28"/>
          <w:lang w:val="tr-TR"/>
        </w:rPr>
        <w:t>Çünkü, der yazar, Yafes’te</w:t>
      </w:r>
      <w:r w:rsidR="00B821E3">
        <w:rPr>
          <w:sz w:val="28"/>
          <w:szCs w:val="28"/>
          <w:lang w:val="tr-TR"/>
        </w:rPr>
        <w:t>n</w:t>
      </w:r>
      <w:r>
        <w:rPr>
          <w:sz w:val="28"/>
          <w:szCs w:val="28"/>
          <w:lang w:val="tr-TR"/>
        </w:rPr>
        <w:t xml:space="preserve"> Alança Han’a kadar Türk ulusu Müslüman’dı. Alança Han padişah olduktan sonra ulus da çoğaldı</w:t>
      </w:r>
      <w:r w:rsidR="00B821E3">
        <w:rPr>
          <w:sz w:val="28"/>
          <w:szCs w:val="28"/>
          <w:lang w:val="tr-TR"/>
        </w:rPr>
        <w:t>,</w:t>
      </w:r>
      <w:r>
        <w:rPr>
          <w:sz w:val="28"/>
          <w:szCs w:val="28"/>
          <w:lang w:val="tr-TR"/>
        </w:rPr>
        <w:t xml:space="preserve"> mal mülk de. Servete </w:t>
      </w:r>
      <w:r w:rsidR="00B821E3">
        <w:rPr>
          <w:sz w:val="28"/>
          <w:szCs w:val="28"/>
          <w:lang w:val="tr-TR"/>
        </w:rPr>
        <w:t>düşüp</w:t>
      </w:r>
      <w:r>
        <w:rPr>
          <w:sz w:val="28"/>
          <w:szCs w:val="28"/>
          <w:lang w:val="tr-TR"/>
        </w:rPr>
        <w:t xml:space="preserve"> Tanrı’yı unuttular. Bütün halk kâfir oldu. Kara Han döneminde kâfirlikte </w:t>
      </w:r>
      <w:r w:rsidR="00B821E3">
        <w:rPr>
          <w:sz w:val="28"/>
          <w:szCs w:val="28"/>
          <w:lang w:val="tr-TR"/>
        </w:rPr>
        <w:t>zirve noktadaydılar</w:t>
      </w:r>
      <w:r>
        <w:rPr>
          <w:sz w:val="28"/>
          <w:szCs w:val="28"/>
          <w:lang w:val="tr-TR"/>
        </w:rPr>
        <w:t xml:space="preserve">. Eğer baba Müslüman olduğunu duyarsa oğul babayı, oğul Müslüman olursa baba oğulu öldürürdü. </w:t>
      </w:r>
    </w:p>
    <w:p w:rsidR="00F954CF" w:rsidRDefault="00187D44" w:rsidP="006F08E3">
      <w:pPr>
        <w:spacing w:line="360" w:lineRule="auto"/>
        <w:ind w:firstLine="709"/>
        <w:jc w:val="both"/>
        <w:rPr>
          <w:sz w:val="28"/>
          <w:szCs w:val="28"/>
          <w:lang w:val="uz-Cyrl-UZ"/>
        </w:rPr>
      </w:pPr>
      <w:r>
        <w:rPr>
          <w:sz w:val="28"/>
          <w:szCs w:val="28"/>
          <w:lang w:val="tr-TR"/>
        </w:rPr>
        <w:lastRenderedPageBreak/>
        <w:t xml:space="preserve">O sıralar Moğollarda bir âdet hâkimdi. Oğlan bir yaşına basana kadar ona isim verilmezdi. Kara Han, oğlu bir yaşını doldurduğunda halkı davet edip </w:t>
      </w:r>
      <w:r w:rsidR="00B44AA8">
        <w:rPr>
          <w:sz w:val="28"/>
          <w:szCs w:val="28"/>
          <w:lang w:val="tr-TR"/>
        </w:rPr>
        <w:t xml:space="preserve">düğün yaptı ve oğlunu </w:t>
      </w:r>
      <w:r w:rsidR="00B821E3">
        <w:rPr>
          <w:sz w:val="28"/>
          <w:szCs w:val="28"/>
          <w:lang w:val="tr-TR"/>
        </w:rPr>
        <w:t xml:space="preserve">herkesin önüne </w:t>
      </w:r>
      <w:r w:rsidR="00B44AA8">
        <w:rPr>
          <w:sz w:val="28"/>
          <w:szCs w:val="28"/>
          <w:lang w:val="tr-TR"/>
        </w:rPr>
        <w:t>getirip âyana söyledi</w:t>
      </w:r>
      <w:r w:rsidR="00F954CF">
        <w:rPr>
          <w:sz w:val="28"/>
          <w:szCs w:val="28"/>
          <w:lang w:val="uz-Cyrl-UZ"/>
        </w:rPr>
        <w:t>: “</w:t>
      </w:r>
      <w:r w:rsidR="00B44AA8">
        <w:rPr>
          <w:sz w:val="28"/>
          <w:szCs w:val="28"/>
          <w:lang w:val="tr-TR"/>
        </w:rPr>
        <w:t>Bizim oğlan bugün bir yaşına bastı. İmdi ona ne ad verirsiniz</w:t>
      </w:r>
      <w:r w:rsidR="00B44AA8">
        <w:rPr>
          <w:sz w:val="28"/>
          <w:szCs w:val="28"/>
          <w:lang w:val="uz-Cyrl-UZ"/>
        </w:rPr>
        <w:t>?</w:t>
      </w:r>
      <w:r w:rsidR="00F954CF">
        <w:rPr>
          <w:sz w:val="28"/>
          <w:szCs w:val="28"/>
          <w:lang w:val="uz-Cyrl-UZ"/>
        </w:rPr>
        <w:t xml:space="preserve">” </w:t>
      </w:r>
      <w:r w:rsidR="00B44AA8">
        <w:rPr>
          <w:sz w:val="28"/>
          <w:szCs w:val="28"/>
          <w:lang w:val="tr-TR"/>
        </w:rPr>
        <w:t>Âyan konuşmaya fırsat bul</w:t>
      </w:r>
      <w:r w:rsidR="00B821E3">
        <w:rPr>
          <w:sz w:val="28"/>
          <w:szCs w:val="28"/>
          <w:lang w:val="tr-TR"/>
        </w:rPr>
        <w:t>a</w:t>
      </w:r>
      <w:r w:rsidR="00B44AA8">
        <w:rPr>
          <w:sz w:val="28"/>
          <w:szCs w:val="28"/>
          <w:lang w:val="tr-TR"/>
        </w:rPr>
        <w:t>madan oğlan dedi</w:t>
      </w:r>
      <w:r w:rsidR="00F954CF">
        <w:rPr>
          <w:sz w:val="28"/>
          <w:szCs w:val="28"/>
          <w:lang w:val="uz-Cyrl-UZ"/>
        </w:rPr>
        <w:t>: “</w:t>
      </w:r>
      <w:r w:rsidR="00B44AA8">
        <w:rPr>
          <w:sz w:val="28"/>
          <w:szCs w:val="28"/>
          <w:lang w:val="tr-TR"/>
        </w:rPr>
        <w:t>Benim adım Oğuz’dur!</w:t>
      </w:r>
      <w:r w:rsidR="00F954CF">
        <w:rPr>
          <w:sz w:val="28"/>
          <w:szCs w:val="28"/>
          <w:lang w:val="uz-Cyrl-UZ"/>
        </w:rPr>
        <w:t>”</w:t>
      </w:r>
      <w:r w:rsidR="00B44AA8">
        <w:rPr>
          <w:sz w:val="28"/>
          <w:szCs w:val="28"/>
          <w:lang w:val="tr-TR"/>
        </w:rPr>
        <w:t xml:space="preserve"> Bu noktada Ebülgazi bir beyit yazarak olayı şiir şeklinde beyan eder</w:t>
      </w:r>
      <w:r w:rsidR="00F954CF">
        <w:rPr>
          <w:sz w:val="28"/>
          <w:szCs w:val="28"/>
          <w:lang w:val="uz-Cyrl-UZ"/>
        </w:rPr>
        <w:t>.</w:t>
      </w:r>
    </w:p>
    <w:p w:rsidR="00F954CF" w:rsidRPr="00B821E3" w:rsidRDefault="00B44AA8" w:rsidP="006F08E3">
      <w:pPr>
        <w:spacing w:line="360" w:lineRule="auto"/>
        <w:ind w:firstLine="709"/>
        <w:jc w:val="both"/>
        <w:rPr>
          <w:i/>
          <w:sz w:val="28"/>
          <w:szCs w:val="28"/>
          <w:lang w:val="uz-Cyrl-UZ"/>
        </w:rPr>
      </w:pPr>
      <w:r w:rsidRPr="00B821E3">
        <w:rPr>
          <w:i/>
          <w:sz w:val="28"/>
          <w:szCs w:val="28"/>
          <w:lang w:val="tr-TR"/>
        </w:rPr>
        <w:t xml:space="preserve">Yaşar bir yaşında oğlan </w:t>
      </w:r>
      <w:r w:rsidR="006D0AFF" w:rsidRPr="00B821E3">
        <w:rPr>
          <w:i/>
          <w:sz w:val="28"/>
          <w:szCs w:val="28"/>
          <w:lang w:val="tr-TR"/>
        </w:rPr>
        <w:t>or</w:t>
      </w:r>
      <w:r w:rsidRPr="00B821E3">
        <w:rPr>
          <w:i/>
          <w:sz w:val="28"/>
          <w:szCs w:val="28"/>
          <w:lang w:val="tr-TR"/>
        </w:rPr>
        <w:t>da r</w:t>
      </w:r>
      <w:r w:rsidR="006D0AFF" w:rsidRPr="00B821E3">
        <w:rPr>
          <w:i/>
          <w:sz w:val="28"/>
          <w:szCs w:val="28"/>
          <w:lang w:val="tr-TR"/>
        </w:rPr>
        <w:t>e</w:t>
      </w:r>
      <w:r w:rsidRPr="00B821E3">
        <w:rPr>
          <w:i/>
          <w:sz w:val="28"/>
          <w:szCs w:val="28"/>
          <w:lang w:val="tr-TR"/>
        </w:rPr>
        <w:t>van</w:t>
      </w:r>
    </w:p>
    <w:p w:rsidR="00F954CF" w:rsidRPr="00B821E3" w:rsidRDefault="00B44AA8" w:rsidP="006F08E3">
      <w:pPr>
        <w:spacing w:line="360" w:lineRule="auto"/>
        <w:ind w:firstLine="709"/>
        <w:jc w:val="both"/>
        <w:rPr>
          <w:i/>
          <w:sz w:val="28"/>
          <w:szCs w:val="28"/>
          <w:lang w:val="uz-Cyrl-UZ"/>
        </w:rPr>
      </w:pPr>
      <w:r w:rsidRPr="00B821E3">
        <w:rPr>
          <w:i/>
          <w:sz w:val="28"/>
          <w:szCs w:val="28"/>
          <w:lang w:val="tr-TR"/>
        </w:rPr>
        <w:t>Gelip dile dedi</w:t>
      </w:r>
      <w:r w:rsidR="00F954CF" w:rsidRPr="00B821E3">
        <w:rPr>
          <w:i/>
          <w:sz w:val="28"/>
          <w:szCs w:val="28"/>
          <w:lang w:val="uz-Cyrl-UZ"/>
        </w:rPr>
        <w:t xml:space="preserve">: </w:t>
      </w:r>
      <w:r w:rsidRPr="00B821E3">
        <w:rPr>
          <w:i/>
          <w:sz w:val="28"/>
          <w:szCs w:val="28"/>
          <w:lang w:val="tr-TR"/>
        </w:rPr>
        <w:t>Biliniz ey âyan</w:t>
      </w:r>
      <w:r w:rsidR="00F954CF" w:rsidRPr="00B821E3">
        <w:rPr>
          <w:i/>
          <w:sz w:val="28"/>
          <w:szCs w:val="28"/>
          <w:lang w:val="uz-Cyrl-UZ"/>
        </w:rPr>
        <w:t>.</w:t>
      </w:r>
    </w:p>
    <w:p w:rsidR="00F954CF" w:rsidRPr="00B821E3" w:rsidRDefault="00B44AA8" w:rsidP="006F08E3">
      <w:pPr>
        <w:spacing w:line="360" w:lineRule="auto"/>
        <w:ind w:firstLine="709"/>
        <w:jc w:val="both"/>
        <w:rPr>
          <w:i/>
          <w:sz w:val="28"/>
          <w:szCs w:val="28"/>
          <w:lang w:val="uz-Cyrl-UZ"/>
        </w:rPr>
      </w:pPr>
      <w:r w:rsidRPr="00B821E3">
        <w:rPr>
          <w:i/>
          <w:sz w:val="28"/>
          <w:szCs w:val="28"/>
          <w:lang w:val="tr-TR"/>
        </w:rPr>
        <w:t>Adımdır Oğuz</w:t>
      </w:r>
      <w:r w:rsidR="006D0AFF" w:rsidRPr="00B821E3">
        <w:rPr>
          <w:i/>
          <w:sz w:val="28"/>
          <w:szCs w:val="28"/>
          <w:lang w:val="tr-TR"/>
        </w:rPr>
        <w:t>;</w:t>
      </w:r>
      <w:r w:rsidRPr="00B821E3">
        <w:rPr>
          <w:i/>
          <w:sz w:val="28"/>
          <w:szCs w:val="28"/>
          <w:lang w:val="tr-TR"/>
        </w:rPr>
        <w:t xml:space="preserve"> H</w:t>
      </w:r>
      <w:r w:rsidR="006D0AFF" w:rsidRPr="00B821E3">
        <w:rPr>
          <w:i/>
          <w:sz w:val="28"/>
          <w:szCs w:val="28"/>
          <w:lang w:val="tr-TR"/>
        </w:rPr>
        <w:t>u</w:t>
      </w:r>
      <w:r w:rsidRPr="00B821E3">
        <w:rPr>
          <w:i/>
          <w:sz w:val="28"/>
          <w:szCs w:val="28"/>
          <w:lang w:val="tr-TR"/>
        </w:rPr>
        <w:t>srevi namdar</w:t>
      </w:r>
    </w:p>
    <w:p w:rsidR="00F954CF" w:rsidRDefault="00B44AA8" w:rsidP="006F08E3">
      <w:pPr>
        <w:spacing w:line="360" w:lineRule="auto"/>
        <w:ind w:firstLine="709"/>
        <w:jc w:val="both"/>
        <w:rPr>
          <w:sz w:val="28"/>
          <w:szCs w:val="28"/>
          <w:lang w:val="uz-Cyrl-UZ"/>
        </w:rPr>
      </w:pPr>
      <w:r w:rsidRPr="00B821E3">
        <w:rPr>
          <w:i/>
          <w:sz w:val="28"/>
          <w:szCs w:val="28"/>
          <w:lang w:val="tr-TR"/>
        </w:rPr>
        <w:t>Bilin</w:t>
      </w:r>
      <w:r w:rsidR="006D0AFF" w:rsidRPr="00B821E3">
        <w:rPr>
          <w:i/>
          <w:sz w:val="28"/>
          <w:szCs w:val="28"/>
          <w:lang w:val="tr-TR"/>
        </w:rPr>
        <w:t>iz</w:t>
      </w:r>
      <w:r w:rsidRPr="00B821E3">
        <w:rPr>
          <w:i/>
          <w:sz w:val="28"/>
          <w:szCs w:val="28"/>
          <w:lang w:val="tr-TR"/>
        </w:rPr>
        <w:t xml:space="preserve"> yakın </w:t>
      </w:r>
      <w:r w:rsidR="006D0AFF" w:rsidRPr="00B821E3">
        <w:rPr>
          <w:i/>
          <w:sz w:val="28"/>
          <w:szCs w:val="28"/>
          <w:lang w:val="tr-TR"/>
        </w:rPr>
        <w:t>tüm</w:t>
      </w:r>
      <w:r w:rsidRPr="00B821E3">
        <w:rPr>
          <w:i/>
          <w:sz w:val="28"/>
          <w:szCs w:val="28"/>
          <w:lang w:val="tr-TR"/>
        </w:rPr>
        <w:t xml:space="preserve"> ehli hüner</w:t>
      </w:r>
      <w:r w:rsidR="00FA704E" w:rsidRPr="00B821E3">
        <w:rPr>
          <w:i/>
          <w:sz w:val="28"/>
          <w:szCs w:val="28"/>
          <w:lang w:val="uz-Cyrl-UZ"/>
        </w:rPr>
        <w:t>.</w:t>
      </w:r>
      <w:r w:rsidR="00FA704E">
        <w:rPr>
          <w:sz w:val="28"/>
          <w:szCs w:val="28"/>
          <w:lang w:val="uz-Cyrl-UZ"/>
        </w:rPr>
        <w:t xml:space="preserve"> [</w:t>
      </w:r>
      <w:r>
        <w:rPr>
          <w:sz w:val="28"/>
          <w:szCs w:val="28"/>
          <w:lang w:val="tr-TR"/>
        </w:rPr>
        <w:t>Şecere-i Terakime</w:t>
      </w:r>
      <w:r w:rsidR="00FA704E">
        <w:rPr>
          <w:sz w:val="28"/>
          <w:szCs w:val="28"/>
          <w:lang w:val="uz-Cyrl-UZ"/>
        </w:rPr>
        <w:t xml:space="preserve">, </w:t>
      </w:r>
      <w:r>
        <w:rPr>
          <w:sz w:val="28"/>
          <w:szCs w:val="28"/>
          <w:lang w:val="tr-TR"/>
        </w:rPr>
        <w:t>S.</w:t>
      </w:r>
      <w:r w:rsidR="00FA704E">
        <w:rPr>
          <w:sz w:val="28"/>
          <w:szCs w:val="28"/>
          <w:lang w:val="uz-Cyrl-UZ"/>
        </w:rPr>
        <w:t>14]</w:t>
      </w:r>
    </w:p>
    <w:p w:rsidR="00F954CF" w:rsidRPr="006D0AFF" w:rsidRDefault="006D0AFF" w:rsidP="006F08E3">
      <w:pPr>
        <w:spacing w:line="360" w:lineRule="auto"/>
        <w:ind w:firstLine="709"/>
        <w:jc w:val="both"/>
        <w:rPr>
          <w:sz w:val="28"/>
          <w:szCs w:val="28"/>
          <w:lang w:val="tr-TR"/>
        </w:rPr>
      </w:pPr>
      <w:r>
        <w:rPr>
          <w:sz w:val="28"/>
          <w:szCs w:val="28"/>
          <w:lang w:val="tr-TR"/>
        </w:rPr>
        <w:t xml:space="preserve">Düğüne gelen büyük küçük herkes oğlanın bu sözlerine şaşırdı. Sonra dediler ki bu oğlan adını kendi verdi, bundan daha iyi ad </w:t>
      </w:r>
      <w:r w:rsidR="00B821E3">
        <w:rPr>
          <w:sz w:val="28"/>
          <w:szCs w:val="28"/>
          <w:lang w:val="tr-TR"/>
        </w:rPr>
        <w:t xml:space="preserve">mı </w:t>
      </w:r>
      <w:r>
        <w:rPr>
          <w:sz w:val="28"/>
          <w:szCs w:val="28"/>
          <w:lang w:val="tr-TR"/>
        </w:rPr>
        <w:t>olur, diye ona Oğuz adını verdiler. Yine dediler ki bir yaşındaki çocuğun böyle söz söylediğine kimse hiçbir zaman şahit olmadı. Bunu ongun belleyerek</w:t>
      </w:r>
      <w:r w:rsidR="00F954CF">
        <w:rPr>
          <w:sz w:val="28"/>
          <w:szCs w:val="28"/>
          <w:lang w:val="uz-Cyrl-UZ"/>
        </w:rPr>
        <w:t xml:space="preserve"> “</w:t>
      </w:r>
      <w:r>
        <w:rPr>
          <w:sz w:val="28"/>
          <w:szCs w:val="28"/>
          <w:lang w:val="tr-TR"/>
        </w:rPr>
        <w:t>bu</w:t>
      </w:r>
      <w:r w:rsidR="00F954CF">
        <w:rPr>
          <w:sz w:val="28"/>
          <w:szCs w:val="28"/>
          <w:lang w:val="uz-Cyrl-UZ"/>
        </w:rPr>
        <w:t xml:space="preserve"> (</w:t>
      </w:r>
      <w:r>
        <w:rPr>
          <w:sz w:val="28"/>
          <w:szCs w:val="28"/>
          <w:lang w:val="tr-TR"/>
        </w:rPr>
        <w:t>Oğuz</w:t>
      </w:r>
      <w:r w:rsidR="00F954CF">
        <w:rPr>
          <w:sz w:val="28"/>
          <w:szCs w:val="28"/>
          <w:lang w:val="uz-Cyrl-UZ"/>
        </w:rPr>
        <w:t xml:space="preserve">) </w:t>
      </w:r>
      <w:r>
        <w:rPr>
          <w:sz w:val="28"/>
          <w:szCs w:val="28"/>
          <w:lang w:val="tr-TR"/>
        </w:rPr>
        <w:t>uzun ömürlü ve ulu devletli ve avcı ozağan (en çevik) ve yavı yayağan (düşmanı yenen</w:t>
      </w:r>
      <w:r w:rsidR="00F954CF">
        <w:rPr>
          <w:sz w:val="28"/>
          <w:szCs w:val="28"/>
          <w:lang w:val="uz-Cyrl-UZ"/>
        </w:rPr>
        <w:t xml:space="preserve">) </w:t>
      </w:r>
      <w:r>
        <w:rPr>
          <w:sz w:val="28"/>
          <w:szCs w:val="28"/>
          <w:lang w:val="tr-TR"/>
        </w:rPr>
        <w:t>olacaktır.</w:t>
      </w:r>
      <w:r w:rsidR="00F954CF">
        <w:rPr>
          <w:sz w:val="28"/>
          <w:szCs w:val="28"/>
          <w:lang w:val="uz-Cyrl-UZ"/>
        </w:rPr>
        <w:t>”</w:t>
      </w:r>
      <w:r>
        <w:rPr>
          <w:sz w:val="28"/>
          <w:szCs w:val="28"/>
          <w:lang w:val="tr-TR"/>
        </w:rPr>
        <w:t xml:space="preserve"> dediler.</w:t>
      </w:r>
    </w:p>
    <w:p w:rsidR="00F954CF" w:rsidRDefault="006D0AFF" w:rsidP="006F08E3">
      <w:pPr>
        <w:spacing w:line="360" w:lineRule="auto"/>
        <w:ind w:firstLine="709"/>
        <w:jc w:val="both"/>
        <w:rPr>
          <w:sz w:val="28"/>
          <w:szCs w:val="28"/>
          <w:lang w:val="uz-Cyrl-UZ"/>
        </w:rPr>
      </w:pPr>
      <w:r>
        <w:rPr>
          <w:sz w:val="28"/>
          <w:szCs w:val="28"/>
          <w:lang w:val="tr-TR"/>
        </w:rPr>
        <w:t xml:space="preserve">Oğuz konuşmaya başlayınca her zaman “Allah Allah” diye </w:t>
      </w:r>
      <w:r w:rsidR="00B821E3">
        <w:rPr>
          <w:sz w:val="28"/>
          <w:szCs w:val="28"/>
          <w:lang w:val="tr-TR"/>
        </w:rPr>
        <w:t>gezerdi</w:t>
      </w:r>
      <w:r>
        <w:rPr>
          <w:sz w:val="28"/>
          <w:szCs w:val="28"/>
          <w:lang w:val="tr-TR"/>
        </w:rPr>
        <w:t xml:space="preserve">. Onu görenler henüz çocuk olduğu için </w:t>
      </w:r>
      <w:r w:rsidR="005076C3">
        <w:rPr>
          <w:sz w:val="28"/>
          <w:szCs w:val="28"/>
          <w:lang w:val="tr-TR"/>
        </w:rPr>
        <w:t>ne konuştuğunu bilmiyor sanırlardı. Çünkü “Allah” Arapça bir kelimeydi. Hiçbir Moğol Arapça bilmiyordu. Bu sözlerden sonra yazar “Oğuz’u Allah Teala annesinden veli olarak yaratmıştı. Bu yüzden onun gönlüne kendi adını telkin buyururdu.</w:t>
      </w:r>
      <w:r w:rsidR="00F954CF">
        <w:rPr>
          <w:sz w:val="28"/>
          <w:szCs w:val="28"/>
          <w:lang w:val="uz-Cyrl-UZ"/>
        </w:rPr>
        <w:t>”</w:t>
      </w:r>
      <w:r w:rsidR="005076C3">
        <w:rPr>
          <w:sz w:val="28"/>
          <w:szCs w:val="28"/>
          <w:lang w:val="tr-TR"/>
        </w:rPr>
        <w:t xml:space="preserve"> diyerek Oğuz Han’ı doğuştan Müslüman </w:t>
      </w:r>
      <w:r w:rsidR="00B821E3">
        <w:rPr>
          <w:sz w:val="28"/>
          <w:szCs w:val="28"/>
          <w:lang w:val="tr-TR"/>
        </w:rPr>
        <w:t>olmakla</w:t>
      </w:r>
      <w:r w:rsidR="005076C3">
        <w:rPr>
          <w:sz w:val="28"/>
          <w:szCs w:val="28"/>
          <w:lang w:val="tr-TR"/>
        </w:rPr>
        <w:t xml:space="preserve"> över</w:t>
      </w:r>
      <w:r w:rsidR="00F954CF">
        <w:rPr>
          <w:sz w:val="28"/>
          <w:szCs w:val="28"/>
          <w:lang w:val="uz-Cyrl-UZ"/>
        </w:rPr>
        <w:t>.</w:t>
      </w:r>
    </w:p>
    <w:p w:rsidR="00F954CF" w:rsidRDefault="005076C3" w:rsidP="006F08E3">
      <w:pPr>
        <w:spacing w:line="360" w:lineRule="auto"/>
        <w:ind w:firstLine="709"/>
        <w:jc w:val="both"/>
        <w:rPr>
          <w:sz w:val="28"/>
          <w:szCs w:val="28"/>
          <w:lang w:val="uz-Cyrl-UZ"/>
        </w:rPr>
      </w:pPr>
      <w:r w:rsidRPr="00B821E3">
        <w:rPr>
          <w:i/>
          <w:sz w:val="28"/>
          <w:szCs w:val="28"/>
          <w:lang w:val="tr-TR"/>
        </w:rPr>
        <w:t>Şecere-i Terâkime</w:t>
      </w:r>
      <w:r>
        <w:rPr>
          <w:sz w:val="28"/>
          <w:szCs w:val="28"/>
          <w:lang w:val="tr-TR"/>
        </w:rPr>
        <w:t xml:space="preserve">’nin “Oğuz Han’ın Dünyaya Gelişi Hakkında”daki bilgiler </w:t>
      </w:r>
      <w:r w:rsidRPr="00B821E3">
        <w:rPr>
          <w:i/>
          <w:sz w:val="28"/>
          <w:szCs w:val="28"/>
          <w:lang w:val="tr-TR"/>
        </w:rPr>
        <w:t>Şecere-i Türk</w:t>
      </w:r>
      <w:r>
        <w:rPr>
          <w:sz w:val="28"/>
          <w:szCs w:val="28"/>
          <w:lang w:val="tr-TR"/>
        </w:rPr>
        <w:t xml:space="preserve">’te aynı başlık altında </w:t>
      </w:r>
      <w:r w:rsidR="00B821E3">
        <w:rPr>
          <w:sz w:val="28"/>
          <w:szCs w:val="28"/>
          <w:lang w:val="tr-TR"/>
        </w:rPr>
        <w:t xml:space="preserve">aynen </w:t>
      </w:r>
      <w:r>
        <w:rPr>
          <w:sz w:val="28"/>
          <w:szCs w:val="28"/>
          <w:lang w:val="tr-TR"/>
        </w:rPr>
        <w:t xml:space="preserve">tekrar edilir. Demek ki </w:t>
      </w:r>
      <w:r w:rsidR="000632BD">
        <w:rPr>
          <w:sz w:val="28"/>
          <w:szCs w:val="28"/>
          <w:lang w:val="tr-TR"/>
        </w:rPr>
        <w:t>Ebülgazi iki eserinde de Oğuz Han’ın dünyaya gelişini aynı şekilde beyan etmiştir</w:t>
      </w:r>
      <w:r w:rsidR="00B821E3">
        <w:rPr>
          <w:sz w:val="28"/>
          <w:szCs w:val="28"/>
          <w:lang w:val="tr-TR"/>
        </w:rPr>
        <w:t>.</w:t>
      </w:r>
    </w:p>
    <w:p w:rsidR="00F954CF" w:rsidRDefault="000632BD" w:rsidP="006F08E3">
      <w:pPr>
        <w:spacing w:line="360" w:lineRule="auto"/>
        <w:ind w:firstLine="709"/>
        <w:jc w:val="both"/>
        <w:rPr>
          <w:sz w:val="28"/>
          <w:szCs w:val="28"/>
          <w:lang w:val="uz-Cyrl-UZ"/>
        </w:rPr>
      </w:pPr>
      <w:r>
        <w:rPr>
          <w:sz w:val="28"/>
          <w:szCs w:val="28"/>
          <w:lang w:val="tr-TR"/>
        </w:rPr>
        <w:t>Peki</w:t>
      </w:r>
      <w:r w:rsidR="00B821E3">
        <w:rPr>
          <w:sz w:val="28"/>
          <w:szCs w:val="28"/>
          <w:lang w:val="tr-TR"/>
        </w:rPr>
        <w:t>,</w:t>
      </w:r>
      <w:r>
        <w:rPr>
          <w:sz w:val="28"/>
          <w:szCs w:val="28"/>
          <w:lang w:val="tr-TR"/>
        </w:rPr>
        <w:t xml:space="preserve"> Oğuz Han’ın doğumu </w:t>
      </w:r>
      <w:r w:rsidRPr="00B821E3">
        <w:rPr>
          <w:i/>
          <w:sz w:val="28"/>
          <w:szCs w:val="28"/>
          <w:lang w:val="tr-TR"/>
        </w:rPr>
        <w:t>Oğuznâme</w:t>
      </w:r>
      <w:r>
        <w:rPr>
          <w:sz w:val="28"/>
          <w:szCs w:val="28"/>
          <w:lang w:val="tr-TR"/>
        </w:rPr>
        <w:t xml:space="preserve">’de nasıl beyan edilir? </w:t>
      </w:r>
      <w:r w:rsidRPr="00B821E3">
        <w:rPr>
          <w:i/>
          <w:sz w:val="28"/>
          <w:szCs w:val="28"/>
          <w:lang w:val="tr-TR"/>
        </w:rPr>
        <w:t>Oğuznâme</w:t>
      </w:r>
      <w:r>
        <w:rPr>
          <w:sz w:val="28"/>
          <w:szCs w:val="28"/>
          <w:lang w:val="tr-TR"/>
        </w:rPr>
        <w:t xml:space="preserve">’nin Nasimhan Rahman tarafından Özbekçeye aktarılarak dergide tekrika edilen şekline bakalım. </w:t>
      </w:r>
      <w:r w:rsidRPr="00B821E3">
        <w:rPr>
          <w:i/>
          <w:sz w:val="28"/>
          <w:szCs w:val="28"/>
          <w:lang w:val="tr-TR"/>
        </w:rPr>
        <w:t>Oğuznâme veya Oğuz Kağan Hakkında</w:t>
      </w:r>
      <w:r w:rsidR="00B41DE5">
        <w:rPr>
          <w:i/>
          <w:sz w:val="28"/>
          <w:szCs w:val="28"/>
          <w:lang w:val="tr-TR"/>
        </w:rPr>
        <w:t xml:space="preserve"> Destan</w:t>
      </w:r>
      <w:r>
        <w:rPr>
          <w:sz w:val="28"/>
          <w:szCs w:val="28"/>
          <w:lang w:val="tr-TR"/>
        </w:rPr>
        <w:t xml:space="preserve"> olarak adlandırılan söz konusu eser şöyle başlar</w:t>
      </w:r>
      <w:r w:rsidR="00F954CF">
        <w:rPr>
          <w:sz w:val="28"/>
          <w:szCs w:val="28"/>
          <w:lang w:val="uz-Cyrl-UZ"/>
        </w:rPr>
        <w:t>:</w:t>
      </w:r>
    </w:p>
    <w:p w:rsidR="00F954CF" w:rsidRDefault="00F954CF" w:rsidP="006F08E3">
      <w:pPr>
        <w:spacing w:line="360" w:lineRule="auto"/>
        <w:ind w:firstLine="709"/>
        <w:jc w:val="both"/>
        <w:rPr>
          <w:sz w:val="28"/>
          <w:szCs w:val="28"/>
          <w:lang w:val="uz-Cyrl-UZ"/>
        </w:rPr>
      </w:pPr>
      <w:r>
        <w:rPr>
          <w:sz w:val="28"/>
          <w:szCs w:val="28"/>
          <w:lang w:val="uz-Cyrl-UZ"/>
        </w:rPr>
        <w:lastRenderedPageBreak/>
        <w:t>“</w:t>
      </w:r>
      <w:r w:rsidR="000632BD">
        <w:rPr>
          <w:sz w:val="28"/>
          <w:szCs w:val="28"/>
          <w:lang w:val="tr-TR"/>
        </w:rPr>
        <w:t>Öyle olsun dediler. Bunun beyanı şöyledir. Yine ondan sonra sevindiler. Günün birinde Ay Kağan doğum yaptı, oğlan doğurdu. O oğlanın benzi göktü, ağzı ateş kırmızısıydı, gözleri al</w:t>
      </w:r>
      <w:r w:rsidR="00B821E3">
        <w:rPr>
          <w:sz w:val="28"/>
          <w:szCs w:val="28"/>
          <w:lang w:val="tr-TR"/>
        </w:rPr>
        <w:t>dı</w:t>
      </w:r>
      <w:r w:rsidR="000632BD">
        <w:rPr>
          <w:sz w:val="28"/>
          <w:szCs w:val="28"/>
          <w:lang w:val="tr-TR"/>
        </w:rPr>
        <w:t>, saçları, kaşları karaydı</w:t>
      </w:r>
      <w:r w:rsidR="00065FA7">
        <w:rPr>
          <w:sz w:val="28"/>
          <w:szCs w:val="28"/>
          <w:lang w:val="tr-TR"/>
        </w:rPr>
        <w:t xml:space="preserve">. </w:t>
      </w:r>
      <w:r w:rsidR="005F5198">
        <w:rPr>
          <w:sz w:val="28"/>
          <w:szCs w:val="28"/>
          <w:lang w:val="tr-TR"/>
        </w:rPr>
        <w:t>İyi m</w:t>
      </w:r>
      <w:r w:rsidR="00065FA7">
        <w:rPr>
          <w:sz w:val="28"/>
          <w:szCs w:val="28"/>
          <w:lang w:val="tr-TR"/>
        </w:rPr>
        <w:t xml:space="preserve">eleklerden daha güzeldi. O oğlan annesini emdikten sonra bir daha </w:t>
      </w:r>
      <w:r w:rsidR="00B821E3">
        <w:rPr>
          <w:sz w:val="28"/>
          <w:szCs w:val="28"/>
          <w:lang w:val="tr-TR"/>
        </w:rPr>
        <w:t>emmedi</w:t>
      </w:r>
      <w:r w:rsidR="00065FA7">
        <w:rPr>
          <w:sz w:val="28"/>
          <w:szCs w:val="28"/>
          <w:lang w:val="tr-TR"/>
        </w:rPr>
        <w:t>. İyi et, yemek, içecek istedi, konuşmaya başladı. Kırk gün sonra büyüdü, yürüdü, oynadı. Bacakları öküzün bacakları gibi, belleri kurdun beli gibi, sırtı kartalın sırtı gibi, göğsü ayının göğsü gibi oldu. Bütün vücudu kalın tüyle kaplıydı, yılkıyı kaldırabiliyor, ata binebiliyor, geyik avına bile gidiyordu</w:t>
      </w:r>
      <w:r w:rsidR="00FA704E" w:rsidRPr="00FA704E">
        <w:rPr>
          <w:sz w:val="28"/>
          <w:szCs w:val="28"/>
          <w:lang w:val="uz-Cyrl-UZ"/>
        </w:rPr>
        <w:t>. [</w:t>
      </w:r>
      <w:r w:rsidR="00065FA7">
        <w:rPr>
          <w:sz w:val="28"/>
          <w:szCs w:val="28"/>
          <w:lang w:val="tr-TR"/>
        </w:rPr>
        <w:t>Nasimhan Rahman</w:t>
      </w:r>
      <w:r w:rsidR="00FA704E" w:rsidRPr="00FA704E">
        <w:rPr>
          <w:sz w:val="28"/>
          <w:szCs w:val="28"/>
          <w:lang w:val="uz-Cyrl-UZ"/>
        </w:rPr>
        <w:t xml:space="preserve">. // </w:t>
      </w:r>
      <w:r w:rsidR="00065FA7">
        <w:rPr>
          <w:sz w:val="28"/>
          <w:szCs w:val="28"/>
          <w:lang w:val="tr-TR"/>
        </w:rPr>
        <w:t>Şark Yıldızı</w:t>
      </w:r>
      <w:r w:rsidR="00FA704E">
        <w:rPr>
          <w:sz w:val="28"/>
          <w:szCs w:val="28"/>
          <w:lang w:val="uz-Cyrl-UZ"/>
        </w:rPr>
        <w:t xml:space="preserve">. Т.: 1989. №-4. </w:t>
      </w:r>
      <w:r w:rsidR="00065FA7">
        <w:rPr>
          <w:sz w:val="28"/>
          <w:szCs w:val="28"/>
          <w:lang w:val="tr-TR"/>
        </w:rPr>
        <w:t>S.</w:t>
      </w:r>
      <w:r w:rsidR="00FA704E">
        <w:rPr>
          <w:sz w:val="28"/>
          <w:szCs w:val="28"/>
          <w:lang w:val="uz-Cyrl-UZ"/>
        </w:rPr>
        <w:t>165.</w:t>
      </w:r>
      <w:r w:rsidR="00FA704E" w:rsidRPr="00FA704E">
        <w:rPr>
          <w:sz w:val="28"/>
          <w:szCs w:val="28"/>
          <w:lang w:val="uz-Cyrl-UZ"/>
        </w:rPr>
        <w:t xml:space="preserve"> </w:t>
      </w:r>
      <w:r w:rsidR="00065FA7">
        <w:rPr>
          <w:sz w:val="28"/>
          <w:szCs w:val="28"/>
          <w:lang w:val="tr-TR"/>
        </w:rPr>
        <w:t>Daha sonra</w:t>
      </w:r>
      <w:r w:rsidR="00B41DE5">
        <w:rPr>
          <w:sz w:val="28"/>
          <w:szCs w:val="28"/>
          <w:lang w:val="tr-TR"/>
        </w:rPr>
        <w:t xml:space="preserve"> bu kaynaktan alınan</w:t>
      </w:r>
      <w:r w:rsidR="00065FA7">
        <w:rPr>
          <w:sz w:val="28"/>
          <w:szCs w:val="28"/>
          <w:lang w:val="tr-TR"/>
        </w:rPr>
        <w:t xml:space="preserve"> alıntılar sayfa numarası</w:t>
      </w:r>
      <w:r w:rsidR="00B41DE5">
        <w:rPr>
          <w:sz w:val="28"/>
          <w:szCs w:val="28"/>
          <w:lang w:val="tr-TR"/>
        </w:rPr>
        <w:t xml:space="preserve"> ile</w:t>
      </w:r>
      <w:r w:rsidR="00065FA7">
        <w:rPr>
          <w:sz w:val="28"/>
          <w:szCs w:val="28"/>
          <w:lang w:val="tr-TR"/>
        </w:rPr>
        <w:t xml:space="preserve"> gösterilecektir.</w:t>
      </w:r>
      <w:r w:rsidR="00FA704E" w:rsidRPr="00FA704E">
        <w:rPr>
          <w:sz w:val="28"/>
          <w:szCs w:val="28"/>
          <w:lang w:val="uz-Cyrl-UZ"/>
        </w:rPr>
        <w:t>]</w:t>
      </w:r>
      <w:r>
        <w:rPr>
          <w:sz w:val="28"/>
          <w:szCs w:val="28"/>
          <w:lang w:val="uz-Cyrl-UZ"/>
        </w:rPr>
        <w:t>”</w:t>
      </w:r>
    </w:p>
    <w:p w:rsidR="00F954CF" w:rsidRDefault="005F5198" w:rsidP="006F08E3">
      <w:pPr>
        <w:spacing w:line="360" w:lineRule="auto"/>
        <w:ind w:firstLine="709"/>
        <w:jc w:val="both"/>
        <w:rPr>
          <w:sz w:val="28"/>
          <w:szCs w:val="28"/>
          <w:lang w:val="uz-Cyrl-UZ"/>
        </w:rPr>
      </w:pPr>
      <w:r w:rsidRPr="00B41DE5">
        <w:rPr>
          <w:i/>
          <w:sz w:val="28"/>
          <w:szCs w:val="28"/>
          <w:lang w:val="tr-TR"/>
        </w:rPr>
        <w:t>Oğuznâme</w:t>
      </w:r>
      <w:r>
        <w:rPr>
          <w:sz w:val="28"/>
          <w:szCs w:val="28"/>
          <w:lang w:val="tr-TR"/>
        </w:rPr>
        <w:t xml:space="preserve">’deki Oğuz Han’ın dünyaya gelişiyle ilgili bilgiler </w:t>
      </w:r>
      <w:r w:rsidRPr="00B41DE5">
        <w:rPr>
          <w:i/>
          <w:sz w:val="28"/>
          <w:szCs w:val="28"/>
          <w:lang w:val="tr-TR"/>
        </w:rPr>
        <w:t>Şecere-i Terâkime</w:t>
      </w:r>
      <w:r>
        <w:rPr>
          <w:sz w:val="28"/>
          <w:szCs w:val="28"/>
          <w:lang w:val="tr-TR"/>
        </w:rPr>
        <w:t xml:space="preserve">’den farklıdır. Ay Kağan’ın doğum yaparak oğlan doğurması, oğlanın yüzünün gök, ağzının ateş kırmızısı, gözlerinin al, saç ve kaşlarının da kara olması destanlara özgü mitolojik kahramanların portresini hatırlatır. Ayrıca Ay Kağan karakteri Şumerlilerin </w:t>
      </w:r>
      <w:r w:rsidR="00B41DE5">
        <w:rPr>
          <w:sz w:val="28"/>
          <w:szCs w:val="28"/>
          <w:lang w:val="tr-TR"/>
        </w:rPr>
        <w:t>tanrıçası</w:t>
      </w:r>
      <w:r>
        <w:rPr>
          <w:sz w:val="28"/>
          <w:szCs w:val="28"/>
          <w:lang w:val="tr-TR"/>
        </w:rPr>
        <w:t xml:space="preserve"> İşter’i anımsatır. Özellikle destandaki “iyi meleklerden daha güzeldi” ifadesi eski halk eposlarına özgü abartılı </w:t>
      </w:r>
      <w:r w:rsidR="00B41DE5">
        <w:rPr>
          <w:sz w:val="28"/>
          <w:szCs w:val="28"/>
          <w:lang w:val="tr-TR"/>
        </w:rPr>
        <w:t xml:space="preserve">bir </w:t>
      </w:r>
      <w:r>
        <w:rPr>
          <w:sz w:val="28"/>
          <w:szCs w:val="28"/>
          <w:lang w:val="tr-TR"/>
        </w:rPr>
        <w:t>betimleme</w:t>
      </w:r>
      <w:r w:rsidR="00EE767A">
        <w:rPr>
          <w:sz w:val="28"/>
          <w:szCs w:val="28"/>
          <w:lang w:val="tr-TR"/>
        </w:rPr>
        <w:t xml:space="preserve">dir. Aslında güzelliğin meleklerle </w:t>
      </w:r>
      <w:r w:rsidR="00B41DE5">
        <w:rPr>
          <w:sz w:val="28"/>
          <w:szCs w:val="28"/>
          <w:lang w:val="tr-TR"/>
        </w:rPr>
        <w:t>kıyaslandığı</w:t>
      </w:r>
      <w:r w:rsidR="00EE767A">
        <w:rPr>
          <w:sz w:val="28"/>
          <w:szCs w:val="28"/>
          <w:lang w:val="tr-TR"/>
        </w:rPr>
        <w:t xml:space="preserve"> doğrudur. Yalnız</w:t>
      </w:r>
      <w:r w:rsidR="00B41DE5">
        <w:rPr>
          <w:sz w:val="28"/>
          <w:szCs w:val="28"/>
          <w:lang w:val="tr-TR"/>
        </w:rPr>
        <w:t>,</w:t>
      </w:r>
      <w:r w:rsidR="00EE767A">
        <w:rPr>
          <w:sz w:val="28"/>
          <w:szCs w:val="28"/>
          <w:lang w:val="tr-TR"/>
        </w:rPr>
        <w:t xml:space="preserve"> yukarıda olduğu gibi Oğuz Han’ın meleklerden daha güzel olması destanlarda çok nadir rastlanan bir durumdur. Buradan anlayabiliriz ki </w:t>
      </w:r>
      <w:r w:rsidR="00EE767A" w:rsidRPr="00B41DE5">
        <w:rPr>
          <w:i/>
          <w:sz w:val="28"/>
          <w:szCs w:val="28"/>
          <w:lang w:val="tr-TR"/>
        </w:rPr>
        <w:t>Oğuznâme</w:t>
      </w:r>
      <w:r w:rsidR="00EE767A">
        <w:rPr>
          <w:sz w:val="28"/>
          <w:szCs w:val="28"/>
          <w:lang w:val="tr-TR"/>
        </w:rPr>
        <w:t>’nin ortaya çıkışı çok eskilere dayanır. Destandaki betimleme ve beyan tarzı sözlü geleneğe ait en eski efsanevi destanların üslubuna benzer</w:t>
      </w:r>
      <w:r w:rsidR="00F954CF">
        <w:rPr>
          <w:sz w:val="28"/>
          <w:szCs w:val="28"/>
          <w:lang w:val="uz-Cyrl-UZ"/>
        </w:rPr>
        <w:t>.</w:t>
      </w:r>
    </w:p>
    <w:p w:rsidR="00F954CF" w:rsidRDefault="00EE767A" w:rsidP="006F08E3">
      <w:pPr>
        <w:spacing w:line="360" w:lineRule="auto"/>
        <w:ind w:firstLine="709"/>
        <w:jc w:val="both"/>
        <w:rPr>
          <w:sz w:val="28"/>
          <w:szCs w:val="28"/>
          <w:lang w:val="uz-Cyrl-UZ"/>
        </w:rPr>
      </w:pPr>
      <w:r w:rsidRPr="00B41DE5">
        <w:rPr>
          <w:i/>
          <w:sz w:val="28"/>
          <w:szCs w:val="28"/>
          <w:lang w:val="tr-TR"/>
        </w:rPr>
        <w:t>Şecere-i Terâkime</w:t>
      </w:r>
      <w:r>
        <w:rPr>
          <w:sz w:val="28"/>
          <w:szCs w:val="28"/>
          <w:lang w:val="tr-TR"/>
        </w:rPr>
        <w:t xml:space="preserve">’de ise Oğuz Han’ın doğumu özgün bir biçimde hikâye edilir. </w:t>
      </w:r>
      <w:r w:rsidRPr="00B41DE5">
        <w:rPr>
          <w:i/>
          <w:sz w:val="28"/>
          <w:szCs w:val="28"/>
          <w:lang w:val="tr-TR"/>
        </w:rPr>
        <w:t>Oğuznâme</w:t>
      </w:r>
      <w:r>
        <w:rPr>
          <w:sz w:val="28"/>
          <w:szCs w:val="28"/>
          <w:lang w:val="tr-TR"/>
        </w:rPr>
        <w:t xml:space="preserve">’den farklı olarak Ebülgazi Oğuz Han’ı doğuştan Müslüman </w:t>
      </w:r>
      <w:r w:rsidR="00B41DE5">
        <w:rPr>
          <w:sz w:val="28"/>
          <w:szCs w:val="28"/>
          <w:lang w:val="tr-TR"/>
        </w:rPr>
        <w:t>olmakla</w:t>
      </w:r>
      <w:r>
        <w:rPr>
          <w:sz w:val="28"/>
          <w:szCs w:val="28"/>
          <w:lang w:val="tr-TR"/>
        </w:rPr>
        <w:t xml:space="preserve"> över. Tanrının iradesi ile bu durum hikâyenin mahiyetine sindirilir. Onun doğar doğmaz Müslümanlığa davet ederek annesinin rüyasına girmesinde de yazarın amaçları anlaşılır</w:t>
      </w:r>
      <w:r w:rsidR="00F954CF">
        <w:rPr>
          <w:sz w:val="28"/>
          <w:szCs w:val="28"/>
          <w:lang w:val="uz-Cyrl-UZ"/>
        </w:rPr>
        <w:t xml:space="preserve">. </w:t>
      </w:r>
      <w:r>
        <w:rPr>
          <w:sz w:val="28"/>
          <w:szCs w:val="28"/>
          <w:lang w:val="tr-TR"/>
        </w:rPr>
        <w:t>Ebülgazi</w:t>
      </w:r>
      <w:r w:rsidR="00C26710">
        <w:rPr>
          <w:sz w:val="28"/>
          <w:szCs w:val="28"/>
          <w:lang w:val="tr-TR"/>
        </w:rPr>
        <w:t>,</w:t>
      </w:r>
      <w:r>
        <w:rPr>
          <w:sz w:val="28"/>
          <w:szCs w:val="28"/>
          <w:lang w:val="tr-TR"/>
        </w:rPr>
        <w:t xml:space="preserve"> Oğuz Han’ı</w:t>
      </w:r>
      <w:r w:rsidR="00B41DE5">
        <w:rPr>
          <w:sz w:val="28"/>
          <w:szCs w:val="28"/>
          <w:lang w:val="tr-TR"/>
        </w:rPr>
        <w:t>n</w:t>
      </w:r>
      <w:r>
        <w:rPr>
          <w:sz w:val="28"/>
          <w:szCs w:val="28"/>
          <w:lang w:val="tr-TR"/>
        </w:rPr>
        <w:t xml:space="preserve"> Tanrı’ya iman eden bir anne</w:t>
      </w:r>
      <w:r w:rsidR="00B41DE5">
        <w:rPr>
          <w:sz w:val="28"/>
          <w:szCs w:val="28"/>
          <w:lang w:val="tr-TR"/>
        </w:rPr>
        <w:t>den</w:t>
      </w:r>
      <w:r>
        <w:rPr>
          <w:sz w:val="28"/>
          <w:szCs w:val="28"/>
          <w:lang w:val="tr-TR"/>
        </w:rPr>
        <w:t xml:space="preserve"> </w:t>
      </w:r>
      <w:r w:rsidR="00B41DE5">
        <w:rPr>
          <w:sz w:val="28"/>
          <w:szCs w:val="28"/>
          <w:lang w:val="tr-TR"/>
        </w:rPr>
        <w:t>doğduğunu, böyle bir anne tarafından yetiştirildiğini</w:t>
      </w:r>
      <w:r w:rsidR="00C26710">
        <w:rPr>
          <w:sz w:val="28"/>
          <w:szCs w:val="28"/>
          <w:lang w:val="tr-TR"/>
        </w:rPr>
        <w:t xml:space="preserve"> vurgulamak için böyle bir tutum sergilemiştir. Oğlanın kendine ad vermesi, bir yaşında konuşabilmesi, annesi iman etmezse emmeyeceğini söylemesi, bunların hep</w:t>
      </w:r>
      <w:r w:rsidR="00B41DE5">
        <w:rPr>
          <w:sz w:val="28"/>
          <w:szCs w:val="28"/>
          <w:lang w:val="tr-TR"/>
        </w:rPr>
        <w:t>s</w:t>
      </w:r>
      <w:r w:rsidR="00C26710">
        <w:rPr>
          <w:sz w:val="28"/>
          <w:szCs w:val="28"/>
          <w:lang w:val="tr-TR"/>
        </w:rPr>
        <w:t xml:space="preserve">i halk destanlarının ana </w:t>
      </w:r>
      <w:r w:rsidR="00C26710">
        <w:rPr>
          <w:sz w:val="28"/>
          <w:szCs w:val="28"/>
          <w:lang w:val="tr-TR"/>
        </w:rPr>
        <w:lastRenderedPageBreak/>
        <w:t>karakterlerini akıllara getirir. Bu tasvirler eseri</w:t>
      </w:r>
      <w:r w:rsidR="00B41DE5">
        <w:rPr>
          <w:sz w:val="28"/>
          <w:szCs w:val="28"/>
          <w:lang w:val="tr-TR"/>
        </w:rPr>
        <w:t>n</w:t>
      </w:r>
      <w:r w:rsidR="00C26710">
        <w:rPr>
          <w:sz w:val="28"/>
          <w:szCs w:val="28"/>
          <w:lang w:val="tr-TR"/>
        </w:rPr>
        <w:t xml:space="preserve"> </w:t>
      </w:r>
      <w:r w:rsidR="00C26710" w:rsidRPr="00B41DE5">
        <w:rPr>
          <w:i/>
          <w:sz w:val="28"/>
          <w:szCs w:val="28"/>
          <w:lang w:val="tr-TR"/>
        </w:rPr>
        <w:t>Oğuznâme</w:t>
      </w:r>
      <w:r w:rsidR="00C26710">
        <w:rPr>
          <w:sz w:val="28"/>
          <w:szCs w:val="28"/>
          <w:lang w:val="tr-TR"/>
        </w:rPr>
        <w:t xml:space="preserve">’ye </w:t>
      </w:r>
      <w:r w:rsidR="00B41DE5">
        <w:rPr>
          <w:sz w:val="28"/>
          <w:szCs w:val="28"/>
          <w:lang w:val="tr-TR"/>
        </w:rPr>
        <w:t>yaşça</w:t>
      </w:r>
      <w:r w:rsidR="00B41DE5">
        <w:rPr>
          <w:sz w:val="28"/>
          <w:szCs w:val="28"/>
          <w:lang w:val="tr-TR"/>
        </w:rPr>
        <w:t xml:space="preserve"> </w:t>
      </w:r>
      <w:r w:rsidR="00C26710">
        <w:rPr>
          <w:sz w:val="28"/>
          <w:szCs w:val="28"/>
          <w:lang w:val="tr-TR"/>
        </w:rPr>
        <w:t>yak</w:t>
      </w:r>
      <w:r w:rsidR="00B41DE5">
        <w:rPr>
          <w:sz w:val="28"/>
          <w:szCs w:val="28"/>
          <w:lang w:val="tr-TR"/>
        </w:rPr>
        <w:t>ın olduğunu gösterir</w:t>
      </w:r>
      <w:r w:rsidR="00F954CF">
        <w:rPr>
          <w:sz w:val="28"/>
          <w:szCs w:val="28"/>
          <w:lang w:val="uz-Cyrl-UZ"/>
        </w:rPr>
        <w:t>.</w:t>
      </w:r>
    </w:p>
    <w:p w:rsidR="00F954CF" w:rsidRDefault="00AB1E77" w:rsidP="006F08E3">
      <w:pPr>
        <w:spacing w:line="360" w:lineRule="auto"/>
        <w:ind w:firstLine="709"/>
        <w:jc w:val="both"/>
        <w:rPr>
          <w:sz w:val="28"/>
          <w:szCs w:val="28"/>
          <w:lang w:val="uz-Cyrl-UZ"/>
        </w:rPr>
      </w:pPr>
      <w:r w:rsidRPr="00B41DE5">
        <w:rPr>
          <w:i/>
          <w:sz w:val="28"/>
          <w:szCs w:val="28"/>
          <w:lang w:val="tr-TR"/>
        </w:rPr>
        <w:t>Oğuznâme</w:t>
      </w:r>
      <w:r>
        <w:rPr>
          <w:sz w:val="28"/>
          <w:szCs w:val="28"/>
          <w:lang w:val="tr-TR"/>
        </w:rPr>
        <w:t xml:space="preserve">’de ise bu süreç farklı </w:t>
      </w:r>
      <w:r w:rsidR="00B41DE5">
        <w:rPr>
          <w:sz w:val="28"/>
          <w:szCs w:val="28"/>
          <w:lang w:val="tr-TR"/>
        </w:rPr>
        <w:t>ele alınır</w:t>
      </w:r>
      <w:r>
        <w:rPr>
          <w:sz w:val="28"/>
          <w:szCs w:val="28"/>
          <w:lang w:val="tr-TR"/>
        </w:rPr>
        <w:t xml:space="preserve">. O oğlan annesini bir defa emdikten sonra bir daha emmez. Dile gelerek et, yemek, içecek ister. Kırk gün sonra büyür, yürür. Bacakları öküzünküne, belleri kurdunkine, sırtı kartalınkine, göğsü ayınınkine benzer. Vücudunun tüyle kaplı olması eski mitlerde beline kadar öküz olan Öküz adamı, belinin kurdun beline benzemesi </w:t>
      </w:r>
      <w:r w:rsidR="00B41DE5">
        <w:rPr>
          <w:sz w:val="28"/>
          <w:szCs w:val="28"/>
          <w:lang w:val="tr-TR"/>
        </w:rPr>
        <w:t xml:space="preserve">de </w:t>
      </w:r>
      <w:r>
        <w:rPr>
          <w:sz w:val="28"/>
          <w:szCs w:val="28"/>
          <w:lang w:val="tr-TR"/>
        </w:rPr>
        <w:t>kendilerini kurt evlatları olarak bilen Türkleri (özellikle Aşin</w:t>
      </w:r>
      <w:r w:rsidR="00294579">
        <w:rPr>
          <w:sz w:val="28"/>
          <w:szCs w:val="28"/>
          <w:lang w:val="tr-TR"/>
        </w:rPr>
        <w:t>a</w:t>
      </w:r>
      <w:r>
        <w:rPr>
          <w:sz w:val="28"/>
          <w:szCs w:val="28"/>
          <w:lang w:val="tr-TR"/>
        </w:rPr>
        <w:t xml:space="preserve"> </w:t>
      </w:r>
      <w:r w:rsidR="00294579">
        <w:rPr>
          <w:sz w:val="28"/>
          <w:szCs w:val="28"/>
          <w:lang w:val="tr-TR"/>
        </w:rPr>
        <w:t>kabilesi</w:t>
      </w:r>
      <w:r>
        <w:rPr>
          <w:sz w:val="28"/>
          <w:szCs w:val="28"/>
          <w:lang w:val="tr-TR"/>
        </w:rPr>
        <w:t>) hatırlatır</w:t>
      </w:r>
      <w:r w:rsidR="00F954CF">
        <w:rPr>
          <w:sz w:val="28"/>
          <w:szCs w:val="28"/>
          <w:lang w:val="uz-Cyrl-UZ"/>
        </w:rPr>
        <w:t xml:space="preserve">. </w:t>
      </w:r>
      <w:r>
        <w:rPr>
          <w:sz w:val="28"/>
          <w:szCs w:val="28"/>
          <w:lang w:val="tr-TR"/>
        </w:rPr>
        <w:t xml:space="preserve">Demek ki </w:t>
      </w:r>
      <w:r w:rsidRPr="00B41DE5">
        <w:rPr>
          <w:i/>
          <w:sz w:val="28"/>
          <w:szCs w:val="28"/>
          <w:lang w:val="tr-TR"/>
        </w:rPr>
        <w:t>Oğuznâme</w:t>
      </w:r>
      <w:r>
        <w:rPr>
          <w:sz w:val="28"/>
          <w:szCs w:val="28"/>
          <w:lang w:val="tr-TR"/>
        </w:rPr>
        <w:t xml:space="preserve"> </w:t>
      </w:r>
      <w:r w:rsidR="00B41DE5">
        <w:rPr>
          <w:sz w:val="28"/>
          <w:szCs w:val="28"/>
          <w:lang w:val="tr-TR"/>
        </w:rPr>
        <w:t xml:space="preserve">bünyesinde </w:t>
      </w:r>
      <w:r>
        <w:rPr>
          <w:sz w:val="28"/>
          <w:szCs w:val="28"/>
          <w:lang w:val="tr-TR"/>
        </w:rPr>
        <w:t xml:space="preserve">en eski dönemlerden bugüne kadar </w:t>
      </w:r>
      <w:r w:rsidR="00B41DE5">
        <w:rPr>
          <w:sz w:val="28"/>
          <w:szCs w:val="28"/>
          <w:lang w:val="tr-TR"/>
        </w:rPr>
        <w:t xml:space="preserve">Türk halkları </w:t>
      </w:r>
      <w:r>
        <w:rPr>
          <w:sz w:val="28"/>
          <w:szCs w:val="28"/>
          <w:lang w:val="tr-TR"/>
        </w:rPr>
        <w:t>hayatından türlü izler taşımaktadır</w:t>
      </w:r>
      <w:r w:rsidR="00F954CF">
        <w:rPr>
          <w:sz w:val="28"/>
          <w:szCs w:val="28"/>
          <w:lang w:val="uz-Cyrl-UZ"/>
        </w:rPr>
        <w:t>.</w:t>
      </w:r>
    </w:p>
    <w:p w:rsidR="00207A63" w:rsidRDefault="00207A63" w:rsidP="00065FA7">
      <w:pPr>
        <w:spacing w:line="360" w:lineRule="auto"/>
        <w:jc w:val="center"/>
        <w:rPr>
          <w:b/>
          <w:sz w:val="28"/>
          <w:szCs w:val="32"/>
          <w:lang w:val="tr-TR"/>
        </w:rPr>
      </w:pPr>
    </w:p>
    <w:p w:rsidR="0095529A" w:rsidRPr="00B41DE5" w:rsidRDefault="00065FA7" w:rsidP="00065FA7">
      <w:pPr>
        <w:spacing w:line="360" w:lineRule="auto"/>
        <w:jc w:val="center"/>
        <w:rPr>
          <w:b/>
          <w:sz w:val="28"/>
          <w:szCs w:val="32"/>
          <w:lang w:val="tr-TR"/>
        </w:rPr>
      </w:pPr>
      <w:r w:rsidRPr="00B41DE5">
        <w:rPr>
          <w:b/>
          <w:sz w:val="28"/>
          <w:szCs w:val="32"/>
          <w:lang w:val="tr-TR"/>
        </w:rPr>
        <w:t>Kaynakça</w:t>
      </w:r>
    </w:p>
    <w:p w:rsidR="00065FA7" w:rsidRDefault="00065FA7" w:rsidP="00207A63">
      <w:pPr>
        <w:numPr>
          <w:ilvl w:val="0"/>
          <w:numId w:val="1"/>
        </w:numPr>
        <w:tabs>
          <w:tab w:val="clear" w:pos="900"/>
          <w:tab w:val="num" w:pos="1134"/>
        </w:tabs>
        <w:spacing w:line="360" w:lineRule="auto"/>
        <w:ind w:left="0" w:firstLine="709"/>
        <w:jc w:val="both"/>
        <w:rPr>
          <w:sz w:val="28"/>
          <w:szCs w:val="28"/>
          <w:lang w:val="uz-Cyrl-UZ"/>
        </w:rPr>
      </w:pPr>
      <w:r>
        <w:rPr>
          <w:sz w:val="28"/>
          <w:szCs w:val="28"/>
          <w:lang w:val="tr-TR"/>
        </w:rPr>
        <w:t>Ebülgazi</w:t>
      </w:r>
      <w:r>
        <w:rPr>
          <w:sz w:val="28"/>
          <w:szCs w:val="28"/>
          <w:lang w:val="uz-Cyrl-UZ"/>
        </w:rPr>
        <w:t xml:space="preserve">. </w:t>
      </w:r>
      <w:r>
        <w:rPr>
          <w:sz w:val="28"/>
          <w:szCs w:val="28"/>
          <w:lang w:val="tr-TR"/>
        </w:rPr>
        <w:t>Şecere-i Türk. Taşkent. Çolpan</w:t>
      </w:r>
      <w:r w:rsidR="009B1E45">
        <w:rPr>
          <w:sz w:val="28"/>
          <w:szCs w:val="28"/>
          <w:lang w:val="tr-TR"/>
        </w:rPr>
        <w:t xml:space="preserve"> Yayınevi</w:t>
      </w:r>
      <w:r>
        <w:rPr>
          <w:sz w:val="28"/>
          <w:szCs w:val="28"/>
          <w:lang w:val="uz-Cyrl-UZ"/>
        </w:rPr>
        <w:t xml:space="preserve">. 1992. </w:t>
      </w:r>
      <w:r w:rsidR="009B1E45">
        <w:rPr>
          <w:sz w:val="28"/>
          <w:szCs w:val="28"/>
          <w:lang w:val="uz-Cyrl-UZ"/>
        </w:rPr>
        <w:t>–</w:t>
      </w:r>
      <w:r w:rsidR="009B1E45">
        <w:rPr>
          <w:sz w:val="28"/>
          <w:szCs w:val="28"/>
          <w:lang w:val="tr-TR"/>
        </w:rPr>
        <w:t>S.</w:t>
      </w:r>
      <w:r>
        <w:rPr>
          <w:sz w:val="28"/>
          <w:szCs w:val="28"/>
          <w:lang w:val="uz-Cyrl-UZ"/>
        </w:rPr>
        <w:t>192.</w:t>
      </w:r>
    </w:p>
    <w:p w:rsidR="00065FA7" w:rsidRDefault="009B1E45" w:rsidP="00207A63">
      <w:pPr>
        <w:numPr>
          <w:ilvl w:val="0"/>
          <w:numId w:val="1"/>
        </w:numPr>
        <w:tabs>
          <w:tab w:val="clear" w:pos="900"/>
          <w:tab w:val="num" w:pos="1134"/>
        </w:tabs>
        <w:spacing w:line="360" w:lineRule="auto"/>
        <w:ind w:left="0" w:firstLine="709"/>
        <w:jc w:val="both"/>
        <w:rPr>
          <w:sz w:val="28"/>
          <w:szCs w:val="28"/>
          <w:lang w:val="uz-Cyrl-UZ"/>
        </w:rPr>
      </w:pPr>
      <w:r>
        <w:rPr>
          <w:sz w:val="28"/>
          <w:szCs w:val="28"/>
          <w:lang w:val="tr-TR"/>
        </w:rPr>
        <w:t>Ebülgazi Bahadır Han</w:t>
      </w:r>
      <w:r w:rsidR="00065FA7">
        <w:rPr>
          <w:sz w:val="28"/>
          <w:szCs w:val="28"/>
          <w:lang w:val="uz-Cyrl-UZ"/>
        </w:rPr>
        <w:t xml:space="preserve">. </w:t>
      </w:r>
      <w:r>
        <w:rPr>
          <w:sz w:val="28"/>
          <w:szCs w:val="28"/>
          <w:lang w:val="tr-TR"/>
        </w:rPr>
        <w:t>Şecere-i Terâkime</w:t>
      </w:r>
      <w:r w:rsidR="00065FA7">
        <w:rPr>
          <w:sz w:val="28"/>
          <w:szCs w:val="28"/>
          <w:lang w:val="uz-Cyrl-UZ"/>
        </w:rPr>
        <w:t xml:space="preserve">. 1071/1660. </w:t>
      </w:r>
      <w:r>
        <w:rPr>
          <w:sz w:val="28"/>
          <w:szCs w:val="28"/>
          <w:lang w:val="uz-Cyrl-UZ"/>
        </w:rPr>
        <w:t>–</w:t>
      </w:r>
      <w:r w:rsidR="00065FA7">
        <w:rPr>
          <w:sz w:val="28"/>
          <w:szCs w:val="28"/>
          <w:lang w:val="uz-Cyrl-UZ"/>
        </w:rPr>
        <w:t xml:space="preserve"> </w:t>
      </w:r>
      <w:r>
        <w:rPr>
          <w:sz w:val="28"/>
          <w:szCs w:val="28"/>
          <w:lang w:val="tr-TR"/>
        </w:rPr>
        <w:t>S.</w:t>
      </w:r>
      <w:r w:rsidR="00065FA7">
        <w:rPr>
          <w:sz w:val="28"/>
          <w:szCs w:val="28"/>
          <w:lang w:val="uz-Cyrl-UZ"/>
        </w:rPr>
        <w:t>80. A.N. Kononov</w:t>
      </w:r>
      <w:r>
        <w:rPr>
          <w:sz w:val="28"/>
          <w:szCs w:val="28"/>
          <w:lang w:val="tr-TR"/>
        </w:rPr>
        <w:t>’un hazırladığı eleştirel metin</w:t>
      </w:r>
      <w:r w:rsidR="00065FA7">
        <w:rPr>
          <w:sz w:val="28"/>
          <w:szCs w:val="28"/>
          <w:lang w:val="uz-Cyrl-UZ"/>
        </w:rPr>
        <w:t>. Mosk</w:t>
      </w:r>
      <w:r>
        <w:rPr>
          <w:sz w:val="28"/>
          <w:szCs w:val="28"/>
          <w:lang w:val="tr-TR"/>
        </w:rPr>
        <w:t>o</w:t>
      </w:r>
      <w:r w:rsidR="00065FA7">
        <w:rPr>
          <w:sz w:val="28"/>
          <w:szCs w:val="28"/>
          <w:lang w:val="uz-Cyrl-UZ"/>
        </w:rPr>
        <w:t>va-Leningrad. 1958.</w:t>
      </w:r>
    </w:p>
    <w:p w:rsidR="00065FA7" w:rsidRDefault="00065FA7" w:rsidP="00207A63">
      <w:pPr>
        <w:numPr>
          <w:ilvl w:val="0"/>
          <w:numId w:val="1"/>
        </w:numPr>
        <w:tabs>
          <w:tab w:val="clear" w:pos="900"/>
          <w:tab w:val="num" w:pos="1134"/>
        </w:tabs>
        <w:spacing w:line="360" w:lineRule="auto"/>
        <w:ind w:left="0" w:firstLine="709"/>
        <w:jc w:val="both"/>
        <w:rPr>
          <w:sz w:val="28"/>
          <w:szCs w:val="28"/>
          <w:lang w:val="uz-Cyrl-UZ"/>
        </w:rPr>
      </w:pPr>
      <w:r>
        <w:rPr>
          <w:sz w:val="28"/>
          <w:szCs w:val="28"/>
          <w:lang w:val="uz-Cyrl-UZ"/>
        </w:rPr>
        <w:t>Rahm</w:t>
      </w:r>
      <w:r w:rsidR="009B1E45">
        <w:rPr>
          <w:sz w:val="28"/>
          <w:szCs w:val="28"/>
          <w:lang w:val="tr-TR"/>
        </w:rPr>
        <w:t>a</w:t>
      </w:r>
      <w:r>
        <w:rPr>
          <w:sz w:val="28"/>
          <w:szCs w:val="28"/>
          <w:lang w:val="uz-Cyrl-UZ"/>
        </w:rPr>
        <w:t xml:space="preserve">nov N. </w:t>
      </w:r>
      <w:r w:rsidR="009B1E45">
        <w:rPr>
          <w:sz w:val="28"/>
          <w:szCs w:val="28"/>
          <w:lang w:val="tr-TR"/>
        </w:rPr>
        <w:t>Oğuznâme veya Oğuz Kağan Hakkında Destan</w:t>
      </w:r>
      <w:r>
        <w:rPr>
          <w:sz w:val="28"/>
          <w:szCs w:val="28"/>
          <w:lang w:val="uz-Cyrl-UZ"/>
        </w:rPr>
        <w:t xml:space="preserve">. // </w:t>
      </w:r>
      <w:r w:rsidR="009B1E45">
        <w:rPr>
          <w:sz w:val="28"/>
          <w:szCs w:val="28"/>
          <w:lang w:val="tr-TR"/>
        </w:rPr>
        <w:t>Şark Yıldızı</w:t>
      </w:r>
      <w:r w:rsidR="009B1E45">
        <w:rPr>
          <w:sz w:val="28"/>
          <w:szCs w:val="28"/>
          <w:lang w:val="uz-Cyrl-UZ"/>
        </w:rPr>
        <w:t>. 1989. №-4. –</w:t>
      </w:r>
      <w:r w:rsidR="009B1E45">
        <w:rPr>
          <w:sz w:val="28"/>
          <w:szCs w:val="28"/>
          <w:lang w:val="tr-TR"/>
        </w:rPr>
        <w:t xml:space="preserve"> S.</w:t>
      </w:r>
      <w:r>
        <w:rPr>
          <w:sz w:val="28"/>
          <w:szCs w:val="28"/>
          <w:lang w:val="uz-Cyrl-UZ"/>
        </w:rPr>
        <w:t>165-171.</w:t>
      </w:r>
    </w:p>
    <w:p w:rsidR="00065FA7" w:rsidRPr="00174506" w:rsidRDefault="00065FA7" w:rsidP="00207A63">
      <w:pPr>
        <w:numPr>
          <w:ilvl w:val="0"/>
          <w:numId w:val="1"/>
        </w:numPr>
        <w:tabs>
          <w:tab w:val="clear" w:pos="900"/>
          <w:tab w:val="num" w:pos="1134"/>
        </w:tabs>
        <w:spacing w:line="360" w:lineRule="auto"/>
        <w:ind w:left="0" w:firstLine="709"/>
        <w:jc w:val="both"/>
        <w:rPr>
          <w:sz w:val="28"/>
          <w:szCs w:val="28"/>
          <w:lang w:val="uz-Cyrl-UZ"/>
        </w:rPr>
      </w:pPr>
      <w:r>
        <w:rPr>
          <w:sz w:val="28"/>
          <w:szCs w:val="28"/>
          <w:lang w:val="uz-Cyrl-UZ"/>
        </w:rPr>
        <w:t xml:space="preserve">Mahmudov </w:t>
      </w:r>
      <w:r w:rsidR="009B1E45">
        <w:rPr>
          <w:sz w:val="28"/>
          <w:szCs w:val="28"/>
          <w:lang w:val="tr-TR"/>
        </w:rPr>
        <w:t>K</w:t>
      </w:r>
      <w:r>
        <w:rPr>
          <w:sz w:val="28"/>
          <w:szCs w:val="28"/>
          <w:lang w:val="uz-Cyrl-UZ"/>
        </w:rPr>
        <w:t xml:space="preserve">. </w:t>
      </w:r>
      <w:r w:rsidR="009B1E45">
        <w:rPr>
          <w:sz w:val="28"/>
          <w:szCs w:val="28"/>
          <w:lang w:val="tr-TR"/>
        </w:rPr>
        <w:t>Ebülgazi Bahadır Han</w:t>
      </w:r>
      <w:r>
        <w:rPr>
          <w:sz w:val="28"/>
          <w:szCs w:val="28"/>
          <w:lang w:val="uz-Cyrl-UZ"/>
        </w:rPr>
        <w:t xml:space="preserve">. </w:t>
      </w:r>
      <w:r w:rsidR="009B1E45">
        <w:rPr>
          <w:sz w:val="28"/>
          <w:szCs w:val="28"/>
          <w:lang w:val="tr-TR"/>
        </w:rPr>
        <w:t>Şecere-i Terâkime</w:t>
      </w:r>
      <w:r>
        <w:rPr>
          <w:sz w:val="28"/>
          <w:szCs w:val="28"/>
          <w:lang w:val="uz-Cyrl-UZ"/>
        </w:rPr>
        <w:t xml:space="preserve">. T. 2010. </w:t>
      </w:r>
      <w:r w:rsidRPr="00174506">
        <w:rPr>
          <w:sz w:val="28"/>
          <w:szCs w:val="28"/>
          <w:lang w:val="uz-Cyrl-UZ"/>
        </w:rPr>
        <w:t>http</w:t>
      </w:r>
      <w:r>
        <w:rPr>
          <w:sz w:val="28"/>
          <w:szCs w:val="28"/>
          <w:lang w:val="uz-Cyrl-UZ"/>
        </w:rPr>
        <w:t>:</w:t>
      </w:r>
      <w:r w:rsidRPr="00174506">
        <w:rPr>
          <w:sz w:val="28"/>
          <w:szCs w:val="28"/>
          <w:lang w:val="uz-Cyrl-UZ"/>
        </w:rPr>
        <w:t xml:space="preserve"> </w:t>
      </w:r>
      <w:hyperlink r:id="rId7" w:history="1">
        <w:r w:rsidRPr="00567726">
          <w:rPr>
            <w:rStyle w:val="aa"/>
            <w:sz w:val="28"/>
            <w:szCs w:val="28"/>
            <w:lang w:val="uz-Cyrl-UZ"/>
          </w:rPr>
          <w:t>www.e-tarix.uz/milliyat-insholari/165-shjarai-tarokima.html</w:t>
        </w:r>
      </w:hyperlink>
    </w:p>
    <w:p w:rsidR="00065FA7" w:rsidRDefault="00065FA7" w:rsidP="00207A63">
      <w:pPr>
        <w:numPr>
          <w:ilvl w:val="0"/>
          <w:numId w:val="1"/>
        </w:numPr>
        <w:tabs>
          <w:tab w:val="clear" w:pos="900"/>
          <w:tab w:val="num" w:pos="1134"/>
        </w:tabs>
        <w:spacing w:line="360" w:lineRule="auto"/>
        <w:ind w:left="0" w:firstLine="709"/>
        <w:jc w:val="both"/>
        <w:rPr>
          <w:sz w:val="28"/>
          <w:szCs w:val="28"/>
          <w:lang w:val="uz-Cyrl-UZ"/>
        </w:rPr>
      </w:pPr>
      <w:r>
        <w:rPr>
          <w:sz w:val="28"/>
          <w:szCs w:val="28"/>
          <w:lang w:val="uz-Cyrl-UZ"/>
        </w:rPr>
        <w:t xml:space="preserve">Kononov A.N. Rodoslovnaya turkmen. </w:t>
      </w:r>
      <w:r w:rsidR="00B41DE5">
        <w:rPr>
          <w:sz w:val="28"/>
          <w:szCs w:val="28"/>
          <w:lang w:val="tr-TR"/>
        </w:rPr>
        <w:t>İ</w:t>
      </w:r>
      <w:r>
        <w:rPr>
          <w:sz w:val="28"/>
          <w:szCs w:val="28"/>
          <w:lang w:val="uz-Cyrl-UZ"/>
        </w:rPr>
        <w:t>zdatelstvo Akademii Nauk SSS</w:t>
      </w:r>
      <w:r w:rsidR="009B1E45">
        <w:rPr>
          <w:sz w:val="28"/>
          <w:szCs w:val="28"/>
          <w:lang w:val="tr-TR"/>
        </w:rPr>
        <w:t>R</w:t>
      </w:r>
      <w:r>
        <w:rPr>
          <w:sz w:val="28"/>
          <w:szCs w:val="28"/>
          <w:lang w:val="uz-Cyrl-UZ"/>
        </w:rPr>
        <w:t>. Moskva-Leningrad. 1958. –</w:t>
      </w:r>
      <w:r w:rsidR="009B1E45">
        <w:rPr>
          <w:sz w:val="28"/>
          <w:szCs w:val="28"/>
          <w:lang w:val="tr-TR"/>
        </w:rPr>
        <w:t>S</w:t>
      </w:r>
      <w:r>
        <w:rPr>
          <w:sz w:val="28"/>
          <w:szCs w:val="28"/>
          <w:lang w:val="uz-Cyrl-UZ"/>
        </w:rPr>
        <w:t xml:space="preserve">190. </w:t>
      </w:r>
    </w:p>
    <w:p w:rsidR="00065FA7" w:rsidRPr="009B1E45" w:rsidRDefault="009B1E45" w:rsidP="00207A63">
      <w:pPr>
        <w:numPr>
          <w:ilvl w:val="0"/>
          <w:numId w:val="1"/>
        </w:numPr>
        <w:tabs>
          <w:tab w:val="clear" w:pos="900"/>
          <w:tab w:val="num" w:pos="1134"/>
        </w:tabs>
        <w:spacing w:line="360" w:lineRule="auto"/>
        <w:ind w:left="0" w:firstLine="709"/>
        <w:jc w:val="both"/>
        <w:rPr>
          <w:sz w:val="28"/>
          <w:szCs w:val="28"/>
          <w:lang w:val="uz-Cyrl-UZ"/>
        </w:rPr>
      </w:pPr>
      <w:r>
        <w:rPr>
          <w:sz w:val="28"/>
          <w:szCs w:val="28"/>
          <w:lang w:val="tr-TR"/>
        </w:rPr>
        <w:t>Bahtiyar İsabek</w:t>
      </w:r>
      <w:r w:rsidR="00065FA7">
        <w:rPr>
          <w:sz w:val="28"/>
          <w:szCs w:val="28"/>
          <w:lang w:val="uz-Cyrl-UZ"/>
        </w:rPr>
        <w:t xml:space="preserve">. </w:t>
      </w:r>
      <w:r>
        <w:rPr>
          <w:sz w:val="28"/>
          <w:szCs w:val="28"/>
          <w:lang w:val="tr-TR"/>
        </w:rPr>
        <w:t>Oğuznâme</w:t>
      </w:r>
      <w:r w:rsidR="00065FA7">
        <w:rPr>
          <w:sz w:val="28"/>
          <w:szCs w:val="28"/>
          <w:lang w:val="uz-Cyrl-UZ"/>
        </w:rPr>
        <w:t>. T</w:t>
      </w:r>
      <w:r>
        <w:rPr>
          <w:sz w:val="28"/>
          <w:szCs w:val="28"/>
          <w:lang w:val="tr-TR"/>
        </w:rPr>
        <w:t>aşkent</w:t>
      </w:r>
      <w:r w:rsidR="00065FA7">
        <w:rPr>
          <w:sz w:val="28"/>
          <w:szCs w:val="28"/>
          <w:lang w:val="uz-Cyrl-UZ"/>
        </w:rPr>
        <w:t xml:space="preserve">. 2010. </w:t>
      </w:r>
      <w:r>
        <w:rPr>
          <w:sz w:val="28"/>
          <w:szCs w:val="28"/>
          <w:lang w:val="tr-TR"/>
        </w:rPr>
        <w:t xml:space="preserve">                               </w:t>
      </w:r>
      <w:r w:rsidR="00065FA7" w:rsidRPr="009B1E45">
        <w:rPr>
          <w:sz w:val="28"/>
          <w:szCs w:val="28"/>
          <w:lang w:val="uz-Cyrl-UZ"/>
        </w:rPr>
        <w:t>http://www.e-adabiyot.uz/uzbek/qadimiy/165-oguznoma.html</w:t>
      </w:r>
    </w:p>
    <w:p w:rsidR="00065FA7" w:rsidRPr="00174506" w:rsidRDefault="00065FA7" w:rsidP="00207A63">
      <w:pPr>
        <w:numPr>
          <w:ilvl w:val="0"/>
          <w:numId w:val="1"/>
        </w:numPr>
        <w:tabs>
          <w:tab w:val="clear" w:pos="900"/>
          <w:tab w:val="num" w:pos="1134"/>
        </w:tabs>
        <w:spacing w:line="360" w:lineRule="auto"/>
        <w:ind w:left="0" w:firstLine="709"/>
        <w:jc w:val="both"/>
        <w:rPr>
          <w:sz w:val="28"/>
          <w:szCs w:val="28"/>
          <w:lang w:val="uz-Cyrl-UZ"/>
        </w:rPr>
      </w:pPr>
      <w:r>
        <w:rPr>
          <w:sz w:val="28"/>
          <w:szCs w:val="28"/>
          <w:lang w:val="uz-Cyrl-UZ"/>
        </w:rPr>
        <w:t xml:space="preserve">Abdurahmonov A. </w:t>
      </w:r>
      <w:r w:rsidR="00B41DE5">
        <w:rPr>
          <w:sz w:val="28"/>
          <w:szCs w:val="28"/>
          <w:lang w:val="tr-TR"/>
        </w:rPr>
        <w:t>İptidada</w:t>
      </w:r>
      <w:r w:rsidR="00207A63">
        <w:rPr>
          <w:sz w:val="28"/>
          <w:szCs w:val="28"/>
          <w:lang w:val="tr-TR"/>
        </w:rPr>
        <w:t>n</w:t>
      </w:r>
      <w:r w:rsidR="00B41DE5">
        <w:rPr>
          <w:sz w:val="28"/>
          <w:szCs w:val="28"/>
          <w:lang w:val="tr-TR"/>
        </w:rPr>
        <w:t xml:space="preserve"> İslama Kadar</w:t>
      </w:r>
      <w:r w:rsidR="00207A63">
        <w:rPr>
          <w:sz w:val="28"/>
          <w:szCs w:val="28"/>
          <w:lang w:val="tr-TR"/>
        </w:rPr>
        <w:t xml:space="preserve"> Tarih.</w:t>
      </w:r>
      <w:r>
        <w:rPr>
          <w:sz w:val="28"/>
          <w:szCs w:val="28"/>
          <w:lang w:val="uz-Cyrl-UZ"/>
        </w:rPr>
        <w:t xml:space="preserve"> Samarqand. 2006. (Elektron </w:t>
      </w:r>
      <w:r w:rsidR="00207A63">
        <w:rPr>
          <w:sz w:val="28"/>
          <w:szCs w:val="28"/>
          <w:lang w:val="tr-TR"/>
        </w:rPr>
        <w:t>ders kitabı</w:t>
      </w:r>
      <w:r>
        <w:rPr>
          <w:sz w:val="28"/>
          <w:szCs w:val="28"/>
          <w:lang w:val="uz-Cyrl-UZ"/>
        </w:rPr>
        <w:t xml:space="preserve">). </w:t>
      </w:r>
      <w:r>
        <w:rPr>
          <w:sz w:val="28"/>
          <w:szCs w:val="28"/>
          <w:lang w:val="en-US"/>
        </w:rPr>
        <w:t>http</w:t>
      </w:r>
      <w:r>
        <w:rPr>
          <w:sz w:val="28"/>
          <w:szCs w:val="28"/>
          <w:lang w:val="uz-Cyrl-UZ"/>
        </w:rPr>
        <w:t>:</w:t>
      </w:r>
      <w:r w:rsidRPr="000F3967">
        <w:rPr>
          <w:sz w:val="28"/>
          <w:szCs w:val="28"/>
          <w:lang w:val="en-US"/>
        </w:rPr>
        <w:t xml:space="preserve"> //</w:t>
      </w:r>
      <w:r>
        <w:rPr>
          <w:sz w:val="28"/>
          <w:szCs w:val="28"/>
          <w:lang w:val="en-US"/>
        </w:rPr>
        <w:t>www</w:t>
      </w:r>
      <w:r w:rsidRPr="000F3967">
        <w:rPr>
          <w:sz w:val="28"/>
          <w:szCs w:val="28"/>
          <w:lang w:val="en-US"/>
        </w:rPr>
        <w:t>.</w:t>
      </w:r>
      <w:r>
        <w:rPr>
          <w:sz w:val="28"/>
          <w:szCs w:val="28"/>
          <w:lang w:val="en-US"/>
        </w:rPr>
        <w:t>samdu</w:t>
      </w:r>
      <w:r w:rsidRPr="000F3967">
        <w:rPr>
          <w:sz w:val="28"/>
          <w:szCs w:val="28"/>
          <w:lang w:val="en-US"/>
        </w:rPr>
        <w:t>.</w:t>
      </w:r>
      <w:r>
        <w:rPr>
          <w:sz w:val="28"/>
          <w:szCs w:val="28"/>
          <w:lang w:val="en-US"/>
        </w:rPr>
        <w:t>uz</w:t>
      </w:r>
      <w:r w:rsidRPr="000F3967">
        <w:rPr>
          <w:sz w:val="28"/>
          <w:szCs w:val="28"/>
          <w:lang w:val="en-US"/>
        </w:rPr>
        <w:t>/</w:t>
      </w:r>
      <w:r>
        <w:rPr>
          <w:sz w:val="28"/>
          <w:szCs w:val="28"/>
          <w:lang w:val="en-US"/>
        </w:rPr>
        <w:t>files</w:t>
      </w:r>
      <w:r w:rsidRPr="000F3967">
        <w:rPr>
          <w:sz w:val="28"/>
          <w:szCs w:val="28"/>
          <w:lang w:val="en-US"/>
        </w:rPr>
        <w:t>/</w:t>
      </w:r>
      <w:r>
        <w:rPr>
          <w:sz w:val="28"/>
          <w:szCs w:val="28"/>
          <w:lang w:val="en-US"/>
        </w:rPr>
        <w:t>web</w:t>
      </w:r>
      <w:r w:rsidRPr="000F3967">
        <w:rPr>
          <w:sz w:val="28"/>
          <w:szCs w:val="28"/>
          <w:lang w:val="en-US"/>
        </w:rPr>
        <w:t>/</w:t>
      </w:r>
      <w:r>
        <w:rPr>
          <w:sz w:val="28"/>
          <w:szCs w:val="28"/>
          <w:lang w:val="en-US"/>
        </w:rPr>
        <w:t>napr</w:t>
      </w:r>
      <w:r w:rsidRPr="000F3967">
        <w:rPr>
          <w:sz w:val="28"/>
          <w:szCs w:val="28"/>
          <w:lang w:val="en-US"/>
        </w:rPr>
        <w:t>/</w:t>
      </w:r>
      <w:r>
        <w:rPr>
          <w:sz w:val="28"/>
          <w:szCs w:val="28"/>
          <w:lang w:val="en-US"/>
        </w:rPr>
        <w:t>filologiya</w:t>
      </w:r>
      <w:r w:rsidRPr="000F3967">
        <w:rPr>
          <w:sz w:val="28"/>
          <w:szCs w:val="28"/>
          <w:lang w:val="en-US"/>
        </w:rPr>
        <w:t>/</w:t>
      </w:r>
      <w:r>
        <w:rPr>
          <w:sz w:val="28"/>
          <w:szCs w:val="28"/>
          <w:lang w:val="en-US"/>
        </w:rPr>
        <w:t>txoi</w:t>
      </w:r>
      <w:r w:rsidRPr="000F3967">
        <w:rPr>
          <w:sz w:val="28"/>
          <w:szCs w:val="28"/>
          <w:lang w:val="en-US"/>
        </w:rPr>
        <w:t>/</w:t>
      </w:r>
      <w:r>
        <w:rPr>
          <w:sz w:val="28"/>
          <w:szCs w:val="28"/>
          <w:lang w:val="en-US"/>
        </w:rPr>
        <w:t>html</w:t>
      </w:r>
      <w:r w:rsidRPr="000F3967">
        <w:rPr>
          <w:sz w:val="28"/>
          <w:szCs w:val="28"/>
          <w:lang w:val="en-US"/>
        </w:rPr>
        <w:t>/3-03.</w:t>
      </w:r>
      <w:r>
        <w:rPr>
          <w:sz w:val="28"/>
          <w:szCs w:val="28"/>
          <w:lang w:val="en-US"/>
        </w:rPr>
        <w:t>htm</w:t>
      </w:r>
      <w:bookmarkStart w:id="0" w:name="_GoBack"/>
      <w:bookmarkEnd w:id="0"/>
    </w:p>
    <w:p w:rsidR="00065FA7" w:rsidRDefault="00207A63" w:rsidP="00207A63">
      <w:pPr>
        <w:numPr>
          <w:ilvl w:val="0"/>
          <w:numId w:val="1"/>
        </w:numPr>
        <w:tabs>
          <w:tab w:val="clear" w:pos="900"/>
          <w:tab w:val="num" w:pos="1134"/>
        </w:tabs>
        <w:spacing w:line="360" w:lineRule="auto"/>
        <w:ind w:left="0" w:firstLine="709"/>
        <w:jc w:val="both"/>
        <w:rPr>
          <w:sz w:val="28"/>
          <w:szCs w:val="28"/>
          <w:lang w:val="uz-Cyrl-UZ"/>
        </w:rPr>
      </w:pPr>
      <w:r>
        <w:rPr>
          <w:sz w:val="28"/>
          <w:szCs w:val="28"/>
          <w:lang w:val="tr-TR"/>
        </w:rPr>
        <w:t>Şç</w:t>
      </w:r>
      <w:r w:rsidR="00065FA7">
        <w:rPr>
          <w:sz w:val="28"/>
          <w:szCs w:val="28"/>
          <w:lang w:val="uz-Cyrl-UZ"/>
        </w:rPr>
        <w:t xml:space="preserve">erbak A.M. </w:t>
      </w:r>
      <w:r>
        <w:rPr>
          <w:sz w:val="28"/>
          <w:szCs w:val="28"/>
          <w:lang w:val="tr-TR"/>
        </w:rPr>
        <w:t>Oğuznâme ve Muhabbetnâme</w:t>
      </w:r>
      <w:r w:rsidR="00065FA7">
        <w:rPr>
          <w:sz w:val="28"/>
          <w:szCs w:val="28"/>
          <w:lang w:val="uz-Cyrl-UZ"/>
        </w:rPr>
        <w:t>. Leningrad. 1959.</w:t>
      </w:r>
    </w:p>
    <w:p w:rsidR="00065FA7" w:rsidRDefault="00207A63" w:rsidP="00207A63">
      <w:pPr>
        <w:numPr>
          <w:ilvl w:val="0"/>
          <w:numId w:val="1"/>
        </w:numPr>
        <w:tabs>
          <w:tab w:val="clear" w:pos="900"/>
          <w:tab w:val="num" w:pos="1134"/>
        </w:tabs>
        <w:spacing w:line="360" w:lineRule="auto"/>
        <w:ind w:left="0" w:firstLine="709"/>
        <w:jc w:val="both"/>
        <w:rPr>
          <w:sz w:val="28"/>
          <w:szCs w:val="28"/>
          <w:lang w:val="uz-Cyrl-UZ"/>
        </w:rPr>
      </w:pPr>
      <w:r>
        <w:rPr>
          <w:sz w:val="28"/>
          <w:szCs w:val="28"/>
          <w:lang w:val="tr-TR"/>
        </w:rPr>
        <w:t>Hudaynazarov</w:t>
      </w:r>
      <w:r w:rsidR="00065FA7">
        <w:rPr>
          <w:sz w:val="28"/>
          <w:szCs w:val="28"/>
          <w:lang w:val="uz-Cyrl-UZ"/>
        </w:rPr>
        <w:t xml:space="preserve"> H. </w:t>
      </w:r>
      <w:r>
        <w:rPr>
          <w:sz w:val="28"/>
          <w:szCs w:val="28"/>
          <w:lang w:val="tr-TR"/>
        </w:rPr>
        <w:t>Şecere-i Türk ve Onun Araştırılması</w:t>
      </w:r>
      <w:r>
        <w:rPr>
          <w:sz w:val="28"/>
          <w:szCs w:val="28"/>
          <w:lang w:val="uz-Cyrl-UZ"/>
        </w:rPr>
        <w:t>. T</w:t>
      </w:r>
      <w:r>
        <w:rPr>
          <w:sz w:val="28"/>
          <w:szCs w:val="28"/>
          <w:lang w:val="tr-TR"/>
        </w:rPr>
        <w:t>aşkent:</w:t>
      </w:r>
      <w:r w:rsidR="00065FA7">
        <w:rPr>
          <w:sz w:val="28"/>
          <w:szCs w:val="28"/>
          <w:lang w:val="uz-Cyrl-UZ"/>
        </w:rPr>
        <w:t xml:space="preserve"> </w:t>
      </w:r>
      <w:r>
        <w:rPr>
          <w:sz w:val="28"/>
          <w:szCs w:val="28"/>
          <w:lang w:val="tr-TR"/>
        </w:rPr>
        <w:t>Okituvçi Yayınevi</w:t>
      </w:r>
      <w:r w:rsidR="00065FA7">
        <w:rPr>
          <w:sz w:val="28"/>
          <w:szCs w:val="28"/>
          <w:lang w:val="uz-Cyrl-UZ"/>
        </w:rPr>
        <w:t xml:space="preserve">. 1993. </w:t>
      </w:r>
      <w:r>
        <w:rPr>
          <w:sz w:val="28"/>
          <w:szCs w:val="28"/>
          <w:lang w:val="uz-Cyrl-UZ"/>
        </w:rPr>
        <w:t>–</w:t>
      </w:r>
      <w:r>
        <w:rPr>
          <w:sz w:val="28"/>
          <w:szCs w:val="28"/>
          <w:lang w:val="tr-TR"/>
        </w:rPr>
        <w:t>S.</w:t>
      </w:r>
      <w:r w:rsidR="00065FA7">
        <w:rPr>
          <w:sz w:val="28"/>
          <w:szCs w:val="28"/>
          <w:lang w:val="uz-Cyrl-UZ"/>
        </w:rPr>
        <w:t>127.</w:t>
      </w:r>
    </w:p>
    <w:p w:rsidR="00065FA7" w:rsidRDefault="00065FA7" w:rsidP="00207A63">
      <w:pPr>
        <w:numPr>
          <w:ilvl w:val="0"/>
          <w:numId w:val="1"/>
        </w:numPr>
        <w:tabs>
          <w:tab w:val="clear" w:pos="900"/>
          <w:tab w:val="num" w:pos="1134"/>
        </w:tabs>
        <w:spacing w:line="360" w:lineRule="auto"/>
        <w:ind w:left="0" w:firstLine="709"/>
        <w:jc w:val="both"/>
        <w:rPr>
          <w:sz w:val="28"/>
          <w:szCs w:val="28"/>
          <w:lang w:val="uz-Cyrl-UZ"/>
        </w:rPr>
      </w:pPr>
      <w:r>
        <w:rPr>
          <w:sz w:val="28"/>
          <w:szCs w:val="28"/>
          <w:lang w:val="uz-Cyrl-UZ"/>
        </w:rPr>
        <w:t>Rahm</w:t>
      </w:r>
      <w:r w:rsidR="00207A63">
        <w:rPr>
          <w:sz w:val="28"/>
          <w:szCs w:val="28"/>
          <w:lang w:val="tr-TR"/>
        </w:rPr>
        <w:t>a</w:t>
      </w:r>
      <w:r>
        <w:rPr>
          <w:sz w:val="28"/>
          <w:szCs w:val="28"/>
          <w:lang w:val="uz-Cyrl-UZ"/>
        </w:rPr>
        <w:t xml:space="preserve">nov N. </w:t>
      </w:r>
      <w:r w:rsidR="00207A63">
        <w:rPr>
          <w:sz w:val="28"/>
          <w:szCs w:val="28"/>
          <w:lang w:val="tr-TR"/>
        </w:rPr>
        <w:t>Köhne Yazıtlar</w:t>
      </w:r>
      <w:r>
        <w:rPr>
          <w:sz w:val="28"/>
          <w:szCs w:val="28"/>
          <w:lang w:val="uz-Cyrl-UZ"/>
        </w:rPr>
        <w:t xml:space="preserve">. </w:t>
      </w:r>
      <w:r w:rsidR="009B1E45">
        <w:rPr>
          <w:sz w:val="28"/>
          <w:szCs w:val="28"/>
          <w:lang w:val="tr-TR"/>
        </w:rPr>
        <w:t>Taşkent</w:t>
      </w:r>
      <w:r>
        <w:rPr>
          <w:sz w:val="28"/>
          <w:szCs w:val="28"/>
          <w:lang w:val="uz-Cyrl-UZ"/>
        </w:rPr>
        <w:t xml:space="preserve">. </w:t>
      </w:r>
    </w:p>
    <w:p w:rsidR="00065FA7" w:rsidRDefault="00065FA7" w:rsidP="00207A63">
      <w:pPr>
        <w:numPr>
          <w:ilvl w:val="0"/>
          <w:numId w:val="1"/>
        </w:numPr>
        <w:tabs>
          <w:tab w:val="clear" w:pos="900"/>
          <w:tab w:val="num" w:pos="1134"/>
        </w:tabs>
        <w:spacing w:line="360" w:lineRule="auto"/>
        <w:ind w:left="0" w:firstLine="709"/>
        <w:jc w:val="both"/>
        <w:rPr>
          <w:sz w:val="28"/>
          <w:szCs w:val="28"/>
          <w:lang w:val="en-US"/>
        </w:rPr>
      </w:pPr>
      <w:r>
        <w:rPr>
          <w:sz w:val="28"/>
          <w:szCs w:val="28"/>
          <w:lang w:val="uz-Cyrl-UZ"/>
        </w:rPr>
        <w:lastRenderedPageBreak/>
        <w:t xml:space="preserve"> Art</w:t>
      </w:r>
      <w:r w:rsidR="00207A63">
        <w:rPr>
          <w:sz w:val="28"/>
          <w:szCs w:val="28"/>
          <w:lang w:val="tr-TR"/>
        </w:rPr>
        <w:t>ı</w:t>
      </w:r>
      <w:r>
        <w:rPr>
          <w:sz w:val="28"/>
          <w:szCs w:val="28"/>
          <w:lang w:val="uz-Cyrl-UZ"/>
        </w:rPr>
        <w:t>kba</w:t>
      </w:r>
      <w:r w:rsidR="00207A63">
        <w:rPr>
          <w:sz w:val="28"/>
          <w:szCs w:val="28"/>
          <w:lang w:val="tr-TR"/>
        </w:rPr>
        <w:t>y</w:t>
      </w:r>
      <w:r>
        <w:rPr>
          <w:sz w:val="28"/>
          <w:szCs w:val="28"/>
          <w:lang w:val="uz-Cyrl-UZ"/>
        </w:rPr>
        <w:t>ev J.O. Oguz-</w:t>
      </w:r>
      <w:r w:rsidR="00207A63">
        <w:rPr>
          <w:sz w:val="28"/>
          <w:szCs w:val="28"/>
          <w:lang w:val="tr-TR"/>
        </w:rPr>
        <w:t>h</w:t>
      </w:r>
      <w:r>
        <w:rPr>
          <w:sz w:val="28"/>
          <w:szCs w:val="28"/>
          <w:lang w:val="uz-Cyrl-UZ"/>
        </w:rPr>
        <w:t>an problem</w:t>
      </w:r>
      <w:r w:rsidR="00207A63">
        <w:rPr>
          <w:sz w:val="28"/>
          <w:szCs w:val="28"/>
          <w:lang w:val="tr-TR"/>
        </w:rPr>
        <w:t>ı</w:t>
      </w:r>
      <w:r w:rsidRPr="000F3967">
        <w:rPr>
          <w:sz w:val="28"/>
          <w:szCs w:val="28"/>
          <w:lang w:val="en-US"/>
        </w:rPr>
        <w:t xml:space="preserve"> </w:t>
      </w:r>
      <w:proofErr w:type="spellStart"/>
      <w:r w:rsidRPr="000F3967">
        <w:rPr>
          <w:sz w:val="28"/>
          <w:szCs w:val="28"/>
          <w:lang w:val="en-US"/>
        </w:rPr>
        <w:t>drevney</w:t>
      </w:r>
      <w:proofErr w:type="spellEnd"/>
      <w:r w:rsidRPr="000F3967">
        <w:rPr>
          <w:sz w:val="28"/>
          <w:szCs w:val="28"/>
          <w:lang w:val="en-US"/>
        </w:rPr>
        <w:t xml:space="preserve"> </w:t>
      </w:r>
      <w:proofErr w:type="spellStart"/>
      <w:r w:rsidRPr="000F3967">
        <w:rPr>
          <w:sz w:val="28"/>
          <w:szCs w:val="28"/>
          <w:lang w:val="en-US"/>
        </w:rPr>
        <w:t>istorii</w:t>
      </w:r>
      <w:proofErr w:type="spellEnd"/>
      <w:r w:rsidRPr="000F3967">
        <w:rPr>
          <w:sz w:val="28"/>
          <w:szCs w:val="28"/>
          <w:lang w:val="en-US"/>
        </w:rPr>
        <w:t xml:space="preserve"> </w:t>
      </w:r>
      <w:proofErr w:type="spellStart"/>
      <w:r w:rsidRPr="000F3967">
        <w:rPr>
          <w:sz w:val="28"/>
          <w:szCs w:val="28"/>
          <w:lang w:val="en-US"/>
        </w:rPr>
        <w:t>srednego</w:t>
      </w:r>
      <w:proofErr w:type="spellEnd"/>
      <w:r w:rsidRPr="000F3967">
        <w:rPr>
          <w:sz w:val="28"/>
          <w:szCs w:val="28"/>
          <w:lang w:val="en-US"/>
        </w:rPr>
        <w:t xml:space="preserve"> </w:t>
      </w:r>
      <w:proofErr w:type="spellStart"/>
      <w:r w:rsidRPr="000F3967">
        <w:rPr>
          <w:sz w:val="28"/>
          <w:szCs w:val="28"/>
          <w:lang w:val="en-US"/>
        </w:rPr>
        <w:t>prirt</w:t>
      </w:r>
      <w:r w:rsidR="00207A63" w:rsidRPr="00207A63">
        <w:rPr>
          <w:sz w:val="28"/>
          <w:szCs w:val="28"/>
          <w:lang w:val="en-US"/>
        </w:rPr>
        <w:t>ı</w:t>
      </w:r>
      <w:r w:rsidR="00207A63">
        <w:rPr>
          <w:sz w:val="28"/>
          <w:szCs w:val="28"/>
          <w:lang w:val="en-US"/>
        </w:rPr>
        <w:t>ş</w:t>
      </w:r>
      <w:r w:rsidRPr="000F3967">
        <w:rPr>
          <w:sz w:val="28"/>
          <w:szCs w:val="28"/>
          <w:lang w:val="en-US"/>
        </w:rPr>
        <w:t>ya</w:t>
      </w:r>
      <w:proofErr w:type="spellEnd"/>
      <w:r w:rsidR="00207A63">
        <w:rPr>
          <w:sz w:val="28"/>
          <w:szCs w:val="28"/>
          <w:lang w:val="en-US"/>
        </w:rPr>
        <w:t>.</w:t>
      </w:r>
      <w:r w:rsidRPr="000F3967">
        <w:rPr>
          <w:sz w:val="28"/>
          <w:szCs w:val="28"/>
          <w:lang w:val="en-US"/>
        </w:rPr>
        <w:t xml:space="preserve"> </w:t>
      </w:r>
      <w:proofErr w:type="spellStart"/>
      <w:r w:rsidRPr="00207A63">
        <w:rPr>
          <w:sz w:val="28"/>
          <w:szCs w:val="28"/>
          <w:lang w:val="en-US"/>
        </w:rPr>
        <w:t>Kaza</w:t>
      </w:r>
      <w:r w:rsidR="00207A63">
        <w:rPr>
          <w:sz w:val="28"/>
          <w:szCs w:val="28"/>
          <w:lang w:val="en-US"/>
        </w:rPr>
        <w:t>k</w:t>
      </w:r>
      <w:r w:rsidRPr="00207A63">
        <w:rPr>
          <w:sz w:val="28"/>
          <w:szCs w:val="28"/>
          <w:lang w:val="en-US"/>
        </w:rPr>
        <w:t>istan</w:t>
      </w:r>
      <w:proofErr w:type="spellEnd"/>
      <w:r w:rsidRPr="00207A63">
        <w:rPr>
          <w:sz w:val="28"/>
          <w:szCs w:val="28"/>
          <w:lang w:val="en-US"/>
        </w:rPr>
        <w:t xml:space="preserve">. 2009. </w:t>
      </w:r>
      <w:hyperlink r:id="rId8" w:history="1">
        <w:r w:rsidRPr="00D976DC">
          <w:rPr>
            <w:rStyle w:val="aa"/>
            <w:sz w:val="28"/>
            <w:szCs w:val="28"/>
            <w:lang w:val="en-US"/>
          </w:rPr>
          <w:t>www.history.kz</w:t>
        </w:r>
      </w:hyperlink>
    </w:p>
    <w:p w:rsidR="0095529A" w:rsidRPr="00207A63" w:rsidRDefault="0095529A" w:rsidP="006F08E3">
      <w:pPr>
        <w:ind w:firstLine="709"/>
        <w:rPr>
          <w:sz w:val="28"/>
          <w:szCs w:val="28"/>
          <w:lang w:val="en-US"/>
        </w:rPr>
      </w:pPr>
    </w:p>
    <w:p w:rsidR="00E536A5" w:rsidRPr="00F954CF" w:rsidRDefault="00E536A5" w:rsidP="006F08E3">
      <w:pPr>
        <w:ind w:firstLine="709"/>
        <w:rPr>
          <w:sz w:val="28"/>
          <w:szCs w:val="28"/>
          <w:lang w:val="uz-Cyrl-UZ"/>
        </w:rPr>
      </w:pPr>
    </w:p>
    <w:sectPr w:rsidR="00E536A5" w:rsidRPr="00F954CF" w:rsidSect="00E536A5">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D88" w:rsidRDefault="002F7D88" w:rsidP="00F954CF">
      <w:r>
        <w:separator/>
      </w:r>
    </w:p>
  </w:endnote>
  <w:endnote w:type="continuationSeparator" w:id="0">
    <w:p w:rsidR="002F7D88" w:rsidRDefault="002F7D88" w:rsidP="00F95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96922"/>
      <w:docPartObj>
        <w:docPartGallery w:val="Page Numbers (Bottom of Page)"/>
        <w:docPartUnique/>
      </w:docPartObj>
    </w:sdtPr>
    <w:sdtEndPr/>
    <w:sdtContent>
      <w:p w:rsidR="00065FA7" w:rsidRDefault="00065FA7">
        <w:pPr>
          <w:pStyle w:val="a8"/>
          <w:jc w:val="center"/>
        </w:pPr>
        <w:r>
          <w:fldChar w:fldCharType="begin"/>
        </w:r>
        <w:r>
          <w:instrText xml:space="preserve"> PAGE   \* MERGEFORMAT </w:instrText>
        </w:r>
        <w:r>
          <w:fldChar w:fldCharType="separate"/>
        </w:r>
        <w:r w:rsidR="00207A63">
          <w:rPr>
            <w:noProof/>
          </w:rPr>
          <w:t>6</w:t>
        </w:r>
        <w:r>
          <w:rPr>
            <w:noProof/>
          </w:rPr>
          <w:fldChar w:fldCharType="end"/>
        </w:r>
      </w:p>
    </w:sdtContent>
  </w:sdt>
  <w:p w:rsidR="00065FA7" w:rsidRDefault="00065FA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D88" w:rsidRDefault="002F7D88" w:rsidP="00F954CF">
      <w:r>
        <w:separator/>
      </w:r>
    </w:p>
  </w:footnote>
  <w:footnote w:type="continuationSeparator" w:id="0">
    <w:p w:rsidR="002F7D88" w:rsidRDefault="002F7D88" w:rsidP="00F954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5E52F7"/>
    <w:multiLevelType w:val="hybridMultilevel"/>
    <w:tmpl w:val="E6B2CFA6"/>
    <w:lvl w:ilvl="0" w:tplc="CB700C7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954CF"/>
    <w:rsid w:val="00013CE0"/>
    <w:rsid w:val="000632BD"/>
    <w:rsid w:val="00065FA7"/>
    <w:rsid w:val="00096C67"/>
    <w:rsid w:val="000D3592"/>
    <w:rsid w:val="00110490"/>
    <w:rsid w:val="0012449D"/>
    <w:rsid w:val="00187D44"/>
    <w:rsid w:val="001F2E27"/>
    <w:rsid w:val="00207A63"/>
    <w:rsid w:val="002604E9"/>
    <w:rsid w:val="00294579"/>
    <w:rsid w:val="002F7D88"/>
    <w:rsid w:val="003138CE"/>
    <w:rsid w:val="003237B2"/>
    <w:rsid w:val="003D1251"/>
    <w:rsid w:val="005076C3"/>
    <w:rsid w:val="00555E2C"/>
    <w:rsid w:val="005F5198"/>
    <w:rsid w:val="00680836"/>
    <w:rsid w:val="006D0AFF"/>
    <w:rsid w:val="006F08E3"/>
    <w:rsid w:val="00702C50"/>
    <w:rsid w:val="007951C7"/>
    <w:rsid w:val="007A2E4A"/>
    <w:rsid w:val="007D5981"/>
    <w:rsid w:val="0081310B"/>
    <w:rsid w:val="00900FF5"/>
    <w:rsid w:val="0095529A"/>
    <w:rsid w:val="009B1E45"/>
    <w:rsid w:val="00A434C8"/>
    <w:rsid w:val="00AB1E77"/>
    <w:rsid w:val="00B26DB4"/>
    <w:rsid w:val="00B41DE5"/>
    <w:rsid w:val="00B44AA8"/>
    <w:rsid w:val="00B821E3"/>
    <w:rsid w:val="00BA4990"/>
    <w:rsid w:val="00BB752A"/>
    <w:rsid w:val="00BC56B4"/>
    <w:rsid w:val="00C26710"/>
    <w:rsid w:val="00D56CEE"/>
    <w:rsid w:val="00D85C65"/>
    <w:rsid w:val="00DA2E16"/>
    <w:rsid w:val="00E536A5"/>
    <w:rsid w:val="00EE767A"/>
    <w:rsid w:val="00F31B43"/>
    <w:rsid w:val="00F954CF"/>
    <w:rsid w:val="00FA704E"/>
    <w:rsid w:val="00FF68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C8D9AC-7D7B-4C17-A854-7F7592DE1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54C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F954CF"/>
    <w:rPr>
      <w:sz w:val="20"/>
      <w:szCs w:val="20"/>
    </w:rPr>
  </w:style>
  <w:style w:type="character" w:customStyle="1" w:styleId="a4">
    <w:name w:val="Текст сноски Знак"/>
    <w:basedOn w:val="a0"/>
    <w:link w:val="a3"/>
    <w:semiHidden/>
    <w:rsid w:val="00F954CF"/>
    <w:rPr>
      <w:rFonts w:ascii="Times New Roman" w:eastAsia="Times New Roman" w:hAnsi="Times New Roman" w:cs="Times New Roman"/>
      <w:sz w:val="20"/>
      <w:szCs w:val="20"/>
      <w:lang w:eastAsia="ru-RU"/>
    </w:rPr>
  </w:style>
  <w:style w:type="character" w:styleId="a5">
    <w:name w:val="footnote reference"/>
    <w:basedOn w:val="a0"/>
    <w:semiHidden/>
    <w:rsid w:val="00F954CF"/>
    <w:rPr>
      <w:vertAlign w:val="superscript"/>
    </w:rPr>
  </w:style>
  <w:style w:type="paragraph" w:styleId="a6">
    <w:name w:val="header"/>
    <w:basedOn w:val="a"/>
    <w:link w:val="a7"/>
    <w:uiPriority w:val="99"/>
    <w:semiHidden/>
    <w:unhideWhenUsed/>
    <w:rsid w:val="003237B2"/>
    <w:pPr>
      <w:tabs>
        <w:tab w:val="center" w:pos="4677"/>
        <w:tab w:val="right" w:pos="9355"/>
      </w:tabs>
    </w:pPr>
  </w:style>
  <w:style w:type="character" w:customStyle="1" w:styleId="a7">
    <w:name w:val="Верхний колонтитул Знак"/>
    <w:basedOn w:val="a0"/>
    <w:link w:val="a6"/>
    <w:uiPriority w:val="99"/>
    <w:semiHidden/>
    <w:rsid w:val="003237B2"/>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3237B2"/>
    <w:pPr>
      <w:tabs>
        <w:tab w:val="center" w:pos="4677"/>
        <w:tab w:val="right" w:pos="9355"/>
      </w:tabs>
    </w:pPr>
  </w:style>
  <w:style w:type="character" w:customStyle="1" w:styleId="a9">
    <w:name w:val="Нижний колонтитул Знак"/>
    <w:basedOn w:val="a0"/>
    <w:link w:val="a8"/>
    <w:uiPriority w:val="99"/>
    <w:rsid w:val="003237B2"/>
    <w:rPr>
      <w:rFonts w:ascii="Times New Roman" w:eastAsia="Times New Roman" w:hAnsi="Times New Roman" w:cs="Times New Roman"/>
      <w:sz w:val="24"/>
      <w:szCs w:val="24"/>
      <w:lang w:eastAsia="ru-RU"/>
    </w:rPr>
  </w:style>
  <w:style w:type="character" w:styleId="aa">
    <w:name w:val="Hyperlink"/>
    <w:basedOn w:val="a0"/>
    <w:rsid w:val="009552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story.kz" TargetMode="External"/><Relationship Id="rId3" Type="http://schemas.openxmlformats.org/officeDocument/2006/relationships/settings" Target="settings.xml"/><Relationship Id="rId7" Type="http://schemas.openxmlformats.org/officeDocument/2006/relationships/hyperlink" Target="http://www.e-tarix.uz/milliyat-insholari/165-shjarai-tarokim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368</TotalTime>
  <Pages>6</Pages>
  <Words>1401</Words>
  <Characters>7986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Sher</cp:lastModifiedBy>
  <cp:revision>24</cp:revision>
  <dcterms:created xsi:type="dcterms:W3CDTF">2016-11-02T16:00:00Z</dcterms:created>
  <dcterms:modified xsi:type="dcterms:W3CDTF">2020-04-12T04:48:00Z</dcterms:modified>
</cp:coreProperties>
</file>