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15" w:rsidRDefault="00BF7715" w:rsidP="00BF7715">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TÜRK VERGİ SİSTEMİ AÇISINDAN DİJİTAL EKONOMİ</w:t>
      </w:r>
      <w:r w:rsidRPr="001A6D75">
        <w:rPr>
          <w:rFonts w:ascii="Times New Roman" w:hAnsi="Times New Roman" w:cs="Times New Roman"/>
          <w:b/>
          <w:color w:val="000000"/>
          <w:sz w:val="24"/>
          <w:szCs w:val="24"/>
        </w:rPr>
        <w:t xml:space="preserve"> </w:t>
      </w:r>
    </w:p>
    <w:p w:rsidR="00BF7715" w:rsidRDefault="00BF7715" w:rsidP="00BF7715">
      <w:pPr>
        <w:jc w:val="right"/>
        <w:rPr>
          <w:rFonts w:ascii="Times New Roman" w:hAnsi="Times New Roman" w:cs="Times New Roman"/>
          <w:b/>
          <w:color w:val="000000"/>
          <w:sz w:val="24"/>
          <w:szCs w:val="24"/>
        </w:rPr>
      </w:pPr>
    </w:p>
    <w:p w:rsidR="00BF7715" w:rsidRDefault="00BF7715" w:rsidP="00BF7715">
      <w:pPr>
        <w:jc w:val="right"/>
        <w:rPr>
          <w:rFonts w:ascii="Times New Roman" w:hAnsi="Times New Roman" w:cs="Times New Roman"/>
          <w:b/>
          <w:color w:val="000000"/>
          <w:sz w:val="24"/>
          <w:szCs w:val="24"/>
        </w:rPr>
        <w:sectPr w:rsidR="00BF7715" w:rsidSect="00BF7715">
          <w:type w:val="continuous"/>
          <w:pgSz w:w="11906" w:h="16838"/>
          <w:pgMar w:top="1417" w:right="1417" w:bottom="1417" w:left="1417" w:header="708" w:footer="708" w:gutter="0"/>
          <w:cols w:space="708"/>
          <w:docGrid w:linePitch="360"/>
        </w:sectPr>
      </w:pPr>
    </w:p>
    <w:p w:rsidR="00BF7715" w:rsidRDefault="00BF7715" w:rsidP="00BF7715">
      <w:pPr>
        <w:jc w:val="right"/>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Gamze ÇİMEN</w:t>
      </w:r>
      <w:r>
        <w:rPr>
          <w:rStyle w:val="DipnotBavurusu"/>
          <w:rFonts w:ascii="Times New Roman" w:hAnsi="Times New Roman" w:cs="Times New Roman"/>
          <w:b/>
          <w:color w:val="000000"/>
          <w:sz w:val="24"/>
          <w:szCs w:val="24"/>
        </w:rPr>
        <w:footnoteReference w:id="1"/>
      </w:r>
    </w:p>
    <w:p w:rsidR="00BF7715" w:rsidRDefault="00BF7715" w:rsidP="00BF7715">
      <w:pPr>
        <w:spacing w:line="240" w:lineRule="auto"/>
        <w:ind w:firstLine="709"/>
        <w:rPr>
          <w:rFonts w:ascii="Times New Roman" w:hAnsi="Times New Roman" w:cs="Times New Roman"/>
          <w:b/>
        </w:rPr>
      </w:pPr>
    </w:p>
    <w:p w:rsidR="00BF7715" w:rsidRPr="00650F75" w:rsidRDefault="00BF7715" w:rsidP="00BF7715">
      <w:pPr>
        <w:spacing w:line="240" w:lineRule="auto"/>
        <w:ind w:firstLine="709"/>
        <w:rPr>
          <w:rFonts w:ascii="Times New Roman" w:hAnsi="Times New Roman" w:cs="Times New Roman"/>
          <w:b/>
        </w:rPr>
      </w:pPr>
      <w:r w:rsidRPr="00650F75">
        <w:rPr>
          <w:rFonts w:ascii="Times New Roman" w:hAnsi="Times New Roman" w:cs="Times New Roman"/>
          <w:b/>
        </w:rPr>
        <w:t>Özet</w:t>
      </w:r>
    </w:p>
    <w:p w:rsidR="00BF7715" w:rsidRDefault="00BF7715" w:rsidP="00BF7715">
      <w:pPr>
        <w:ind w:firstLine="709"/>
        <w:jc w:val="both"/>
        <w:rPr>
          <w:rFonts w:ascii="Times New Roman" w:hAnsi="Times New Roman" w:cs="Times New Roman"/>
          <w:color w:val="000000"/>
        </w:rPr>
      </w:pPr>
      <w:r w:rsidRPr="00781F85">
        <w:rPr>
          <w:rFonts w:ascii="Times New Roman" w:hAnsi="Times New Roman" w:cs="Times New Roman"/>
        </w:rPr>
        <w:t xml:space="preserve">İlk olarak Çin’in </w:t>
      </w:r>
      <w:proofErr w:type="spellStart"/>
      <w:r w:rsidRPr="00781F85">
        <w:rPr>
          <w:rFonts w:ascii="Times New Roman" w:hAnsi="Times New Roman" w:cs="Times New Roman"/>
        </w:rPr>
        <w:t>Wuhan</w:t>
      </w:r>
      <w:proofErr w:type="spellEnd"/>
      <w:r w:rsidRPr="00781F85">
        <w:rPr>
          <w:rFonts w:ascii="Times New Roman" w:hAnsi="Times New Roman" w:cs="Times New Roman"/>
        </w:rPr>
        <w:t xml:space="preserve"> kentinde ortaya çıkan yeni </w:t>
      </w:r>
      <w:proofErr w:type="spellStart"/>
      <w:r w:rsidRPr="00781F85">
        <w:rPr>
          <w:rFonts w:ascii="Times New Roman" w:hAnsi="Times New Roman" w:cs="Times New Roman"/>
        </w:rPr>
        <w:t>koronavirüs</w:t>
      </w:r>
      <w:proofErr w:type="spellEnd"/>
      <w:r w:rsidRPr="00781F85">
        <w:rPr>
          <w:rFonts w:ascii="Times New Roman" w:hAnsi="Times New Roman" w:cs="Times New Roman"/>
        </w:rPr>
        <w:t xml:space="preserve"> (Covid-19), milyonlarca nüfusu </w:t>
      </w:r>
      <w:proofErr w:type="spellStart"/>
      <w:r>
        <w:rPr>
          <w:rFonts w:ascii="Times New Roman" w:hAnsi="Times New Roman" w:cs="Times New Roman"/>
        </w:rPr>
        <w:t>enfekte</w:t>
      </w:r>
      <w:proofErr w:type="spellEnd"/>
      <w:r>
        <w:rPr>
          <w:rFonts w:ascii="Times New Roman" w:hAnsi="Times New Roman" w:cs="Times New Roman"/>
        </w:rPr>
        <w:t xml:space="preserve"> ederek dünya çapında </w:t>
      </w:r>
      <w:r w:rsidRPr="00781F85">
        <w:rPr>
          <w:rFonts w:ascii="Times New Roman" w:hAnsi="Times New Roman" w:cs="Times New Roman"/>
        </w:rPr>
        <w:t xml:space="preserve">hızla yayılmıştır. Devlet yetkililerince salgına karşı sokağa çıkma yasağı başta olmak üzere eğitim, üretim, </w:t>
      </w:r>
      <w:proofErr w:type="spellStart"/>
      <w:r w:rsidRPr="00781F85">
        <w:rPr>
          <w:rFonts w:ascii="Times New Roman" w:hAnsi="Times New Roman" w:cs="Times New Roman"/>
        </w:rPr>
        <w:t>sosyo</w:t>
      </w:r>
      <w:proofErr w:type="spellEnd"/>
      <w:r w:rsidRPr="00781F85">
        <w:rPr>
          <w:rFonts w:ascii="Times New Roman" w:hAnsi="Times New Roman" w:cs="Times New Roman"/>
        </w:rPr>
        <w:t xml:space="preserve">-kültürel alanlarda birçok kısıtlamaya gidilmiştir. Bu durum </w:t>
      </w:r>
      <w:r>
        <w:rPr>
          <w:rFonts w:ascii="Times New Roman" w:hAnsi="Times New Roman" w:cs="Times New Roman"/>
        </w:rPr>
        <w:t>süregelen</w:t>
      </w:r>
      <w:r w:rsidRPr="00781F85">
        <w:rPr>
          <w:rFonts w:ascii="Times New Roman" w:hAnsi="Times New Roman" w:cs="Times New Roman"/>
        </w:rPr>
        <w:t xml:space="preserve"> dijital dönüşümü hızlandırmış, </w:t>
      </w:r>
      <w:r>
        <w:rPr>
          <w:rFonts w:ascii="Times New Roman" w:hAnsi="Times New Roman" w:cs="Times New Roman"/>
        </w:rPr>
        <w:t xml:space="preserve">dijital dönüşüm </w:t>
      </w:r>
      <w:r w:rsidRPr="00781F85">
        <w:rPr>
          <w:rFonts w:ascii="Times New Roman" w:hAnsi="Times New Roman" w:cs="Times New Roman"/>
          <w:color w:val="000000"/>
        </w:rPr>
        <w:t>karantina döneminde toplumun işlevsel tutulmasında önemli bir rol oynamıştır.</w:t>
      </w:r>
      <w:r w:rsidRPr="00781F85">
        <w:rPr>
          <w:rFonts w:ascii="Times New Roman" w:hAnsi="Times New Roman" w:cs="Times New Roman"/>
        </w:rPr>
        <w:t xml:space="preserve"> Küresel bir sağlık sorunu olmasının yanı sıra Covid-19’a karşı getirilen kısıtlamalar, ekonomik alanda da önemli sonuçlara yol açmıştır. </w:t>
      </w:r>
      <w:r w:rsidRPr="00781F85">
        <w:rPr>
          <w:rFonts w:ascii="Times New Roman" w:hAnsi="Times New Roman" w:cs="Times New Roman"/>
          <w:color w:val="000000"/>
        </w:rPr>
        <w:t xml:space="preserve">Nitekim salgınla birlikte var olan dijitalleşme, ekonomik alanda genişlemeye başlamıştır. Özellikle dijital ortamda gerçekleştirilen faaliyetler birçok ülkenin odak noktası olmuş ve önemli bir </w:t>
      </w:r>
      <w:r>
        <w:rPr>
          <w:rFonts w:ascii="Times New Roman" w:hAnsi="Times New Roman" w:cs="Times New Roman"/>
          <w:color w:val="000000"/>
        </w:rPr>
        <w:t>ticaret</w:t>
      </w:r>
      <w:r w:rsidRPr="00781F85">
        <w:rPr>
          <w:rFonts w:ascii="Times New Roman" w:hAnsi="Times New Roman" w:cs="Times New Roman"/>
          <w:color w:val="000000"/>
        </w:rPr>
        <w:t xml:space="preserve"> ağı haline gelmiştir. </w:t>
      </w:r>
      <w:r>
        <w:rPr>
          <w:rFonts w:ascii="Times New Roman" w:hAnsi="Times New Roman" w:cs="Times New Roman"/>
          <w:color w:val="000000"/>
        </w:rPr>
        <w:t>Değişen</w:t>
      </w:r>
      <w:r w:rsidRPr="00781F85">
        <w:rPr>
          <w:rFonts w:ascii="Times New Roman" w:hAnsi="Times New Roman" w:cs="Times New Roman"/>
          <w:color w:val="000000"/>
        </w:rPr>
        <w:t xml:space="preserve"> </w:t>
      </w:r>
      <w:r>
        <w:rPr>
          <w:rFonts w:ascii="Times New Roman" w:hAnsi="Times New Roman" w:cs="Times New Roman"/>
          <w:color w:val="000000"/>
        </w:rPr>
        <w:t xml:space="preserve">ticaret ağı ise bu </w:t>
      </w:r>
      <w:r w:rsidRPr="00781F85">
        <w:rPr>
          <w:rFonts w:ascii="Times New Roman" w:hAnsi="Times New Roman" w:cs="Times New Roman"/>
          <w:color w:val="000000"/>
        </w:rPr>
        <w:t>faaliyetlerden elde edilen gelirin vergilendir</w:t>
      </w:r>
      <w:r>
        <w:rPr>
          <w:rFonts w:ascii="Times New Roman" w:hAnsi="Times New Roman" w:cs="Times New Roman"/>
          <w:color w:val="000000"/>
        </w:rPr>
        <w:t>ilmesi sorununu da beraberinde getirmiş</w:t>
      </w:r>
      <w:r w:rsidRPr="00781F85">
        <w:rPr>
          <w:rFonts w:ascii="Times New Roman" w:hAnsi="Times New Roman" w:cs="Times New Roman"/>
          <w:color w:val="000000"/>
        </w:rPr>
        <w:t xml:space="preserve">tir. </w:t>
      </w:r>
    </w:p>
    <w:p w:rsidR="00BF7715" w:rsidRPr="000F5E5D" w:rsidRDefault="00BF7715" w:rsidP="00BF7715">
      <w:pPr>
        <w:ind w:firstLine="709"/>
        <w:jc w:val="both"/>
        <w:rPr>
          <w:rFonts w:ascii="Times New Roman" w:hAnsi="Times New Roman" w:cs="Times New Roman"/>
          <w:color w:val="000000"/>
        </w:rPr>
      </w:pPr>
      <w:r w:rsidRPr="00211572">
        <w:rPr>
          <w:rFonts w:ascii="Times New Roman" w:hAnsi="Times New Roman" w:cs="Times New Roman"/>
        </w:rPr>
        <w:t>Dijital teknolojilerin niteliği gereği, maddi olmayan varlıklar yoluyla iş ve finansal fonksiyonlarını kolaylıkla hareketlendiren dijital çok</w:t>
      </w:r>
      <w:r>
        <w:rPr>
          <w:rFonts w:ascii="Times New Roman" w:hAnsi="Times New Roman" w:cs="Times New Roman"/>
        </w:rPr>
        <w:t xml:space="preserve"> </w:t>
      </w:r>
      <w:r w:rsidRPr="00211572">
        <w:rPr>
          <w:rFonts w:ascii="Times New Roman" w:hAnsi="Times New Roman" w:cs="Times New Roman"/>
        </w:rPr>
        <w:t xml:space="preserve">uluslu büyük firmalar, mali olarak küresel </w:t>
      </w:r>
      <w:proofErr w:type="gramStart"/>
      <w:r w:rsidRPr="00211572">
        <w:rPr>
          <w:rFonts w:ascii="Times New Roman" w:hAnsi="Times New Roman" w:cs="Times New Roman"/>
        </w:rPr>
        <w:t>optimal</w:t>
      </w:r>
      <w:proofErr w:type="gramEnd"/>
      <w:r w:rsidRPr="00211572">
        <w:rPr>
          <w:rFonts w:ascii="Times New Roman" w:hAnsi="Times New Roman" w:cs="Times New Roman"/>
        </w:rPr>
        <w:t xml:space="preserve"> </w:t>
      </w:r>
      <w:r>
        <w:rPr>
          <w:rFonts w:ascii="Times New Roman" w:hAnsi="Times New Roman" w:cs="Times New Roman"/>
        </w:rPr>
        <w:t>yapılarda büyümelerin</w:t>
      </w:r>
      <w:r w:rsidRPr="00211572">
        <w:rPr>
          <w:rFonts w:ascii="Times New Roman" w:hAnsi="Times New Roman" w:cs="Times New Roman"/>
        </w:rPr>
        <w:t xml:space="preserve">e rağmen çok düşük vergi ödeme veya vergiden kaçınma fırsatı elde etmişlerdir. Bu durum karşında ülkeler, uluslararası kuruluşlar, dünya çapında vergi akademisyenleri ve mali uzmanlarca birçok çalışma yapılmıştır. </w:t>
      </w:r>
      <w:r>
        <w:rPr>
          <w:rFonts w:ascii="Times New Roman" w:eastAsiaTheme="majorEastAsia" w:hAnsi="Times New Roman" w:cs="Times New Roman"/>
        </w:rPr>
        <w:t>Zira h</w:t>
      </w:r>
      <w:r w:rsidRPr="00211572">
        <w:rPr>
          <w:rFonts w:ascii="Times New Roman" w:eastAsiaTheme="majorEastAsia" w:hAnsi="Times New Roman" w:cs="Times New Roman"/>
        </w:rPr>
        <w:t xml:space="preserve">er devlet için düşük gelir, artan harcamalar ve nihayetinde ortaya çıkan mali kısıtlamalarla mücadele edilmesi bağlamında gelir artışı, yasaların ve düzenin korunması ve altyapı hizmetlerinin finanse edilmesinde birincil araç olan vergiler en önemli maliye politikası aracıdır. </w:t>
      </w:r>
      <w:r w:rsidRPr="00211572">
        <w:rPr>
          <w:rFonts w:ascii="Times New Roman" w:hAnsi="Times New Roman" w:cs="Times New Roman"/>
          <w:color w:val="000000"/>
        </w:rPr>
        <w:t xml:space="preserve">Bu kapsamda çalışmada dijitalleşen ekonominin vergilendirilmesine yönelik Türkiye ve seçili ülkeler özelinde yapılan </w:t>
      </w:r>
      <w:r>
        <w:rPr>
          <w:rFonts w:ascii="Times New Roman" w:hAnsi="Times New Roman" w:cs="Times New Roman"/>
          <w:color w:val="000000"/>
        </w:rPr>
        <w:t>düzenlemeler vergileme ilkeleriyle birlikte değerlendirilecektir.</w:t>
      </w:r>
    </w:p>
    <w:p w:rsidR="00BF7715" w:rsidRDefault="00BF7715" w:rsidP="00BF7715">
      <w:pPr>
        <w:spacing w:line="240" w:lineRule="auto"/>
        <w:ind w:firstLine="709"/>
        <w:jc w:val="both"/>
        <w:rPr>
          <w:rFonts w:ascii="Times New Roman" w:hAnsi="Times New Roman" w:cs="Times New Roman"/>
        </w:rPr>
      </w:pPr>
    </w:p>
    <w:p w:rsidR="00BF7715" w:rsidRPr="00650F75" w:rsidRDefault="00BF7715" w:rsidP="00BF7715">
      <w:pPr>
        <w:spacing w:line="240" w:lineRule="auto"/>
        <w:ind w:firstLine="709"/>
        <w:jc w:val="both"/>
        <w:rPr>
          <w:rFonts w:ascii="Times New Roman" w:hAnsi="Times New Roman" w:cs="Times New Roman"/>
          <w:color w:val="000000"/>
          <w:shd w:val="clear" w:color="auto" w:fill="FFFFFF"/>
        </w:rPr>
      </w:pPr>
      <w:r w:rsidRPr="00650F75">
        <w:rPr>
          <w:rFonts w:ascii="Times New Roman" w:hAnsi="Times New Roman" w:cs="Times New Roman"/>
          <w:b/>
          <w:bCs/>
        </w:rPr>
        <w:t xml:space="preserve">Anahtar Kelimeler: </w:t>
      </w:r>
      <w:r w:rsidRPr="00650F75">
        <w:rPr>
          <w:rFonts w:ascii="Times New Roman" w:hAnsi="Times New Roman" w:cs="Times New Roman"/>
          <w:bCs/>
        </w:rPr>
        <w:t xml:space="preserve"> </w:t>
      </w:r>
      <w:r>
        <w:rPr>
          <w:rFonts w:ascii="Times New Roman" w:hAnsi="Times New Roman" w:cs="Times New Roman"/>
          <w:bCs/>
        </w:rPr>
        <w:t>Küreselleşme, Dijital Ekonomi, Dijital Vergileme.</w:t>
      </w:r>
    </w:p>
    <w:p w:rsidR="00BF7715" w:rsidRDefault="00BF7715" w:rsidP="00BF7715">
      <w:pPr>
        <w:spacing w:line="240" w:lineRule="auto"/>
        <w:ind w:firstLine="709"/>
        <w:jc w:val="both"/>
        <w:rPr>
          <w:rFonts w:ascii="Times New Roman" w:hAnsi="Times New Roman" w:cs="Times New Roman"/>
          <w:b/>
          <w:color w:val="000000"/>
          <w:shd w:val="clear" w:color="auto" w:fill="FFFFFF"/>
        </w:rPr>
      </w:pPr>
    </w:p>
    <w:p w:rsidR="00BF7715" w:rsidRDefault="00BF7715" w:rsidP="00BF7715">
      <w:pPr>
        <w:spacing w:line="240" w:lineRule="auto"/>
        <w:ind w:firstLine="709"/>
        <w:jc w:val="center"/>
        <w:rPr>
          <w:rFonts w:ascii="Times New Roman" w:hAnsi="Times New Roman" w:cs="Times New Roman"/>
          <w:b/>
          <w:color w:val="000000"/>
          <w:shd w:val="clear" w:color="auto" w:fill="FFFFFF"/>
        </w:rPr>
      </w:pPr>
      <w:r w:rsidRPr="003C48C7">
        <w:rPr>
          <w:rFonts w:ascii="Times New Roman" w:hAnsi="Times New Roman" w:cs="Times New Roman"/>
          <w:b/>
          <w:color w:val="000000"/>
          <w:shd w:val="clear" w:color="auto" w:fill="FFFFFF"/>
        </w:rPr>
        <w:t>DIGITAL ECONOMY IN TERMS OF THE TURKISH TAX SYSTEM</w:t>
      </w:r>
    </w:p>
    <w:p w:rsidR="00BF7715" w:rsidRDefault="00BF7715" w:rsidP="00BF7715">
      <w:pPr>
        <w:spacing w:line="240" w:lineRule="auto"/>
        <w:ind w:firstLine="709"/>
        <w:jc w:val="both"/>
        <w:rPr>
          <w:rFonts w:ascii="Times New Roman" w:hAnsi="Times New Roman" w:cs="Times New Roman"/>
          <w:b/>
          <w:color w:val="000000"/>
          <w:shd w:val="clear" w:color="auto" w:fill="FFFFFF"/>
        </w:rPr>
      </w:pPr>
    </w:p>
    <w:p w:rsidR="00BF7715" w:rsidRPr="00650F75" w:rsidRDefault="00BF7715" w:rsidP="00BF7715">
      <w:pPr>
        <w:spacing w:line="240" w:lineRule="auto"/>
        <w:ind w:firstLine="709"/>
        <w:jc w:val="both"/>
        <w:rPr>
          <w:rFonts w:ascii="Times New Roman" w:hAnsi="Times New Roman" w:cs="Times New Roman"/>
          <w:b/>
          <w:color w:val="000000"/>
          <w:shd w:val="clear" w:color="auto" w:fill="FFFFFF"/>
        </w:rPr>
      </w:pPr>
      <w:proofErr w:type="spellStart"/>
      <w:r w:rsidRPr="00650F75">
        <w:rPr>
          <w:rFonts w:ascii="Times New Roman" w:hAnsi="Times New Roman" w:cs="Times New Roman"/>
          <w:b/>
          <w:color w:val="000000"/>
          <w:shd w:val="clear" w:color="auto" w:fill="FFFFFF"/>
        </w:rPr>
        <w:t>Abstract</w:t>
      </w:r>
      <w:proofErr w:type="spellEnd"/>
    </w:p>
    <w:p w:rsidR="00BF7715" w:rsidRDefault="00BF7715" w:rsidP="00BF7715">
      <w:pPr>
        <w:spacing w:line="240" w:lineRule="auto"/>
        <w:ind w:firstLine="709"/>
        <w:jc w:val="both"/>
        <w:rPr>
          <w:rFonts w:ascii="Times New Roman" w:hAnsi="Times New Roman" w:cs="Times New Roman"/>
          <w:color w:val="000000"/>
          <w:shd w:val="clear" w:color="auto" w:fill="FFFFFF"/>
        </w:rPr>
      </w:pP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new</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coronavirus</w:t>
      </w:r>
      <w:proofErr w:type="spellEnd"/>
      <w:r w:rsidRPr="00264B46">
        <w:rPr>
          <w:rFonts w:ascii="Times New Roman" w:hAnsi="Times New Roman" w:cs="Times New Roman"/>
          <w:color w:val="000000"/>
          <w:shd w:val="clear" w:color="auto" w:fill="FFFFFF"/>
        </w:rPr>
        <w:t xml:space="preserve"> (Covid-19), </w:t>
      </w:r>
      <w:proofErr w:type="spellStart"/>
      <w:r w:rsidRPr="00264B46">
        <w:rPr>
          <w:rFonts w:ascii="Times New Roman" w:hAnsi="Times New Roman" w:cs="Times New Roman"/>
          <w:color w:val="000000"/>
          <w:shd w:val="clear" w:color="auto" w:fill="FFFFFF"/>
        </w:rPr>
        <w:t>which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first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appeared</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Wuhan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China</w:t>
      </w:r>
      <w:proofErr w:type="spellEnd"/>
      <w:r w:rsidRPr="00264B46">
        <w:rPr>
          <w:rFonts w:ascii="Times New Roman" w:hAnsi="Times New Roman" w:cs="Times New Roman"/>
          <w:color w:val="000000"/>
          <w:shd w:val="clear" w:color="auto" w:fill="FFFFFF"/>
        </w:rPr>
        <w:t xml:space="preserve">, </w:t>
      </w:r>
      <w:proofErr w:type="gramStart"/>
      <w:r w:rsidRPr="00264B46">
        <w:rPr>
          <w:rFonts w:ascii="Times New Roman" w:hAnsi="Times New Roman" w:cs="Times New Roman"/>
          <w:color w:val="000000"/>
          <w:shd w:val="clear" w:color="auto" w:fill="FFFFFF"/>
        </w:rPr>
        <w:t>spread</w:t>
      </w:r>
      <w:proofErr w:type="gram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rapidly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around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world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infecting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millions</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people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Many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restrictions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been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imposed</w:t>
      </w:r>
      <w:proofErr w:type="spellEnd"/>
      <w:r w:rsidRPr="00264B46">
        <w:rPr>
          <w:rFonts w:ascii="Times New Roman" w:hAnsi="Times New Roman" w:cs="Times New Roman"/>
          <w:color w:val="000000"/>
          <w:shd w:val="clear" w:color="auto" w:fill="FFFFFF"/>
        </w:rPr>
        <w:t xml:space="preserve"> on </w:t>
      </w:r>
      <w:proofErr w:type="spellStart"/>
      <w:r w:rsidRPr="00264B46">
        <w:rPr>
          <w:rFonts w:ascii="Times New Roman" w:hAnsi="Times New Roman" w:cs="Times New Roman"/>
          <w:color w:val="000000"/>
          <w:shd w:val="clear" w:color="auto" w:fill="FFFFFF"/>
        </w:rPr>
        <w:t>education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production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socio-cultural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areas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especially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curfew</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against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epidemic</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state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officials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This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situation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accelerated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ongoing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transformation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transformation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played</w:t>
      </w:r>
      <w:proofErr w:type="spellEnd"/>
      <w:r w:rsidRPr="00264B46">
        <w:rPr>
          <w:rFonts w:ascii="Times New Roman" w:hAnsi="Times New Roman" w:cs="Times New Roman"/>
          <w:color w:val="000000"/>
          <w:shd w:val="clear" w:color="auto" w:fill="FFFFFF"/>
        </w:rPr>
        <w:t xml:space="preserve"> an </w:t>
      </w:r>
      <w:proofErr w:type="spellStart"/>
      <w:r w:rsidRPr="00264B46">
        <w:rPr>
          <w:rFonts w:ascii="Times New Roman" w:hAnsi="Times New Roman" w:cs="Times New Roman"/>
          <w:color w:val="000000"/>
          <w:shd w:val="clear" w:color="auto" w:fill="FFFFFF"/>
        </w:rPr>
        <w:t>important</w:t>
      </w:r>
      <w:proofErr w:type="spellEnd"/>
      <w:r w:rsidRPr="00264B46">
        <w:rPr>
          <w:rFonts w:ascii="Times New Roman" w:hAnsi="Times New Roman" w:cs="Times New Roman"/>
          <w:color w:val="000000"/>
          <w:shd w:val="clear" w:color="auto" w:fill="FFFFFF"/>
        </w:rPr>
        <w:t xml:space="preserve"> role in </w:t>
      </w:r>
      <w:proofErr w:type="spellStart"/>
      <w:r w:rsidRPr="00264B46">
        <w:rPr>
          <w:rFonts w:ascii="Times New Roman" w:hAnsi="Times New Roman" w:cs="Times New Roman"/>
          <w:color w:val="000000"/>
          <w:shd w:val="clear" w:color="auto" w:fill="FFFFFF"/>
        </w:rPr>
        <w:t>keeping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society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functional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during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quarantine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period</w:t>
      </w:r>
      <w:proofErr w:type="spellEnd"/>
      <w:r w:rsidRPr="00264B4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addition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being</w:t>
      </w:r>
      <w:proofErr w:type="spellEnd"/>
      <w:r w:rsidRPr="00264B46">
        <w:rPr>
          <w:rFonts w:ascii="Times New Roman" w:hAnsi="Times New Roman" w:cs="Times New Roman"/>
          <w:color w:val="000000"/>
          <w:shd w:val="clear" w:color="auto" w:fill="FFFFFF"/>
        </w:rPr>
        <w:t xml:space="preserve"> a </w:t>
      </w:r>
      <w:proofErr w:type="gramStart"/>
      <w:r w:rsidRPr="00264B46">
        <w:rPr>
          <w:rFonts w:ascii="Times New Roman" w:hAnsi="Times New Roman" w:cs="Times New Roman"/>
          <w:color w:val="000000"/>
          <w:shd w:val="clear" w:color="auto" w:fill="FFFFFF"/>
        </w:rPr>
        <w:t>global</w:t>
      </w:r>
      <w:proofErr w:type="gram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health</w:t>
      </w:r>
      <w:proofErr w:type="spellEnd"/>
      <w:r w:rsidRPr="00264B46">
        <w:rPr>
          <w:rFonts w:ascii="Times New Roman" w:hAnsi="Times New Roman" w:cs="Times New Roman"/>
          <w:color w:val="000000"/>
          <w:shd w:val="clear" w:color="auto" w:fill="FFFFFF"/>
        </w:rPr>
        <w:t xml:space="preserve"> problem,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restrictions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against</w:t>
      </w:r>
      <w:proofErr w:type="spellEnd"/>
      <w:r w:rsidRPr="00264B46">
        <w:rPr>
          <w:rFonts w:ascii="Times New Roman" w:hAnsi="Times New Roman" w:cs="Times New Roman"/>
          <w:color w:val="000000"/>
          <w:shd w:val="clear" w:color="auto" w:fill="FFFFFF"/>
        </w:rPr>
        <w:t xml:space="preserve"> Covid-19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also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led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important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consequences</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economic</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field</w:t>
      </w:r>
      <w:proofErr w:type="spellEnd"/>
      <w:r w:rsidRPr="00264B46">
        <w:rPr>
          <w:rFonts w:ascii="Times New Roman" w:hAnsi="Times New Roman" w:cs="Times New Roman"/>
          <w:color w:val="000000"/>
          <w:shd w:val="clear" w:color="auto" w:fill="FFFFFF"/>
        </w:rPr>
        <w:t xml:space="preserve">. As a </w:t>
      </w:r>
      <w:proofErr w:type="spellStart"/>
      <w:r w:rsidRPr="00264B46">
        <w:rPr>
          <w:rFonts w:ascii="Times New Roman" w:hAnsi="Times New Roman" w:cs="Times New Roman"/>
          <w:color w:val="000000"/>
          <w:shd w:val="clear" w:color="auto" w:fill="FFFFFF"/>
        </w:rPr>
        <w:t>matter</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fact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digitalization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which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existed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with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epidemic</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started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expand</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economic</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field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particular</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activities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carried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out</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environment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been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focus</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many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countries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become</w:t>
      </w:r>
      <w:proofErr w:type="spellEnd"/>
      <w:r w:rsidRPr="00264B46">
        <w:rPr>
          <w:rFonts w:ascii="Times New Roman" w:hAnsi="Times New Roman" w:cs="Times New Roman"/>
          <w:color w:val="000000"/>
          <w:shd w:val="clear" w:color="auto" w:fill="FFFFFF"/>
        </w:rPr>
        <w:t xml:space="preserve"> an </w:t>
      </w:r>
      <w:proofErr w:type="spellStart"/>
      <w:r w:rsidRPr="00264B46">
        <w:rPr>
          <w:rFonts w:ascii="Times New Roman" w:hAnsi="Times New Roman" w:cs="Times New Roman"/>
          <w:color w:val="000000"/>
          <w:shd w:val="clear" w:color="auto" w:fill="FFFFFF"/>
        </w:rPr>
        <w:t>important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trade</w:t>
      </w:r>
      <w:proofErr w:type="spellEnd"/>
      <w:r w:rsidRPr="00264B46">
        <w:rPr>
          <w:rFonts w:ascii="Times New Roman" w:hAnsi="Times New Roman" w:cs="Times New Roman"/>
          <w:color w:val="000000"/>
          <w:shd w:val="clear" w:color="auto" w:fill="FFFFFF"/>
        </w:rPr>
        <w:t xml:space="preserve"> network.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changing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trade</w:t>
      </w:r>
      <w:proofErr w:type="spellEnd"/>
      <w:r w:rsidRPr="00264B46">
        <w:rPr>
          <w:rFonts w:ascii="Times New Roman" w:hAnsi="Times New Roman" w:cs="Times New Roman"/>
          <w:color w:val="000000"/>
          <w:shd w:val="clear" w:color="auto" w:fill="FFFFFF"/>
        </w:rPr>
        <w:t xml:space="preserve"> network has </w:t>
      </w:r>
      <w:proofErr w:type="spellStart"/>
      <w:r w:rsidRPr="00264B46">
        <w:rPr>
          <w:rFonts w:ascii="Times New Roman" w:hAnsi="Times New Roman" w:cs="Times New Roman"/>
          <w:color w:val="000000"/>
          <w:shd w:val="clear" w:color="auto" w:fill="FFFFFF"/>
        </w:rPr>
        <w:t>brought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problem of </w:t>
      </w:r>
      <w:proofErr w:type="spellStart"/>
      <w:r w:rsidRPr="00264B46">
        <w:rPr>
          <w:rFonts w:ascii="Times New Roman" w:hAnsi="Times New Roman" w:cs="Times New Roman"/>
          <w:color w:val="000000"/>
          <w:shd w:val="clear" w:color="auto" w:fill="FFFFFF"/>
        </w:rPr>
        <w:t>taxing</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income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generated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from</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these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activities</w:t>
      </w:r>
      <w:proofErr w:type="spellEnd"/>
      <w:r w:rsidRPr="00264B46">
        <w:rPr>
          <w:rFonts w:ascii="Times New Roman" w:hAnsi="Times New Roman" w:cs="Times New Roman"/>
          <w:color w:val="000000"/>
          <w:shd w:val="clear" w:color="auto" w:fill="FFFFFF"/>
        </w:rPr>
        <w:t>.</w:t>
      </w:r>
    </w:p>
    <w:p w:rsidR="00BF7715" w:rsidRPr="00264B46" w:rsidRDefault="00BF7715" w:rsidP="00BF7715">
      <w:pPr>
        <w:spacing w:line="240" w:lineRule="auto"/>
        <w:ind w:firstLine="709"/>
        <w:jc w:val="both"/>
        <w:rPr>
          <w:rFonts w:ascii="Times New Roman" w:hAnsi="Times New Roman" w:cs="Times New Roman"/>
          <w:color w:val="000000"/>
          <w:shd w:val="clear" w:color="auto" w:fill="FFFFFF"/>
        </w:rPr>
      </w:pPr>
      <w:proofErr w:type="spellStart"/>
      <w:r w:rsidRPr="00264B46">
        <w:rPr>
          <w:rFonts w:ascii="Times New Roman" w:hAnsi="Times New Roman" w:cs="Times New Roman"/>
          <w:color w:val="000000"/>
          <w:shd w:val="clear" w:color="auto" w:fill="FFFFFF"/>
        </w:rPr>
        <w:lastRenderedPageBreak/>
        <w:t>Due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nature</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technologies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digital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multinational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large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companies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which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easily</w:t>
      </w:r>
      <w:proofErr w:type="spellEnd"/>
      <w:r w:rsidRPr="00264B46">
        <w:rPr>
          <w:rFonts w:ascii="Times New Roman" w:hAnsi="Times New Roman" w:cs="Times New Roman"/>
          <w:color w:val="000000"/>
          <w:shd w:val="clear" w:color="auto" w:fill="FFFFFF"/>
        </w:rPr>
        <w:t xml:space="preserve"> mobilize </w:t>
      </w:r>
      <w:proofErr w:type="spellStart"/>
      <w:r w:rsidRPr="00264B46">
        <w:rPr>
          <w:rFonts w:ascii="Times New Roman" w:hAnsi="Times New Roman" w:cs="Times New Roman"/>
          <w:color w:val="000000"/>
          <w:shd w:val="clear" w:color="auto" w:fill="FFFFFF"/>
        </w:rPr>
        <w:t>their</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business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financial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functions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through</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intangible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assets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had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opportunity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to</w:t>
      </w:r>
      <w:proofErr w:type="spellEnd"/>
      <w:r w:rsidRPr="00264B46">
        <w:rPr>
          <w:rFonts w:ascii="Times New Roman" w:hAnsi="Times New Roman" w:cs="Times New Roman"/>
          <w:color w:val="000000"/>
          <w:shd w:val="clear" w:color="auto" w:fill="FFFFFF"/>
        </w:rPr>
        <w:t xml:space="preserve"> pay </w:t>
      </w:r>
      <w:proofErr w:type="spellStart"/>
      <w:r w:rsidRPr="00264B46">
        <w:rPr>
          <w:rFonts w:ascii="Times New Roman" w:hAnsi="Times New Roman" w:cs="Times New Roman"/>
          <w:color w:val="000000"/>
          <w:shd w:val="clear" w:color="auto" w:fill="FFFFFF"/>
        </w:rPr>
        <w:t>very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low</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taxes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or</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avoid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taxes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despite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their</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financial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growth</w:t>
      </w:r>
      <w:proofErr w:type="spellEnd"/>
      <w:r w:rsidRPr="00264B46">
        <w:rPr>
          <w:rFonts w:ascii="Times New Roman" w:hAnsi="Times New Roman" w:cs="Times New Roman"/>
          <w:color w:val="000000"/>
          <w:shd w:val="clear" w:color="auto" w:fill="FFFFFF"/>
        </w:rPr>
        <w:t xml:space="preserve"> in </w:t>
      </w:r>
      <w:proofErr w:type="spellStart"/>
      <w:r w:rsidRPr="00264B46">
        <w:rPr>
          <w:rFonts w:ascii="Times New Roman" w:hAnsi="Times New Roman" w:cs="Times New Roman"/>
          <w:color w:val="000000"/>
          <w:shd w:val="clear" w:color="auto" w:fill="FFFFFF"/>
        </w:rPr>
        <w:t>globally</w:t>
      </w:r>
      <w:proofErr w:type="spellEnd"/>
      <w:r w:rsidRPr="00264B46">
        <w:rPr>
          <w:rFonts w:ascii="Times New Roman" w:hAnsi="Times New Roman" w:cs="Times New Roman"/>
          <w:color w:val="000000"/>
          <w:shd w:val="clear" w:color="auto" w:fill="FFFFFF"/>
        </w:rPr>
        <w:t xml:space="preserve"> </w:t>
      </w:r>
      <w:proofErr w:type="gramStart"/>
      <w:r w:rsidRPr="00264B46">
        <w:rPr>
          <w:rFonts w:ascii="Times New Roman" w:hAnsi="Times New Roman" w:cs="Times New Roman"/>
          <w:color w:val="000000"/>
          <w:shd w:val="clear" w:color="auto" w:fill="FFFFFF"/>
        </w:rPr>
        <w:t>optimal</w:t>
      </w:r>
      <w:proofErr w:type="gram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structures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face</w:t>
      </w:r>
      <w:proofErr w:type="spellEnd"/>
      <w:r w:rsidRPr="00264B46">
        <w:rPr>
          <w:rFonts w:ascii="Times New Roman" w:hAnsi="Times New Roman" w:cs="Times New Roman"/>
          <w:color w:val="000000"/>
          <w:shd w:val="clear" w:color="auto" w:fill="FFFFFF"/>
        </w:rPr>
        <w:t xml:space="preserve"> of </w:t>
      </w:r>
      <w:proofErr w:type="spellStart"/>
      <w:r w:rsidRPr="00264B46">
        <w:rPr>
          <w:rFonts w:ascii="Times New Roman" w:hAnsi="Times New Roman" w:cs="Times New Roman"/>
          <w:color w:val="000000"/>
          <w:shd w:val="clear" w:color="auto" w:fill="FFFFFF"/>
        </w:rPr>
        <w:t>this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situation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many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studies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have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been</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carried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out</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by</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countries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international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organizations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tax</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academics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financial</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experts</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around</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the</w:t>
      </w:r>
      <w:proofErr w:type="spellEnd"/>
      <w:r w:rsidRPr="00264B46">
        <w:rPr>
          <w:rFonts w:ascii="Times New Roman" w:hAnsi="Times New Roman" w:cs="Times New Roman"/>
          <w:color w:val="000000"/>
          <w:shd w:val="clear" w:color="auto" w:fill="FFFFFF"/>
        </w:rPr>
        <w:t xml:space="preserve"> </w:t>
      </w:r>
      <w:proofErr w:type="spellStart"/>
      <w:r w:rsidRPr="00264B46">
        <w:rPr>
          <w:rFonts w:ascii="Times New Roman" w:hAnsi="Times New Roman" w:cs="Times New Roman"/>
          <w:color w:val="000000"/>
          <w:shd w:val="clear" w:color="auto" w:fill="FFFFFF"/>
        </w:rPr>
        <w:t>world</w:t>
      </w:r>
      <w:proofErr w:type="spellEnd"/>
      <w:r w:rsidRPr="00264B46">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Because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for</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each</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state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taxes</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are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the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most</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important</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fiscal</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policy</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toolwhich</w:t>
      </w:r>
      <w:proofErr w:type="spellEnd"/>
      <w:r w:rsidRPr="003C48C7">
        <w:rPr>
          <w:rFonts w:ascii="Times New Roman" w:hAnsi="Times New Roman" w:cs="Times New Roman"/>
          <w:color w:val="000000"/>
          <w:shd w:val="clear" w:color="auto" w:fill="FFFFFF"/>
        </w:rPr>
        <w:t xml:space="preserve"> is </w:t>
      </w:r>
      <w:proofErr w:type="spellStart"/>
      <w:r w:rsidRPr="003C48C7">
        <w:rPr>
          <w:rFonts w:ascii="Times New Roman" w:hAnsi="Times New Roman" w:cs="Times New Roman"/>
          <w:color w:val="000000"/>
          <w:shd w:val="clear" w:color="auto" w:fill="FFFFFF"/>
        </w:rPr>
        <w:t>the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primary</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tool</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for</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increasing</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income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maintaining</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laws</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and</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order</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and</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financing</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infrastructure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services</w:t>
      </w:r>
      <w:proofErr w:type="spellEnd"/>
      <w:r w:rsidRPr="003C48C7">
        <w:rPr>
          <w:rFonts w:ascii="Times New Roman" w:hAnsi="Times New Roman" w:cs="Times New Roman"/>
          <w:color w:val="000000"/>
          <w:shd w:val="clear" w:color="auto" w:fill="FFFFFF"/>
        </w:rPr>
        <w:t xml:space="preserve"> in </w:t>
      </w:r>
      <w:proofErr w:type="spellStart"/>
      <w:r w:rsidRPr="003C48C7">
        <w:rPr>
          <w:rFonts w:ascii="Times New Roman" w:hAnsi="Times New Roman" w:cs="Times New Roman"/>
          <w:color w:val="000000"/>
          <w:shd w:val="clear" w:color="auto" w:fill="FFFFFF"/>
        </w:rPr>
        <w:t>the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context</w:t>
      </w:r>
      <w:proofErr w:type="spellEnd"/>
      <w:r w:rsidRPr="003C48C7">
        <w:rPr>
          <w:rFonts w:ascii="Times New Roman" w:hAnsi="Times New Roman" w:cs="Times New Roman"/>
          <w:color w:val="000000"/>
          <w:shd w:val="clear" w:color="auto" w:fill="FFFFFF"/>
        </w:rPr>
        <w:t xml:space="preserve"> of </w:t>
      </w:r>
      <w:proofErr w:type="spellStart"/>
      <w:r w:rsidRPr="003C48C7">
        <w:rPr>
          <w:rFonts w:ascii="Times New Roman" w:hAnsi="Times New Roman" w:cs="Times New Roman"/>
          <w:color w:val="000000"/>
          <w:shd w:val="clear" w:color="auto" w:fill="FFFFFF"/>
        </w:rPr>
        <w:t>struggling</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with</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low</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income</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increasing</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expenditures</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and</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eventually</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fiscal</w:t>
      </w:r>
      <w:proofErr w:type="spellEnd"/>
      <w:r w:rsidRPr="003C48C7">
        <w:rPr>
          <w:rFonts w:ascii="Times New Roman" w:hAnsi="Times New Roman" w:cs="Times New Roman"/>
          <w:color w:val="000000"/>
          <w:shd w:val="clear" w:color="auto" w:fill="FFFFFF"/>
        </w:rPr>
        <w:t xml:space="preserve"> </w:t>
      </w:r>
      <w:proofErr w:type="spellStart"/>
      <w:r w:rsidRPr="003C48C7">
        <w:rPr>
          <w:rFonts w:ascii="Times New Roman" w:hAnsi="Times New Roman" w:cs="Times New Roman"/>
          <w:color w:val="000000"/>
          <w:shd w:val="clear" w:color="auto" w:fill="FFFFFF"/>
        </w:rPr>
        <w:t>constraints</w:t>
      </w:r>
      <w:proofErr w:type="spellEnd"/>
      <w:r w:rsidRPr="003C48C7">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In</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this</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context</w:t>
      </w:r>
      <w:proofErr w:type="spellEnd"/>
      <w:r w:rsidRPr="00D14FCC">
        <w:rPr>
          <w:rFonts w:ascii="Times New Roman" w:hAnsi="Times New Roman" w:cs="Times New Roman"/>
          <w:color w:val="000000"/>
          <w:shd w:val="clear" w:color="auto" w:fill="FFFFFF"/>
        </w:rPr>
        <w:t xml:space="preserve"> in </w:t>
      </w:r>
      <w:proofErr w:type="spellStart"/>
      <w:r w:rsidRPr="00D14FCC">
        <w:rPr>
          <w:rFonts w:ascii="Times New Roman" w:hAnsi="Times New Roman" w:cs="Times New Roman"/>
          <w:color w:val="000000"/>
          <w:shd w:val="clear" w:color="auto" w:fill="FFFFFF"/>
        </w:rPr>
        <w:t>study</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Turkey</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and</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the</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arrangements</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made</w:t>
      </w:r>
      <w:proofErr w:type="spellEnd"/>
      <w:r w:rsidRPr="00D14FCC">
        <w:rPr>
          <w:rFonts w:ascii="Times New Roman" w:hAnsi="Times New Roman" w:cs="Times New Roman"/>
          <w:color w:val="000000"/>
          <w:shd w:val="clear" w:color="auto" w:fill="FFFFFF"/>
        </w:rPr>
        <w:t xml:space="preserve"> in </w:t>
      </w:r>
      <w:proofErr w:type="spellStart"/>
      <w:r w:rsidRPr="00D14FCC">
        <w:rPr>
          <w:rFonts w:ascii="Times New Roman" w:hAnsi="Times New Roman" w:cs="Times New Roman"/>
          <w:color w:val="000000"/>
          <w:shd w:val="clear" w:color="auto" w:fill="FFFFFF"/>
        </w:rPr>
        <w:t>selected</w:t>
      </w:r>
      <w:proofErr w:type="spellEnd"/>
      <w:r w:rsidRPr="00D14FCC">
        <w:rPr>
          <w:rFonts w:ascii="Times New Roman" w:hAnsi="Times New Roman" w:cs="Times New Roman"/>
          <w:color w:val="000000"/>
          <w:shd w:val="clear" w:color="auto" w:fill="FFFFFF"/>
        </w:rPr>
        <w:t xml:space="preserve"> </w:t>
      </w:r>
      <w:proofErr w:type="spellStart"/>
      <w:proofErr w:type="gramStart"/>
      <w:r w:rsidRPr="00D14FCC">
        <w:rPr>
          <w:rFonts w:ascii="Times New Roman" w:hAnsi="Times New Roman" w:cs="Times New Roman"/>
          <w:color w:val="000000"/>
          <w:shd w:val="clear" w:color="auto" w:fill="FFFFFF"/>
        </w:rPr>
        <w:t>countries</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for</w:t>
      </w:r>
      <w:proofErr w:type="spellEnd"/>
      <w:proofErr w:type="gram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the</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taxation</w:t>
      </w:r>
      <w:proofErr w:type="spellEnd"/>
      <w:r w:rsidRPr="00D14FCC">
        <w:rPr>
          <w:rFonts w:ascii="Times New Roman" w:hAnsi="Times New Roman" w:cs="Times New Roman"/>
          <w:color w:val="000000"/>
          <w:shd w:val="clear" w:color="auto" w:fill="FFFFFF"/>
        </w:rPr>
        <w:t xml:space="preserve"> of </w:t>
      </w:r>
      <w:proofErr w:type="spellStart"/>
      <w:r w:rsidRPr="00D14FCC">
        <w:rPr>
          <w:rFonts w:ascii="Times New Roman" w:hAnsi="Times New Roman" w:cs="Times New Roman"/>
          <w:color w:val="000000"/>
          <w:shd w:val="clear" w:color="auto" w:fill="FFFFFF"/>
        </w:rPr>
        <w:t>digitalized</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economy</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will</w:t>
      </w:r>
      <w:proofErr w:type="spellEnd"/>
      <w:r w:rsidRPr="00D14FCC">
        <w:rPr>
          <w:rFonts w:ascii="Times New Roman" w:hAnsi="Times New Roman" w:cs="Times New Roman"/>
          <w:color w:val="000000"/>
          <w:shd w:val="clear" w:color="auto" w:fill="FFFFFF"/>
        </w:rPr>
        <w:t xml:space="preserve"> be </w:t>
      </w:r>
      <w:proofErr w:type="spellStart"/>
      <w:r w:rsidRPr="00D14FCC">
        <w:rPr>
          <w:rFonts w:ascii="Times New Roman" w:hAnsi="Times New Roman" w:cs="Times New Roman"/>
          <w:color w:val="000000"/>
          <w:shd w:val="clear" w:color="auto" w:fill="FFFFFF"/>
        </w:rPr>
        <w:t>evaluating</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together</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with</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the</w:t>
      </w:r>
      <w:proofErr w:type="spellEnd"/>
      <w:r w:rsidRPr="00D14FCC">
        <w:rPr>
          <w:rFonts w:ascii="Times New Roman" w:hAnsi="Times New Roman" w:cs="Times New Roman"/>
          <w:color w:val="000000"/>
          <w:shd w:val="clear" w:color="auto" w:fill="FFFFFF"/>
        </w:rPr>
        <w:t xml:space="preserve"> </w:t>
      </w:r>
      <w:proofErr w:type="spellStart"/>
      <w:r w:rsidRPr="00D14FCC">
        <w:rPr>
          <w:rFonts w:ascii="Times New Roman" w:hAnsi="Times New Roman" w:cs="Times New Roman"/>
          <w:color w:val="000000"/>
          <w:shd w:val="clear" w:color="auto" w:fill="FFFFFF"/>
        </w:rPr>
        <w:t>principles</w:t>
      </w:r>
      <w:proofErr w:type="spellEnd"/>
      <w:r w:rsidRPr="00D14FCC">
        <w:rPr>
          <w:rFonts w:ascii="Times New Roman" w:hAnsi="Times New Roman" w:cs="Times New Roman"/>
          <w:color w:val="000000"/>
          <w:shd w:val="clear" w:color="auto" w:fill="FFFFFF"/>
        </w:rPr>
        <w:t xml:space="preserve"> of </w:t>
      </w:r>
      <w:proofErr w:type="spellStart"/>
      <w:r w:rsidRPr="00D14FCC">
        <w:rPr>
          <w:rFonts w:ascii="Times New Roman" w:hAnsi="Times New Roman" w:cs="Times New Roman"/>
          <w:color w:val="000000"/>
          <w:shd w:val="clear" w:color="auto" w:fill="FFFFFF"/>
        </w:rPr>
        <w:t>taxation</w:t>
      </w:r>
      <w:proofErr w:type="spellEnd"/>
      <w:r w:rsidRPr="00D14FCC">
        <w:rPr>
          <w:rFonts w:ascii="Times New Roman" w:hAnsi="Times New Roman" w:cs="Times New Roman"/>
          <w:color w:val="000000"/>
          <w:shd w:val="clear" w:color="auto" w:fill="FFFFFF"/>
        </w:rPr>
        <w:t>.</w:t>
      </w:r>
    </w:p>
    <w:p w:rsidR="00BF7715" w:rsidRPr="003C48C7" w:rsidRDefault="00BF7715" w:rsidP="00BF7715">
      <w:pPr>
        <w:spacing w:line="240" w:lineRule="auto"/>
        <w:ind w:firstLine="709"/>
        <w:jc w:val="both"/>
        <w:rPr>
          <w:rFonts w:ascii="Times New Roman" w:hAnsi="Times New Roman" w:cs="Times New Roman"/>
          <w:b/>
          <w:color w:val="000000"/>
          <w:shd w:val="clear" w:color="auto" w:fill="FFFFFF"/>
        </w:rPr>
      </w:pPr>
      <w:proofErr w:type="spellStart"/>
      <w:r w:rsidRPr="00650F75">
        <w:rPr>
          <w:rFonts w:ascii="Times New Roman" w:hAnsi="Times New Roman" w:cs="Times New Roman"/>
          <w:b/>
          <w:color w:val="000000"/>
          <w:shd w:val="clear" w:color="auto" w:fill="FFFFFF"/>
        </w:rPr>
        <w:t>Key</w:t>
      </w:r>
      <w:proofErr w:type="spellEnd"/>
      <w:r w:rsidRPr="00650F75">
        <w:rPr>
          <w:rFonts w:ascii="Times New Roman" w:hAnsi="Times New Roman" w:cs="Times New Roman"/>
          <w:b/>
          <w:color w:val="000000"/>
          <w:shd w:val="clear" w:color="auto" w:fill="FFFFFF"/>
        </w:rPr>
        <w:t xml:space="preserve"> </w:t>
      </w:r>
      <w:proofErr w:type="spellStart"/>
      <w:r w:rsidRPr="00650F75">
        <w:rPr>
          <w:rFonts w:ascii="Times New Roman" w:hAnsi="Times New Roman" w:cs="Times New Roman"/>
          <w:b/>
          <w:color w:val="000000"/>
          <w:shd w:val="clear" w:color="auto" w:fill="FFFFFF"/>
        </w:rPr>
        <w:t>Words</w:t>
      </w:r>
      <w:proofErr w:type="spellEnd"/>
      <w:r w:rsidRPr="00650F75">
        <w:rPr>
          <w:rFonts w:ascii="Times New Roman" w:hAnsi="Times New Roman" w:cs="Times New Roman"/>
          <w:b/>
          <w:color w:val="000000"/>
          <w:shd w:val="clear" w:color="auto" w:fill="FFFFFF"/>
        </w:rPr>
        <w:t>:</w:t>
      </w:r>
      <w:r w:rsidRPr="00650F75">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G</w:t>
      </w:r>
      <w:r w:rsidRPr="000F5E5D">
        <w:rPr>
          <w:rFonts w:ascii="Times New Roman" w:hAnsi="Times New Roman" w:cs="Times New Roman"/>
          <w:color w:val="000000"/>
          <w:shd w:val="clear" w:color="auto" w:fill="FFFFFF"/>
        </w:rPr>
        <w:t>lobalization</w:t>
      </w:r>
      <w:proofErr w:type="spellEnd"/>
      <w:r w:rsidRPr="00650F75">
        <w:rPr>
          <w:rFonts w:ascii="Times New Roman" w:hAnsi="Times New Roman" w:cs="Times New Roman"/>
          <w:color w:val="000000"/>
          <w:shd w:val="clear" w:color="auto" w:fill="FFFFFF"/>
        </w:rPr>
        <w:t xml:space="preserve">, </w:t>
      </w:r>
      <w:proofErr w:type="spellStart"/>
      <w:r w:rsidRPr="00650F75">
        <w:rPr>
          <w:rFonts w:ascii="Times New Roman" w:hAnsi="Times New Roman" w:cs="Times New Roman"/>
          <w:color w:val="000000"/>
          <w:shd w:val="clear" w:color="auto" w:fill="FFFFFF"/>
        </w:rPr>
        <w:t>Digital</w:t>
      </w:r>
      <w:proofErr w:type="spellEnd"/>
      <w:r w:rsidRPr="00650F75">
        <w:rPr>
          <w:rFonts w:ascii="Times New Roman" w:hAnsi="Times New Roman" w:cs="Times New Roman"/>
          <w:color w:val="000000"/>
          <w:shd w:val="clear" w:color="auto" w:fill="FFFFFF"/>
        </w:rPr>
        <w:t xml:space="preserve"> </w:t>
      </w:r>
      <w:proofErr w:type="spellStart"/>
      <w:r w:rsidRPr="00650F75">
        <w:rPr>
          <w:rFonts w:ascii="Times New Roman" w:hAnsi="Times New Roman" w:cs="Times New Roman"/>
          <w:color w:val="000000"/>
          <w:shd w:val="clear" w:color="auto" w:fill="FFFFFF"/>
        </w:rPr>
        <w:t>Economy</w:t>
      </w:r>
      <w:proofErr w:type="spellEnd"/>
      <w:r w:rsidRPr="00650F75">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proofErr w:type="spellStart"/>
      <w:r w:rsidRPr="00650F75">
        <w:rPr>
          <w:rFonts w:ascii="Times New Roman" w:hAnsi="Times New Roman" w:cs="Times New Roman"/>
          <w:color w:val="000000"/>
          <w:shd w:val="clear" w:color="auto" w:fill="FFFFFF"/>
        </w:rPr>
        <w:t>Digital</w:t>
      </w:r>
      <w:proofErr w:type="spellEnd"/>
      <w:r w:rsidRPr="00650F75">
        <w:rPr>
          <w:rFonts w:ascii="Times New Roman" w:hAnsi="Times New Roman" w:cs="Times New Roman"/>
          <w:color w:val="000000"/>
          <w:shd w:val="clear" w:color="auto" w:fill="FFFFFF"/>
        </w:rPr>
        <w:t xml:space="preserve"> </w:t>
      </w:r>
      <w:proofErr w:type="spellStart"/>
      <w:r w:rsidRPr="00650F75">
        <w:rPr>
          <w:rFonts w:ascii="Times New Roman" w:hAnsi="Times New Roman" w:cs="Times New Roman"/>
          <w:color w:val="000000"/>
          <w:shd w:val="clear" w:color="auto" w:fill="FFFFFF"/>
        </w:rPr>
        <w:t>Taxation</w:t>
      </w:r>
      <w:proofErr w:type="spellEnd"/>
      <w:r w:rsidRPr="00650F75">
        <w:rPr>
          <w:rFonts w:ascii="Times New Roman" w:hAnsi="Times New Roman" w:cs="Times New Roman"/>
          <w:color w:val="000000"/>
          <w:shd w:val="clear" w:color="auto" w:fill="FFFFFF"/>
        </w:rPr>
        <w:t>.</w:t>
      </w:r>
    </w:p>
    <w:p w:rsidR="00BF7715" w:rsidRPr="00CB4A31" w:rsidRDefault="00BF7715" w:rsidP="00BF7715">
      <w:pPr>
        <w:jc w:val="both"/>
        <w:rPr>
          <w:rFonts w:ascii="Times New Roman" w:hAnsi="Times New Roman" w:cs="Times New Roman"/>
          <w:b/>
          <w:sz w:val="24"/>
          <w:szCs w:val="24"/>
        </w:rPr>
      </w:pPr>
    </w:p>
    <w:p w:rsidR="009A2795" w:rsidRPr="003C48C7" w:rsidRDefault="009A2795" w:rsidP="003C48C7">
      <w:pPr>
        <w:spacing w:line="240" w:lineRule="auto"/>
        <w:ind w:firstLine="709"/>
        <w:jc w:val="both"/>
        <w:rPr>
          <w:rFonts w:ascii="Times New Roman" w:hAnsi="Times New Roman" w:cs="Times New Roman"/>
          <w:b/>
          <w:color w:val="000000"/>
          <w:shd w:val="clear" w:color="auto" w:fill="FFFFFF"/>
        </w:rPr>
      </w:pPr>
      <w:bookmarkStart w:id="0" w:name="_GoBack"/>
      <w:bookmarkEnd w:id="0"/>
    </w:p>
    <w:sectPr w:rsidR="009A2795" w:rsidRPr="003C48C7" w:rsidSect="00915C99">
      <w:footnotePr>
        <w:numFmt w:val="chicago"/>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2B8" w:rsidRDefault="009B22B8" w:rsidP="00915C99">
      <w:pPr>
        <w:spacing w:after="0" w:line="240" w:lineRule="auto"/>
      </w:pPr>
      <w:r>
        <w:separator/>
      </w:r>
    </w:p>
  </w:endnote>
  <w:endnote w:type="continuationSeparator" w:id="0">
    <w:p w:rsidR="009B22B8" w:rsidRDefault="009B22B8" w:rsidP="00915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2B8" w:rsidRDefault="009B22B8" w:rsidP="00915C99">
      <w:pPr>
        <w:spacing w:after="0" w:line="240" w:lineRule="auto"/>
      </w:pPr>
      <w:r>
        <w:separator/>
      </w:r>
    </w:p>
  </w:footnote>
  <w:footnote w:type="continuationSeparator" w:id="0">
    <w:p w:rsidR="009B22B8" w:rsidRDefault="009B22B8" w:rsidP="00915C99">
      <w:pPr>
        <w:spacing w:after="0" w:line="240" w:lineRule="auto"/>
      </w:pPr>
      <w:r>
        <w:continuationSeparator/>
      </w:r>
    </w:p>
  </w:footnote>
  <w:footnote w:id="1">
    <w:p w:rsidR="00BF7715" w:rsidRPr="006D68E3" w:rsidRDefault="00BF7715" w:rsidP="00BF7715">
      <w:pPr>
        <w:pStyle w:val="DipnotMetni"/>
        <w:ind w:left="57" w:hanging="57"/>
        <w:jc w:val="both"/>
        <w:rPr>
          <w:rFonts w:ascii="Times New Roman" w:hAnsi="Times New Roman" w:cs="Times New Roman"/>
          <w:color w:val="000000" w:themeColor="text1"/>
        </w:rPr>
      </w:pPr>
      <w:r>
        <w:rPr>
          <w:rStyle w:val="DipnotBavurusu"/>
        </w:rPr>
        <w:footnoteRef/>
      </w:r>
      <w:r>
        <w:t xml:space="preserve"> </w:t>
      </w:r>
      <w:r w:rsidRPr="006D68E3">
        <w:rPr>
          <w:rFonts w:ascii="Times New Roman" w:hAnsi="Times New Roman" w:cs="Times New Roman"/>
        </w:rPr>
        <w:t>Arş. Gör</w:t>
      </w:r>
      <w:proofErr w:type="gramStart"/>
      <w:r w:rsidRPr="006D68E3">
        <w:rPr>
          <w:rFonts w:ascii="Times New Roman" w:hAnsi="Times New Roman" w:cs="Times New Roman"/>
        </w:rPr>
        <w:t>.,</w:t>
      </w:r>
      <w:proofErr w:type="gramEnd"/>
      <w:r w:rsidRPr="006D68E3">
        <w:rPr>
          <w:rFonts w:ascii="Times New Roman" w:hAnsi="Times New Roman" w:cs="Times New Roman"/>
        </w:rPr>
        <w:t xml:space="preserve"> Sivas Cumhuriyet Üniversitesi, İİBF, Maliye Bölümü, </w:t>
      </w:r>
      <w:hyperlink r:id="rId1" w:history="1">
        <w:r w:rsidRPr="006D68E3">
          <w:rPr>
            <w:rStyle w:val="Kpr"/>
            <w:rFonts w:ascii="Times New Roman" w:hAnsi="Times New Roman" w:cs="Times New Roman"/>
            <w:color w:val="000000" w:themeColor="text1"/>
          </w:rPr>
          <w:t>gcimen@cumhuriyet.edu.tr</w:t>
        </w:r>
      </w:hyperlink>
      <w:r w:rsidRPr="006D68E3">
        <w:rPr>
          <w:rFonts w:ascii="Times New Roman" w:hAnsi="Times New Roman" w:cs="Times New Roman"/>
          <w:color w:val="000000" w:themeColor="text1"/>
        </w:rPr>
        <w:t>,</w:t>
      </w:r>
    </w:p>
    <w:p w:rsidR="00BF7715" w:rsidRPr="006D68E3" w:rsidRDefault="00BF7715" w:rsidP="00BF7715">
      <w:pPr>
        <w:pStyle w:val="DipnotMetni"/>
        <w:jc w:val="both"/>
        <w:rPr>
          <w:rFonts w:ascii="Times New Roman" w:hAnsi="Times New Roman" w:cs="Times New Roman"/>
          <w:color w:val="000000" w:themeColor="text1"/>
        </w:rPr>
      </w:pPr>
      <w:r w:rsidRPr="006D68E3">
        <w:rPr>
          <w:rFonts w:ascii="Times New Roman" w:hAnsi="Times New Roman" w:cs="Times New Roman"/>
          <w:color w:val="000000" w:themeColor="text1"/>
        </w:rPr>
        <w:t>https://orcid.org/0000-0002-5730-9274</w:t>
      </w:r>
    </w:p>
    <w:p w:rsidR="00BF7715" w:rsidRPr="006D68E3" w:rsidRDefault="00BF7715" w:rsidP="00BF7715">
      <w:pPr>
        <w:pStyle w:val="DipnotMetni"/>
        <w:rPr>
          <w:rFonts w:ascii="Times New Roman" w:hAnsi="Times New Roman" w:cs="Times New Roma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46"/>
    <w:rsid w:val="00264B46"/>
    <w:rsid w:val="003C48C7"/>
    <w:rsid w:val="007544EB"/>
    <w:rsid w:val="00915C99"/>
    <w:rsid w:val="009A2795"/>
    <w:rsid w:val="009B22B8"/>
    <w:rsid w:val="00BF77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D2CB1"/>
  <w15:chartTrackingRefBased/>
  <w15:docId w15:val="{838D1920-85DB-4D7B-9204-0E94BFEF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7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15C99"/>
    <w:pPr>
      <w:spacing w:after="0" w:line="240" w:lineRule="auto"/>
    </w:pPr>
    <w:rPr>
      <w:sz w:val="20"/>
      <w:szCs w:val="20"/>
    </w:rPr>
  </w:style>
  <w:style w:type="character" w:customStyle="1" w:styleId="DipnotMetniChar">
    <w:name w:val="Dipnot Metni Char"/>
    <w:basedOn w:val="VarsaylanParagrafYazTipi"/>
    <w:link w:val="DipnotMetni"/>
    <w:uiPriority w:val="99"/>
    <w:rsid w:val="00915C99"/>
    <w:rPr>
      <w:sz w:val="20"/>
      <w:szCs w:val="20"/>
    </w:rPr>
  </w:style>
  <w:style w:type="character" w:styleId="DipnotBavurusu">
    <w:name w:val="footnote reference"/>
    <w:basedOn w:val="VarsaylanParagrafYazTipi"/>
    <w:uiPriority w:val="99"/>
    <w:semiHidden/>
    <w:unhideWhenUsed/>
    <w:rsid w:val="00915C99"/>
    <w:rPr>
      <w:vertAlign w:val="superscript"/>
    </w:rPr>
  </w:style>
  <w:style w:type="character" w:styleId="Kpr">
    <w:name w:val="Hyperlink"/>
    <w:basedOn w:val="VarsaylanParagrafYazTipi"/>
    <w:uiPriority w:val="99"/>
    <w:unhideWhenUsed/>
    <w:rsid w:val="00915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gcimen@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9A607-A36C-448B-B660-178435A70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591</Words>
  <Characters>3375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2021-03-29T10:52:00Z</dcterms:created>
  <dcterms:modified xsi:type="dcterms:W3CDTF">2021-04-12T19:49:00Z</dcterms:modified>
</cp:coreProperties>
</file>