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665" w14:textId="5B0FF841" w:rsidR="00890B2E" w:rsidRPr="00006BB4" w:rsidRDefault="00031516" w:rsidP="00EE3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Engineering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Interlayer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Exchange Coupling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with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Insertion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of a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Heavy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Metal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Layer</w:t>
      </w:r>
      <w:proofErr w:type="spellEnd"/>
      <w:r w:rsidRPr="00031516">
        <w:rPr>
          <w:rFonts w:ascii="Times New Roman" w:hAnsi="Times New Roman" w:cs="Times New Roman"/>
          <w:b/>
          <w:sz w:val="28"/>
          <w:szCs w:val="28"/>
        </w:rPr>
        <w:t xml:space="preserve"> in Planar Hall </w:t>
      </w:r>
      <w:proofErr w:type="spellStart"/>
      <w:r w:rsidRPr="00031516">
        <w:rPr>
          <w:rFonts w:ascii="Times New Roman" w:hAnsi="Times New Roman" w:cs="Times New Roman"/>
          <w:b/>
          <w:sz w:val="28"/>
          <w:szCs w:val="28"/>
        </w:rPr>
        <w:t>Sensors</w:t>
      </w:r>
      <w:proofErr w:type="spellEnd"/>
    </w:p>
    <w:p w14:paraId="23E1C72F" w14:textId="0E76DD42" w:rsidR="00031516" w:rsidRPr="00031516" w:rsidRDefault="00031516" w:rsidP="00031516">
      <w:pPr>
        <w:spacing w:before="120" w:after="120"/>
        <w:jc w:val="center"/>
        <w:rPr>
          <w:rFonts w:ascii="Times New Roman" w:hAnsi="Times New Roman" w:cs="Times New Roman"/>
          <w:b/>
          <w:i/>
          <w:vertAlign w:val="superscript"/>
          <w:lang w:val="en-US"/>
        </w:rPr>
      </w:pPr>
      <w:r w:rsidRPr="00031516">
        <w:rPr>
          <w:rFonts w:ascii="Times New Roman" w:hAnsi="Times New Roman" w:cs="Times New Roman"/>
          <w:b/>
          <w:i/>
          <w:lang w:val="en-US"/>
        </w:rPr>
        <w:t>Mustafa ÖZTÜRK</w:t>
      </w:r>
      <w:r w:rsidRPr="00031516">
        <w:rPr>
          <w:rFonts w:ascii="Times New Roman" w:hAnsi="Times New Roman" w:cs="Times New Roman"/>
          <w:b/>
          <w:i/>
          <w:vertAlign w:val="superscript"/>
          <w:lang w:val="en-US"/>
        </w:rPr>
        <w:t>1,*</w:t>
      </w:r>
      <w:r w:rsidRPr="00031516">
        <w:rPr>
          <w:rFonts w:ascii="Times New Roman" w:hAnsi="Times New Roman" w:cs="Times New Roman"/>
          <w:b/>
          <w:i/>
          <w:lang w:val="en-US"/>
        </w:rPr>
        <w:drawing>
          <wp:inline distT="0" distB="0" distL="0" distR="0" wp14:anchorId="76D6A76C" wp14:editId="4BFEF12B">
            <wp:extent cx="152400" cy="152400"/>
            <wp:effectExtent l="0" t="0" r="0" b="0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63CFA" w14:textId="77777777" w:rsidR="00031516" w:rsidRPr="00031516" w:rsidRDefault="00031516" w:rsidP="00031516">
      <w:pPr>
        <w:autoSpaceDE w:val="0"/>
        <w:autoSpaceDN w:val="0"/>
        <w:spacing w:before="120" w:after="0"/>
        <w:jc w:val="center"/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</w:pPr>
      <w:r w:rsidRPr="00031516">
        <w:rPr>
          <w:rFonts w:ascii="Times New Roman" w:eastAsia="Calibri" w:hAnsi="Times New Roman" w:cs="Times New Roman"/>
          <w:i/>
          <w:sz w:val="18"/>
          <w:szCs w:val="18"/>
          <w:vertAlign w:val="superscript"/>
          <w:lang w:val="en-US"/>
        </w:rPr>
        <w:t>1</w:t>
      </w:r>
      <w:r w:rsidRPr="00031516">
        <w:rPr>
          <w:rFonts w:ascii="Calibri" w:eastAsia="Calibri" w:hAnsi="Calibri" w:cs="Arial"/>
          <w:lang w:val="en-US"/>
        </w:rPr>
        <w:t xml:space="preserve"> </w:t>
      </w:r>
      <w:r w:rsidRPr="00031516">
        <w:rPr>
          <w:rFonts w:ascii="Times New Roman" w:eastAsia="MS Mincho" w:hAnsi="Times New Roman" w:cs="Times New Roman"/>
          <w:i/>
          <w:iCs/>
          <w:sz w:val="18"/>
          <w:szCs w:val="18"/>
          <w:lang w:val="en-US"/>
        </w:rPr>
        <w:t xml:space="preserve">Faculty of Science, Department of Physics, Gebze Technical University, 41400 Gebze, Kocaeli, Turkey </w:t>
      </w: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57E7F75C" w14:textId="77777777" w:rsidR="00031516" w:rsidRPr="00031516" w:rsidRDefault="00031516" w:rsidP="0003151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516">
              <w:rPr>
                <w:rFonts w:ascii="Times New Roman" w:hAnsi="Times New Roman" w:cs="Times New Roman"/>
                <w:sz w:val="20"/>
                <w:szCs w:val="20"/>
              </w:rPr>
              <w:t xml:space="preserve">Due to their low power consumption, thermal stability, high performance in the low magnetic field and high signal-to-noise ratio, planar Hall sensors (PHS) have always been in a prominent position among magnetoresistive sensors [1,2]. PHS have potential applications in technological devices such as producing biosensors, </w:t>
            </w:r>
            <w:proofErr w:type="spellStart"/>
            <w:r w:rsidRPr="00031516">
              <w:rPr>
                <w:rFonts w:ascii="Times New Roman" w:hAnsi="Times New Roman" w:cs="Times New Roman"/>
                <w:sz w:val="20"/>
                <w:szCs w:val="20"/>
              </w:rPr>
              <w:t>microcompasses</w:t>
            </w:r>
            <w:proofErr w:type="spellEnd"/>
            <w:r w:rsidRPr="00031516">
              <w:rPr>
                <w:rFonts w:ascii="Times New Roman" w:hAnsi="Times New Roman" w:cs="Times New Roman"/>
                <w:sz w:val="20"/>
                <w:szCs w:val="20"/>
              </w:rPr>
              <w:t xml:space="preserve">, blood pressure detectors, and microcrack detectors [1,2]. A PHS structure can conventionally be formed by using a single ferromagnetic (FM) layer or a bilayer consisting of an FM and antiferromagnetic (AF) layer, or a </w:t>
            </w:r>
            <w:proofErr w:type="spellStart"/>
            <w:r w:rsidRPr="00031516">
              <w:rPr>
                <w:rFonts w:ascii="Times New Roman" w:hAnsi="Times New Roman" w:cs="Times New Roman"/>
                <w:sz w:val="20"/>
                <w:szCs w:val="20"/>
              </w:rPr>
              <w:t>trilayer</w:t>
            </w:r>
            <w:proofErr w:type="spellEnd"/>
            <w:r w:rsidRPr="00031516">
              <w:rPr>
                <w:rFonts w:ascii="Times New Roman" w:hAnsi="Times New Roman" w:cs="Times New Roman"/>
                <w:sz w:val="20"/>
                <w:szCs w:val="20"/>
              </w:rPr>
              <w:t xml:space="preserve"> consisting of an FM, non-magnetic (NM) and AF layers [1]. Recently, bilayers consisting of an FM and heavy metal (HM) thin layers without an AF are offered as magnetoresistive sensor in the literature [1,3]. For a promising PHS, it is important to improve properties such as stability, reproducibility, selectivity, lower detection limits, ease of fabrication, field linearity, and sensitivity [1,4]. In this study, inspired by the idea of FM/HM bilayers, a special trilayered PHS is produced by inserting a Pt HM layer as an NM layer between FM and AF layers to improve the some of the mentioned properties of PHS, especially its sensitivity. </w:t>
            </w:r>
          </w:p>
          <w:p w14:paraId="79095830" w14:textId="77777777" w:rsidR="00031516" w:rsidRPr="00031516" w:rsidRDefault="00031516" w:rsidP="0003151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0400D" w14:textId="76892C7C" w:rsidR="0085201C" w:rsidRDefault="00031516" w:rsidP="00031516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031516">
              <w:rPr>
                <w:rFonts w:ascii="Times New Roman" w:hAnsi="Times New Roman" w:cs="Times New Roman"/>
                <w:sz w:val="20"/>
                <w:szCs w:val="20"/>
              </w:rPr>
              <w:t>This work was supported by the Research Fund of the Gebze Technical University through the project number: BAP 2022-A-105-33.</w:t>
            </w:r>
          </w:p>
          <w:p w14:paraId="34391B05" w14:textId="0DCE5028" w:rsidR="0085201C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14:paraId="3EE5D0FE" w14:textId="118F7E89" w:rsidR="0085201C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14:paraId="48F61494" w14:textId="23803E32" w:rsidR="0085201C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14:paraId="09DEC222" w14:textId="41CA4E25" w:rsidR="0085201C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14:paraId="0924B956" w14:textId="60E6CE30" w:rsidR="0085201C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14:paraId="1180FF40" w14:textId="77777777" w:rsidR="0085201C" w:rsidRPr="007F5C18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61968235" w14:textId="74A3F69B" w:rsidR="001558FC" w:rsidRPr="00766F99" w:rsidRDefault="001558FC" w:rsidP="00031516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031516" w:rsidRPr="00031516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Magnetic sensors, Planar Hall effect, Exchange coupling, Heavy metal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04819CDB" w:rsidR="00B976E8" w:rsidRPr="008F7812" w:rsidRDefault="00F803B1" w:rsidP="00031516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8F7812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</w:p>
    <w:p w14:paraId="431F997D" w14:textId="77777777" w:rsidR="00EE3699" w:rsidRPr="008F7812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4FEF9328" w14:textId="423FA3EF" w:rsidR="008F7812" w:rsidRPr="008F7812" w:rsidRDefault="008F7812" w:rsidP="008F7812">
      <w:pPr>
        <w:pStyle w:val="ListParagraph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Elzwawy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A., Piskin, H., Akdoğan, N.,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Volmer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M.,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Reiss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G.,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Marnitz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L.,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Moskaltsova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A.,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Gurel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O., &amp;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Schmalhorst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J. (2021). Current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trends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in planar Hall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effect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sensors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: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evolution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optimization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and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applications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. Journal of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Physics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D: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Applied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Physics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54, 353002.  </w:t>
      </w:r>
    </w:p>
    <w:p w14:paraId="34ED4F68" w14:textId="77777777" w:rsidR="008F7812" w:rsidRPr="008F7812" w:rsidRDefault="008F7812" w:rsidP="008F7812">
      <w:pPr>
        <w:pStyle w:val="ListParagraph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Lim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B.,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Mahfoud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M.,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Das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P.T.,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Jeon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T.,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Jeon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C., Kim, M.,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Nguyen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T.-K.,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Tran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Q.-H., Terki, F., &amp; Kim, C. (2022).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Advances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key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technologies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in magnetoresistive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sensors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high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thermal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stabilities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low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field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detectivities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. APL Materials, 10(5), 051108.</w:t>
      </w:r>
    </w:p>
    <w:p w14:paraId="0F0C1583" w14:textId="77777777" w:rsidR="008F7812" w:rsidRPr="008F7812" w:rsidRDefault="008F7812" w:rsidP="008F7812">
      <w:pPr>
        <w:pStyle w:val="ListParagraph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Xu, Y., Yang, Y.,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Xie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H. &amp;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Wu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Y., (2019). Spin Hall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magnetoresistance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sensor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using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AuxPt1−x as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spin-orbit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torque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biasing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layer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Applied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Physics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Letter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, 115, 182406. </w:t>
      </w:r>
    </w:p>
    <w:p w14:paraId="36A8D64D" w14:textId="5DA1F610" w:rsidR="008F7812" w:rsidRPr="008F7812" w:rsidRDefault="008F7812" w:rsidP="008F7812">
      <w:pPr>
        <w:pStyle w:val="ListParagraph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Pişkin, H., &amp; Akdoğan, N. (2019).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Interface-induced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enhancement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sensitivity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in NiFe/Pt/IrMn-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based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planar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hall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sensors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with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nanoTesla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resolution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Sensors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and </w:t>
      </w:r>
      <w:proofErr w:type="spellStart"/>
      <w:r w:rsidRPr="008F7812">
        <w:rPr>
          <w:rFonts w:ascii="Times New Roman" w:hAnsi="Times New Roman" w:cs="Times New Roman"/>
          <w:color w:val="222222"/>
          <w:shd w:val="clear" w:color="auto" w:fill="FFFFFF"/>
        </w:rPr>
        <w:t>Actuators</w:t>
      </w:r>
      <w:proofErr w:type="spellEnd"/>
      <w:r w:rsidRPr="008F7812">
        <w:rPr>
          <w:rFonts w:ascii="Times New Roman" w:hAnsi="Times New Roman" w:cs="Times New Roman"/>
          <w:color w:val="222222"/>
          <w:shd w:val="clear" w:color="auto" w:fill="FFFFFF"/>
        </w:rPr>
        <w:t xml:space="preserve"> A: Physical, 292, 24-29.</w:t>
      </w:r>
    </w:p>
    <w:p w14:paraId="52FCF170" w14:textId="77777777" w:rsidR="008F7812" w:rsidRDefault="008F7812" w:rsidP="008F7812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2BED4F5A" w14:textId="5C95E847" w:rsidR="008F7812" w:rsidRPr="008F7812" w:rsidRDefault="008F7812" w:rsidP="008F7812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  <w:sectPr w:rsidR="008F7812" w:rsidRPr="008F7812" w:rsidSect="008E75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</w:p>
    <w:p w14:paraId="06F2334B" w14:textId="18649A0B" w:rsidR="00540509" w:rsidRPr="008F7812" w:rsidRDefault="00540509" w:rsidP="008F7812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3961" w14:textId="77777777" w:rsidR="00545857" w:rsidRDefault="00545857" w:rsidP="00A86FE2">
      <w:pPr>
        <w:spacing w:after="0"/>
      </w:pPr>
      <w:r>
        <w:separator/>
      </w:r>
    </w:p>
  </w:endnote>
  <w:endnote w:type="continuationSeparator" w:id="0">
    <w:p w14:paraId="5240D265" w14:textId="77777777" w:rsidR="00545857" w:rsidRDefault="00545857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65B" w14:textId="77777777" w:rsidR="00AF3424" w:rsidRDefault="00AF342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A060F3" wp14:editId="47B44F47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F55B1" w14:textId="77777777" w:rsidR="00AF3424" w:rsidRPr="00BA518C" w:rsidRDefault="00AF3424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A060F3" id="Oval 19" o:spid="_x0000_s1029" style="position:absolute;margin-left:232.5pt;margin-top:8.3pt;width:5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" fillcolor="#00b0f0" stroked="f">
              <v:textbox>
                <w:txbxContent>
                  <w:p w14:paraId="294F55B1" w14:textId="77777777" w:rsidR="00AF3424" w:rsidRPr="00BA518C" w:rsidRDefault="00AF3424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7AF22E" w14:textId="77777777" w:rsidR="00AF3424" w:rsidRDefault="00AF3424" w:rsidP="00CD3262">
    <w:pPr>
      <w:pStyle w:val="Footer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92913"/>
      <w:docPartObj>
        <w:docPartGallery w:val="Page Numbers (Bottom of Page)"/>
        <w:docPartUnique/>
      </w:docPartObj>
    </w:sdtPr>
    <w:sdtContent>
      <w:p w14:paraId="3BD0FCEB" w14:textId="67EB9097" w:rsidR="0007224B" w:rsidRDefault="000722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47">
          <w:rPr>
            <w:noProof/>
          </w:rPr>
          <w:t>3</w:t>
        </w:r>
        <w:r>
          <w:fldChar w:fldCharType="end"/>
        </w:r>
      </w:p>
    </w:sdtContent>
  </w:sdt>
  <w:p w14:paraId="51019899" w14:textId="77777777" w:rsidR="00AF3424" w:rsidRDefault="00AF34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39131A" w14:paraId="74EE7984" w14:textId="77777777" w:rsidTr="00CD7918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E6E9F9E" w14:textId="1E38EAF1" w:rsidR="0039131A" w:rsidRDefault="0039131A" w:rsidP="00DE3666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Corresponding author. </w:t>
          </w:r>
          <w:r w:rsidR="001E4647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: </w:t>
          </w:r>
          <w:r w:rsidR="008F7812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mozturk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 w:rsidR="008F7812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gtu.edu.tr</w:t>
          </w:r>
        </w:p>
      </w:tc>
    </w:tr>
    <w:tr w:rsidR="0039131A" w14:paraId="79433904" w14:textId="77777777" w:rsidTr="00CD7918">
      <w:trPr>
        <w:trHeight w:val="230"/>
      </w:trPr>
      <w:tc>
        <w:tcPr>
          <w:tcW w:w="5711" w:type="dxa"/>
        </w:tcPr>
        <w:p w14:paraId="7BB8BD4D" w14:textId="3635BBC3" w:rsidR="0039131A" w:rsidRDefault="0039131A" w:rsidP="00E43183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F54A1F" w14:textId="77777777" w:rsidR="00AF3424" w:rsidRDefault="00AF3424" w:rsidP="0039131A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EA0" w14:textId="77777777" w:rsidR="0007224B" w:rsidRDefault="0007224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F78" w14:textId="77777777" w:rsidR="0007224B" w:rsidRDefault="000722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7C143FD6" w:rsidR="000409ED" w:rsidRDefault="000409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7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709B" w14:textId="77777777" w:rsidR="00545857" w:rsidRDefault="00545857" w:rsidP="00A86FE2">
      <w:pPr>
        <w:spacing w:after="0"/>
      </w:pPr>
      <w:r>
        <w:separator/>
      </w:r>
    </w:p>
  </w:footnote>
  <w:footnote w:type="continuationSeparator" w:id="0">
    <w:p w14:paraId="62E53D39" w14:textId="77777777" w:rsidR="00545857" w:rsidRDefault="00545857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1A73" w14:textId="77777777" w:rsidR="00AF3424" w:rsidRPr="00E21D99" w:rsidRDefault="00AF3424" w:rsidP="00D63A79">
    <w:pPr>
      <w:pStyle w:val="Header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BA1906" wp14:editId="7D5EB37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C105" w14:textId="77777777" w:rsidR="00AF3424" w:rsidRPr="00AF3867" w:rsidRDefault="00AF3424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A1906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2200C105" w14:textId="77777777" w:rsidR="00AF3424" w:rsidRPr="00AF3867" w:rsidRDefault="00AF3424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172C6D" wp14:editId="55102F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A59CD" w14:textId="77777777" w:rsidR="00AF3424" w:rsidRPr="00D47BAE" w:rsidRDefault="00AF34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72C6D" id="Metin Kutusu 11" o:spid="_x0000_s1027" type="#_x0000_t202" style="position:absolute;left:0;text-align:left;margin-left:0;margin-top:0;width:36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315A59CD" w14:textId="77777777" w:rsidR="00AF3424" w:rsidRPr="00D47BAE" w:rsidRDefault="00AF3424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A719" w14:textId="77777777" w:rsidR="00AF3424" w:rsidRPr="000B0C6C" w:rsidRDefault="00AF3424" w:rsidP="008D1B4F">
    <w:pPr>
      <w:pStyle w:val="Header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0BB199" wp14:editId="00A9294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8F42" w14:textId="6DB2EAE3" w:rsidR="00AF3424" w:rsidRPr="00AF3867" w:rsidRDefault="002B5660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E43183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1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)</w:t>
                          </w:r>
                        </w:p>
                        <w:p w14:paraId="5B52BBE7" w14:textId="77777777" w:rsidR="00AF3424" w:rsidRPr="00AF3867" w:rsidRDefault="00AF3424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BB199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" o:allowincell="f" filled="f" stroked="f">
              <v:textbox style="mso-fit-shape-to-text:t" inset=",0,,0">
                <w:txbxContent>
                  <w:p w14:paraId="4D268F42" w14:textId="6DB2EAE3" w:rsidR="00AF3424" w:rsidRPr="00AF3867" w:rsidRDefault="002B5660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E43183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1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)</w:t>
                    </w:r>
                  </w:p>
                  <w:p w14:paraId="5B52BBE7" w14:textId="77777777" w:rsidR="00AF3424" w:rsidRPr="00AF3867" w:rsidRDefault="00AF3424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83C5" w14:textId="7960A14F" w:rsidR="001E43A5" w:rsidRPr="00B04BE4" w:rsidRDefault="001E43A5" w:rsidP="001E43A5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</w:rPr>
      <w:drawing>
        <wp:inline distT="0" distB="0" distL="0" distR="0" wp14:anchorId="61937283" wp14:editId="709D0592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4F81BD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4F81BD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</w:rPr>
      <w:drawing>
        <wp:inline distT="0" distB="0" distL="0" distR="0" wp14:anchorId="52EBA727" wp14:editId="35785969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ECEED7" w14:textId="75F85D14" w:rsidR="001E43A5" w:rsidRDefault="001E43A5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5417B24A" w14:textId="77777777" w:rsidR="00D51AF6" w:rsidRPr="00B04BE4" w:rsidRDefault="00D51AF6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443" w14:textId="77777777" w:rsidR="0007224B" w:rsidRDefault="000722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FAD" w14:textId="77777777" w:rsidR="0007224B" w:rsidRDefault="000722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48BD" w14:textId="77777777" w:rsidR="0007224B" w:rsidRDefault="00072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547301513">
    <w:abstractNumId w:val="17"/>
  </w:num>
  <w:num w:numId="2" w16cid:durableId="1299186089">
    <w:abstractNumId w:val="11"/>
  </w:num>
  <w:num w:numId="3" w16cid:durableId="1087187686">
    <w:abstractNumId w:val="8"/>
  </w:num>
  <w:num w:numId="4" w16cid:durableId="988171423">
    <w:abstractNumId w:val="0"/>
  </w:num>
  <w:num w:numId="5" w16cid:durableId="2140487132">
    <w:abstractNumId w:val="31"/>
  </w:num>
  <w:num w:numId="6" w16cid:durableId="1147549708">
    <w:abstractNumId w:val="10"/>
  </w:num>
  <w:num w:numId="7" w16cid:durableId="1233126034">
    <w:abstractNumId w:val="4"/>
  </w:num>
  <w:num w:numId="8" w16cid:durableId="1787581394">
    <w:abstractNumId w:val="18"/>
  </w:num>
  <w:num w:numId="9" w16cid:durableId="1427386386">
    <w:abstractNumId w:val="26"/>
  </w:num>
  <w:num w:numId="10" w16cid:durableId="184288638">
    <w:abstractNumId w:val="22"/>
  </w:num>
  <w:num w:numId="11" w16cid:durableId="1386294540">
    <w:abstractNumId w:val="12"/>
  </w:num>
  <w:num w:numId="12" w16cid:durableId="1032262120">
    <w:abstractNumId w:val="3"/>
  </w:num>
  <w:num w:numId="13" w16cid:durableId="1255430648">
    <w:abstractNumId w:val="23"/>
  </w:num>
  <w:num w:numId="14" w16cid:durableId="1564949711">
    <w:abstractNumId w:val="32"/>
  </w:num>
  <w:num w:numId="15" w16cid:durableId="2048944893">
    <w:abstractNumId w:val="34"/>
  </w:num>
  <w:num w:numId="16" w16cid:durableId="2038040477">
    <w:abstractNumId w:val="35"/>
  </w:num>
  <w:num w:numId="17" w16cid:durableId="1991473851">
    <w:abstractNumId w:val="13"/>
  </w:num>
  <w:num w:numId="18" w16cid:durableId="481774082">
    <w:abstractNumId w:val="28"/>
  </w:num>
  <w:num w:numId="19" w16cid:durableId="1160923926">
    <w:abstractNumId w:val="30"/>
  </w:num>
  <w:num w:numId="20" w16cid:durableId="452291698">
    <w:abstractNumId w:val="9"/>
  </w:num>
  <w:num w:numId="21" w16cid:durableId="1483887874">
    <w:abstractNumId w:val="19"/>
  </w:num>
  <w:num w:numId="22" w16cid:durableId="2096508777">
    <w:abstractNumId w:val="6"/>
  </w:num>
  <w:num w:numId="23" w16cid:durableId="156961063">
    <w:abstractNumId w:val="25"/>
  </w:num>
  <w:num w:numId="24" w16cid:durableId="2063945034">
    <w:abstractNumId w:val="2"/>
  </w:num>
  <w:num w:numId="25" w16cid:durableId="653604873">
    <w:abstractNumId w:val="7"/>
  </w:num>
  <w:num w:numId="26" w16cid:durableId="1551187471">
    <w:abstractNumId w:val="16"/>
  </w:num>
  <w:num w:numId="27" w16cid:durableId="344747887">
    <w:abstractNumId w:val="15"/>
  </w:num>
  <w:num w:numId="28" w16cid:durableId="1432312179">
    <w:abstractNumId w:val="29"/>
  </w:num>
  <w:num w:numId="29" w16cid:durableId="1475101819">
    <w:abstractNumId w:val="33"/>
  </w:num>
  <w:num w:numId="30" w16cid:durableId="1796368349">
    <w:abstractNumId w:val="20"/>
  </w:num>
  <w:num w:numId="31" w16cid:durableId="1879315484">
    <w:abstractNumId w:val="21"/>
  </w:num>
  <w:num w:numId="32" w16cid:durableId="20092864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2409903">
    <w:abstractNumId w:val="27"/>
  </w:num>
  <w:num w:numId="34" w16cid:durableId="825828092">
    <w:abstractNumId w:val="5"/>
  </w:num>
  <w:num w:numId="35" w16cid:durableId="1269894900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1516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5857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8F7812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171C8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Heading1">
    <w:name w:val="heading 1"/>
    <w:basedOn w:val="Normal"/>
    <w:next w:val="Normal"/>
    <w:link w:val="Heading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ing2">
    <w:name w:val="heading 2"/>
    <w:basedOn w:val="Heading1"/>
    <w:next w:val="PARAGRAPHnoindent"/>
    <w:link w:val="Heading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Heading3">
    <w:name w:val="heading 3"/>
    <w:basedOn w:val="Heading2"/>
    <w:next w:val="PARAGRAPHnoindent"/>
    <w:link w:val="Heading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Heading4">
    <w:name w:val="heading 4"/>
    <w:basedOn w:val="Normal"/>
    <w:next w:val="PARAGRAPHnoindent"/>
    <w:link w:val="Heading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Heading9">
    <w:name w:val="heading 9"/>
    <w:basedOn w:val="Normal"/>
    <w:next w:val="Normal"/>
    <w:link w:val="Heading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FE2"/>
  </w:style>
  <w:style w:type="paragraph" w:styleId="Footer">
    <w:name w:val="footer"/>
    <w:basedOn w:val="Normal"/>
    <w:link w:val="Foot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link w:val="Caption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aptionChar">
    <w:name w:val="Caption Char"/>
    <w:basedOn w:val="DefaultParagraphFont"/>
    <w:link w:val="Caption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trong">
    <w:name w:val="Strong"/>
    <w:basedOn w:val="DefaultParagraphFont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4C751B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DefaultParagraphFont"/>
    <w:rsid w:val="00A94A60"/>
  </w:style>
  <w:style w:type="paragraph" w:styleId="BodyText2">
    <w:name w:val="Body Text 2"/>
    <w:basedOn w:val="Normal"/>
    <w:link w:val="BodyText2Char"/>
    <w:unhideWhenUsed/>
    <w:rsid w:val="00790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46"/>
  </w:style>
  <w:style w:type="character" w:customStyle="1" w:styleId="citation">
    <w:name w:val="citation"/>
    <w:basedOn w:val="DefaultParagraphFont"/>
    <w:rsid w:val="005C08A1"/>
  </w:style>
  <w:style w:type="character" w:customStyle="1" w:styleId="ft">
    <w:name w:val="ft"/>
    <w:basedOn w:val="DefaultParagraphFont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DefaultParagraphFont"/>
    <w:rsid w:val="00872384"/>
  </w:style>
  <w:style w:type="character" w:customStyle="1" w:styleId="st1">
    <w:name w:val="st1"/>
    <w:basedOn w:val="DefaultParagraphFont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DefaultParagraphFont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23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543B"/>
  </w:style>
  <w:style w:type="character" w:customStyle="1" w:styleId="Heading1Char">
    <w:name w:val="Heading 1 Char"/>
    <w:basedOn w:val="DefaultParagraphFont"/>
    <w:link w:val="Heading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FootnoteReference">
    <w:name w:val="footnote reference"/>
    <w:basedOn w:val="DefaultParagraphFont"/>
    <w:uiPriority w:val="99"/>
    <w:semiHidden/>
    <w:rsid w:val="00C7136C"/>
    <w:rPr>
      <w:rFonts w:cs="Times New Roman"/>
      <w:position w:val="0"/>
      <w:vertAlign w:val="superscript"/>
    </w:rPr>
  </w:style>
  <w:style w:type="paragraph" w:styleId="FootnoteText">
    <w:name w:val="footnote text"/>
    <w:basedOn w:val="PARAGRAPHnoindent"/>
    <w:link w:val="FootnoteText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Heading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PageNumber">
    <w:name w:val="page number"/>
    <w:basedOn w:val="DefaultParagraphFont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Heading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FootnoteText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Heading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7136C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CommentReference">
    <w:name w:val="annotation reference"/>
    <w:basedOn w:val="DefaultParagraphFont"/>
    <w:rsid w:val="00C713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7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Revision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3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Heading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Heading7Char">
    <w:name w:val="Heading 7 Char"/>
    <w:basedOn w:val="DefaultParagraphFont"/>
    <w:link w:val="Heading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Heading9Char">
    <w:name w:val="Heading 9 Char"/>
    <w:basedOn w:val="DefaultParagraphFont"/>
    <w:link w:val="Heading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BodyText3">
    <w:name w:val="Body Text 3"/>
    <w:basedOn w:val="Normal"/>
    <w:link w:val="BodyText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odyText3Char">
    <w:name w:val="Body Text 3 Char"/>
    <w:basedOn w:val="DefaultParagraphFont"/>
    <w:link w:val="BodyText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DefaultParagraphFont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LineNumber">
    <w:name w:val="line number"/>
    <w:uiPriority w:val="99"/>
    <w:rsid w:val="00C63986"/>
  </w:style>
  <w:style w:type="paragraph" w:styleId="PlainText">
    <w:name w:val="Plain Text"/>
    <w:basedOn w:val="Normal"/>
    <w:link w:val="PlainText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Heading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Subtitle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NoList"/>
    <w:rsid w:val="00C63986"/>
    <w:pPr>
      <w:numPr>
        <w:numId w:val="5"/>
      </w:numPr>
    </w:pPr>
  </w:style>
  <w:style w:type="table" w:styleId="TableClassic2">
    <w:name w:val="Table Classic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OC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lockText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Title">
    <w:name w:val="Title"/>
    <w:basedOn w:val="Normal"/>
    <w:link w:val="Title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TitleChar">
    <w:name w:val="Title Char"/>
    <w:basedOn w:val="DefaultParagraphFont"/>
    <w:link w:val="Titl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BodyTextIndent3">
    <w:name w:val="Body Text Indent 3"/>
    <w:basedOn w:val="Normal"/>
    <w:link w:val="BodyTextIndent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2">
    <w:name w:val="Body Text Indent 2"/>
    <w:basedOn w:val="Normal"/>
    <w:link w:val="BodyTextIndent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BodyTextIndent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Subtitle">
    <w:name w:val="Subtitle"/>
    <w:basedOn w:val="Normal"/>
    <w:next w:val="Normal"/>
    <w:link w:val="SubtitleChar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257E"/>
  </w:style>
  <w:style w:type="character" w:customStyle="1" w:styleId="ffline">
    <w:name w:val="ff_line"/>
    <w:basedOn w:val="DefaultParagraphFont"/>
    <w:rsid w:val="0003318E"/>
  </w:style>
  <w:style w:type="table" w:customStyle="1" w:styleId="OrtaGlgeleme2-Vurgu11">
    <w:name w:val="Orta Gölgeleme 2 - Vurgu 11"/>
    <w:basedOn w:val="TableNormal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DefaultParagraphFont"/>
    <w:rsid w:val="00CA29D5"/>
  </w:style>
  <w:style w:type="character" w:customStyle="1" w:styleId="KonuBal1">
    <w:name w:val="Konu Başlığı1"/>
    <w:basedOn w:val="DefaultParagraphFont"/>
    <w:rsid w:val="00CA29D5"/>
  </w:style>
  <w:style w:type="character" w:customStyle="1" w:styleId="searchhighlight">
    <w:name w:val="searchhighlight"/>
    <w:basedOn w:val="DefaultParagraphFont"/>
    <w:rsid w:val="00CA29D5"/>
  </w:style>
  <w:style w:type="character" w:customStyle="1" w:styleId="nlmstring-name">
    <w:name w:val="nlm_string-name"/>
    <w:basedOn w:val="DefaultParagraphFont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DefaultParagraphFont"/>
    <w:rsid w:val="00DA75A6"/>
  </w:style>
  <w:style w:type="character" w:customStyle="1" w:styleId="articlecitationpages">
    <w:name w:val="articlecitation_pages"/>
    <w:basedOn w:val="DefaultParagraphFont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BodyText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BodyText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DefaultParagraphFont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DefaultParagraphFont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LightShading">
    <w:name w:val="Light Shading"/>
    <w:basedOn w:val="TableNormal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BodyTextIndent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DefaultParagraphFont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DefaultParagraphFont"/>
    <w:rsid w:val="009A723A"/>
  </w:style>
  <w:style w:type="character" w:customStyle="1" w:styleId="addmd">
    <w:name w:val="addmd"/>
    <w:basedOn w:val="DefaultParagraphFont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DefaultParagraphFont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TableNormal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TableNormal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DefaultParagraphFont"/>
    <w:rsid w:val="000C06AC"/>
  </w:style>
  <w:style w:type="character" w:customStyle="1" w:styleId="ref-journal">
    <w:name w:val="ref-journal"/>
    <w:basedOn w:val="DefaultParagraphFont"/>
    <w:rsid w:val="000C06AC"/>
  </w:style>
  <w:style w:type="table" w:customStyle="1" w:styleId="TabloKlavuzu1">
    <w:name w:val="Tablo Kılavuzu1"/>
    <w:basedOn w:val="TableNormal"/>
    <w:next w:val="TableGrid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DefaultParagraphFont"/>
    <w:rsid w:val="006B6E69"/>
  </w:style>
  <w:style w:type="character" w:customStyle="1" w:styleId="pubyear">
    <w:name w:val="pubyear"/>
    <w:basedOn w:val="DefaultParagraphFont"/>
    <w:rsid w:val="006B6E69"/>
  </w:style>
  <w:style w:type="character" w:customStyle="1" w:styleId="articletitle0">
    <w:name w:val="articletitle"/>
    <w:basedOn w:val="DefaultParagraphFont"/>
    <w:rsid w:val="006B6E69"/>
  </w:style>
  <w:style w:type="character" w:customStyle="1" w:styleId="journaltitle">
    <w:name w:val="journaltitle"/>
    <w:basedOn w:val="DefaultParagraphFont"/>
    <w:rsid w:val="006B6E69"/>
  </w:style>
  <w:style w:type="character" w:customStyle="1" w:styleId="vol">
    <w:name w:val="vol"/>
    <w:basedOn w:val="DefaultParagraphFont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4564-3435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B441BE9F-FC45-4CCB-9A97-03BC0CC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Mustafa Ozturk</cp:lastModifiedBy>
  <cp:revision>2</cp:revision>
  <cp:lastPrinted>2020-01-30T11:06:00Z</cp:lastPrinted>
  <dcterms:created xsi:type="dcterms:W3CDTF">2022-07-31T11:00:00Z</dcterms:created>
  <dcterms:modified xsi:type="dcterms:W3CDTF">2022-07-31T11:00:00Z</dcterms:modified>
</cp:coreProperties>
</file>