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C3109" w14:textId="77777777" w:rsidR="003816DA" w:rsidRPr="003816DA" w:rsidRDefault="003816DA" w:rsidP="003816DA">
      <w:pPr>
        <w:spacing w:after="0" w:line="240" w:lineRule="auto"/>
        <w:ind w:hanging="2"/>
        <w:rPr>
          <w:rFonts w:ascii="Times New Roman" w:eastAsia="Times New Roman" w:hAnsi="Times New Roman" w:cs="Times New Roman"/>
          <w:sz w:val="24"/>
          <w:szCs w:val="24"/>
          <w:lang w:val="en-US"/>
        </w:rPr>
      </w:pPr>
    </w:p>
    <w:p w14:paraId="32D25289" w14:textId="77777777" w:rsidR="003816DA" w:rsidRDefault="003816DA" w:rsidP="003816DA">
      <w:pPr>
        <w:spacing w:after="0" w:line="240" w:lineRule="auto"/>
        <w:ind w:hanging="2"/>
        <w:rPr>
          <w:rFonts w:ascii="Times New Roman" w:eastAsia="Times New Roman" w:hAnsi="Times New Roman" w:cs="Times New Roman"/>
          <w:sz w:val="24"/>
          <w:szCs w:val="24"/>
          <w:lang w:val="en-US"/>
        </w:rPr>
      </w:pPr>
      <w:r w:rsidRPr="003816DA">
        <w:rPr>
          <w:rFonts w:ascii="Times New Roman" w:eastAsia="Times New Roman" w:hAnsi="Times New Roman" w:cs="Times New Roman"/>
          <w:sz w:val="24"/>
          <w:szCs w:val="24"/>
          <w:lang w:val="en-US"/>
        </w:rPr>
        <w:t xml:space="preserve">                               </w:t>
      </w:r>
    </w:p>
    <w:p w14:paraId="44B0445B" w14:textId="2F2CF9B0" w:rsidR="003816DA" w:rsidRPr="003816DA" w:rsidRDefault="003816DA" w:rsidP="003816DA">
      <w:pPr>
        <w:spacing w:after="0" w:line="240" w:lineRule="auto"/>
        <w:ind w:hanging="2"/>
        <w:rPr>
          <w:rFonts w:ascii="Times New Roman" w:eastAsia="Times New Roman" w:hAnsi="Times New Roman" w:cs="Times New Roman"/>
          <w:sz w:val="32"/>
          <w:szCs w:val="32"/>
          <w:lang w:val="en-US"/>
        </w:rPr>
      </w:pPr>
      <w:r w:rsidRPr="003816DA">
        <w:rPr>
          <w:rFonts w:ascii="Times New Roman" w:eastAsia="Times New Roman" w:hAnsi="Times New Roman" w:cs="Times New Roman"/>
          <w:b/>
          <w:bCs/>
          <w:color w:val="292929"/>
          <w:spacing w:val="-3"/>
          <w:kern w:val="36"/>
          <w:sz w:val="32"/>
          <w:szCs w:val="32"/>
          <w:lang w:eastAsia="en-MY"/>
        </w:rPr>
        <w:t xml:space="preserve">The Future of Education: </w:t>
      </w:r>
      <w:r>
        <w:rPr>
          <w:rFonts w:ascii="Times New Roman" w:eastAsia="Times New Roman" w:hAnsi="Times New Roman" w:cs="Times New Roman"/>
          <w:b/>
          <w:bCs/>
          <w:color w:val="292929"/>
          <w:spacing w:val="-3"/>
          <w:kern w:val="36"/>
          <w:sz w:val="32"/>
          <w:szCs w:val="32"/>
          <w:lang w:eastAsia="en-MY"/>
        </w:rPr>
        <w:t>Sustainability towards</w:t>
      </w:r>
      <w:r w:rsidRPr="003816DA">
        <w:rPr>
          <w:rFonts w:ascii="Times New Roman" w:eastAsia="Times New Roman" w:hAnsi="Times New Roman" w:cs="Times New Roman"/>
          <w:b/>
          <w:bCs/>
          <w:color w:val="292929"/>
          <w:spacing w:val="-3"/>
          <w:kern w:val="36"/>
          <w:sz w:val="32"/>
          <w:szCs w:val="32"/>
          <w:lang w:eastAsia="en-MY"/>
        </w:rPr>
        <w:t xml:space="preserve"> Society 5.0</w:t>
      </w:r>
    </w:p>
    <w:p w14:paraId="2D8AE7D8" w14:textId="77777777" w:rsidR="003816DA" w:rsidRDefault="003816DA" w:rsidP="003816DA">
      <w:pPr>
        <w:spacing w:after="0" w:line="240" w:lineRule="auto"/>
        <w:ind w:hanging="2"/>
        <w:rPr>
          <w:rFonts w:ascii="Times New Roman" w:eastAsia="Times New Roman" w:hAnsi="Times New Roman" w:cs="Times New Roman"/>
          <w:sz w:val="24"/>
          <w:szCs w:val="24"/>
          <w:lang w:val="en-US"/>
        </w:rPr>
      </w:pPr>
    </w:p>
    <w:p w14:paraId="536B792E" w14:textId="77777777" w:rsidR="003816DA" w:rsidRDefault="003816DA" w:rsidP="003816DA">
      <w:pPr>
        <w:spacing w:after="0" w:line="240" w:lineRule="auto"/>
        <w:ind w:hanging="2"/>
        <w:rPr>
          <w:rFonts w:ascii="Times New Roman" w:eastAsia="Times New Roman" w:hAnsi="Times New Roman" w:cs="Times New Roman"/>
          <w:sz w:val="24"/>
          <w:szCs w:val="24"/>
          <w:lang w:val="en-US"/>
        </w:rPr>
      </w:pPr>
    </w:p>
    <w:p w14:paraId="7E419981" w14:textId="77777777" w:rsidR="003816DA" w:rsidRDefault="003816DA" w:rsidP="003816DA">
      <w:pPr>
        <w:spacing w:after="0" w:line="240" w:lineRule="auto"/>
        <w:ind w:hanging="2"/>
        <w:rPr>
          <w:rFonts w:ascii="Times New Roman" w:eastAsia="Times New Roman" w:hAnsi="Times New Roman" w:cs="Times New Roman"/>
          <w:sz w:val="24"/>
          <w:szCs w:val="24"/>
          <w:lang w:val="en-US"/>
        </w:rPr>
      </w:pPr>
    </w:p>
    <w:p w14:paraId="3FC1DFE4" w14:textId="46297C98" w:rsidR="003816DA" w:rsidRPr="003816DA" w:rsidRDefault="003816DA" w:rsidP="003816DA">
      <w:pPr>
        <w:spacing w:after="0" w:line="240" w:lineRule="auto"/>
        <w:ind w:hanging="2"/>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Author: </w:t>
      </w:r>
      <w:r w:rsidRPr="003816DA">
        <w:rPr>
          <w:rFonts w:ascii="Times New Roman" w:eastAsia="Times New Roman" w:hAnsi="Times New Roman" w:cs="Times New Roman"/>
          <w:sz w:val="24"/>
          <w:szCs w:val="24"/>
          <w:lang w:val="en-US"/>
        </w:rPr>
        <w:t xml:space="preserve"> Jayakumar s/o Raj</w:t>
      </w:r>
      <w:r w:rsidRPr="003816DA">
        <w:rPr>
          <w:rFonts w:ascii="Times New Roman" w:eastAsia="Times New Roman" w:hAnsi="Times New Roman" w:cs="Times New Roman"/>
          <w:sz w:val="24"/>
          <w:szCs w:val="24"/>
          <w:vertAlign w:val="superscript"/>
          <w:lang w:val="en-US"/>
        </w:rPr>
        <w:t>1</w:t>
      </w:r>
    </w:p>
    <w:p w14:paraId="0BB6FB75" w14:textId="77777777" w:rsidR="003816DA" w:rsidRPr="003816DA" w:rsidRDefault="003816DA" w:rsidP="003816DA">
      <w:pPr>
        <w:spacing w:after="0" w:line="240" w:lineRule="auto"/>
        <w:ind w:hanging="2"/>
        <w:rPr>
          <w:rFonts w:ascii="Times New Roman" w:eastAsia="Times New Roman" w:hAnsi="Times New Roman" w:cs="Times New Roman"/>
          <w:sz w:val="24"/>
          <w:szCs w:val="24"/>
          <w:lang w:val="en-US"/>
        </w:rPr>
      </w:pPr>
    </w:p>
    <w:p w14:paraId="05D971E0" w14:textId="352AC227" w:rsidR="003816DA" w:rsidRPr="003816DA" w:rsidRDefault="003816DA" w:rsidP="003816DA">
      <w:pPr>
        <w:spacing w:after="0" w:line="240" w:lineRule="auto"/>
        <w:ind w:hanging="2"/>
        <w:rPr>
          <w:rFonts w:ascii="Times New Roman" w:eastAsia="Times New Roman" w:hAnsi="Times New Roman" w:cs="Times New Roman"/>
          <w:sz w:val="24"/>
          <w:szCs w:val="24"/>
          <w:lang w:val="en-US"/>
        </w:rPr>
      </w:pPr>
      <w:r w:rsidRPr="003816DA">
        <w:rPr>
          <w:rFonts w:ascii="Times New Roman" w:eastAsia="Times New Roman" w:hAnsi="Times New Roman" w:cs="Times New Roman"/>
          <w:sz w:val="24"/>
          <w:szCs w:val="24"/>
          <w:vertAlign w:val="superscript"/>
          <w:lang w:val="en-US"/>
        </w:rPr>
        <w:t xml:space="preserve">                                                                       </w:t>
      </w:r>
      <w:r w:rsidR="00325FDA">
        <w:rPr>
          <w:rFonts w:ascii="Times New Roman" w:eastAsia="Times New Roman" w:hAnsi="Times New Roman" w:cs="Times New Roman"/>
          <w:sz w:val="24"/>
          <w:szCs w:val="24"/>
          <w:lang w:val="en-US"/>
        </w:rPr>
        <w:t xml:space="preserve">Institute: </w:t>
      </w:r>
      <w:proofErr w:type="spellStart"/>
      <w:r w:rsidR="00325FDA">
        <w:rPr>
          <w:rFonts w:ascii="Times New Roman" w:eastAsia="Times New Roman" w:hAnsi="Times New Roman" w:cs="Times New Roman"/>
          <w:sz w:val="24"/>
          <w:szCs w:val="24"/>
          <w:lang w:val="en-US"/>
        </w:rPr>
        <w:t>W</w:t>
      </w:r>
      <w:r w:rsidRPr="003816DA">
        <w:rPr>
          <w:rFonts w:ascii="Times New Roman" w:eastAsia="Times New Roman" w:hAnsi="Times New Roman" w:cs="Times New Roman"/>
          <w:sz w:val="24"/>
          <w:szCs w:val="24"/>
          <w:lang w:val="en-US"/>
        </w:rPr>
        <w:t>awasan</w:t>
      </w:r>
      <w:proofErr w:type="spellEnd"/>
      <w:r w:rsidRPr="003816DA">
        <w:rPr>
          <w:rFonts w:ascii="Times New Roman" w:eastAsia="Times New Roman" w:hAnsi="Times New Roman" w:cs="Times New Roman"/>
          <w:sz w:val="24"/>
          <w:szCs w:val="24"/>
          <w:lang w:val="en-US"/>
        </w:rPr>
        <w:t xml:space="preserve"> Open University</w:t>
      </w:r>
    </w:p>
    <w:p w14:paraId="01F264F6" w14:textId="77777777" w:rsidR="003816DA" w:rsidRPr="003816DA" w:rsidRDefault="003816DA" w:rsidP="003816DA">
      <w:pPr>
        <w:spacing w:after="0" w:line="240" w:lineRule="auto"/>
        <w:ind w:hanging="2"/>
        <w:rPr>
          <w:rFonts w:ascii="Times New Roman" w:eastAsia="Times New Roman" w:hAnsi="Times New Roman" w:cs="Times New Roman"/>
          <w:sz w:val="24"/>
          <w:szCs w:val="24"/>
          <w:lang w:val="en-US"/>
        </w:rPr>
      </w:pPr>
    </w:p>
    <w:p w14:paraId="4B17E8E4" w14:textId="77777777" w:rsidR="003816DA" w:rsidRPr="003816DA" w:rsidRDefault="003816DA" w:rsidP="003816DA">
      <w:pPr>
        <w:spacing w:after="0" w:line="240" w:lineRule="auto"/>
        <w:ind w:hanging="2"/>
        <w:rPr>
          <w:rFonts w:ascii="Times New Roman" w:eastAsia="Times New Roman" w:hAnsi="Times New Roman" w:cs="Times New Roman"/>
          <w:sz w:val="24"/>
          <w:szCs w:val="24"/>
          <w:lang w:val="en-US"/>
        </w:rPr>
      </w:pPr>
      <w:r w:rsidRPr="003816DA">
        <w:rPr>
          <w:rFonts w:ascii="Times New Roman" w:eastAsia="Times New Roman" w:hAnsi="Times New Roman" w:cs="Times New Roman"/>
          <w:sz w:val="24"/>
          <w:szCs w:val="24"/>
          <w:lang w:val="en-US"/>
        </w:rPr>
        <w:t xml:space="preserve">                                 Correspondence Email: </w:t>
      </w:r>
      <w:hyperlink r:id="rId4">
        <w:r w:rsidRPr="003816DA">
          <w:rPr>
            <w:rFonts w:ascii="Times New Roman" w:eastAsia="Times New Roman" w:hAnsi="Times New Roman" w:cs="Times New Roman"/>
            <w:color w:val="0563C1"/>
            <w:sz w:val="24"/>
            <w:szCs w:val="24"/>
            <w:u w:val="single"/>
            <w:lang w:val="en-US"/>
          </w:rPr>
          <w:t>jayakumaraj62@gmail.com</w:t>
        </w:r>
      </w:hyperlink>
      <w:r w:rsidRPr="003816DA">
        <w:rPr>
          <w:rFonts w:ascii="Times New Roman" w:eastAsia="Times New Roman" w:hAnsi="Times New Roman" w:cs="Times New Roman"/>
          <w:sz w:val="24"/>
          <w:szCs w:val="24"/>
          <w:lang w:val="en-US"/>
        </w:rPr>
        <w:t xml:space="preserve">    </w:t>
      </w:r>
    </w:p>
    <w:p w14:paraId="17DC1E76" w14:textId="77777777" w:rsidR="003816DA" w:rsidRDefault="003816DA" w:rsidP="003816DA">
      <w:pPr>
        <w:spacing w:after="0" w:line="240" w:lineRule="auto"/>
        <w:ind w:hanging="2"/>
        <w:jc w:val="both"/>
        <w:rPr>
          <w:rFonts w:ascii="Times New Roman" w:eastAsia="Times New Roman" w:hAnsi="Times New Roman" w:cs="Times New Roman"/>
          <w:sz w:val="24"/>
          <w:szCs w:val="24"/>
          <w:lang w:val="en-US"/>
        </w:rPr>
      </w:pPr>
    </w:p>
    <w:p w14:paraId="6C00D736" w14:textId="107F6D39" w:rsidR="003816DA" w:rsidRPr="003816DA" w:rsidRDefault="003816DA" w:rsidP="003816DA">
      <w:pPr>
        <w:spacing w:after="0" w:line="240" w:lineRule="auto"/>
        <w:ind w:hanging="2"/>
        <w:jc w:val="both"/>
        <w:rPr>
          <w:rFonts w:ascii="Times New Roman" w:eastAsia="Times New Roman" w:hAnsi="Times New Roman" w:cs="Times New Roman"/>
          <w:sz w:val="24"/>
          <w:szCs w:val="24"/>
          <w:lang w:val="en-US"/>
        </w:rPr>
      </w:pPr>
      <w:r w:rsidRPr="003816DA">
        <w:rPr>
          <w:rFonts w:ascii="Times New Roman" w:eastAsia="Times New Roman" w:hAnsi="Times New Roman" w:cs="Times New Roman"/>
          <w:b/>
          <w:sz w:val="24"/>
          <w:szCs w:val="24"/>
          <w:lang w:val="en-US"/>
        </w:rPr>
        <w:t>Keywords:</w:t>
      </w:r>
      <w:r w:rsidRPr="003816DA">
        <w:rPr>
          <w:rFonts w:ascii="Times New Roman" w:eastAsia="Times New Roman" w:hAnsi="Times New Roman" w:cs="Times New Roman"/>
          <w:sz w:val="24"/>
          <w:szCs w:val="24"/>
          <w:lang w:val="en-US"/>
        </w:rPr>
        <w:t xml:space="preserve"> Training Needs Analysis, Human Resource Development, organizational </w:t>
      </w:r>
      <w:proofErr w:type="gramStart"/>
      <w:r w:rsidRPr="003816DA">
        <w:rPr>
          <w:rFonts w:ascii="Times New Roman" w:eastAsia="Times New Roman" w:hAnsi="Times New Roman" w:cs="Times New Roman"/>
          <w:sz w:val="24"/>
          <w:szCs w:val="24"/>
          <w:lang w:val="en-US"/>
        </w:rPr>
        <w:t>development,  case</w:t>
      </w:r>
      <w:proofErr w:type="gramEnd"/>
      <w:r w:rsidRPr="003816DA">
        <w:rPr>
          <w:rFonts w:ascii="Times New Roman" w:eastAsia="Times New Roman" w:hAnsi="Times New Roman" w:cs="Times New Roman"/>
          <w:sz w:val="24"/>
          <w:szCs w:val="24"/>
          <w:lang w:val="en-US"/>
        </w:rPr>
        <w:t xml:space="preserve"> study </w:t>
      </w:r>
      <w:r w:rsidR="00325FDA">
        <w:rPr>
          <w:rFonts w:ascii="Times New Roman" w:eastAsia="Times New Roman" w:hAnsi="Times New Roman" w:cs="Times New Roman"/>
          <w:sz w:val="24"/>
          <w:szCs w:val="24"/>
          <w:lang w:val="en-US"/>
        </w:rPr>
        <w:t xml:space="preserve">,sustainability </w:t>
      </w:r>
      <w:r w:rsidR="0031244D">
        <w:rPr>
          <w:rFonts w:ascii="Times New Roman" w:eastAsia="Times New Roman" w:hAnsi="Times New Roman" w:cs="Times New Roman"/>
          <w:sz w:val="24"/>
          <w:szCs w:val="24"/>
          <w:lang w:val="en-US"/>
        </w:rPr>
        <w:t>,</w:t>
      </w:r>
    </w:p>
    <w:p w14:paraId="774D3524" w14:textId="77777777" w:rsidR="003816DA" w:rsidRPr="003816DA" w:rsidRDefault="003816DA" w:rsidP="003816DA">
      <w:pPr>
        <w:spacing w:after="0" w:line="480" w:lineRule="auto"/>
        <w:jc w:val="center"/>
        <w:rPr>
          <w:rFonts w:ascii="Times New Roman" w:eastAsia="Times New Roman" w:hAnsi="Times New Roman" w:cs="Times New Roman"/>
          <w:b/>
          <w:bCs/>
          <w:sz w:val="24"/>
          <w:szCs w:val="24"/>
          <w:lang w:val="en-US"/>
        </w:rPr>
      </w:pPr>
    </w:p>
    <w:p w14:paraId="67FC9019" w14:textId="77777777" w:rsidR="003816DA" w:rsidRPr="003816DA" w:rsidRDefault="003816DA" w:rsidP="003816DA">
      <w:pPr>
        <w:keepNext/>
        <w:spacing w:after="0" w:line="480" w:lineRule="auto"/>
        <w:jc w:val="both"/>
        <w:rPr>
          <w:rFonts w:ascii="Times New Roman" w:eastAsia="Times New Roman" w:hAnsi="Times New Roman" w:cs="Times New Roman"/>
          <w:bCs/>
          <w:iCs/>
          <w:sz w:val="24"/>
          <w:szCs w:val="24"/>
          <w:lang w:val="en-US"/>
        </w:rPr>
      </w:pPr>
      <w:r w:rsidRPr="003816DA">
        <w:rPr>
          <w:rFonts w:ascii="Times New Roman" w:eastAsia="Times New Roman" w:hAnsi="Times New Roman" w:cs="Times New Roman"/>
          <w:b/>
          <w:bCs/>
          <w:sz w:val="24"/>
          <w:lang w:val="en-US"/>
        </w:rPr>
        <w:t>ABSTRACT</w:t>
      </w:r>
      <w:r w:rsidRPr="003816DA">
        <w:rPr>
          <w:rFonts w:ascii="Times New Roman" w:eastAsia="Times New Roman" w:hAnsi="Times New Roman" w:cs="Times New Roman"/>
          <w:bCs/>
          <w:iCs/>
          <w:sz w:val="24"/>
          <w:szCs w:val="24"/>
          <w:lang w:val="en-US"/>
        </w:rPr>
        <w:t xml:space="preserve"> </w:t>
      </w:r>
    </w:p>
    <w:p w14:paraId="5F31102F" w14:textId="29E5BFB5" w:rsidR="003816DA" w:rsidRPr="003816DA" w:rsidRDefault="00FB3953" w:rsidP="00DC02D6">
      <w:pPr>
        <w:spacing w:after="0" w:line="240" w:lineRule="auto"/>
        <w:ind w:hanging="2"/>
        <w:jc w:val="both"/>
        <w:rPr>
          <w:rFonts w:ascii="Times New Roman" w:eastAsia="Times New Roman" w:hAnsi="Times New Roman" w:cs="Times New Roman"/>
          <w:sz w:val="24"/>
          <w:szCs w:val="24"/>
          <w:lang w:val="en-US"/>
        </w:rPr>
      </w:pPr>
      <w:r w:rsidRPr="00FB3953">
        <w:rPr>
          <w:rFonts w:ascii="Times New Roman" w:eastAsia="Times New Roman" w:hAnsi="Times New Roman" w:cs="Times New Roman"/>
          <w:sz w:val="24"/>
          <w:szCs w:val="24"/>
          <w:lang w:val="en-US"/>
        </w:rPr>
        <w:t>The world needs entrepreneurs, not employees.</w:t>
      </w:r>
      <w:r w:rsidR="00DC02D6">
        <w:rPr>
          <w:rFonts w:ascii="Times New Roman" w:eastAsia="Times New Roman" w:hAnsi="Times New Roman" w:cs="Times New Roman"/>
          <w:sz w:val="24"/>
          <w:szCs w:val="24"/>
          <w:lang w:val="en-US"/>
        </w:rPr>
        <w:t xml:space="preserve"> </w:t>
      </w:r>
      <w:proofErr w:type="gramStart"/>
      <w:r w:rsidRPr="00FB3953">
        <w:rPr>
          <w:rFonts w:ascii="Times New Roman" w:eastAsia="Times New Roman" w:hAnsi="Times New Roman" w:cs="Times New Roman"/>
          <w:sz w:val="24"/>
          <w:szCs w:val="24"/>
          <w:lang w:val="en-US"/>
        </w:rPr>
        <w:t>“</w:t>
      </w:r>
      <w:proofErr w:type="gramEnd"/>
      <w:r w:rsidRPr="00FB3953">
        <w:rPr>
          <w:rFonts w:ascii="Times New Roman" w:eastAsia="Times New Roman" w:hAnsi="Times New Roman" w:cs="Times New Roman"/>
          <w:sz w:val="24"/>
          <w:szCs w:val="24"/>
          <w:lang w:val="en-US"/>
        </w:rPr>
        <w:t xml:space="preserve">The bottleneck in the supply of skilled workforce certainly occurs mainly due to the current inappropriate education policy framework. In practice it means that schools are not capable to provide young people with skills desired by employers since with the current pace of technology advancement, it takes time until educators master their use and introduce them into syllabuses.” </w:t>
      </w:r>
      <w:r w:rsidR="00DC02D6">
        <w:rPr>
          <w:rFonts w:ascii="Times New Roman" w:eastAsia="Times New Roman" w:hAnsi="Times New Roman" w:cs="Times New Roman"/>
          <w:sz w:val="24"/>
          <w:szCs w:val="24"/>
        </w:rPr>
        <w:t>T</w:t>
      </w:r>
      <w:r w:rsidR="0031244D" w:rsidRPr="0031244D">
        <w:rPr>
          <w:rFonts w:ascii="Times New Roman" w:eastAsia="Times New Roman" w:hAnsi="Times New Roman" w:cs="Times New Roman"/>
          <w:sz w:val="24"/>
          <w:szCs w:val="24"/>
        </w:rPr>
        <w:t>he SDG framework, there’s now education, tracking and opportunities to get involved in meaningful change. And how do we prepare our children for the challenges of the future?</w:t>
      </w:r>
      <w:r w:rsidR="00DC02D6">
        <w:rPr>
          <w:rFonts w:ascii="Times New Roman" w:eastAsia="Times New Roman" w:hAnsi="Times New Roman" w:cs="Times New Roman"/>
          <w:sz w:val="24"/>
          <w:szCs w:val="24"/>
          <w:lang w:val="en-US"/>
        </w:rPr>
        <w:t xml:space="preserve"> </w:t>
      </w:r>
      <w:r w:rsidR="0031244D" w:rsidRPr="0031244D">
        <w:rPr>
          <w:rFonts w:ascii="Times New Roman" w:eastAsia="Times New Roman" w:hAnsi="Times New Roman" w:cs="Times New Roman"/>
          <w:sz w:val="24"/>
          <w:szCs w:val="24"/>
        </w:rPr>
        <w:t>Education for the Future</w:t>
      </w:r>
      <w:r w:rsidR="00A47F06">
        <w:rPr>
          <w:rFonts w:ascii="Times New Roman" w:eastAsia="Times New Roman" w:hAnsi="Times New Roman" w:cs="Times New Roman"/>
          <w:sz w:val="24"/>
          <w:szCs w:val="24"/>
        </w:rPr>
        <w:t>-</w:t>
      </w:r>
      <w:r w:rsidR="0031244D" w:rsidRPr="0031244D">
        <w:rPr>
          <w:rFonts w:ascii="Times New Roman" w:eastAsia="Times New Roman" w:hAnsi="Times New Roman" w:cs="Times New Roman"/>
          <w:sz w:val="24"/>
          <w:szCs w:val="24"/>
        </w:rPr>
        <w:t>In January 2020, the World Economic Forum put together a white paper </w:t>
      </w:r>
      <w:hyperlink r:id="rId5" w:tgtFrame="_blank" w:history="1">
        <w:r w:rsidR="0031244D" w:rsidRPr="0031244D">
          <w:rPr>
            <w:rStyle w:val="Hyperlink"/>
            <w:rFonts w:ascii="Times New Roman" w:eastAsia="Times New Roman" w:hAnsi="Times New Roman" w:cs="Times New Roman"/>
            <w:color w:val="auto"/>
            <w:sz w:val="24"/>
            <w:szCs w:val="24"/>
            <w:u w:val="none"/>
          </w:rPr>
          <w:t>highlighting 16 innovative schools</w:t>
        </w:r>
        <w:r w:rsidR="0031244D" w:rsidRPr="0031244D">
          <w:rPr>
            <w:rStyle w:val="Hyperlink"/>
            <w:rFonts w:ascii="Times New Roman" w:eastAsia="Times New Roman" w:hAnsi="Times New Roman" w:cs="Times New Roman"/>
            <w:color w:val="auto"/>
            <w:sz w:val="24"/>
            <w:szCs w:val="24"/>
          </w:rPr>
          <w:t> </w:t>
        </w:r>
      </w:hyperlink>
      <w:r w:rsidR="0031244D" w:rsidRPr="0031244D">
        <w:rPr>
          <w:rFonts w:ascii="Times New Roman" w:eastAsia="Times New Roman" w:hAnsi="Times New Roman" w:cs="Times New Roman"/>
          <w:sz w:val="24"/>
          <w:szCs w:val="24"/>
        </w:rPr>
        <w:t>around the world that are effectively preparing the students for the next ‘Industrial Revolution’.</w:t>
      </w:r>
      <w:r w:rsidR="00DC02D6">
        <w:rPr>
          <w:rFonts w:ascii="Times New Roman" w:eastAsia="Times New Roman" w:hAnsi="Times New Roman" w:cs="Times New Roman"/>
          <w:sz w:val="24"/>
          <w:szCs w:val="24"/>
          <w:lang w:val="en-US"/>
        </w:rPr>
        <w:t xml:space="preserve"> </w:t>
      </w:r>
      <w:r w:rsidR="0031244D" w:rsidRPr="0031244D">
        <w:rPr>
          <w:rFonts w:ascii="Times New Roman" w:eastAsia="Times New Roman" w:hAnsi="Times New Roman" w:cs="Times New Roman"/>
          <w:sz w:val="24"/>
          <w:szCs w:val="24"/>
        </w:rPr>
        <w:t>In developing skillsets that allow agility in learning, personalization, interpersonal and technology skills life-long learning becomes a natural and functional path in making future-focused decisions.</w:t>
      </w:r>
      <w:r w:rsidR="00DC02D6">
        <w:rPr>
          <w:rFonts w:ascii="Times New Roman" w:eastAsia="Times New Roman" w:hAnsi="Times New Roman" w:cs="Times New Roman"/>
          <w:sz w:val="24"/>
          <w:szCs w:val="24"/>
          <w:lang w:val="en-US"/>
        </w:rPr>
        <w:t xml:space="preserve"> </w:t>
      </w:r>
      <w:hyperlink r:id="rId6" w:tgtFrame="_blank" w:history="1">
        <w:r w:rsidR="0031244D" w:rsidRPr="0031244D">
          <w:rPr>
            <w:rStyle w:val="Hyperlink"/>
            <w:rFonts w:ascii="Times New Roman" w:eastAsia="Times New Roman" w:hAnsi="Times New Roman" w:cs="Times New Roman"/>
            <w:color w:val="auto"/>
            <w:sz w:val="24"/>
            <w:szCs w:val="24"/>
            <w:u w:val="none"/>
          </w:rPr>
          <w:t>Society 5.0</w:t>
        </w:r>
      </w:hyperlink>
      <w:r w:rsidR="0031244D" w:rsidRPr="0031244D">
        <w:rPr>
          <w:rFonts w:ascii="Times New Roman" w:eastAsia="Times New Roman" w:hAnsi="Times New Roman" w:cs="Times New Roman"/>
          <w:sz w:val="24"/>
          <w:szCs w:val="24"/>
        </w:rPr>
        <w:t xml:space="preserve"> is a vision of a society where through the integration of technology with daily life, the society of the future will be able to sustainably create new values and services to benefit and balance society as a whole. </w:t>
      </w:r>
      <w:r w:rsidR="00D04AE1">
        <w:rPr>
          <w:rFonts w:ascii="Times New Roman" w:eastAsia="Times New Roman" w:hAnsi="Times New Roman" w:cs="Times New Roman"/>
          <w:sz w:val="24"/>
          <w:szCs w:val="24"/>
        </w:rPr>
        <w:t>A</w:t>
      </w:r>
      <w:r w:rsidR="0031244D" w:rsidRPr="0031244D">
        <w:rPr>
          <w:rFonts w:ascii="Times New Roman" w:eastAsia="Times New Roman" w:hAnsi="Times New Roman" w:cs="Times New Roman"/>
          <w:sz w:val="24"/>
          <w:szCs w:val="24"/>
        </w:rPr>
        <w:t>ll of the new technology including Artificial Intelligence, robotics, the sharing economy, and big data — to create the new society 5.0.</w:t>
      </w:r>
      <w:r w:rsidR="00DC02D6">
        <w:rPr>
          <w:rFonts w:ascii="Times New Roman" w:eastAsia="Times New Roman" w:hAnsi="Times New Roman" w:cs="Times New Roman"/>
          <w:sz w:val="24"/>
          <w:szCs w:val="24"/>
          <w:lang w:val="en-US"/>
        </w:rPr>
        <w:t xml:space="preserve"> </w:t>
      </w:r>
      <w:r w:rsidR="003816DA" w:rsidRPr="003816DA">
        <w:rPr>
          <w:rFonts w:ascii="Times New Roman" w:eastAsia="Times New Roman" w:hAnsi="Times New Roman" w:cs="Times New Roman"/>
          <w:sz w:val="24"/>
          <w:szCs w:val="24"/>
          <w:lang w:val="en-US"/>
        </w:rPr>
        <w:t xml:space="preserve">The objectives of this paper are to explore and analyze the current practices </w:t>
      </w:r>
      <w:r w:rsidR="00A25C0E">
        <w:rPr>
          <w:rFonts w:ascii="Times New Roman" w:eastAsia="Times New Roman" w:hAnsi="Times New Roman" w:cs="Times New Roman"/>
          <w:sz w:val="24"/>
          <w:szCs w:val="24"/>
          <w:lang w:val="en-US"/>
        </w:rPr>
        <w:t>of the</w:t>
      </w:r>
      <w:r w:rsidR="00980B10">
        <w:rPr>
          <w:rFonts w:ascii="Times New Roman" w:eastAsia="Times New Roman" w:hAnsi="Times New Roman" w:cs="Times New Roman"/>
          <w:sz w:val="24"/>
          <w:szCs w:val="24"/>
          <w:lang w:val="en-US"/>
        </w:rPr>
        <w:t xml:space="preserve"> trainings</w:t>
      </w:r>
      <w:r w:rsidR="003816DA" w:rsidRPr="003816DA">
        <w:rPr>
          <w:rFonts w:ascii="Times New Roman" w:eastAsia="Times New Roman" w:hAnsi="Times New Roman" w:cs="Times New Roman"/>
          <w:sz w:val="24"/>
          <w:szCs w:val="24"/>
          <w:lang w:val="en-US"/>
        </w:rPr>
        <w:t xml:space="preserve">, to focus on how </w:t>
      </w:r>
      <w:r w:rsidR="00980B10">
        <w:rPr>
          <w:rFonts w:ascii="Times New Roman" w:eastAsia="Times New Roman" w:hAnsi="Times New Roman" w:cs="Times New Roman"/>
          <w:sz w:val="24"/>
          <w:szCs w:val="24"/>
          <w:lang w:val="en-US"/>
        </w:rPr>
        <w:t>trainings</w:t>
      </w:r>
      <w:r w:rsidR="00A25C0E">
        <w:rPr>
          <w:rFonts w:ascii="Times New Roman" w:eastAsia="Times New Roman" w:hAnsi="Times New Roman" w:cs="Times New Roman"/>
          <w:sz w:val="24"/>
          <w:szCs w:val="24"/>
          <w:lang w:val="en-US"/>
        </w:rPr>
        <w:t xml:space="preserve"> </w:t>
      </w:r>
      <w:r w:rsidR="003816DA" w:rsidRPr="003816DA">
        <w:rPr>
          <w:rFonts w:ascii="Times New Roman" w:eastAsia="Times New Roman" w:hAnsi="Times New Roman" w:cs="Times New Roman"/>
          <w:sz w:val="24"/>
          <w:szCs w:val="24"/>
          <w:lang w:val="en-US"/>
        </w:rPr>
        <w:t xml:space="preserve">can be approached effectively and get it implemented in </w:t>
      </w:r>
      <w:r w:rsidR="00980B10">
        <w:rPr>
          <w:rFonts w:ascii="Times New Roman" w:eastAsia="Times New Roman" w:hAnsi="Times New Roman" w:cs="Times New Roman"/>
          <w:sz w:val="24"/>
          <w:szCs w:val="24"/>
          <w:lang w:val="en-US"/>
        </w:rPr>
        <w:t>organizations</w:t>
      </w:r>
      <w:r w:rsidR="003816DA" w:rsidRPr="003816DA">
        <w:rPr>
          <w:rFonts w:ascii="Times New Roman" w:eastAsia="Times New Roman" w:hAnsi="Times New Roman" w:cs="Times New Roman"/>
          <w:sz w:val="24"/>
          <w:szCs w:val="24"/>
          <w:lang w:val="en-US"/>
        </w:rPr>
        <w:t>, and to propose methods that will match with current situation which can lead to better understanding</w:t>
      </w:r>
      <w:r w:rsidR="00017A37">
        <w:rPr>
          <w:rFonts w:ascii="Times New Roman" w:eastAsia="Times New Roman" w:hAnsi="Times New Roman" w:cs="Times New Roman"/>
          <w:sz w:val="24"/>
          <w:szCs w:val="24"/>
          <w:lang w:val="en-US"/>
        </w:rPr>
        <w:t xml:space="preserve"> to meet the 5.0 society</w:t>
      </w:r>
      <w:r w:rsidR="003816DA" w:rsidRPr="003816DA">
        <w:rPr>
          <w:rFonts w:ascii="Times New Roman" w:eastAsia="Times New Roman" w:hAnsi="Times New Roman" w:cs="Times New Roman"/>
          <w:sz w:val="24"/>
          <w:szCs w:val="24"/>
          <w:lang w:val="en-US"/>
        </w:rPr>
        <w:t xml:space="preserve">. This exploratory research is qualitative in nature which employs case studies of the companies. Fifty-one respondents selected in this study are twenty human resource managers, eleven trainers and twenty </w:t>
      </w:r>
      <w:r w:rsidR="00B64141">
        <w:rPr>
          <w:rFonts w:ascii="Times New Roman" w:eastAsia="Times New Roman" w:hAnsi="Times New Roman" w:cs="Times New Roman"/>
          <w:sz w:val="24"/>
          <w:szCs w:val="24"/>
          <w:lang w:val="en-US"/>
        </w:rPr>
        <w:t>teachers</w:t>
      </w:r>
      <w:r w:rsidR="003816DA" w:rsidRPr="003816DA">
        <w:rPr>
          <w:rFonts w:ascii="Times New Roman" w:eastAsia="Times New Roman" w:hAnsi="Times New Roman" w:cs="Times New Roman"/>
          <w:sz w:val="24"/>
          <w:szCs w:val="24"/>
          <w:lang w:val="en-US"/>
        </w:rPr>
        <w:t xml:space="preserve"> from different</w:t>
      </w:r>
      <w:r w:rsidR="00980B10">
        <w:rPr>
          <w:rFonts w:ascii="Times New Roman" w:eastAsia="Times New Roman" w:hAnsi="Times New Roman" w:cs="Times New Roman"/>
          <w:sz w:val="24"/>
          <w:szCs w:val="24"/>
          <w:lang w:val="en-US"/>
        </w:rPr>
        <w:t xml:space="preserve"> </w:t>
      </w:r>
      <w:r w:rsidR="003816DA" w:rsidRPr="003816DA">
        <w:rPr>
          <w:rFonts w:ascii="Times New Roman" w:eastAsia="Times New Roman" w:hAnsi="Times New Roman" w:cs="Times New Roman"/>
          <w:sz w:val="24"/>
          <w:szCs w:val="24"/>
          <w:lang w:val="en-US"/>
        </w:rPr>
        <w:t>compani</w:t>
      </w:r>
      <w:r w:rsidR="00B64141">
        <w:rPr>
          <w:rFonts w:ascii="Times New Roman" w:eastAsia="Times New Roman" w:hAnsi="Times New Roman" w:cs="Times New Roman"/>
          <w:sz w:val="24"/>
          <w:szCs w:val="24"/>
          <w:lang w:val="en-US"/>
        </w:rPr>
        <w:t>es and schools</w:t>
      </w:r>
      <w:r w:rsidR="003816DA" w:rsidRPr="003816DA">
        <w:rPr>
          <w:rFonts w:ascii="Times New Roman" w:eastAsia="Times New Roman" w:hAnsi="Times New Roman" w:cs="Times New Roman"/>
          <w:sz w:val="24"/>
          <w:szCs w:val="24"/>
          <w:lang w:val="en-US"/>
        </w:rPr>
        <w:t>. Semi structured interviews will be used for two reasons, first it provides access to participants and secondly it provides a useful balance between a highly formal structured approach and informal dialogue approach that promotes the research.</w:t>
      </w:r>
      <w:r w:rsidR="00034023">
        <w:rPr>
          <w:rFonts w:ascii="Times New Roman" w:eastAsia="Times New Roman" w:hAnsi="Times New Roman" w:cs="Times New Roman"/>
          <w:sz w:val="24"/>
          <w:szCs w:val="24"/>
          <w:lang w:val="en-US"/>
        </w:rPr>
        <w:t xml:space="preserve"> </w:t>
      </w:r>
      <w:r w:rsidR="00B64141">
        <w:rPr>
          <w:rFonts w:ascii="Times New Roman" w:eastAsia="Times New Roman" w:hAnsi="Times New Roman" w:cs="Times New Roman"/>
          <w:sz w:val="24"/>
          <w:szCs w:val="24"/>
          <w:lang w:val="en-US"/>
        </w:rPr>
        <w:t>T</w:t>
      </w:r>
      <w:r w:rsidR="003816DA" w:rsidRPr="003816DA">
        <w:rPr>
          <w:rFonts w:ascii="Times New Roman" w:eastAsia="Times New Roman" w:hAnsi="Times New Roman" w:cs="Times New Roman"/>
          <w:sz w:val="24"/>
          <w:szCs w:val="24"/>
          <w:lang w:val="en-US"/>
        </w:rPr>
        <w:t xml:space="preserve">his involves three activities such as data reduction, data display and data conclusion. To further analyze the data, NVIVO software will be used which will draw inferences and draw conclusions from the data. The findings from this study are expected to provide a significant contribution to the practice of </w:t>
      </w:r>
      <w:r w:rsidR="00980B10">
        <w:rPr>
          <w:rFonts w:ascii="Times New Roman" w:eastAsia="Times New Roman" w:hAnsi="Times New Roman" w:cs="Times New Roman"/>
          <w:sz w:val="24"/>
          <w:szCs w:val="24"/>
          <w:lang w:val="en-US"/>
        </w:rPr>
        <w:t>training</w:t>
      </w:r>
      <w:r w:rsidR="003816DA" w:rsidRPr="003816DA">
        <w:rPr>
          <w:rFonts w:ascii="Times New Roman" w:eastAsia="Times New Roman" w:hAnsi="Times New Roman" w:cs="Times New Roman"/>
          <w:sz w:val="24"/>
          <w:szCs w:val="24"/>
          <w:lang w:val="en-US"/>
        </w:rPr>
        <w:t xml:space="preserve"> in companies, which will eventually enable companies to maximize the contribution of training as a source of competitive advantage</w:t>
      </w:r>
      <w:r w:rsidR="00017A37">
        <w:rPr>
          <w:rFonts w:ascii="Times New Roman" w:eastAsia="Times New Roman" w:hAnsi="Times New Roman" w:cs="Times New Roman"/>
          <w:sz w:val="24"/>
          <w:szCs w:val="24"/>
          <w:lang w:val="en-US"/>
        </w:rPr>
        <w:t xml:space="preserve"> towards sustainability of the society 5.0.</w:t>
      </w:r>
    </w:p>
    <w:p w14:paraId="400A1B64" w14:textId="77777777" w:rsidR="003816DA" w:rsidRDefault="003816DA" w:rsidP="0068281D">
      <w:pPr>
        <w:shd w:val="clear" w:color="auto" w:fill="FFFFFF"/>
        <w:spacing w:before="144" w:after="0" w:line="840" w:lineRule="atLeast"/>
        <w:outlineLvl w:val="0"/>
        <w:rPr>
          <w:rFonts w:ascii="Helvetica" w:eastAsia="Times New Roman" w:hAnsi="Helvetica" w:cs="Segoe UI"/>
          <w:b/>
          <w:bCs/>
          <w:color w:val="292929"/>
          <w:spacing w:val="-3"/>
          <w:kern w:val="36"/>
          <w:sz w:val="69"/>
          <w:szCs w:val="69"/>
          <w:lang w:eastAsia="en-MY"/>
        </w:rPr>
      </w:pPr>
    </w:p>
    <w:p w14:paraId="79994140" w14:textId="3BF489BD" w:rsidR="003816DA" w:rsidRPr="003816DA" w:rsidRDefault="003816DA" w:rsidP="003816DA">
      <w:pPr>
        <w:spacing w:after="0" w:line="240" w:lineRule="auto"/>
        <w:ind w:hanging="2"/>
        <w:rPr>
          <w:rFonts w:ascii="Times New Roman" w:eastAsia="Times New Roman" w:hAnsi="Times New Roman" w:cs="Times New Roman"/>
          <w:sz w:val="24"/>
          <w:szCs w:val="24"/>
          <w:lang w:val="en-US"/>
        </w:rPr>
      </w:pPr>
      <w:r w:rsidRPr="003816DA">
        <w:rPr>
          <w:rFonts w:ascii="Times New Roman" w:eastAsia="Times New Roman" w:hAnsi="Times New Roman" w:cs="Times New Roman"/>
          <w:b/>
          <w:sz w:val="24"/>
          <w:szCs w:val="24"/>
          <w:lang w:val="en-US"/>
        </w:rPr>
        <w:t xml:space="preserve">              </w:t>
      </w:r>
    </w:p>
    <w:p w14:paraId="7B19BA09" w14:textId="77777777" w:rsidR="003816DA" w:rsidRDefault="003816DA" w:rsidP="0068281D">
      <w:pPr>
        <w:shd w:val="clear" w:color="auto" w:fill="FFFFFF"/>
        <w:spacing w:before="144" w:after="0" w:line="840" w:lineRule="atLeast"/>
        <w:outlineLvl w:val="0"/>
        <w:rPr>
          <w:rFonts w:ascii="Helvetica" w:eastAsia="Times New Roman" w:hAnsi="Helvetica" w:cs="Segoe UI"/>
          <w:b/>
          <w:bCs/>
          <w:color w:val="292929"/>
          <w:spacing w:val="-3"/>
          <w:kern w:val="36"/>
          <w:sz w:val="69"/>
          <w:szCs w:val="69"/>
          <w:lang w:eastAsia="en-MY"/>
        </w:rPr>
      </w:pPr>
    </w:p>
    <w:p w14:paraId="7D1BA699" w14:textId="77777777" w:rsidR="003816DA" w:rsidRDefault="003816DA" w:rsidP="0068281D">
      <w:pPr>
        <w:shd w:val="clear" w:color="auto" w:fill="FFFFFF"/>
        <w:spacing w:before="144" w:after="0" w:line="840" w:lineRule="atLeast"/>
        <w:outlineLvl w:val="0"/>
        <w:rPr>
          <w:rFonts w:ascii="Helvetica" w:eastAsia="Times New Roman" w:hAnsi="Helvetica" w:cs="Segoe UI"/>
          <w:b/>
          <w:bCs/>
          <w:color w:val="292929"/>
          <w:spacing w:val="-3"/>
          <w:kern w:val="36"/>
          <w:sz w:val="69"/>
          <w:szCs w:val="69"/>
          <w:lang w:eastAsia="en-MY"/>
        </w:rPr>
      </w:pPr>
    </w:p>
    <w:p w14:paraId="4AA67FF8" w14:textId="77777777" w:rsidR="003816DA" w:rsidRDefault="003816DA" w:rsidP="0068281D">
      <w:pPr>
        <w:shd w:val="clear" w:color="auto" w:fill="FFFFFF"/>
        <w:spacing w:before="144" w:after="0" w:line="840" w:lineRule="atLeast"/>
        <w:outlineLvl w:val="0"/>
        <w:rPr>
          <w:rFonts w:ascii="Helvetica" w:eastAsia="Times New Roman" w:hAnsi="Helvetica" w:cs="Segoe UI"/>
          <w:b/>
          <w:bCs/>
          <w:color w:val="292929"/>
          <w:spacing w:val="-3"/>
          <w:kern w:val="36"/>
          <w:sz w:val="69"/>
          <w:szCs w:val="69"/>
          <w:lang w:eastAsia="en-MY"/>
        </w:rPr>
      </w:pPr>
    </w:p>
    <w:p w14:paraId="34EDF21B" w14:textId="77777777" w:rsidR="003816DA" w:rsidRDefault="003816DA" w:rsidP="0068281D">
      <w:pPr>
        <w:shd w:val="clear" w:color="auto" w:fill="FFFFFF"/>
        <w:spacing w:before="144" w:after="0" w:line="840" w:lineRule="atLeast"/>
        <w:outlineLvl w:val="0"/>
        <w:rPr>
          <w:rFonts w:ascii="Helvetica" w:eastAsia="Times New Roman" w:hAnsi="Helvetica" w:cs="Segoe UI"/>
          <w:b/>
          <w:bCs/>
          <w:color w:val="292929"/>
          <w:spacing w:val="-3"/>
          <w:kern w:val="36"/>
          <w:sz w:val="69"/>
          <w:szCs w:val="69"/>
          <w:lang w:eastAsia="en-MY"/>
        </w:rPr>
      </w:pPr>
    </w:p>
    <w:p w14:paraId="3C2957B4" w14:textId="77777777" w:rsidR="00FB3953" w:rsidRDefault="00FB3953" w:rsidP="0068281D">
      <w:pPr>
        <w:shd w:val="clear" w:color="auto" w:fill="FFFFFF"/>
        <w:spacing w:before="480" w:after="0" w:line="480" w:lineRule="atLeast"/>
        <w:rPr>
          <w:rFonts w:ascii="Helvetica" w:eastAsia="Times New Roman" w:hAnsi="Helvetica" w:cs="Times New Roman"/>
          <w:color w:val="292929"/>
          <w:kern w:val="36"/>
          <w:sz w:val="45"/>
          <w:szCs w:val="45"/>
          <w:lang w:eastAsia="en-MY"/>
        </w:rPr>
      </w:pPr>
    </w:p>
    <w:p w14:paraId="6A2AF000" w14:textId="77777777" w:rsidR="0068281D" w:rsidRPr="0068281D" w:rsidRDefault="0068281D" w:rsidP="0068281D">
      <w:pPr>
        <w:shd w:val="clear" w:color="auto" w:fill="F2F2F2"/>
        <w:spacing w:after="100" w:line="240" w:lineRule="auto"/>
        <w:rPr>
          <w:rFonts w:ascii="Times New Roman" w:eastAsia="Times New Roman" w:hAnsi="Times New Roman" w:cs="Times New Roman"/>
          <w:sz w:val="24"/>
          <w:szCs w:val="24"/>
          <w:lang w:eastAsia="en-MY"/>
        </w:rPr>
      </w:pPr>
      <w:r w:rsidRPr="0068281D">
        <w:rPr>
          <w:rFonts w:ascii="Times New Roman" w:eastAsia="Times New Roman" w:hAnsi="Times New Roman" w:cs="Times New Roman"/>
          <w:noProof/>
          <w:sz w:val="24"/>
          <w:szCs w:val="24"/>
          <w:lang w:eastAsia="en-MY"/>
        </w:rPr>
        <w:drawing>
          <wp:inline distT="0" distB="0" distL="0" distR="0" wp14:anchorId="5805C40A" wp14:editId="703E9E41">
            <wp:extent cx="6667500" cy="3749040"/>
            <wp:effectExtent l="0" t="0" r="0" b="381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67500" cy="3749040"/>
                    </a:xfrm>
                    <a:prstGeom prst="rect">
                      <a:avLst/>
                    </a:prstGeom>
                    <a:noFill/>
                    <a:ln>
                      <a:noFill/>
                    </a:ln>
                  </pic:spPr>
                </pic:pic>
              </a:graphicData>
            </a:graphic>
          </wp:inline>
        </w:drawing>
      </w:r>
    </w:p>
    <w:p w14:paraId="1A5FA671" w14:textId="55829134" w:rsidR="0068281D" w:rsidRPr="0068281D" w:rsidRDefault="0068281D" w:rsidP="0068281D">
      <w:pPr>
        <w:shd w:val="clear" w:color="auto" w:fill="F2F2F2"/>
        <w:spacing w:after="0" w:line="240" w:lineRule="auto"/>
        <w:rPr>
          <w:rFonts w:ascii="Times New Roman" w:eastAsia="Times New Roman" w:hAnsi="Times New Roman" w:cs="Times New Roman"/>
          <w:sz w:val="24"/>
          <w:szCs w:val="24"/>
          <w:lang w:eastAsia="en-MY"/>
        </w:rPr>
      </w:pPr>
      <w:bookmarkStart w:id="0" w:name="_Hlk84686303"/>
    </w:p>
    <w:bookmarkEnd w:id="0"/>
    <w:p w14:paraId="62810953" w14:textId="77777777" w:rsidR="0068281D" w:rsidRPr="0068281D" w:rsidRDefault="0068281D" w:rsidP="0068281D">
      <w:pPr>
        <w:shd w:val="clear" w:color="auto" w:fill="F2F2F2"/>
        <w:spacing w:after="100" w:line="240" w:lineRule="auto"/>
        <w:rPr>
          <w:rFonts w:ascii="Times New Roman" w:eastAsia="Times New Roman" w:hAnsi="Times New Roman" w:cs="Times New Roman"/>
          <w:sz w:val="24"/>
          <w:szCs w:val="24"/>
          <w:lang w:eastAsia="en-MY"/>
        </w:rPr>
      </w:pPr>
      <w:r w:rsidRPr="0068281D">
        <w:rPr>
          <w:rFonts w:ascii="Times New Roman" w:eastAsia="Times New Roman" w:hAnsi="Times New Roman" w:cs="Times New Roman"/>
          <w:noProof/>
          <w:sz w:val="24"/>
          <w:szCs w:val="24"/>
          <w:lang w:eastAsia="en-MY"/>
        </w:rPr>
        <w:lastRenderedPageBreak/>
        <w:drawing>
          <wp:inline distT="0" distB="0" distL="0" distR="0" wp14:anchorId="0F737421" wp14:editId="5B3AC3EB">
            <wp:extent cx="6667500" cy="360426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3604260"/>
                    </a:xfrm>
                    <a:prstGeom prst="rect">
                      <a:avLst/>
                    </a:prstGeom>
                    <a:noFill/>
                    <a:ln>
                      <a:noFill/>
                    </a:ln>
                  </pic:spPr>
                </pic:pic>
              </a:graphicData>
            </a:graphic>
          </wp:inline>
        </w:drawing>
      </w:r>
    </w:p>
    <w:p w14:paraId="558C195A" w14:textId="0D095C99" w:rsidR="0068281D" w:rsidRPr="0068281D" w:rsidRDefault="0068281D" w:rsidP="0068281D">
      <w:pPr>
        <w:shd w:val="clear" w:color="auto" w:fill="F2F2F2"/>
        <w:spacing w:after="0" w:line="240" w:lineRule="auto"/>
        <w:rPr>
          <w:rFonts w:ascii="Times New Roman" w:eastAsia="Times New Roman" w:hAnsi="Times New Roman" w:cs="Times New Roman"/>
          <w:sz w:val="24"/>
          <w:szCs w:val="24"/>
          <w:lang w:eastAsia="en-MY"/>
        </w:rPr>
      </w:pPr>
      <w:bookmarkStart w:id="1" w:name="_Hlk84686353"/>
    </w:p>
    <w:bookmarkEnd w:id="1"/>
    <w:p w14:paraId="7AB5750C" w14:textId="77777777" w:rsidR="0068281D" w:rsidRPr="0068281D" w:rsidRDefault="0068281D" w:rsidP="0068281D">
      <w:pPr>
        <w:shd w:val="clear" w:color="auto" w:fill="F2F2F2"/>
        <w:spacing w:after="100" w:line="240" w:lineRule="auto"/>
        <w:rPr>
          <w:rFonts w:ascii="Times New Roman" w:eastAsia="Times New Roman" w:hAnsi="Times New Roman" w:cs="Times New Roman"/>
          <w:sz w:val="24"/>
          <w:szCs w:val="24"/>
          <w:lang w:eastAsia="en-MY"/>
        </w:rPr>
      </w:pPr>
      <w:r w:rsidRPr="0068281D">
        <w:rPr>
          <w:rFonts w:ascii="Times New Roman" w:eastAsia="Times New Roman" w:hAnsi="Times New Roman" w:cs="Times New Roman"/>
          <w:noProof/>
          <w:sz w:val="24"/>
          <w:szCs w:val="24"/>
          <w:lang w:eastAsia="en-MY"/>
        </w:rPr>
        <w:drawing>
          <wp:inline distT="0" distB="0" distL="0" distR="0" wp14:anchorId="38BDF3FF" wp14:editId="6A46486A">
            <wp:extent cx="6667500" cy="194310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0" cy="1943100"/>
                    </a:xfrm>
                    <a:prstGeom prst="rect">
                      <a:avLst/>
                    </a:prstGeom>
                    <a:noFill/>
                    <a:ln>
                      <a:noFill/>
                    </a:ln>
                  </pic:spPr>
                </pic:pic>
              </a:graphicData>
            </a:graphic>
          </wp:inline>
        </w:drawing>
      </w:r>
    </w:p>
    <w:p w14:paraId="623C2656" w14:textId="77777777" w:rsidR="00B80376" w:rsidRDefault="00B80376" w:rsidP="0068281D">
      <w:pPr>
        <w:shd w:val="clear" w:color="auto" w:fill="FFFFFF"/>
        <w:spacing w:before="480" w:after="0" w:line="480" w:lineRule="atLeast"/>
        <w:rPr>
          <w:rFonts w:ascii="Georgia" w:eastAsia="Times New Roman" w:hAnsi="Georgia" w:cs="Times New Roman"/>
          <w:color w:val="292929"/>
          <w:spacing w:val="-1"/>
          <w:sz w:val="32"/>
          <w:szCs w:val="32"/>
          <w:lang w:eastAsia="en-MY"/>
        </w:rPr>
      </w:pPr>
    </w:p>
    <w:p w14:paraId="2885F8E4" w14:textId="454DD21E" w:rsidR="00B80376" w:rsidRDefault="00B80376" w:rsidP="0068281D">
      <w:pPr>
        <w:shd w:val="clear" w:color="auto" w:fill="FFFFFF"/>
        <w:spacing w:before="480" w:after="0" w:line="480" w:lineRule="atLeast"/>
        <w:rPr>
          <w:rFonts w:ascii="Georgia" w:eastAsia="Times New Roman" w:hAnsi="Georgia" w:cs="Times New Roman"/>
          <w:color w:val="292929"/>
          <w:spacing w:val="-1"/>
          <w:sz w:val="32"/>
          <w:szCs w:val="32"/>
          <w:lang w:eastAsia="en-MY"/>
        </w:rPr>
      </w:pPr>
    </w:p>
    <w:p w14:paraId="24B3277E" w14:textId="77777777" w:rsidR="0068281D" w:rsidRDefault="0068281D"/>
    <w:sectPr w:rsidR="006828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81D"/>
    <w:rsid w:val="00017A37"/>
    <w:rsid w:val="00034023"/>
    <w:rsid w:val="0007350B"/>
    <w:rsid w:val="001A2384"/>
    <w:rsid w:val="001E3603"/>
    <w:rsid w:val="0031244D"/>
    <w:rsid w:val="00325FDA"/>
    <w:rsid w:val="003816DA"/>
    <w:rsid w:val="004B541E"/>
    <w:rsid w:val="005C1EC1"/>
    <w:rsid w:val="00676C92"/>
    <w:rsid w:val="0068281D"/>
    <w:rsid w:val="00980B10"/>
    <w:rsid w:val="00A25C0E"/>
    <w:rsid w:val="00A47F06"/>
    <w:rsid w:val="00B64141"/>
    <w:rsid w:val="00B80376"/>
    <w:rsid w:val="00D04AE1"/>
    <w:rsid w:val="00DC02D6"/>
    <w:rsid w:val="00F43BCE"/>
    <w:rsid w:val="00FB395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CB3E6"/>
  <w15:chartTrackingRefBased/>
  <w15:docId w15:val="{7FC3BAFF-8E03-4253-A365-594EFF86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44D"/>
    <w:rPr>
      <w:color w:val="0563C1" w:themeColor="hyperlink"/>
      <w:u w:val="single"/>
    </w:rPr>
  </w:style>
  <w:style w:type="character" w:styleId="UnresolvedMention">
    <w:name w:val="Unresolved Mention"/>
    <w:basedOn w:val="DefaultParagraphFont"/>
    <w:uiPriority w:val="99"/>
    <w:semiHidden/>
    <w:unhideWhenUsed/>
    <w:rsid w:val="00312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526447">
      <w:bodyDiv w:val="1"/>
      <w:marLeft w:val="0"/>
      <w:marRight w:val="0"/>
      <w:marTop w:val="0"/>
      <w:marBottom w:val="0"/>
      <w:divBdr>
        <w:top w:val="none" w:sz="0" w:space="0" w:color="auto"/>
        <w:left w:val="none" w:sz="0" w:space="0" w:color="auto"/>
        <w:bottom w:val="none" w:sz="0" w:space="0" w:color="auto"/>
        <w:right w:val="none" w:sz="0" w:space="0" w:color="auto"/>
      </w:divBdr>
      <w:divsChild>
        <w:div w:id="1391266005">
          <w:marLeft w:val="0"/>
          <w:marRight w:val="0"/>
          <w:marTop w:val="0"/>
          <w:marBottom w:val="0"/>
          <w:divBdr>
            <w:top w:val="none" w:sz="0" w:space="0" w:color="auto"/>
            <w:left w:val="none" w:sz="0" w:space="0" w:color="auto"/>
            <w:bottom w:val="none" w:sz="0" w:space="0" w:color="auto"/>
            <w:right w:val="none" w:sz="0" w:space="0" w:color="auto"/>
          </w:divBdr>
          <w:divsChild>
            <w:div w:id="174076410">
              <w:marLeft w:val="0"/>
              <w:marRight w:val="0"/>
              <w:marTop w:val="480"/>
              <w:marBottom w:val="0"/>
              <w:divBdr>
                <w:top w:val="none" w:sz="0" w:space="0" w:color="auto"/>
                <w:left w:val="none" w:sz="0" w:space="0" w:color="auto"/>
                <w:bottom w:val="none" w:sz="0" w:space="0" w:color="auto"/>
                <w:right w:val="none" w:sz="0" w:space="0" w:color="auto"/>
              </w:divBdr>
              <w:divsChild>
                <w:div w:id="931209425">
                  <w:marLeft w:val="0"/>
                  <w:marRight w:val="0"/>
                  <w:marTop w:val="0"/>
                  <w:marBottom w:val="0"/>
                  <w:divBdr>
                    <w:top w:val="none" w:sz="0" w:space="0" w:color="auto"/>
                    <w:left w:val="none" w:sz="0" w:space="0" w:color="auto"/>
                    <w:bottom w:val="none" w:sz="0" w:space="0" w:color="auto"/>
                    <w:right w:val="none" w:sz="0" w:space="0" w:color="auto"/>
                  </w:divBdr>
                  <w:divsChild>
                    <w:div w:id="1651255060">
                      <w:marLeft w:val="0"/>
                      <w:marRight w:val="0"/>
                      <w:marTop w:val="0"/>
                      <w:marBottom w:val="0"/>
                      <w:divBdr>
                        <w:top w:val="none" w:sz="0" w:space="0" w:color="auto"/>
                        <w:left w:val="none" w:sz="0" w:space="0" w:color="auto"/>
                        <w:bottom w:val="none" w:sz="0" w:space="0" w:color="auto"/>
                        <w:right w:val="none" w:sz="0" w:space="0" w:color="auto"/>
                      </w:divBdr>
                      <w:divsChild>
                        <w:div w:id="1041788568">
                          <w:marLeft w:val="0"/>
                          <w:marRight w:val="0"/>
                          <w:marTop w:val="0"/>
                          <w:marBottom w:val="0"/>
                          <w:divBdr>
                            <w:top w:val="none" w:sz="0" w:space="0" w:color="auto"/>
                            <w:left w:val="none" w:sz="0" w:space="0" w:color="auto"/>
                            <w:bottom w:val="none" w:sz="0" w:space="0" w:color="auto"/>
                            <w:right w:val="none" w:sz="0" w:space="0" w:color="auto"/>
                          </w:divBdr>
                        </w:div>
                        <w:div w:id="418448180">
                          <w:marLeft w:val="120"/>
                          <w:marRight w:val="0"/>
                          <w:marTop w:val="0"/>
                          <w:marBottom w:val="0"/>
                          <w:divBdr>
                            <w:top w:val="none" w:sz="0" w:space="0" w:color="auto"/>
                            <w:left w:val="none" w:sz="0" w:space="0" w:color="auto"/>
                            <w:bottom w:val="none" w:sz="0" w:space="0" w:color="auto"/>
                            <w:right w:val="none" w:sz="0" w:space="0" w:color="auto"/>
                          </w:divBdr>
                          <w:divsChild>
                            <w:div w:id="813718302">
                              <w:marLeft w:val="0"/>
                              <w:marRight w:val="0"/>
                              <w:marTop w:val="0"/>
                              <w:marBottom w:val="0"/>
                              <w:divBdr>
                                <w:top w:val="none" w:sz="0" w:space="0" w:color="auto"/>
                                <w:left w:val="none" w:sz="0" w:space="0" w:color="auto"/>
                                <w:bottom w:val="none" w:sz="0" w:space="0" w:color="auto"/>
                                <w:right w:val="none" w:sz="0" w:space="0" w:color="auto"/>
                              </w:divBdr>
                              <w:divsChild>
                                <w:div w:id="1597716141">
                                  <w:marLeft w:val="0"/>
                                  <w:marRight w:val="0"/>
                                  <w:marTop w:val="0"/>
                                  <w:marBottom w:val="0"/>
                                  <w:divBdr>
                                    <w:top w:val="none" w:sz="0" w:space="0" w:color="auto"/>
                                    <w:left w:val="none" w:sz="0" w:space="0" w:color="auto"/>
                                    <w:bottom w:val="none" w:sz="0" w:space="0" w:color="auto"/>
                                    <w:right w:val="none" w:sz="0" w:space="0" w:color="auto"/>
                                  </w:divBdr>
                                  <w:divsChild>
                                    <w:div w:id="1868978888">
                                      <w:marLeft w:val="0"/>
                                      <w:marRight w:val="0"/>
                                      <w:marTop w:val="0"/>
                                      <w:marBottom w:val="0"/>
                                      <w:divBdr>
                                        <w:top w:val="none" w:sz="0" w:space="0" w:color="auto"/>
                                        <w:left w:val="none" w:sz="0" w:space="0" w:color="auto"/>
                                        <w:bottom w:val="none" w:sz="0" w:space="0" w:color="auto"/>
                                        <w:right w:val="none" w:sz="0" w:space="0" w:color="auto"/>
                                      </w:divBdr>
                                      <w:divsChild>
                                        <w:div w:id="5537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511686">
          <w:marLeft w:val="0"/>
          <w:marRight w:val="0"/>
          <w:marTop w:val="0"/>
          <w:marBottom w:val="0"/>
          <w:divBdr>
            <w:top w:val="none" w:sz="0" w:space="0" w:color="auto"/>
            <w:left w:val="none" w:sz="0" w:space="0" w:color="auto"/>
            <w:bottom w:val="none" w:sz="0" w:space="0" w:color="auto"/>
            <w:right w:val="none" w:sz="0" w:space="0" w:color="auto"/>
          </w:divBdr>
          <w:divsChild>
            <w:div w:id="1470440292">
              <w:marLeft w:val="0"/>
              <w:marRight w:val="0"/>
              <w:marTop w:val="0"/>
              <w:marBottom w:val="0"/>
              <w:divBdr>
                <w:top w:val="none" w:sz="0" w:space="0" w:color="auto"/>
                <w:left w:val="none" w:sz="0" w:space="0" w:color="auto"/>
                <w:bottom w:val="none" w:sz="0" w:space="0" w:color="auto"/>
                <w:right w:val="none" w:sz="0" w:space="0" w:color="auto"/>
              </w:divBdr>
            </w:div>
          </w:divsChild>
        </w:div>
        <w:div w:id="724791692">
          <w:blockQuote w:val="1"/>
          <w:marLeft w:val="-300"/>
          <w:marRight w:val="0"/>
          <w:marTop w:val="0"/>
          <w:marBottom w:val="0"/>
          <w:divBdr>
            <w:top w:val="none" w:sz="0" w:space="0" w:color="auto"/>
            <w:left w:val="none" w:sz="0" w:space="0" w:color="auto"/>
            <w:bottom w:val="none" w:sz="0" w:space="0" w:color="auto"/>
            <w:right w:val="none" w:sz="0" w:space="0" w:color="auto"/>
          </w:divBdr>
        </w:div>
        <w:div w:id="2067340439">
          <w:marLeft w:val="0"/>
          <w:marRight w:val="0"/>
          <w:marTop w:val="0"/>
          <w:marBottom w:val="0"/>
          <w:divBdr>
            <w:top w:val="none" w:sz="0" w:space="0" w:color="auto"/>
            <w:left w:val="none" w:sz="0" w:space="0" w:color="auto"/>
            <w:bottom w:val="none" w:sz="0" w:space="0" w:color="auto"/>
            <w:right w:val="none" w:sz="0" w:space="0" w:color="auto"/>
          </w:divBdr>
          <w:divsChild>
            <w:div w:id="1199925929">
              <w:marLeft w:val="0"/>
              <w:marRight w:val="0"/>
              <w:marTop w:val="0"/>
              <w:marBottom w:val="0"/>
              <w:divBdr>
                <w:top w:val="none" w:sz="0" w:space="0" w:color="auto"/>
                <w:left w:val="none" w:sz="0" w:space="0" w:color="auto"/>
                <w:bottom w:val="none" w:sz="0" w:space="0" w:color="auto"/>
                <w:right w:val="none" w:sz="0" w:space="0" w:color="auto"/>
              </w:divBdr>
              <w:divsChild>
                <w:div w:id="1366980755">
                  <w:marLeft w:val="0"/>
                  <w:marRight w:val="0"/>
                  <w:marTop w:val="100"/>
                  <w:marBottom w:val="100"/>
                  <w:divBdr>
                    <w:top w:val="none" w:sz="0" w:space="0" w:color="auto"/>
                    <w:left w:val="none" w:sz="0" w:space="0" w:color="auto"/>
                    <w:bottom w:val="none" w:sz="0" w:space="0" w:color="auto"/>
                    <w:right w:val="none" w:sz="0" w:space="0" w:color="auto"/>
                  </w:divBdr>
                  <w:divsChild>
                    <w:div w:id="1621298402">
                      <w:marLeft w:val="0"/>
                      <w:marRight w:val="0"/>
                      <w:marTop w:val="0"/>
                      <w:marBottom w:val="0"/>
                      <w:divBdr>
                        <w:top w:val="none" w:sz="0" w:space="0" w:color="auto"/>
                        <w:left w:val="none" w:sz="0" w:space="0" w:color="auto"/>
                        <w:bottom w:val="none" w:sz="0" w:space="0" w:color="auto"/>
                        <w:right w:val="none" w:sz="0" w:space="0" w:color="auto"/>
                      </w:divBdr>
                      <w:divsChild>
                        <w:div w:id="96157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673502">
          <w:marLeft w:val="0"/>
          <w:marRight w:val="0"/>
          <w:marTop w:val="0"/>
          <w:marBottom w:val="0"/>
          <w:divBdr>
            <w:top w:val="none" w:sz="0" w:space="0" w:color="auto"/>
            <w:left w:val="none" w:sz="0" w:space="0" w:color="auto"/>
            <w:bottom w:val="none" w:sz="0" w:space="0" w:color="auto"/>
            <w:right w:val="none" w:sz="0" w:space="0" w:color="auto"/>
          </w:divBdr>
          <w:divsChild>
            <w:div w:id="1095203222">
              <w:marLeft w:val="0"/>
              <w:marRight w:val="0"/>
              <w:marTop w:val="0"/>
              <w:marBottom w:val="0"/>
              <w:divBdr>
                <w:top w:val="none" w:sz="0" w:space="0" w:color="auto"/>
                <w:left w:val="none" w:sz="0" w:space="0" w:color="auto"/>
                <w:bottom w:val="none" w:sz="0" w:space="0" w:color="auto"/>
                <w:right w:val="none" w:sz="0" w:space="0" w:color="auto"/>
              </w:divBdr>
              <w:divsChild>
                <w:div w:id="1145002222">
                  <w:marLeft w:val="0"/>
                  <w:marRight w:val="0"/>
                  <w:marTop w:val="100"/>
                  <w:marBottom w:val="100"/>
                  <w:divBdr>
                    <w:top w:val="none" w:sz="0" w:space="0" w:color="auto"/>
                    <w:left w:val="none" w:sz="0" w:space="0" w:color="auto"/>
                    <w:bottom w:val="none" w:sz="0" w:space="0" w:color="auto"/>
                    <w:right w:val="none" w:sz="0" w:space="0" w:color="auto"/>
                  </w:divBdr>
                  <w:divsChild>
                    <w:div w:id="1003973374">
                      <w:marLeft w:val="0"/>
                      <w:marRight w:val="0"/>
                      <w:marTop w:val="0"/>
                      <w:marBottom w:val="0"/>
                      <w:divBdr>
                        <w:top w:val="none" w:sz="0" w:space="0" w:color="auto"/>
                        <w:left w:val="none" w:sz="0" w:space="0" w:color="auto"/>
                        <w:bottom w:val="none" w:sz="0" w:space="0" w:color="auto"/>
                        <w:right w:val="none" w:sz="0" w:space="0" w:color="auto"/>
                      </w:divBdr>
                      <w:divsChild>
                        <w:div w:id="17335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570310">
          <w:marLeft w:val="0"/>
          <w:marRight w:val="0"/>
          <w:marTop w:val="0"/>
          <w:marBottom w:val="0"/>
          <w:divBdr>
            <w:top w:val="none" w:sz="0" w:space="0" w:color="auto"/>
            <w:left w:val="none" w:sz="0" w:space="0" w:color="auto"/>
            <w:bottom w:val="none" w:sz="0" w:space="0" w:color="auto"/>
            <w:right w:val="none" w:sz="0" w:space="0" w:color="auto"/>
          </w:divBdr>
          <w:divsChild>
            <w:div w:id="1666471599">
              <w:marLeft w:val="0"/>
              <w:marRight w:val="0"/>
              <w:marTop w:val="0"/>
              <w:marBottom w:val="0"/>
              <w:divBdr>
                <w:top w:val="none" w:sz="0" w:space="0" w:color="auto"/>
                <w:left w:val="none" w:sz="0" w:space="0" w:color="auto"/>
                <w:bottom w:val="none" w:sz="0" w:space="0" w:color="auto"/>
                <w:right w:val="none" w:sz="0" w:space="0" w:color="auto"/>
              </w:divBdr>
              <w:divsChild>
                <w:div w:id="1611425808">
                  <w:marLeft w:val="0"/>
                  <w:marRight w:val="0"/>
                  <w:marTop w:val="100"/>
                  <w:marBottom w:val="100"/>
                  <w:divBdr>
                    <w:top w:val="none" w:sz="0" w:space="0" w:color="auto"/>
                    <w:left w:val="none" w:sz="0" w:space="0" w:color="auto"/>
                    <w:bottom w:val="none" w:sz="0" w:space="0" w:color="auto"/>
                    <w:right w:val="none" w:sz="0" w:space="0" w:color="auto"/>
                  </w:divBdr>
                  <w:divsChild>
                    <w:div w:id="43527697">
                      <w:marLeft w:val="0"/>
                      <w:marRight w:val="0"/>
                      <w:marTop w:val="0"/>
                      <w:marBottom w:val="0"/>
                      <w:divBdr>
                        <w:top w:val="none" w:sz="0" w:space="0" w:color="auto"/>
                        <w:left w:val="none" w:sz="0" w:space="0" w:color="auto"/>
                        <w:bottom w:val="none" w:sz="0" w:space="0" w:color="auto"/>
                        <w:right w:val="none" w:sz="0" w:space="0" w:color="auto"/>
                      </w:divBdr>
                      <w:divsChild>
                        <w:div w:id="80315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95103">
          <w:marLeft w:val="0"/>
          <w:marRight w:val="0"/>
          <w:marTop w:val="0"/>
          <w:marBottom w:val="0"/>
          <w:divBdr>
            <w:top w:val="none" w:sz="0" w:space="0" w:color="auto"/>
            <w:left w:val="none" w:sz="0" w:space="0" w:color="auto"/>
            <w:bottom w:val="none" w:sz="0" w:space="0" w:color="auto"/>
            <w:right w:val="none" w:sz="0" w:space="0" w:color="auto"/>
          </w:divBdr>
          <w:divsChild>
            <w:div w:id="1990280892">
              <w:marLeft w:val="0"/>
              <w:marRight w:val="0"/>
              <w:marTop w:val="0"/>
              <w:marBottom w:val="0"/>
              <w:divBdr>
                <w:top w:val="none" w:sz="0" w:space="0" w:color="auto"/>
                <w:left w:val="none" w:sz="0" w:space="0" w:color="auto"/>
                <w:bottom w:val="none" w:sz="0" w:space="0" w:color="auto"/>
                <w:right w:val="none" w:sz="0" w:space="0" w:color="auto"/>
              </w:divBdr>
              <w:divsChild>
                <w:div w:id="1929269764">
                  <w:marLeft w:val="0"/>
                  <w:marRight w:val="0"/>
                  <w:marTop w:val="100"/>
                  <w:marBottom w:val="100"/>
                  <w:divBdr>
                    <w:top w:val="none" w:sz="0" w:space="0" w:color="auto"/>
                    <w:left w:val="none" w:sz="0" w:space="0" w:color="auto"/>
                    <w:bottom w:val="none" w:sz="0" w:space="0" w:color="auto"/>
                    <w:right w:val="none" w:sz="0" w:space="0" w:color="auto"/>
                  </w:divBdr>
                  <w:divsChild>
                    <w:div w:id="915745337">
                      <w:marLeft w:val="0"/>
                      <w:marRight w:val="0"/>
                      <w:marTop w:val="0"/>
                      <w:marBottom w:val="0"/>
                      <w:divBdr>
                        <w:top w:val="none" w:sz="0" w:space="0" w:color="auto"/>
                        <w:left w:val="none" w:sz="0" w:space="0" w:color="auto"/>
                        <w:bottom w:val="none" w:sz="0" w:space="0" w:color="auto"/>
                        <w:right w:val="none" w:sz="0" w:space="0" w:color="auto"/>
                      </w:divBdr>
                      <w:divsChild>
                        <w:div w:id="38846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4669">
          <w:blockQuote w:val="1"/>
          <w:marLeft w:val="-300"/>
          <w:marRight w:val="0"/>
          <w:marTop w:val="0"/>
          <w:marBottom w:val="0"/>
          <w:divBdr>
            <w:top w:val="none" w:sz="0" w:space="0" w:color="auto"/>
            <w:left w:val="none" w:sz="0" w:space="0" w:color="auto"/>
            <w:bottom w:val="none" w:sz="0" w:space="0" w:color="auto"/>
            <w:right w:val="none" w:sz="0" w:space="0" w:color="auto"/>
          </w:divBdr>
        </w:div>
        <w:div w:id="1634094993">
          <w:marLeft w:val="0"/>
          <w:marRight w:val="0"/>
          <w:marTop w:val="0"/>
          <w:marBottom w:val="0"/>
          <w:divBdr>
            <w:top w:val="none" w:sz="0" w:space="0" w:color="auto"/>
            <w:left w:val="none" w:sz="0" w:space="0" w:color="auto"/>
            <w:bottom w:val="none" w:sz="0" w:space="0" w:color="auto"/>
            <w:right w:val="none" w:sz="0" w:space="0" w:color="auto"/>
          </w:divBdr>
          <w:divsChild>
            <w:div w:id="1542937218">
              <w:marLeft w:val="0"/>
              <w:marRight w:val="0"/>
              <w:marTop w:val="0"/>
              <w:marBottom w:val="0"/>
              <w:divBdr>
                <w:top w:val="none" w:sz="0" w:space="0" w:color="auto"/>
                <w:left w:val="none" w:sz="0" w:space="0" w:color="auto"/>
                <w:bottom w:val="none" w:sz="0" w:space="0" w:color="auto"/>
                <w:right w:val="none" w:sz="0" w:space="0" w:color="auto"/>
              </w:divBdr>
              <w:divsChild>
                <w:div w:id="241842572">
                  <w:marLeft w:val="0"/>
                  <w:marRight w:val="0"/>
                  <w:marTop w:val="100"/>
                  <w:marBottom w:val="100"/>
                  <w:divBdr>
                    <w:top w:val="none" w:sz="0" w:space="0" w:color="auto"/>
                    <w:left w:val="none" w:sz="0" w:space="0" w:color="auto"/>
                    <w:bottom w:val="none" w:sz="0" w:space="0" w:color="auto"/>
                    <w:right w:val="none" w:sz="0" w:space="0" w:color="auto"/>
                  </w:divBdr>
                  <w:divsChild>
                    <w:div w:id="1717656382">
                      <w:marLeft w:val="0"/>
                      <w:marRight w:val="0"/>
                      <w:marTop w:val="0"/>
                      <w:marBottom w:val="0"/>
                      <w:divBdr>
                        <w:top w:val="none" w:sz="0" w:space="0" w:color="auto"/>
                        <w:left w:val="none" w:sz="0" w:space="0" w:color="auto"/>
                        <w:bottom w:val="none" w:sz="0" w:space="0" w:color="auto"/>
                        <w:right w:val="none" w:sz="0" w:space="0" w:color="auto"/>
                      </w:divBdr>
                      <w:divsChild>
                        <w:div w:id="165768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427188">
          <w:marLeft w:val="0"/>
          <w:marRight w:val="0"/>
          <w:marTop w:val="0"/>
          <w:marBottom w:val="0"/>
          <w:divBdr>
            <w:top w:val="none" w:sz="0" w:space="0" w:color="auto"/>
            <w:left w:val="none" w:sz="0" w:space="0" w:color="auto"/>
            <w:bottom w:val="none" w:sz="0" w:space="0" w:color="auto"/>
            <w:right w:val="none" w:sz="0" w:space="0" w:color="auto"/>
          </w:divBdr>
          <w:divsChild>
            <w:div w:id="224067650">
              <w:marLeft w:val="0"/>
              <w:marRight w:val="0"/>
              <w:marTop w:val="0"/>
              <w:marBottom w:val="0"/>
              <w:divBdr>
                <w:top w:val="none" w:sz="0" w:space="0" w:color="auto"/>
                <w:left w:val="none" w:sz="0" w:space="0" w:color="auto"/>
                <w:bottom w:val="none" w:sz="0" w:space="0" w:color="auto"/>
                <w:right w:val="none" w:sz="0" w:space="0" w:color="auto"/>
              </w:divBdr>
              <w:divsChild>
                <w:div w:id="1463117508">
                  <w:marLeft w:val="0"/>
                  <w:marRight w:val="0"/>
                  <w:marTop w:val="100"/>
                  <w:marBottom w:val="100"/>
                  <w:divBdr>
                    <w:top w:val="none" w:sz="0" w:space="0" w:color="auto"/>
                    <w:left w:val="none" w:sz="0" w:space="0" w:color="auto"/>
                    <w:bottom w:val="none" w:sz="0" w:space="0" w:color="auto"/>
                    <w:right w:val="none" w:sz="0" w:space="0" w:color="auto"/>
                  </w:divBdr>
                  <w:divsChild>
                    <w:div w:id="912742725">
                      <w:marLeft w:val="0"/>
                      <w:marRight w:val="0"/>
                      <w:marTop w:val="0"/>
                      <w:marBottom w:val="0"/>
                      <w:divBdr>
                        <w:top w:val="none" w:sz="0" w:space="0" w:color="auto"/>
                        <w:left w:val="none" w:sz="0" w:space="0" w:color="auto"/>
                        <w:bottom w:val="none" w:sz="0" w:space="0" w:color="auto"/>
                        <w:right w:val="none" w:sz="0" w:space="0" w:color="auto"/>
                      </w:divBdr>
                      <w:divsChild>
                        <w:div w:id="24079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apan.go.jp/abenomics/_userdata/abenomics/pdf/society_5.0.pdf" TargetMode="External"/><Relationship Id="rId11" Type="http://schemas.openxmlformats.org/officeDocument/2006/relationships/theme" Target="theme/theme1.xml"/><Relationship Id="rId5" Type="http://schemas.openxmlformats.org/officeDocument/2006/relationships/hyperlink" Target="http://www.weforum.org/agenda/2020/02/schools-of-the-future-report-2020-education-changing-world" TargetMode="External"/><Relationship Id="rId10" Type="http://schemas.openxmlformats.org/officeDocument/2006/relationships/fontTable" Target="fontTable.xml"/><Relationship Id="rId4" Type="http://schemas.openxmlformats.org/officeDocument/2006/relationships/hyperlink" Target="mailto:jayakumaraj62@gmail.com"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523</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Jayakumar Raj</dc:creator>
  <cp:keywords/>
  <dc:description/>
  <cp:lastModifiedBy>Jayakumar Raj</cp:lastModifiedBy>
  <cp:revision>2</cp:revision>
  <dcterms:created xsi:type="dcterms:W3CDTF">2021-10-11T02:46:00Z</dcterms:created>
  <dcterms:modified xsi:type="dcterms:W3CDTF">2021-10-11T02:46:00Z</dcterms:modified>
</cp:coreProperties>
</file>