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D" w:rsidRDefault="002627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784C" w:rsidRPr="00B1784C">
        <w:rPr>
          <w:rFonts w:ascii="Times New Roman" w:hAnsi="Times New Roman" w:cs="Times New Roman"/>
          <w:sz w:val="28"/>
          <w:szCs w:val="28"/>
        </w:rPr>
        <w:t>The impact of the change on public health and health institutions</w:t>
      </w:r>
    </w:p>
    <w:p w:rsidR="00280154" w:rsidRDefault="00280154" w:rsidP="00280154">
      <w:pPr>
        <w:pStyle w:val="Default"/>
        <w:jc w:val="both"/>
        <w:rPr>
          <w:color w:val="000000" w:themeColor="text1"/>
          <w:shd w:val="clear" w:color="auto" w:fill="FFFFFF"/>
        </w:rPr>
      </w:pPr>
      <w:proofErr w:type="spellStart"/>
      <w:proofErr w:type="gramStart"/>
      <w:r>
        <w:rPr>
          <w:b/>
          <w:sz w:val="28"/>
          <w:szCs w:val="28"/>
          <w:vertAlign w:val="superscript"/>
        </w:rPr>
        <w:t>a</w:t>
      </w:r>
      <w:r>
        <w:rPr>
          <w:b/>
          <w:u w:val="single"/>
        </w:rPr>
        <w:t>Mr</w:t>
      </w:r>
      <w:proofErr w:type="spellEnd"/>
      <w:proofErr w:type="gram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Saeed</w:t>
      </w:r>
      <w:proofErr w:type="spellEnd"/>
      <w:r>
        <w:rPr>
          <w:b/>
          <w:u w:val="single"/>
        </w:rPr>
        <w:t xml:space="preserve"> Ahmad </w:t>
      </w:r>
      <w:proofErr w:type="spellStart"/>
      <w:r>
        <w:rPr>
          <w:b/>
          <w:u w:val="single"/>
        </w:rPr>
        <w:t>Zaman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Naima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Mr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Zain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 w:rsidRPr="000541C9">
        <w:rPr>
          <w:color w:val="000000" w:themeColor="text1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M </w:t>
      </w:r>
      <w:proofErr w:type="spellStart"/>
      <w:r>
        <w:rPr>
          <w:color w:val="000000" w:themeColor="text1"/>
          <w:shd w:val="clear" w:color="auto" w:fill="FFFFFF"/>
        </w:rPr>
        <w:t>Idrees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Ijaz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Asharaf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 w:rsidRPr="00207385">
        <w:rPr>
          <w:color w:val="000000" w:themeColor="text1"/>
          <w:shd w:val="clear" w:color="auto" w:fill="FFFFFF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 w:themeColor="text1"/>
          <w:shd w:val="clear" w:color="auto" w:fill="FFFFFF"/>
        </w:rPr>
        <w:t>Ghulfam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Ayesha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Riaz</w:t>
      </w:r>
      <w:proofErr w:type="spellEnd"/>
      <w:r>
        <w:rPr>
          <w:color w:val="000000" w:themeColor="text1"/>
          <w:shd w:val="clear" w:color="auto" w:fill="FFFFFF"/>
        </w:rPr>
        <w:t>.</w:t>
      </w:r>
      <w:proofErr w:type="gramEnd"/>
      <w:r>
        <w:rPr>
          <w:color w:val="000000" w:themeColor="text1"/>
          <w:shd w:val="clear" w:color="auto" w:fill="FFFFFF"/>
        </w:rPr>
        <w:t xml:space="preserve">                   </w:t>
      </w:r>
    </w:p>
    <w:p w:rsidR="00280154" w:rsidRPr="000541C9" w:rsidRDefault="00280154" w:rsidP="00280154">
      <w:pPr>
        <w:pStyle w:val="Default"/>
        <w:jc w:val="both"/>
        <w:rPr>
          <w:color w:val="000000" w:themeColor="text1"/>
          <w:shd w:val="clear" w:color="auto" w:fill="FFFFFF"/>
        </w:rPr>
      </w:pPr>
    </w:p>
    <w:p w:rsidR="00280154" w:rsidRDefault="00280154" w:rsidP="00280154">
      <w:pPr>
        <w:pStyle w:val="Default"/>
        <w:jc w:val="both"/>
        <w:rPr>
          <w:b/>
          <w:color w:val="000000" w:themeColor="text1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</w:rPr>
        <w:t>a</w:t>
      </w:r>
      <w:proofErr w:type="gramEnd"/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</w:rPr>
        <w:t xml:space="preserve"> Department of Rural Sociology (University of Agriculture Faisalabad)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280154" w:rsidRDefault="00280154" w:rsidP="00280154">
      <w:pPr>
        <w:pStyle w:val="Default"/>
        <w:jc w:val="both"/>
        <w:rPr>
          <w:b/>
        </w:rPr>
      </w:pPr>
      <w:proofErr w:type="gramStart"/>
      <w:r>
        <w:rPr>
          <w:b/>
          <w:color w:val="000000" w:themeColor="text1"/>
          <w:sz w:val="28"/>
          <w:szCs w:val="28"/>
        </w:rPr>
        <w:t>b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b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Department </w:t>
      </w:r>
      <w:r>
        <w:rPr>
          <w:color w:val="000000" w:themeColor="text1"/>
        </w:rPr>
        <w:t>of Agriculture Extension (University of Agriculture Faisalabad)</w:t>
      </w:r>
      <w:r>
        <w:rPr>
          <w:b/>
          <w:color w:val="000000" w:themeColor="text1"/>
          <w:shd w:val="clear" w:color="auto" w:fill="FFFFFF"/>
        </w:rPr>
        <w:t xml:space="preserve">             </w:t>
      </w:r>
    </w:p>
    <w:p w:rsidR="00703239" w:rsidRDefault="00703239" w:rsidP="00703239">
      <w:pPr>
        <w:pStyle w:val="Default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                    C</w:t>
      </w:r>
      <w:r>
        <w:rPr>
          <w:b/>
          <w:color w:val="000000" w:themeColor="text1"/>
        </w:rPr>
        <w:t xml:space="preserve">orresponding Author: </w:t>
      </w:r>
      <w:r>
        <w:rPr>
          <w:color w:val="000000" w:themeColor="text1"/>
          <w:u w:val="single"/>
        </w:rPr>
        <w:t>saeedahmad474747@gmail.com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703239" w:rsidRPr="00C566D8" w:rsidRDefault="00703239" w:rsidP="0070323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ontact # </w:t>
      </w:r>
      <w:r>
        <w:rPr>
          <w:rFonts w:ascii="Times New Roman" w:hAnsi="Times New Roman" w:cs="Times New Roman"/>
          <w:color w:val="000000" w:themeColor="text1"/>
          <w:u w:val="single"/>
        </w:rPr>
        <w:t>+923454962405</w:t>
      </w:r>
    </w:p>
    <w:p w:rsidR="00703239" w:rsidRPr="00703239" w:rsidRDefault="00703239" w:rsidP="00703239">
      <w:pPr>
        <w:pStyle w:val="NormalWeb"/>
        <w:shd w:val="clear" w:color="auto" w:fill="FFFFFF"/>
        <w:spacing w:before="0" w:beforeAutospacing="0" w:after="300" w:afterAutospacing="0" w:line="300" w:lineRule="atLeast"/>
        <w:jc w:val="both"/>
        <w:rPr>
          <w:b/>
          <w:color w:val="4D4D4D"/>
        </w:rPr>
      </w:pPr>
      <w:r w:rsidRPr="005D7C6A">
        <w:rPr>
          <w:b/>
          <w:color w:val="4D4D4D"/>
        </w:rPr>
        <w:t>Abstract</w:t>
      </w:r>
    </w:p>
    <w:p w:rsidR="005F2C5A" w:rsidRPr="00F12AE5" w:rsidRDefault="00FF5556" w:rsidP="00E8231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impact on the </w:t>
      </w:r>
      <w:r w:rsidR="00EA38A0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health of the community, including the reduction of communicable disease and the benefits of prevention such as those provided by childhood immunizations and prenatal care. The causes of a person's illnesses, whether they can be explained or not, might also influence the impact on them. </w:t>
      </w:r>
      <w:r w:rsidR="00EA38A0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Having multiple health conditions can affect people's ability to work and limit what they can do in their social lives</w:t>
      </w:r>
      <w:r w:rsidR="00EA38A0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Things like pain, low mood, mobility, finance problems, fatigue, etc.</w:t>
      </w:r>
      <w:r w:rsidR="00645D76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Health is influenced by many factors, which may generally be organized into five broad categories known as determinants of health: </w:t>
      </w:r>
      <w:r w:rsidR="00645D76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genetics, behavior, environmental and physical influences, medical care and social factors</w:t>
      </w:r>
      <w:r w:rsidR="00645D76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There are many different factors that can affect your health. These include things like </w:t>
      </w:r>
      <w:r w:rsidR="00645D76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housing, financial security, community safety, employment, education and the environment</w:t>
      </w:r>
      <w:r w:rsidR="00645D76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These are known as the wider determinants of health.</w:t>
      </w:r>
      <w:r w:rsidR="00DF1691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direct, indirect and social dynamic effects of climate change on health and wellbeing produce the following health impacts: </w:t>
      </w:r>
      <w:r w:rsidR="00DF1691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cardiovascular diseases, respiratory diseases, infectious diseases, </w:t>
      </w:r>
      <w:r w:rsidR="004B1169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under nutrition</w:t>
      </w:r>
      <w:r w:rsidR="00DF1691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, mental illness, allergies, injuries and poisoning</w:t>
      </w:r>
      <w:r w:rsidR="00DF1691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4043E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example, many places have experienced </w:t>
      </w:r>
      <w:r w:rsidR="0064043E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changes in rainfall, resulting in more floods, droughts, or intense rain, as well as more frequent and severe heat waves</w:t>
      </w:r>
      <w:r w:rsidR="0064043E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The planet's oceans and glaciers have also experienced changes—oceans are warming and becoming more acidic, ice caps are melting, and sea level is rising.</w:t>
      </w:r>
      <w:r w:rsidR="005F2C5A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2C5A" w:rsidRPr="00F12A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problem: Perhaps the most pressing issue in health care currently is the high cost of care. More than 45% of American adults say it's difficult to afford health care, according to a survey by the Kaiser Family Foundation, and more than 40% have medical debt.</w:t>
      </w:r>
    </w:p>
    <w:p w:rsidR="00C2677E" w:rsidRPr="005F2C5A" w:rsidRDefault="00C2677E" w:rsidP="00E8231C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12AE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Key Words:</w:t>
      </w:r>
      <w:r w:rsidR="004B116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4B1169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health</w:t>
      </w:r>
      <w:r w:rsidR="006A6101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B11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1169" w:rsidRPr="00F12A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disease</w:t>
      </w:r>
      <w:r w:rsidR="006A6101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A61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6101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social factors,</w:t>
      </w:r>
      <w:r w:rsidR="006A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101" w:rsidRPr="00F12AE5">
        <w:rPr>
          <w:rFonts w:ascii="Times New Roman" w:hAnsi="Times New Roman" w:cs="Times New Roman"/>
          <w:color w:val="000000" w:themeColor="text1"/>
          <w:sz w:val="24"/>
          <w:szCs w:val="24"/>
        </w:rPr>
        <w:t>medical care,</w:t>
      </w:r>
      <w:r w:rsidR="006A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institutions</w:t>
      </w:r>
    </w:p>
    <w:p w:rsidR="00EA38A0" w:rsidRPr="00FF5556" w:rsidRDefault="00EA38A0" w:rsidP="00FF55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A38A0" w:rsidRPr="00FF5556" w:rsidSect="0004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84C"/>
    <w:rsid w:val="00042BDD"/>
    <w:rsid w:val="001B1613"/>
    <w:rsid w:val="002627B3"/>
    <w:rsid w:val="00280154"/>
    <w:rsid w:val="004B1169"/>
    <w:rsid w:val="005F2C5A"/>
    <w:rsid w:val="0064043E"/>
    <w:rsid w:val="00645D76"/>
    <w:rsid w:val="006A6101"/>
    <w:rsid w:val="00703239"/>
    <w:rsid w:val="008A2889"/>
    <w:rsid w:val="00A5160B"/>
    <w:rsid w:val="00B1784C"/>
    <w:rsid w:val="00C2677E"/>
    <w:rsid w:val="00D80CF7"/>
    <w:rsid w:val="00DF1691"/>
    <w:rsid w:val="00E8231C"/>
    <w:rsid w:val="00EA38A0"/>
    <w:rsid w:val="00F12AE5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kcde">
    <w:name w:val="cskcde"/>
    <w:basedOn w:val="DefaultParagraphFont"/>
    <w:rsid w:val="005F2C5A"/>
  </w:style>
  <w:style w:type="character" w:customStyle="1" w:styleId="hgkelc">
    <w:name w:val="hgkelc"/>
    <w:basedOn w:val="DefaultParagraphFont"/>
    <w:rsid w:val="005F2C5A"/>
  </w:style>
  <w:style w:type="paragraph" w:styleId="BalloonText">
    <w:name w:val="Balloon Text"/>
    <w:basedOn w:val="Normal"/>
    <w:link w:val="BalloonTextChar"/>
    <w:uiPriority w:val="99"/>
    <w:semiHidden/>
    <w:unhideWhenUsed/>
    <w:rsid w:val="005F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45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39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36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9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9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38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80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2023-04-17T05:48:00Z</dcterms:created>
  <dcterms:modified xsi:type="dcterms:W3CDTF">2023-04-18T09:36:00Z</dcterms:modified>
</cp:coreProperties>
</file>