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A5" w:rsidRPr="00982E79" w:rsidRDefault="00E9788E" w:rsidP="007D41A5">
      <w:pPr>
        <w:jc w:val="center"/>
        <w:rPr>
          <w:rFonts w:ascii="Times New Roman" w:hAnsi="Times New Roman" w:cs="Times New Roman"/>
          <w:b/>
          <w:szCs w:val="18"/>
        </w:rPr>
      </w:pPr>
      <w:r w:rsidRPr="00982E79">
        <w:rPr>
          <w:rFonts w:ascii="Times New Roman" w:hAnsi="Times New Roman" w:cs="Times New Roman"/>
          <w:b/>
          <w:szCs w:val="18"/>
        </w:rPr>
        <w:t>DOĞRUDAN YABANCI YATIRIMLARIN VERGİ GELİRLERİ ÜZERİNDEKİ ETKİSİ</w:t>
      </w:r>
    </w:p>
    <w:p w:rsidR="00AA6700" w:rsidRPr="00982E79" w:rsidRDefault="00982E79" w:rsidP="00982E79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982E79">
        <w:rPr>
          <w:rFonts w:ascii="Times New Roman" w:hAnsi="Times New Roman" w:cs="Times New Roman"/>
          <w:szCs w:val="18"/>
        </w:rPr>
        <w:t xml:space="preserve">Dr. </w:t>
      </w:r>
      <w:proofErr w:type="spellStart"/>
      <w:r w:rsidRPr="00982E79">
        <w:rPr>
          <w:rFonts w:ascii="Times New Roman" w:hAnsi="Times New Roman" w:cs="Times New Roman"/>
          <w:szCs w:val="18"/>
        </w:rPr>
        <w:t>Öğr</w:t>
      </w:r>
      <w:proofErr w:type="spellEnd"/>
      <w:r w:rsidRPr="00982E79">
        <w:rPr>
          <w:rFonts w:ascii="Times New Roman" w:hAnsi="Times New Roman" w:cs="Times New Roman"/>
          <w:szCs w:val="18"/>
        </w:rPr>
        <w:t xml:space="preserve">. Üyesi Şaban Ertekin                  </w:t>
      </w:r>
      <w:proofErr w:type="spellStart"/>
      <w:r w:rsidRPr="00982E79">
        <w:rPr>
          <w:rFonts w:ascii="Times New Roman" w:hAnsi="Times New Roman" w:cs="Times New Roman"/>
          <w:szCs w:val="18"/>
        </w:rPr>
        <w:t>Doç</w:t>
      </w:r>
      <w:proofErr w:type="spellEnd"/>
      <w:r w:rsidRPr="00982E79">
        <w:rPr>
          <w:rFonts w:ascii="Times New Roman" w:hAnsi="Times New Roman" w:cs="Times New Roman"/>
          <w:szCs w:val="18"/>
        </w:rPr>
        <w:t xml:space="preserve"> Dr. Şahin Bulut</w:t>
      </w:r>
    </w:p>
    <w:p w:rsidR="00982E79" w:rsidRPr="00982E79" w:rsidRDefault="00982E79" w:rsidP="00982E79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982E79">
        <w:rPr>
          <w:rFonts w:ascii="Times New Roman" w:hAnsi="Times New Roman" w:cs="Times New Roman"/>
          <w:szCs w:val="18"/>
        </w:rPr>
        <w:t xml:space="preserve">       Adnan Menderes Üniversitesi                   </w:t>
      </w:r>
      <w:r w:rsidRPr="00982E79">
        <w:rPr>
          <w:rFonts w:ascii="Times New Roman" w:hAnsi="Times New Roman" w:cs="Times New Roman"/>
          <w:szCs w:val="18"/>
        </w:rPr>
        <w:t xml:space="preserve">Adnan Menderes Üniversitesi </w:t>
      </w:r>
    </w:p>
    <w:p w:rsidR="00982E79" w:rsidRPr="00982E79" w:rsidRDefault="00982E79" w:rsidP="007D41A5">
      <w:pPr>
        <w:jc w:val="center"/>
        <w:rPr>
          <w:rFonts w:ascii="Times New Roman" w:hAnsi="Times New Roman" w:cs="Times New Roman"/>
          <w:b/>
          <w:szCs w:val="18"/>
        </w:rPr>
      </w:pPr>
    </w:p>
    <w:p w:rsidR="00027724" w:rsidRDefault="007D41A5" w:rsidP="004C711B">
      <w:pPr>
        <w:jc w:val="both"/>
        <w:rPr>
          <w:rFonts w:ascii="Times New Roman" w:hAnsi="Times New Roman" w:cs="Times New Roman"/>
          <w:szCs w:val="18"/>
        </w:rPr>
      </w:pPr>
      <w:r w:rsidRPr="00982E79">
        <w:rPr>
          <w:rFonts w:ascii="Times New Roman" w:hAnsi="Times New Roman" w:cs="Times New Roman"/>
          <w:szCs w:val="18"/>
        </w:rPr>
        <w:t>Bir ülkedeki kişi ya da kurumların başka bir ülkede yapmış olduğu yatırımlar doğrudan yabancı yatırım olar</w:t>
      </w:r>
      <w:r w:rsidR="00C60D68" w:rsidRPr="00982E79">
        <w:rPr>
          <w:rFonts w:ascii="Times New Roman" w:hAnsi="Times New Roman" w:cs="Times New Roman"/>
          <w:szCs w:val="18"/>
        </w:rPr>
        <w:t>ak kabul</w:t>
      </w:r>
      <w:r w:rsidR="00325B90" w:rsidRPr="00982E79">
        <w:rPr>
          <w:rFonts w:ascii="Times New Roman" w:hAnsi="Times New Roman" w:cs="Times New Roman"/>
          <w:szCs w:val="18"/>
        </w:rPr>
        <w:t xml:space="preserve"> edilmektedir.</w:t>
      </w:r>
      <w:r w:rsidR="004C711B" w:rsidRPr="00982E79">
        <w:rPr>
          <w:rFonts w:ascii="Times New Roman" w:hAnsi="Times New Roman" w:cs="Times New Roman"/>
          <w:szCs w:val="18"/>
        </w:rPr>
        <w:t xml:space="preserve"> Doğrudan Yabancı Yatırımların</w:t>
      </w:r>
      <w:r w:rsidR="00325B90" w:rsidRPr="00982E79">
        <w:rPr>
          <w:rFonts w:ascii="Times New Roman" w:hAnsi="Times New Roman" w:cs="Times New Roman"/>
          <w:szCs w:val="18"/>
        </w:rPr>
        <w:t xml:space="preserve"> </w:t>
      </w:r>
      <w:r w:rsidR="00027724" w:rsidRPr="00982E79">
        <w:rPr>
          <w:rFonts w:ascii="Times New Roman" w:hAnsi="Times New Roman" w:cs="Times New Roman"/>
          <w:szCs w:val="18"/>
        </w:rPr>
        <w:t xml:space="preserve">asıl amacı </w:t>
      </w:r>
      <w:r w:rsidR="004C711B" w:rsidRPr="00982E79">
        <w:rPr>
          <w:rFonts w:ascii="Times New Roman" w:hAnsi="Times New Roman" w:cs="Times New Roman"/>
          <w:szCs w:val="18"/>
        </w:rPr>
        <w:t>farklı ülkelerde</w:t>
      </w:r>
      <w:r w:rsidR="00325B90" w:rsidRPr="00982E79">
        <w:rPr>
          <w:rFonts w:ascii="Times New Roman" w:hAnsi="Times New Roman" w:cs="Times New Roman"/>
          <w:szCs w:val="18"/>
        </w:rPr>
        <w:t xml:space="preserve"> </w:t>
      </w:r>
      <w:r w:rsidR="00027724" w:rsidRPr="00982E79">
        <w:rPr>
          <w:rFonts w:ascii="Times New Roman" w:hAnsi="Times New Roman" w:cs="Times New Roman"/>
          <w:szCs w:val="18"/>
        </w:rPr>
        <w:t>kendi ülkelerinden daha fazla kar elde edileceğin</w:t>
      </w:r>
      <w:r w:rsidR="00C60D68" w:rsidRPr="00982E79">
        <w:rPr>
          <w:rFonts w:ascii="Times New Roman" w:hAnsi="Times New Roman" w:cs="Times New Roman"/>
          <w:szCs w:val="18"/>
        </w:rPr>
        <w:t>e olan inançtır.</w:t>
      </w:r>
      <w:r w:rsidR="00A76FEC" w:rsidRPr="00982E79">
        <w:rPr>
          <w:rFonts w:ascii="Times New Roman" w:hAnsi="Times New Roman" w:cs="Times New Roman"/>
          <w:szCs w:val="18"/>
        </w:rPr>
        <w:t xml:space="preserve"> Her türlü siyasi ve iktisadi risklere rağmen ö</w:t>
      </w:r>
      <w:r w:rsidR="00027724" w:rsidRPr="00982E79">
        <w:rPr>
          <w:rFonts w:ascii="Times New Roman" w:hAnsi="Times New Roman" w:cs="Times New Roman"/>
          <w:szCs w:val="18"/>
        </w:rPr>
        <w:t>zellikle İkinci Dünya Savaşı ile birlikte Doğrudan Yabancı Yatırımların hızla arttığı görülmektedir.</w:t>
      </w:r>
      <w:r w:rsidR="00A76FEC" w:rsidRPr="00982E79">
        <w:rPr>
          <w:rFonts w:ascii="Times New Roman" w:hAnsi="Times New Roman" w:cs="Times New Roman"/>
          <w:szCs w:val="18"/>
        </w:rPr>
        <w:t xml:space="preserve"> </w:t>
      </w:r>
      <w:r w:rsidR="00F952B9" w:rsidRPr="00982E79">
        <w:rPr>
          <w:rFonts w:ascii="Times New Roman" w:hAnsi="Times New Roman" w:cs="Times New Roman"/>
          <w:szCs w:val="18"/>
        </w:rPr>
        <w:t>Bu artış yatırım yapılan ülkelerin iktisadi ve mal</w:t>
      </w:r>
      <w:r w:rsidR="004C711B" w:rsidRPr="00982E79">
        <w:rPr>
          <w:rFonts w:ascii="Times New Roman" w:hAnsi="Times New Roman" w:cs="Times New Roman"/>
          <w:szCs w:val="18"/>
        </w:rPr>
        <w:t>i mali yapıları üzerinde önemli</w:t>
      </w:r>
      <w:r w:rsidR="00F952B9" w:rsidRPr="00982E79">
        <w:rPr>
          <w:rFonts w:ascii="Times New Roman" w:hAnsi="Times New Roman" w:cs="Times New Roman"/>
          <w:szCs w:val="18"/>
        </w:rPr>
        <w:t xml:space="preserve"> etkilere sahiptir.  Bu çalışmada Türkiye’deki 2014-2020 dönemine ait aylık veriler kullanılarak Doğrudan Yabancı Yatırımların Vergi Gelirleri üzerindeki etkisi analiz edilmiştir. </w:t>
      </w:r>
      <w:r w:rsidR="00E9788E">
        <w:rPr>
          <w:rFonts w:ascii="Times New Roman" w:hAnsi="Times New Roman" w:cs="Times New Roman"/>
          <w:szCs w:val="18"/>
        </w:rPr>
        <w:t xml:space="preserve">Amaç doğrudan yabancı yatırımların kamu gelirleri açısından öneminin </w:t>
      </w:r>
      <w:r w:rsidR="00435302">
        <w:rPr>
          <w:rFonts w:ascii="Times New Roman" w:hAnsi="Times New Roman" w:cs="Times New Roman"/>
          <w:szCs w:val="18"/>
        </w:rPr>
        <w:t xml:space="preserve">test edilmesidir. </w:t>
      </w:r>
      <w:bookmarkStart w:id="0" w:name="_GoBack"/>
      <w:bookmarkEnd w:id="0"/>
      <w:r w:rsidR="004C711B" w:rsidRPr="00982E79">
        <w:rPr>
          <w:rFonts w:ascii="Times New Roman" w:hAnsi="Times New Roman" w:cs="Times New Roman"/>
          <w:szCs w:val="18"/>
        </w:rPr>
        <w:t xml:space="preserve">Modelde </w:t>
      </w:r>
      <w:r w:rsidR="00EA5C58" w:rsidRPr="00982E79">
        <w:rPr>
          <w:rFonts w:ascii="Times New Roman" w:hAnsi="Times New Roman" w:cs="Times New Roman"/>
          <w:szCs w:val="18"/>
        </w:rPr>
        <w:t>Dolaysız Vergi Gelirleri ile imalat, sanayi, hizmet ve tarım sektöründe</w:t>
      </w:r>
      <w:r w:rsidR="004C711B" w:rsidRPr="00982E79">
        <w:rPr>
          <w:rFonts w:ascii="Times New Roman" w:hAnsi="Times New Roman" w:cs="Times New Roman"/>
          <w:szCs w:val="18"/>
        </w:rPr>
        <w:t xml:space="preserve">ki doğrudan yabancı yatırımlar değişken olarak kullanılmıştır. Serilere ilişkin ADF ve PP Birim Kök Testleri sonucunda serilerin I(1) durağan oldukları </w:t>
      </w:r>
      <w:r w:rsidR="00445D40" w:rsidRPr="00982E79">
        <w:rPr>
          <w:rFonts w:ascii="Times New Roman" w:hAnsi="Times New Roman" w:cs="Times New Roman"/>
          <w:szCs w:val="18"/>
        </w:rPr>
        <w:t xml:space="preserve">görülmüştür. Analiz sonuçlarında dolaysız vergi gelirleri ile doğrudan yabancı yatırım serilerinin </w:t>
      </w:r>
      <w:proofErr w:type="spellStart"/>
      <w:r w:rsidR="00445D40" w:rsidRPr="00982E79">
        <w:rPr>
          <w:rFonts w:ascii="Times New Roman" w:hAnsi="Times New Roman" w:cs="Times New Roman"/>
          <w:szCs w:val="18"/>
        </w:rPr>
        <w:t>eşbütünleşik</w:t>
      </w:r>
      <w:proofErr w:type="spellEnd"/>
      <w:r w:rsidR="00445D40" w:rsidRPr="00982E79">
        <w:rPr>
          <w:rFonts w:ascii="Times New Roman" w:hAnsi="Times New Roman" w:cs="Times New Roman"/>
          <w:szCs w:val="18"/>
        </w:rPr>
        <w:t xml:space="preserve"> olukları sonucuna ulaşılmıştır. </w:t>
      </w:r>
    </w:p>
    <w:p w:rsidR="00E9788E" w:rsidRDefault="00E9788E" w:rsidP="004C711B">
      <w:pPr>
        <w:jc w:val="both"/>
        <w:rPr>
          <w:rFonts w:ascii="Times New Roman" w:hAnsi="Times New Roman" w:cs="Times New Roman"/>
          <w:szCs w:val="18"/>
        </w:rPr>
      </w:pPr>
    </w:p>
    <w:p w:rsidR="00982E79" w:rsidRDefault="00982E79" w:rsidP="00E978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E9788E">
        <w:rPr>
          <w:rFonts w:ascii="Times New Roman" w:hAnsi="Times New Roman" w:cs="Times New Roman"/>
          <w:b/>
          <w:i/>
          <w:szCs w:val="18"/>
        </w:rPr>
        <w:t>Anahtar Kelimeler</w:t>
      </w:r>
      <w:r w:rsidRPr="00E9788E">
        <w:rPr>
          <w:rFonts w:ascii="Times New Roman" w:hAnsi="Times New Roman" w:cs="Times New Roman"/>
          <w:b/>
          <w:szCs w:val="18"/>
        </w:rPr>
        <w:t>:</w:t>
      </w:r>
      <w:r>
        <w:rPr>
          <w:rFonts w:ascii="Times New Roman" w:hAnsi="Times New Roman" w:cs="Times New Roman"/>
          <w:szCs w:val="18"/>
        </w:rPr>
        <w:t xml:space="preserve"> </w:t>
      </w:r>
      <w:r w:rsidR="00E9788E">
        <w:rPr>
          <w:rFonts w:ascii="Times New Roman" w:hAnsi="Times New Roman" w:cs="Times New Roman"/>
          <w:szCs w:val="18"/>
        </w:rPr>
        <w:t>Doğrudan Yabancı Yatırımlar, Vergi Gelirleri, Zaman Serileri Analiz</w:t>
      </w:r>
    </w:p>
    <w:p w:rsidR="00E9788E" w:rsidRDefault="00E9788E" w:rsidP="00E9788E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E9788E">
        <w:rPr>
          <w:rFonts w:ascii="Times New Roman" w:hAnsi="Times New Roman" w:cs="Times New Roman"/>
          <w:b/>
          <w:i/>
          <w:szCs w:val="18"/>
        </w:rPr>
        <w:t>Jel Kodları:</w:t>
      </w:r>
      <w:r w:rsidRPr="00E9788E">
        <w:rPr>
          <w:rFonts w:ascii="Times New Roman" w:hAnsi="Times New Roman" w:cs="Times New Roman"/>
          <w:b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P33, H83, C22</w:t>
      </w:r>
    </w:p>
    <w:p w:rsidR="00982E79" w:rsidRPr="00982E79" w:rsidRDefault="00982E79" w:rsidP="004C711B">
      <w:pPr>
        <w:jc w:val="both"/>
        <w:rPr>
          <w:rFonts w:ascii="Times New Roman" w:hAnsi="Times New Roman" w:cs="Times New Roman"/>
          <w:szCs w:val="18"/>
        </w:rPr>
      </w:pPr>
    </w:p>
    <w:p w:rsidR="009B2A69" w:rsidRDefault="009B2A69"/>
    <w:sectPr w:rsidR="009B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A5"/>
    <w:rsid w:val="00027724"/>
    <w:rsid w:val="00325B90"/>
    <w:rsid w:val="00435302"/>
    <w:rsid w:val="00445D40"/>
    <w:rsid w:val="004C711B"/>
    <w:rsid w:val="007D41A5"/>
    <w:rsid w:val="00982E79"/>
    <w:rsid w:val="009B2A69"/>
    <w:rsid w:val="00A76FEC"/>
    <w:rsid w:val="00AA6700"/>
    <w:rsid w:val="00C60D68"/>
    <w:rsid w:val="00E9788E"/>
    <w:rsid w:val="00EA5C58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060EC"/>
  <w15:chartTrackingRefBased/>
  <w15:docId w15:val="{A3BFEAFF-895C-4329-B281-14793867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2021-04-01T18:17:00Z</dcterms:created>
  <dcterms:modified xsi:type="dcterms:W3CDTF">2021-04-01T19:50:00Z</dcterms:modified>
</cp:coreProperties>
</file>