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C3" w:rsidRDefault="002253C3" w:rsidP="003E63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637D" w:rsidRDefault="003E637D" w:rsidP="003E63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2BD2" w:rsidRDefault="00A4659D" w:rsidP="004D1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685">
        <w:rPr>
          <w:rFonts w:ascii="Times New Roman" w:hAnsi="Times New Roman" w:cs="Times New Roman"/>
          <w:b/>
          <w:bCs/>
          <w:sz w:val="28"/>
          <w:szCs w:val="28"/>
        </w:rPr>
        <w:t>DIGITALIZATION MODE FOR EDUCATION – CHANGE AND ADAPTATION TOWARDS TEACHING – LEARNING</w:t>
      </w:r>
      <w:r w:rsidR="008D0717">
        <w:rPr>
          <w:rFonts w:ascii="Times New Roman" w:hAnsi="Times New Roman" w:cs="Times New Roman"/>
          <w:b/>
          <w:bCs/>
          <w:sz w:val="28"/>
          <w:szCs w:val="28"/>
        </w:rPr>
        <w:t xml:space="preserve"> PROCESS</w:t>
      </w:r>
      <w:r w:rsidR="003A62EB">
        <w:rPr>
          <w:rFonts w:ascii="Times New Roman" w:hAnsi="Times New Roman" w:cs="Times New Roman"/>
          <w:b/>
          <w:bCs/>
          <w:sz w:val="28"/>
          <w:szCs w:val="28"/>
        </w:rPr>
        <w:t xml:space="preserve"> IN INDIA</w:t>
      </w:r>
      <w:r w:rsidRPr="008256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53C3" w:rsidRPr="00825685" w:rsidRDefault="002253C3" w:rsidP="00BF0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2BD2" w:rsidRPr="00D010DF" w:rsidRDefault="00DC2BD2" w:rsidP="009B6B84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Mr. Manish Gupta</w:t>
      </w:r>
    </w:p>
    <w:p w:rsidR="00DC2BD2" w:rsidRPr="00D010DF" w:rsidRDefault="00DC2BD2" w:rsidP="009B6B84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Assistant Professor</w:t>
      </w:r>
    </w:p>
    <w:p w:rsidR="00DC2BD2" w:rsidRPr="00D010DF" w:rsidRDefault="00DC2BD2" w:rsidP="009B6B84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1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Waymade College of </w:t>
      </w:r>
      <w:r w:rsidR="00333A22" w:rsidRPr="00D01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Education</w:t>
      </w:r>
      <w:r w:rsidR="00225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(A </w:t>
      </w:r>
      <w:r w:rsidR="00333A22" w:rsidRPr="00D010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constituent college of CVM University, India </w:t>
      </w:r>
    </w:p>
    <w:p w:rsidR="009B6B84" w:rsidRPr="00D010DF" w:rsidRDefault="005C3C56" w:rsidP="009B6B84">
      <w:pPr>
        <w:pBdr>
          <w:bottom w:val="single" w:sz="6" w:space="1" w:color="auto"/>
        </w:pBdr>
        <w:spacing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</w:pPr>
      <w:hyperlink r:id="rId5" w:history="1">
        <w:r w:rsidR="009B6B84" w:rsidRPr="00D010DF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manishgupta@waymadedu.org</w:t>
        </w:r>
      </w:hyperlink>
      <w:r w:rsidR="00333A22" w:rsidRPr="00D010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4AE2" w:rsidRPr="00825685" w:rsidRDefault="00FB4AE2">
      <w:pPr>
        <w:rPr>
          <w:rFonts w:ascii="Times New Roman" w:hAnsi="Times New Roman" w:cs="Times New Roman"/>
          <w:b/>
          <w:bCs/>
          <w:i/>
          <w:iCs/>
        </w:rPr>
      </w:pPr>
      <w:r w:rsidRPr="00825685">
        <w:rPr>
          <w:rFonts w:ascii="Times New Roman" w:hAnsi="Times New Roman" w:cs="Times New Roman"/>
          <w:b/>
          <w:bCs/>
          <w:i/>
          <w:iCs/>
        </w:rPr>
        <w:t>ABSTRACT</w:t>
      </w:r>
    </w:p>
    <w:p w:rsidR="00B90DA2" w:rsidRPr="00713ACB" w:rsidRDefault="003C07F0" w:rsidP="00B90DA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Digital</w:t>
      </w:r>
      <w:r w:rsidR="00936055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mode of education i</w:t>
      </w: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 the technological way forward </w:t>
      </w:r>
      <w:r w:rsidR="00936055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 learning and gaining kn</w:t>
      </w:r>
      <w:r w:rsidR="00E805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owledge after the pandemic in</w:t>
      </w:r>
      <w:r w:rsidR="00936055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the world. In India</w:t>
      </w:r>
      <w:r w:rsidR="00E8057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936055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for teaching and learning process there </w:t>
      </w:r>
      <w:r w:rsidR="00601FC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are lots of new innovations</w:t>
      </w:r>
      <w:r w:rsidR="00F10AB8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launched through</w:t>
      </w:r>
      <w:r w:rsidR="00936055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the Indian government. </w:t>
      </w:r>
      <w:r w:rsidR="007706B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Indian </w:t>
      </w:r>
      <w:r w:rsidR="00B90DA2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existing digital resources were leveraged to maintain continuity in students’ education. </w:t>
      </w:r>
      <w:r w:rsidR="007706B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Student</w:t>
      </w:r>
      <w:r w:rsidR="00A60146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 </w:t>
      </w:r>
      <w:r w:rsidR="002D07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r w:rsidR="00A60146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teachers in Indian educational</w:t>
      </w:r>
      <w:r w:rsidR="007706B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90DA2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system have to manage the technologies and facilities available for effective teaching</w:t>
      </w:r>
      <w:r w:rsidR="002C4447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and learning</w:t>
      </w:r>
      <w:r w:rsidR="00B90DA2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such as Virtual laboratories, MOOC, e-learning resources from NPTEL, INFLIBNET, </w:t>
      </w:r>
      <w:r w:rsidR="007706B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 SWAYAM</w:t>
      </w:r>
      <w:r w:rsidR="00B90DA2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and other op</w:t>
      </w:r>
      <w:r w:rsidR="00DE6DF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en educational resources, digital mode of</w:t>
      </w:r>
      <w:r w:rsidR="00B90DA2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education, etc.</w:t>
      </w:r>
      <w:r w:rsidR="002C4447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The steps taken by the Indian government through E- Vidhya Yojana, DIKSHA, Vidya Daan, E-Pathshala DAISY for </w:t>
      </w:r>
      <w:r w:rsidR="00F10AB8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handling </w:t>
      </w:r>
      <w:r w:rsidR="002C4447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the continuity of teaching – learning process. 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After the C</w:t>
      </w:r>
      <w:r w:rsidR="001229EE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ovid-</w:t>
      </w:r>
      <w:r w:rsidR="007F03A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19 pandemic</w:t>
      </w:r>
      <w:r w:rsidR="00F968B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7F03AB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method</w:t>
      </w:r>
      <w:r w:rsidR="00CC01C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and approaches of providing education was totally change</w:t>
      </w:r>
      <w:r w:rsidR="00601FC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and because of using digital modes for completing education lots of adaptation </w:t>
      </w:r>
      <w:r w:rsidR="009549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was done by the society. H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ere</w:t>
      </w:r>
      <w:r w:rsidR="009549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author wants to find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the availabili</w:t>
      </w:r>
      <w:r w:rsidR="009549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ty of digital modes for continuing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education</w:t>
      </w:r>
      <w:r w:rsidR="009549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Furthermore, 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collect the latest inf</w:t>
      </w:r>
      <w:r w:rsidR="009549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ormation </w:t>
      </w:r>
      <w:r w:rsidR="00F968B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of governmental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efforts and adaptation of the soc</w:t>
      </w:r>
      <w:r w:rsidR="00F6099C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iety towards the digitalization 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mode of education. </w:t>
      </w:r>
    </w:p>
    <w:p w:rsidR="00936055" w:rsidRPr="00713ACB" w:rsidRDefault="007706BB" w:rsidP="0093605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 this paper, further discussion is mainly focuse</w:t>
      </w:r>
      <w:r w:rsidR="00EE1DE6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 on</w:t>
      </w:r>
      <w:r w:rsidR="00674C5D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the changes in the method</w:t>
      </w:r>
      <w:r w:rsidR="00995468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</w:t>
      </w: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teaching learning process, steps taken b</w:t>
      </w:r>
      <w:r w:rsidR="00B81ABE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y the government for</w:t>
      </w:r>
      <w:r w:rsidR="000D1F4F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education</w:t>
      </w:r>
      <w:r w:rsidR="0095209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and the review of </w:t>
      </w: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students, teachers and parents with </w:t>
      </w:r>
      <w:r w:rsidR="000D1F4F"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adaptation of </w:t>
      </w:r>
      <w:r w:rsidRP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digital modes </w:t>
      </w:r>
      <w:r w:rsidR="00713AC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 devices for continuing ed</w:t>
      </w:r>
      <w:r w:rsidR="009629D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ucation without any conflict</w:t>
      </w:r>
      <w:r w:rsidR="006B3A0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</w:t>
      </w:r>
      <w:r w:rsidR="00F968B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2C4447" w:rsidRPr="00713ACB" w:rsidRDefault="002C4447" w:rsidP="0093605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:rsidR="00B77D94" w:rsidRPr="00713ACB" w:rsidRDefault="001D6B70" w:rsidP="00B50F51">
      <w:pPr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713ACB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Key words; Digitalization, Change &amp; Adaptation, Education </w:t>
      </w:r>
    </w:p>
    <w:sectPr w:rsidR="00B77D94" w:rsidRPr="00713ACB" w:rsidSect="00894F4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9CE"/>
    <w:multiLevelType w:val="hybridMultilevel"/>
    <w:tmpl w:val="B4BE6436"/>
    <w:lvl w:ilvl="0" w:tplc="EB00FD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Proxima Nova" w:hAnsi="Proxima Nova" w:hint="default"/>
      </w:rPr>
    </w:lvl>
    <w:lvl w:ilvl="1" w:tplc="C67E63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Proxima Nova" w:hAnsi="Proxima Nova" w:hint="default"/>
      </w:rPr>
    </w:lvl>
    <w:lvl w:ilvl="2" w:tplc="A9B88E9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Proxima Nova" w:hAnsi="Proxima Nova" w:hint="default"/>
      </w:rPr>
    </w:lvl>
    <w:lvl w:ilvl="3" w:tplc="4080C5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Proxima Nova" w:hAnsi="Proxima Nova" w:hint="default"/>
      </w:rPr>
    </w:lvl>
    <w:lvl w:ilvl="4" w:tplc="AA9CAF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Proxima Nova" w:hAnsi="Proxima Nova" w:hint="default"/>
      </w:rPr>
    </w:lvl>
    <w:lvl w:ilvl="5" w:tplc="0596A22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Proxima Nova" w:hAnsi="Proxima Nova" w:hint="default"/>
      </w:rPr>
    </w:lvl>
    <w:lvl w:ilvl="6" w:tplc="9D22C80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Proxima Nova" w:hAnsi="Proxima Nova" w:hint="default"/>
      </w:rPr>
    </w:lvl>
    <w:lvl w:ilvl="7" w:tplc="7520ED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Proxima Nova" w:hAnsi="Proxima Nova" w:hint="default"/>
      </w:rPr>
    </w:lvl>
    <w:lvl w:ilvl="8" w:tplc="7C4263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Proxima Nova" w:hAnsi="Proxima Nov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compat/>
  <w:rsids>
    <w:rsidRoot w:val="00FB4AE2"/>
    <w:rsid w:val="00035F42"/>
    <w:rsid w:val="00060055"/>
    <w:rsid w:val="00085B5B"/>
    <w:rsid w:val="000B14BD"/>
    <w:rsid w:val="000D1F4F"/>
    <w:rsid w:val="000F7843"/>
    <w:rsid w:val="00103357"/>
    <w:rsid w:val="00122076"/>
    <w:rsid w:val="001229EE"/>
    <w:rsid w:val="00150123"/>
    <w:rsid w:val="001D6B70"/>
    <w:rsid w:val="00204BDF"/>
    <w:rsid w:val="00217D4D"/>
    <w:rsid w:val="00225118"/>
    <w:rsid w:val="002253C3"/>
    <w:rsid w:val="002456CF"/>
    <w:rsid w:val="00267278"/>
    <w:rsid w:val="00270362"/>
    <w:rsid w:val="0027257C"/>
    <w:rsid w:val="002C1474"/>
    <w:rsid w:val="002C4447"/>
    <w:rsid w:val="002D074D"/>
    <w:rsid w:val="002F6924"/>
    <w:rsid w:val="00315720"/>
    <w:rsid w:val="00333A22"/>
    <w:rsid w:val="00336640"/>
    <w:rsid w:val="00355902"/>
    <w:rsid w:val="00391042"/>
    <w:rsid w:val="003A62EB"/>
    <w:rsid w:val="003C07F0"/>
    <w:rsid w:val="003C3279"/>
    <w:rsid w:val="003C7D4C"/>
    <w:rsid w:val="003E637D"/>
    <w:rsid w:val="003E6506"/>
    <w:rsid w:val="0040560F"/>
    <w:rsid w:val="00451507"/>
    <w:rsid w:val="0046718D"/>
    <w:rsid w:val="004D18AA"/>
    <w:rsid w:val="005973F8"/>
    <w:rsid w:val="005C3C56"/>
    <w:rsid w:val="005D17F1"/>
    <w:rsid w:val="00601FCD"/>
    <w:rsid w:val="00614656"/>
    <w:rsid w:val="00616EC8"/>
    <w:rsid w:val="00633B61"/>
    <w:rsid w:val="00661B39"/>
    <w:rsid w:val="00661E0C"/>
    <w:rsid w:val="00674C5D"/>
    <w:rsid w:val="006851B0"/>
    <w:rsid w:val="006A45E1"/>
    <w:rsid w:val="006B3A0D"/>
    <w:rsid w:val="006C1185"/>
    <w:rsid w:val="006D2B41"/>
    <w:rsid w:val="00713ACB"/>
    <w:rsid w:val="0073705C"/>
    <w:rsid w:val="00764E08"/>
    <w:rsid w:val="007706BB"/>
    <w:rsid w:val="007F03AB"/>
    <w:rsid w:val="007F25DB"/>
    <w:rsid w:val="00825685"/>
    <w:rsid w:val="00894F4D"/>
    <w:rsid w:val="008A7148"/>
    <w:rsid w:val="008D0717"/>
    <w:rsid w:val="008E5CFD"/>
    <w:rsid w:val="0090663C"/>
    <w:rsid w:val="00936055"/>
    <w:rsid w:val="00952094"/>
    <w:rsid w:val="009549C7"/>
    <w:rsid w:val="009629D7"/>
    <w:rsid w:val="00992789"/>
    <w:rsid w:val="00995468"/>
    <w:rsid w:val="009A0B5F"/>
    <w:rsid w:val="009A6F4E"/>
    <w:rsid w:val="009B6B84"/>
    <w:rsid w:val="00A11F4A"/>
    <w:rsid w:val="00A4659D"/>
    <w:rsid w:val="00A60146"/>
    <w:rsid w:val="00A87F2A"/>
    <w:rsid w:val="00A94CEA"/>
    <w:rsid w:val="00B206B6"/>
    <w:rsid w:val="00B50F51"/>
    <w:rsid w:val="00B77D94"/>
    <w:rsid w:val="00B81ABE"/>
    <w:rsid w:val="00B90DA2"/>
    <w:rsid w:val="00BD5DFF"/>
    <w:rsid w:val="00BF0A47"/>
    <w:rsid w:val="00BF71A3"/>
    <w:rsid w:val="00C03903"/>
    <w:rsid w:val="00C2135F"/>
    <w:rsid w:val="00C444BA"/>
    <w:rsid w:val="00C84605"/>
    <w:rsid w:val="00C91E4E"/>
    <w:rsid w:val="00CC01C9"/>
    <w:rsid w:val="00CC2FAA"/>
    <w:rsid w:val="00D010DF"/>
    <w:rsid w:val="00D14D16"/>
    <w:rsid w:val="00D2385D"/>
    <w:rsid w:val="00DA1B05"/>
    <w:rsid w:val="00DB0472"/>
    <w:rsid w:val="00DC15AC"/>
    <w:rsid w:val="00DC2BD2"/>
    <w:rsid w:val="00DD0E79"/>
    <w:rsid w:val="00DE068B"/>
    <w:rsid w:val="00DE1D56"/>
    <w:rsid w:val="00DE6DFB"/>
    <w:rsid w:val="00DF1D24"/>
    <w:rsid w:val="00E52321"/>
    <w:rsid w:val="00E8057E"/>
    <w:rsid w:val="00EB69B1"/>
    <w:rsid w:val="00ED2803"/>
    <w:rsid w:val="00EE1DE6"/>
    <w:rsid w:val="00F10AB8"/>
    <w:rsid w:val="00F12DCB"/>
    <w:rsid w:val="00F6068A"/>
    <w:rsid w:val="00F6099C"/>
    <w:rsid w:val="00F67DA1"/>
    <w:rsid w:val="00F91E92"/>
    <w:rsid w:val="00F968B9"/>
    <w:rsid w:val="00FA602F"/>
    <w:rsid w:val="00FB4AE2"/>
    <w:rsid w:val="00FC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0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5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ishgupta@waymaded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Niraj Gupta</dc:creator>
  <cp:keywords/>
  <dc:description/>
  <cp:lastModifiedBy>Niraj Gupta</cp:lastModifiedBy>
  <cp:revision>131</cp:revision>
  <dcterms:created xsi:type="dcterms:W3CDTF">2021-10-20T04:09:00Z</dcterms:created>
  <dcterms:modified xsi:type="dcterms:W3CDTF">2022-03-23T10:44:00Z</dcterms:modified>
</cp:coreProperties>
</file>