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58" w:rsidRPr="00B52ADA" w:rsidRDefault="00A41F6E">
      <w:pPr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sz w:val="24"/>
          <w:szCs w:val="24"/>
        </w:rPr>
        <w:t xml:space="preserve">Evaluation of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Analysis</w:t>
      </w:r>
    </w:p>
    <w:p w:rsidR="00A41F6E" w:rsidRPr="00B52ADA" w:rsidRDefault="00A41F6E" w:rsidP="00A41F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sz w:val="24"/>
          <w:szCs w:val="24"/>
        </w:rPr>
        <w:t>Eda Parlak</w:t>
      </w:r>
      <w:r w:rsidRPr="00B52AD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B52ADA">
        <w:rPr>
          <w:rFonts w:ascii="Times New Roman" w:hAnsi="Times New Roman" w:cs="Times New Roman"/>
          <w:b/>
          <w:sz w:val="24"/>
          <w:szCs w:val="24"/>
        </w:rPr>
        <w:t>, Uğurcan Metin</w:t>
      </w:r>
      <w:r w:rsidRPr="00B52AD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41F6E" w:rsidRPr="00B52ADA" w:rsidRDefault="00A41F6E" w:rsidP="00A41F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Toros University, Faculty of Health Sciences, Nutrition and Dietetics Department, Mersin, Turkey</w:t>
      </w:r>
    </w:p>
    <w:p w:rsidR="00A41F6E" w:rsidRPr="00B52ADA" w:rsidRDefault="00A41F6E" w:rsidP="00A41F6E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2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Toros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versity, Vocational School Culinary</w:t>
      </w:r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Program,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Akdeniz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  <w:lang w:val="en-US"/>
        </w:rPr>
        <w:t>, 33140 Mersin, Turkey</w:t>
      </w:r>
    </w:p>
    <w:p w:rsidR="00A41F6E" w:rsidRPr="00B52ADA" w:rsidRDefault="00A41F6E">
      <w:pPr>
        <w:rPr>
          <w:rFonts w:ascii="Times New Roman" w:hAnsi="Times New Roman" w:cs="Times New Roman"/>
          <w:b/>
          <w:sz w:val="24"/>
          <w:szCs w:val="24"/>
        </w:rPr>
      </w:pPr>
    </w:p>
    <w:p w:rsidR="00DE3ADC" w:rsidRPr="00B52ADA" w:rsidRDefault="00DE3ADC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Aims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objectives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grown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Mediterranean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cholesterol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thanks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soluble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fibers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it.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compare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recommend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it as an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BF1" w:rsidRPr="00B52AD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="00561BF1" w:rsidRPr="00B52ADA">
        <w:rPr>
          <w:rFonts w:ascii="Times New Roman" w:hAnsi="Times New Roman" w:cs="Times New Roman"/>
          <w:sz w:val="24"/>
          <w:szCs w:val="24"/>
        </w:rPr>
        <w:t>.</w:t>
      </w:r>
    </w:p>
    <w:p w:rsidR="00561BF1" w:rsidRPr="00B52ADA" w:rsidRDefault="00561BF1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Material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methods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2ADA">
        <w:rPr>
          <w:rFonts w:ascii="Times New Roman" w:hAnsi="Times New Roman" w:cs="Times New Roman"/>
          <w:sz w:val="24"/>
          <w:szCs w:val="24"/>
        </w:rPr>
        <w:t xml:space="preserve">33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panelists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producing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standard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Nutritional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BEBİS 8 program. Statistical </w:t>
      </w:r>
      <w:proofErr w:type="gramStart"/>
      <w:r w:rsidRPr="00B52ADA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SPSS 22 program.</w:t>
      </w:r>
    </w:p>
    <w:p w:rsidR="00561BF1" w:rsidRPr="00B52ADA" w:rsidRDefault="00561BF1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, 51.5% of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women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(17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), 48.5%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 xml:space="preserve"> men (16 </w:t>
      </w:r>
      <w:proofErr w:type="spellStart"/>
      <w:r w:rsidR="00AF6019" w:rsidRPr="00B52ADA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="00AF6019" w:rsidRPr="00B52ADA">
        <w:rPr>
          <w:rFonts w:ascii="Times New Roman" w:hAnsi="Times New Roman" w:cs="Times New Roman"/>
          <w:sz w:val="24"/>
          <w:szCs w:val="24"/>
        </w:rPr>
        <w:t>).</w:t>
      </w:r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20-29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constituted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majority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participants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</w:t>
      </w:r>
      <w:r w:rsidR="001D4171">
        <w:rPr>
          <w:rFonts w:ascii="Times New Roman" w:hAnsi="Times New Roman" w:cs="Times New Roman"/>
          <w:sz w:val="24"/>
          <w:szCs w:val="24"/>
        </w:rPr>
        <w:t>alysis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w</w:t>
      </w:r>
      <w:r w:rsidR="003B5C98" w:rsidRPr="00B52ADA">
        <w:rPr>
          <w:rFonts w:ascii="Times New Roman" w:hAnsi="Times New Roman" w:cs="Times New Roman"/>
          <w:sz w:val="24"/>
          <w:szCs w:val="24"/>
        </w:rPr>
        <w:t>hile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symmetry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volume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crust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pore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smell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taste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B5C98" w:rsidRPr="00B52ADA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hardness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popular. </w:t>
      </w:r>
      <w:proofErr w:type="spellStart"/>
      <w:proofErr w:type="gramStart"/>
      <w:r w:rsidR="003B5C98" w:rsidRPr="00B52AD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nutr</w:t>
      </w:r>
      <w:r w:rsidR="001D4171">
        <w:rPr>
          <w:rFonts w:ascii="Times New Roman" w:hAnsi="Times New Roman" w:cs="Times New Roman"/>
          <w:sz w:val="24"/>
          <w:szCs w:val="24"/>
        </w:rPr>
        <w:t>ients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grams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breads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w</w:t>
      </w:r>
      <w:r w:rsidR="003B5C98" w:rsidRPr="00B52ADA">
        <w:rPr>
          <w:rFonts w:ascii="Times New Roman" w:hAnsi="Times New Roman" w:cs="Times New Roman"/>
          <w:sz w:val="24"/>
          <w:szCs w:val="24"/>
        </w:rPr>
        <w:t>hile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(140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carbohydrate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​​(24.7 g) of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: 157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kcal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, 28.5 g); Fiber (9.5 g)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values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​​(62 mg)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 (5 g, 16.2 mg, </w:t>
      </w:r>
      <w:proofErr w:type="spellStart"/>
      <w:r w:rsidR="003B5C98" w:rsidRPr="00B52ADA">
        <w:rPr>
          <w:rFonts w:ascii="Times New Roman" w:hAnsi="Times New Roman" w:cs="Times New Roman"/>
          <w:sz w:val="24"/>
          <w:szCs w:val="24"/>
        </w:rPr>
        <w:t>respectively</w:t>
      </w:r>
      <w:proofErr w:type="spellEnd"/>
      <w:r w:rsidR="003B5C98" w:rsidRPr="00B52ADA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F5555D" w:rsidRPr="00B52ADA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52ADA">
        <w:rPr>
          <w:rFonts w:ascii="Times New Roman" w:hAnsi="Times New Roman" w:cs="Times New Roman"/>
          <w:sz w:val="24"/>
          <w:szCs w:val="24"/>
        </w:rPr>
        <w:t xml:space="preserve">As a </w:t>
      </w:r>
      <w:bookmarkStart w:id="0" w:name="_GoBack"/>
      <w:bookmarkEnd w:id="0"/>
      <w:proofErr w:type="spellStart"/>
      <w:r w:rsidRPr="00B52AD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superior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flavor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2ADA">
        <w:rPr>
          <w:rFonts w:ascii="Times New Roman" w:hAnsi="Times New Roman" w:cs="Times New Roman"/>
          <w:sz w:val="24"/>
          <w:szCs w:val="24"/>
        </w:rPr>
        <w:t>aroma</w:t>
      </w:r>
      <w:proofErr w:type="gram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fiber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="001D41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D4171">
        <w:rPr>
          <w:rFonts w:ascii="Times New Roman" w:hAnsi="Times New Roman" w:cs="Times New Roman"/>
          <w:sz w:val="24"/>
          <w:szCs w:val="24"/>
        </w:rPr>
        <w:t>I</w:t>
      </w:r>
      <w:r w:rsidRPr="00B52ADA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wheat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can be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recommended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>.</w:t>
      </w:r>
    </w:p>
    <w:p w:rsidR="003B5C98" w:rsidRPr="00B52ADA" w:rsidRDefault="003B5C98" w:rsidP="00561BF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B52ADA">
        <w:rPr>
          <w:rFonts w:ascii="Times New Roman" w:hAnsi="Times New Roman" w:cs="Times New Roman"/>
          <w:b/>
          <w:sz w:val="24"/>
          <w:szCs w:val="24"/>
        </w:rPr>
        <w:t>:</w:t>
      </w:r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Carob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flour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bread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sensory</w:t>
      </w:r>
      <w:proofErr w:type="spellEnd"/>
      <w:r w:rsidRPr="00B52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DA">
        <w:rPr>
          <w:rFonts w:ascii="Times New Roman" w:hAnsi="Times New Roman" w:cs="Times New Roman"/>
          <w:sz w:val="24"/>
          <w:szCs w:val="24"/>
        </w:rPr>
        <w:t>analysis</w:t>
      </w:r>
      <w:proofErr w:type="spellEnd"/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Server’s mail address:</w:t>
      </w: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4" w:history="1">
        <w:r w:rsidRPr="00B52ADA">
          <w:rPr>
            <w:rStyle w:val="Kpr"/>
            <w:rFonts w:ascii="Times New Roman" w:hAnsi="Times New Roman" w:cs="Times New Roman"/>
            <w:sz w:val="24"/>
            <w:szCs w:val="24"/>
          </w:rPr>
          <w:t>eda.parlak@toros.edu.tr</w:t>
        </w:r>
      </w:hyperlink>
    </w:p>
    <w:p w:rsidR="003B5C98" w:rsidRPr="00B52ADA" w:rsidRDefault="003B5C98" w:rsidP="003B5C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Server’s phone number:</w:t>
      </w:r>
      <w:r w:rsidRPr="00B52A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52ADA">
        <w:rPr>
          <w:rFonts w:ascii="Times New Roman" w:hAnsi="Times New Roman" w:cs="Times New Roman"/>
          <w:sz w:val="24"/>
          <w:szCs w:val="24"/>
        </w:rPr>
        <w:t>+905333105060</w:t>
      </w:r>
    </w:p>
    <w:sectPr w:rsidR="003B5C98" w:rsidRPr="00B52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6E"/>
    <w:rsid w:val="001D4171"/>
    <w:rsid w:val="003B5C98"/>
    <w:rsid w:val="00561BF1"/>
    <w:rsid w:val="00A41F6E"/>
    <w:rsid w:val="00AF6019"/>
    <w:rsid w:val="00B52ADA"/>
    <w:rsid w:val="00B6414D"/>
    <w:rsid w:val="00D16568"/>
    <w:rsid w:val="00D86C82"/>
    <w:rsid w:val="00DE3ADC"/>
    <w:rsid w:val="00F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0DF1"/>
  <w15:chartTrackingRefBased/>
  <w15:docId w15:val="{D9425B05-84C0-4E5A-9B51-4894959D3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B5C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a.parlak@toro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4</cp:revision>
  <dcterms:created xsi:type="dcterms:W3CDTF">2021-02-22T07:11:00Z</dcterms:created>
  <dcterms:modified xsi:type="dcterms:W3CDTF">2021-02-22T08:16:00Z</dcterms:modified>
</cp:coreProperties>
</file>