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14A" w:rsidRPr="00DF514A" w:rsidRDefault="00DF514A" w:rsidP="0064142F">
      <w:pPr>
        <w:spacing w:line="300" w:lineRule="auto"/>
        <w:jc w:val="center"/>
        <w:rPr>
          <w:rFonts w:ascii="Times New Roman" w:hAnsi="Times New Roman" w:cs="Times New Roman"/>
          <w:b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>İKLİ</w:t>
      </w:r>
      <w:r w:rsidRPr="00DF514A">
        <w:rPr>
          <w:rFonts w:ascii="Times New Roman" w:hAnsi="Times New Roman" w:cs="Times New Roman"/>
          <w:b/>
          <w:sz w:val="24"/>
          <w:lang w:val="tr-TR"/>
        </w:rPr>
        <w:t>M DEĞ</w:t>
      </w:r>
      <w:r>
        <w:rPr>
          <w:rFonts w:ascii="Times New Roman" w:hAnsi="Times New Roman" w:cs="Times New Roman"/>
          <w:b/>
          <w:sz w:val="24"/>
          <w:lang w:val="tr-TR"/>
        </w:rPr>
        <w:t>İ</w:t>
      </w:r>
      <w:r w:rsidRPr="00DF514A">
        <w:rPr>
          <w:rFonts w:ascii="Times New Roman" w:hAnsi="Times New Roman" w:cs="Times New Roman"/>
          <w:b/>
          <w:sz w:val="24"/>
          <w:lang w:val="tr-TR"/>
        </w:rPr>
        <w:t>Ş</w:t>
      </w:r>
      <w:r>
        <w:rPr>
          <w:rFonts w:ascii="Times New Roman" w:hAnsi="Times New Roman" w:cs="Times New Roman"/>
          <w:b/>
          <w:sz w:val="24"/>
          <w:lang w:val="tr-TR"/>
        </w:rPr>
        <w:t>İ</w:t>
      </w:r>
      <w:r w:rsidRPr="00DF514A">
        <w:rPr>
          <w:rFonts w:ascii="Times New Roman" w:hAnsi="Times New Roman" w:cs="Times New Roman"/>
          <w:b/>
          <w:sz w:val="24"/>
          <w:lang w:val="tr-TR"/>
        </w:rPr>
        <w:t>KL</w:t>
      </w:r>
      <w:r>
        <w:rPr>
          <w:rFonts w:ascii="Times New Roman" w:hAnsi="Times New Roman" w:cs="Times New Roman"/>
          <w:b/>
          <w:sz w:val="24"/>
          <w:lang w:val="tr-TR"/>
        </w:rPr>
        <w:t>İ</w:t>
      </w:r>
      <w:r w:rsidRPr="00DF514A">
        <w:rPr>
          <w:rFonts w:ascii="Times New Roman" w:hAnsi="Times New Roman" w:cs="Times New Roman"/>
          <w:b/>
          <w:sz w:val="24"/>
          <w:lang w:val="tr-TR"/>
        </w:rPr>
        <w:t>Ğ</w:t>
      </w:r>
      <w:r>
        <w:rPr>
          <w:rFonts w:ascii="Times New Roman" w:hAnsi="Times New Roman" w:cs="Times New Roman"/>
          <w:b/>
          <w:sz w:val="24"/>
          <w:lang w:val="tr-TR"/>
        </w:rPr>
        <w:t>İ</w:t>
      </w:r>
      <w:r w:rsidRPr="00DF514A">
        <w:rPr>
          <w:rFonts w:ascii="Times New Roman" w:hAnsi="Times New Roman" w:cs="Times New Roman"/>
          <w:b/>
          <w:sz w:val="24"/>
          <w:lang w:val="tr-TR"/>
        </w:rPr>
        <w:t xml:space="preserve"> KAPSAM</w:t>
      </w:r>
      <w:r>
        <w:rPr>
          <w:rFonts w:ascii="Times New Roman" w:hAnsi="Times New Roman" w:cs="Times New Roman"/>
          <w:b/>
          <w:sz w:val="24"/>
          <w:lang w:val="tr-TR"/>
        </w:rPr>
        <w:t>I</w:t>
      </w:r>
      <w:r w:rsidRPr="00DF514A">
        <w:rPr>
          <w:rFonts w:ascii="Times New Roman" w:hAnsi="Times New Roman" w:cs="Times New Roman"/>
          <w:b/>
          <w:sz w:val="24"/>
          <w:lang w:val="tr-TR"/>
        </w:rPr>
        <w:t>NDA HAVA K</w:t>
      </w:r>
      <w:r>
        <w:rPr>
          <w:rFonts w:ascii="Times New Roman" w:hAnsi="Times New Roman" w:cs="Times New Roman"/>
          <w:b/>
          <w:sz w:val="24"/>
          <w:lang w:val="tr-TR"/>
        </w:rPr>
        <w:t>İ</w:t>
      </w:r>
      <w:r w:rsidRPr="00DF514A">
        <w:rPr>
          <w:rFonts w:ascii="Times New Roman" w:hAnsi="Times New Roman" w:cs="Times New Roman"/>
          <w:b/>
          <w:sz w:val="24"/>
          <w:lang w:val="tr-TR"/>
        </w:rPr>
        <w:t>RL</w:t>
      </w:r>
      <w:r>
        <w:rPr>
          <w:rFonts w:ascii="Times New Roman" w:hAnsi="Times New Roman" w:cs="Times New Roman"/>
          <w:b/>
          <w:sz w:val="24"/>
          <w:lang w:val="tr-TR"/>
        </w:rPr>
        <w:t>İ</w:t>
      </w:r>
      <w:r w:rsidRPr="00DF514A">
        <w:rPr>
          <w:rFonts w:ascii="Times New Roman" w:hAnsi="Times New Roman" w:cs="Times New Roman"/>
          <w:b/>
          <w:sz w:val="24"/>
          <w:lang w:val="tr-TR"/>
        </w:rPr>
        <w:t>L</w:t>
      </w:r>
      <w:r>
        <w:rPr>
          <w:rFonts w:ascii="Times New Roman" w:hAnsi="Times New Roman" w:cs="Times New Roman"/>
          <w:b/>
          <w:sz w:val="24"/>
          <w:lang w:val="tr-TR"/>
        </w:rPr>
        <w:t>İ</w:t>
      </w:r>
      <w:r w:rsidRPr="00DF514A">
        <w:rPr>
          <w:rFonts w:ascii="Times New Roman" w:hAnsi="Times New Roman" w:cs="Times New Roman"/>
          <w:b/>
          <w:sz w:val="24"/>
          <w:lang w:val="tr-TR"/>
        </w:rPr>
        <w:t>Ğ</w:t>
      </w:r>
      <w:r>
        <w:rPr>
          <w:rFonts w:ascii="Times New Roman" w:hAnsi="Times New Roman" w:cs="Times New Roman"/>
          <w:b/>
          <w:sz w:val="24"/>
          <w:lang w:val="tr-TR"/>
        </w:rPr>
        <w:t>İ</w:t>
      </w:r>
      <w:r w:rsidRPr="00DF514A">
        <w:rPr>
          <w:rFonts w:ascii="Times New Roman" w:hAnsi="Times New Roman" w:cs="Times New Roman"/>
          <w:b/>
          <w:sz w:val="24"/>
          <w:lang w:val="tr-TR"/>
        </w:rPr>
        <w:t xml:space="preserve"> VE COV</w:t>
      </w:r>
      <w:r>
        <w:rPr>
          <w:rFonts w:ascii="Times New Roman" w:hAnsi="Times New Roman" w:cs="Times New Roman"/>
          <w:b/>
          <w:sz w:val="24"/>
          <w:lang w:val="tr-TR"/>
        </w:rPr>
        <w:t>I</w:t>
      </w:r>
      <w:r w:rsidRPr="00DF514A">
        <w:rPr>
          <w:rFonts w:ascii="Times New Roman" w:hAnsi="Times New Roman" w:cs="Times New Roman"/>
          <w:b/>
          <w:sz w:val="24"/>
          <w:lang w:val="tr-TR"/>
        </w:rPr>
        <w:t>D-19</w:t>
      </w:r>
    </w:p>
    <w:p w:rsidR="00EE48BC" w:rsidRDefault="00EE48BC" w:rsidP="0064142F">
      <w:pPr>
        <w:spacing w:line="300" w:lineRule="auto"/>
        <w:jc w:val="center"/>
        <w:rPr>
          <w:rFonts w:ascii="Times New Roman" w:hAnsi="Times New Roman" w:cs="Times New Roman"/>
          <w:b/>
          <w:sz w:val="24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>Ebru KOÇAK</w:t>
      </w:r>
    </w:p>
    <w:p w:rsidR="00EE48BC" w:rsidRDefault="00A719F7" w:rsidP="0064142F">
      <w:pPr>
        <w:spacing w:line="300" w:lineRule="auto"/>
        <w:jc w:val="center"/>
        <w:rPr>
          <w:rFonts w:ascii="Times New Roman" w:hAnsi="Times New Roman" w:cs="Times New Roman"/>
          <w:b/>
          <w:sz w:val="24"/>
          <w:lang w:val="tr-TR"/>
        </w:rPr>
      </w:pPr>
      <w:bookmarkStart w:id="0" w:name="_GoBack"/>
      <w:bookmarkEnd w:id="0"/>
      <w:r w:rsidRPr="00A719F7">
        <w:rPr>
          <w:rFonts w:ascii="Times New Roman" w:hAnsi="Times New Roman" w:cs="Times New Roman"/>
          <w:b/>
          <w:sz w:val="24"/>
          <w:lang w:val="tr-TR"/>
        </w:rPr>
        <w:t xml:space="preserve">  </w:t>
      </w:r>
      <w:r w:rsidR="00EE48BC">
        <w:rPr>
          <w:rFonts w:ascii="Times New Roman" w:hAnsi="Times New Roman" w:cs="Times New Roman"/>
          <w:b/>
          <w:sz w:val="24"/>
          <w:lang w:val="tr-TR"/>
        </w:rPr>
        <w:t xml:space="preserve">Dr. </w:t>
      </w:r>
      <w:proofErr w:type="spellStart"/>
      <w:r w:rsidR="00EE48BC">
        <w:rPr>
          <w:rFonts w:ascii="Times New Roman" w:hAnsi="Times New Roman" w:cs="Times New Roman"/>
          <w:b/>
          <w:sz w:val="24"/>
          <w:lang w:val="tr-TR"/>
        </w:rPr>
        <w:t>Öğr</w:t>
      </w:r>
      <w:proofErr w:type="spellEnd"/>
      <w:r w:rsidR="00EE48BC">
        <w:rPr>
          <w:rFonts w:ascii="Times New Roman" w:hAnsi="Times New Roman" w:cs="Times New Roman"/>
          <w:b/>
          <w:sz w:val="24"/>
          <w:lang w:val="tr-TR"/>
        </w:rPr>
        <w:t>. Üyesi, Aksaray Üniversitesi</w:t>
      </w:r>
      <w:r>
        <w:rPr>
          <w:rFonts w:ascii="Times New Roman" w:hAnsi="Times New Roman" w:cs="Times New Roman"/>
          <w:b/>
          <w:sz w:val="24"/>
          <w:lang w:val="tr-TR"/>
        </w:rPr>
        <w:t xml:space="preserve">, </w:t>
      </w:r>
      <w:hyperlink r:id="rId4" w:history="1">
        <w:r w:rsidRPr="00A84EE2">
          <w:rPr>
            <w:rStyle w:val="Kpr"/>
            <w:rFonts w:ascii="Times New Roman" w:hAnsi="Times New Roman" w:cs="Times New Roman"/>
            <w:b/>
            <w:sz w:val="24"/>
            <w:lang w:val="tr-TR"/>
          </w:rPr>
          <w:t>ebrukocak@aksaray.edu.tr</w:t>
        </w:r>
      </w:hyperlink>
      <w:r>
        <w:rPr>
          <w:rFonts w:ascii="Times New Roman" w:hAnsi="Times New Roman" w:cs="Times New Roman"/>
          <w:b/>
          <w:sz w:val="24"/>
          <w:lang w:val="tr-TR"/>
        </w:rPr>
        <w:t xml:space="preserve"> </w:t>
      </w:r>
    </w:p>
    <w:p w:rsidR="00B037C7" w:rsidRPr="00AA1A29" w:rsidRDefault="00AA1A29" w:rsidP="00AA1A29">
      <w:pPr>
        <w:spacing w:line="300" w:lineRule="auto"/>
        <w:rPr>
          <w:rFonts w:ascii="Times New Roman" w:hAnsi="Times New Roman" w:cs="Times New Roman"/>
          <w:b/>
          <w:sz w:val="24"/>
          <w:lang w:val="tr-TR"/>
        </w:rPr>
      </w:pPr>
      <w:r w:rsidRPr="00AA1A29">
        <w:rPr>
          <w:rFonts w:ascii="Times New Roman" w:hAnsi="Times New Roman" w:cs="Times New Roman"/>
          <w:b/>
          <w:sz w:val="24"/>
          <w:lang w:val="tr-TR"/>
        </w:rPr>
        <w:t>Özet</w:t>
      </w:r>
    </w:p>
    <w:p w:rsidR="00501778" w:rsidRDefault="00A664F4" w:rsidP="00706D42">
      <w:pPr>
        <w:spacing w:line="300" w:lineRule="auto"/>
        <w:jc w:val="both"/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 xml:space="preserve">Küresel çapta devam etmekte olan COVID-19 </w:t>
      </w:r>
      <w:r w:rsidR="00440FC6">
        <w:rPr>
          <w:rFonts w:ascii="Times New Roman" w:hAnsi="Times New Roman" w:cs="Times New Roman"/>
          <w:sz w:val="24"/>
          <w:lang w:val="tr-TR"/>
        </w:rPr>
        <w:t xml:space="preserve">pandemi sürecinde temel hizmetler dışındaki faaliyetlerin </w:t>
      </w:r>
      <w:r w:rsidR="009C5641">
        <w:rPr>
          <w:rFonts w:ascii="Times New Roman" w:hAnsi="Times New Roman" w:cs="Times New Roman"/>
          <w:sz w:val="24"/>
          <w:lang w:val="tr-TR"/>
        </w:rPr>
        <w:t xml:space="preserve">durdurulması ile </w:t>
      </w:r>
      <w:r w:rsidR="001E6D1C">
        <w:rPr>
          <w:rFonts w:ascii="Times New Roman" w:hAnsi="Times New Roman" w:cs="Times New Roman"/>
          <w:sz w:val="24"/>
          <w:lang w:val="tr-TR"/>
        </w:rPr>
        <w:t>salgının kontrol altına alınması kolaylaştırılmış</w:t>
      </w:r>
      <w:r w:rsidR="00EB6F5C">
        <w:rPr>
          <w:rFonts w:ascii="Times New Roman" w:hAnsi="Times New Roman" w:cs="Times New Roman"/>
          <w:sz w:val="24"/>
          <w:lang w:val="tr-TR"/>
        </w:rPr>
        <w:t>tır.</w:t>
      </w:r>
      <w:r w:rsidR="001E6D1C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="00EB6F5C">
        <w:rPr>
          <w:rFonts w:ascii="Times New Roman" w:hAnsi="Times New Roman" w:cs="Times New Roman"/>
          <w:sz w:val="24"/>
          <w:lang w:val="tr-TR"/>
        </w:rPr>
        <w:t>Antrop</w:t>
      </w:r>
      <w:r w:rsidR="00C51938">
        <w:rPr>
          <w:rFonts w:ascii="Times New Roman" w:hAnsi="Times New Roman" w:cs="Times New Roman"/>
          <w:sz w:val="24"/>
          <w:lang w:val="tr-TR"/>
        </w:rPr>
        <w:t>o</w:t>
      </w:r>
      <w:r w:rsidR="00EB6F5C">
        <w:rPr>
          <w:rFonts w:ascii="Times New Roman" w:hAnsi="Times New Roman" w:cs="Times New Roman"/>
          <w:sz w:val="24"/>
          <w:lang w:val="tr-TR"/>
        </w:rPr>
        <w:t>jenik</w:t>
      </w:r>
      <w:proofErr w:type="spellEnd"/>
      <w:r w:rsidR="00EB6F5C">
        <w:rPr>
          <w:rFonts w:ascii="Times New Roman" w:hAnsi="Times New Roman" w:cs="Times New Roman"/>
          <w:sz w:val="24"/>
          <w:lang w:val="tr-TR"/>
        </w:rPr>
        <w:t xml:space="preserve"> faaliyetlerin azalması ile</w:t>
      </w:r>
      <w:r w:rsidR="006C06AE">
        <w:rPr>
          <w:rFonts w:ascii="Times New Roman" w:hAnsi="Times New Roman" w:cs="Times New Roman"/>
          <w:sz w:val="24"/>
          <w:lang w:val="tr-TR"/>
        </w:rPr>
        <w:t xml:space="preserve"> </w:t>
      </w:r>
      <w:proofErr w:type="gramStart"/>
      <w:r w:rsidR="006C06AE">
        <w:rPr>
          <w:rFonts w:ascii="Times New Roman" w:hAnsi="Times New Roman" w:cs="Times New Roman"/>
          <w:sz w:val="24"/>
          <w:lang w:val="tr-TR"/>
        </w:rPr>
        <w:t>emisyonlar</w:t>
      </w:r>
      <w:r w:rsidR="00285F6B">
        <w:rPr>
          <w:rFonts w:ascii="Times New Roman" w:hAnsi="Times New Roman" w:cs="Times New Roman"/>
          <w:sz w:val="24"/>
          <w:lang w:val="tr-TR"/>
        </w:rPr>
        <w:t>da</w:t>
      </w:r>
      <w:proofErr w:type="gramEnd"/>
      <w:r w:rsidR="00285F6B">
        <w:rPr>
          <w:rFonts w:ascii="Times New Roman" w:hAnsi="Times New Roman" w:cs="Times New Roman"/>
          <w:sz w:val="24"/>
          <w:lang w:val="tr-TR"/>
        </w:rPr>
        <w:t xml:space="preserve"> da azalmalar kaydedilmiş ve </w:t>
      </w:r>
      <w:r w:rsidR="006C06AE">
        <w:rPr>
          <w:rFonts w:ascii="Times New Roman" w:hAnsi="Times New Roman" w:cs="Times New Roman"/>
          <w:sz w:val="24"/>
          <w:lang w:val="tr-TR"/>
        </w:rPr>
        <w:t xml:space="preserve">hava kalitesi üzerinde etkileri olmuştur. </w:t>
      </w:r>
      <w:r w:rsidR="00440FC6">
        <w:rPr>
          <w:rFonts w:ascii="Times New Roman" w:hAnsi="Times New Roman" w:cs="Times New Roman"/>
          <w:sz w:val="24"/>
          <w:lang w:val="tr-TR"/>
        </w:rPr>
        <w:t xml:space="preserve"> </w:t>
      </w:r>
      <w:r w:rsidR="00612378">
        <w:rPr>
          <w:rFonts w:ascii="Times New Roman" w:hAnsi="Times New Roman" w:cs="Times New Roman"/>
          <w:sz w:val="24"/>
          <w:lang w:val="tr-TR"/>
        </w:rPr>
        <w:t>Bu çalışmada</w:t>
      </w:r>
      <w:r w:rsidR="00D0251C">
        <w:rPr>
          <w:rFonts w:ascii="Times New Roman" w:hAnsi="Times New Roman" w:cs="Times New Roman"/>
          <w:sz w:val="24"/>
          <w:lang w:val="tr-TR"/>
        </w:rPr>
        <w:t xml:space="preserve"> Aksaray </w:t>
      </w:r>
      <w:proofErr w:type="spellStart"/>
      <w:r w:rsidR="00D0251C">
        <w:rPr>
          <w:rFonts w:ascii="Times New Roman" w:hAnsi="Times New Roman" w:cs="Times New Roman"/>
          <w:sz w:val="24"/>
          <w:lang w:val="tr-TR"/>
        </w:rPr>
        <w:t>İli’nde</w:t>
      </w:r>
      <w:proofErr w:type="spellEnd"/>
      <w:r w:rsidR="00D0251C">
        <w:rPr>
          <w:rFonts w:ascii="Times New Roman" w:hAnsi="Times New Roman" w:cs="Times New Roman"/>
          <w:sz w:val="24"/>
          <w:lang w:val="tr-TR"/>
        </w:rPr>
        <w:t xml:space="preserve"> </w:t>
      </w:r>
      <w:r w:rsidR="004D5D52">
        <w:rPr>
          <w:rFonts w:ascii="Times New Roman" w:hAnsi="Times New Roman" w:cs="Times New Roman"/>
          <w:sz w:val="24"/>
          <w:lang w:val="tr-TR"/>
        </w:rPr>
        <w:t xml:space="preserve">2020 yılında </w:t>
      </w:r>
      <w:r w:rsidR="00D0251C">
        <w:rPr>
          <w:rFonts w:ascii="Times New Roman" w:hAnsi="Times New Roman" w:cs="Times New Roman"/>
          <w:sz w:val="24"/>
          <w:lang w:val="tr-TR"/>
        </w:rPr>
        <w:t xml:space="preserve">gerçekleşen </w:t>
      </w:r>
      <w:r w:rsidR="004D5D52">
        <w:rPr>
          <w:rFonts w:ascii="Times New Roman" w:hAnsi="Times New Roman" w:cs="Times New Roman"/>
          <w:sz w:val="24"/>
          <w:lang w:val="tr-TR"/>
        </w:rPr>
        <w:t>üç</w:t>
      </w:r>
      <w:r w:rsidR="00D0251C">
        <w:rPr>
          <w:rFonts w:ascii="Times New Roman" w:hAnsi="Times New Roman" w:cs="Times New Roman"/>
          <w:sz w:val="24"/>
          <w:lang w:val="tr-TR"/>
        </w:rPr>
        <w:t xml:space="preserve"> ana kapanma dönemindeki (23-26 Nisan, 1-3 Mayıs</w:t>
      </w:r>
      <w:r w:rsidR="004D5D52">
        <w:rPr>
          <w:rFonts w:ascii="Times New Roman" w:hAnsi="Times New Roman" w:cs="Times New Roman"/>
          <w:sz w:val="24"/>
          <w:lang w:val="tr-TR"/>
        </w:rPr>
        <w:t xml:space="preserve"> ve</w:t>
      </w:r>
      <w:r w:rsidR="00D0251C">
        <w:rPr>
          <w:rFonts w:ascii="Times New Roman" w:hAnsi="Times New Roman" w:cs="Times New Roman"/>
          <w:sz w:val="24"/>
          <w:lang w:val="tr-TR"/>
        </w:rPr>
        <w:t xml:space="preserve"> 23-26 Mayıs) PM</w:t>
      </w:r>
      <w:r w:rsidR="00D0251C" w:rsidRPr="00DF48A0">
        <w:rPr>
          <w:rFonts w:ascii="Times New Roman" w:hAnsi="Times New Roman" w:cs="Times New Roman"/>
          <w:sz w:val="24"/>
          <w:vertAlign w:val="subscript"/>
          <w:lang w:val="tr-TR"/>
        </w:rPr>
        <w:t>10</w:t>
      </w:r>
      <w:r w:rsidR="00D0251C">
        <w:rPr>
          <w:rFonts w:ascii="Times New Roman" w:hAnsi="Times New Roman" w:cs="Times New Roman"/>
          <w:sz w:val="24"/>
          <w:lang w:val="tr-TR"/>
        </w:rPr>
        <w:t xml:space="preserve"> ve SO</w:t>
      </w:r>
      <w:r w:rsidR="00D0251C" w:rsidRPr="00DF48A0">
        <w:rPr>
          <w:rFonts w:ascii="Times New Roman" w:hAnsi="Times New Roman" w:cs="Times New Roman"/>
          <w:sz w:val="24"/>
          <w:vertAlign w:val="subscript"/>
          <w:lang w:val="tr-TR"/>
        </w:rPr>
        <w:t>2</w:t>
      </w:r>
      <w:r w:rsidR="00D0251C">
        <w:rPr>
          <w:rFonts w:ascii="Times New Roman" w:hAnsi="Times New Roman" w:cs="Times New Roman"/>
          <w:sz w:val="24"/>
          <w:lang w:val="tr-TR"/>
        </w:rPr>
        <w:t xml:space="preserve"> </w:t>
      </w:r>
      <w:proofErr w:type="gramStart"/>
      <w:r w:rsidR="00CA2E65">
        <w:rPr>
          <w:rFonts w:ascii="Times New Roman" w:hAnsi="Times New Roman" w:cs="Times New Roman"/>
          <w:sz w:val="24"/>
          <w:lang w:val="tr-TR"/>
        </w:rPr>
        <w:t>konsantrasyon</w:t>
      </w:r>
      <w:proofErr w:type="gramEnd"/>
      <w:r w:rsidR="00CA2E65">
        <w:rPr>
          <w:rFonts w:ascii="Times New Roman" w:hAnsi="Times New Roman" w:cs="Times New Roman"/>
          <w:sz w:val="24"/>
          <w:lang w:val="tr-TR"/>
        </w:rPr>
        <w:t xml:space="preserve"> değişimleri incelenmiştir. Bununla birlikte </w:t>
      </w:r>
      <w:r w:rsidR="00DF48A0">
        <w:rPr>
          <w:rFonts w:ascii="Times New Roman" w:hAnsi="Times New Roman" w:cs="Times New Roman"/>
          <w:sz w:val="24"/>
          <w:lang w:val="tr-TR"/>
        </w:rPr>
        <w:t>201</w:t>
      </w:r>
      <w:r w:rsidR="00DB3301">
        <w:rPr>
          <w:rFonts w:ascii="Times New Roman" w:hAnsi="Times New Roman" w:cs="Times New Roman"/>
          <w:sz w:val="24"/>
          <w:lang w:val="tr-TR"/>
        </w:rPr>
        <w:t>8</w:t>
      </w:r>
      <w:r w:rsidR="00DF48A0">
        <w:rPr>
          <w:rFonts w:ascii="Times New Roman" w:hAnsi="Times New Roman" w:cs="Times New Roman"/>
          <w:sz w:val="24"/>
          <w:lang w:val="tr-TR"/>
        </w:rPr>
        <w:t xml:space="preserve">-2019 verisi de karşılaştırma amaçlı </w:t>
      </w:r>
      <w:r w:rsidR="00AA60ED">
        <w:rPr>
          <w:rFonts w:ascii="Times New Roman" w:hAnsi="Times New Roman" w:cs="Times New Roman"/>
          <w:sz w:val="24"/>
          <w:lang w:val="tr-TR"/>
        </w:rPr>
        <w:t xml:space="preserve">kullanılmıştır. </w:t>
      </w:r>
      <w:r w:rsidR="00706D42">
        <w:rPr>
          <w:rFonts w:ascii="Times New Roman" w:hAnsi="Times New Roman" w:cs="Times New Roman"/>
          <w:sz w:val="24"/>
          <w:lang w:val="tr-TR"/>
        </w:rPr>
        <w:t>İki yıllık geçmiş ortalama değerler ile karşılaştırıldığında PM</w:t>
      </w:r>
      <w:r w:rsidR="00706D42" w:rsidRPr="00DF48A0">
        <w:rPr>
          <w:rFonts w:ascii="Times New Roman" w:hAnsi="Times New Roman" w:cs="Times New Roman"/>
          <w:sz w:val="24"/>
          <w:vertAlign w:val="subscript"/>
          <w:lang w:val="tr-TR"/>
        </w:rPr>
        <w:t>10</w:t>
      </w:r>
      <w:r w:rsidR="00706D42">
        <w:rPr>
          <w:rFonts w:ascii="Times New Roman" w:hAnsi="Times New Roman" w:cs="Times New Roman"/>
          <w:sz w:val="24"/>
          <w:lang w:val="tr-TR"/>
        </w:rPr>
        <w:t xml:space="preserve"> ve SO</w:t>
      </w:r>
      <w:r w:rsidR="00706D42" w:rsidRPr="00DF48A0">
        <w:rPr>
          <w:rFonts w:ascii="Times New Roman" w:hAnsi="Times New Roman" w:cs="Times New Roman"/>
          <w:sz w:val="24"/>
          <w:vertAlign w:val="subscript"/>
          <w:lang w:val="tr-TR"/>
        </w:rPr>
        <w:t>2</w:t>
      </w:r>
      <w:r w:rsidR="00706D42">
        <w:rPr>
          <w:rFonts w:ascii="Times New Roman" w:hAnsi="Times New Roman" w:cs="Times New Roman"/>
          <w:sz w:val="24"/>
          <w:lang w:val="tr-TR"/>
        </w:rPr>
        <w:t xml:space="preserve"> </w:t>
      </w:r>
      <w:proofErr w:type="gramStart"/>
      <w:r w:rsidR="00706D42">
        <w:rPr>
          <w:rFonts w:ascii="Times New Roman" w:hAnsi="Times New Roman" w:cs="Times New Roman"/>
          <w:sz w:val="24"/>
          <w:lang w:val="tr-TR"/>
        </w:rPr>
        <w:t>konsantrasyonlarında</w:t>
      </w:r>
      <w:proofErr w:type="gramEnd"/>
      <w:r w:rsidR="00706D42">
        <w:rPr>
          <w:rFonts w:ascii="Times New Roman" w:hAnsi="Times New Roman" w:cs="Times New Roman"/>
          <w:sz w:val="24"/>
          <w:lang w:val="tr-TR"/>
        </w:rPr>
        <w:t xml:space="preserve"> istatistiki olarak önemli düşüşler kaydedilmiştir. </w:t>
      </w:r>
      <w:r w:rsidR="00F8297D">
        <w:rPr>
          <w:rFonts w:ascii="Times New Roman" w:hAnsi="Times New Roman" w:cs="Times New Roman"/>
          <w:sz w:val="24"/>
          <w:lang w:val="tr-TR"/>
        </w:rPr>
        <w:t>PM</w:t>
      </w:r>
      <w:r w:rsidR="00F8297D" w:rsidRPr="00DF48A0">
        <w:rPr>
          <w:rFonts w:ascii="Times New Roman" w:hAnsi="Times New Roman" w:cs="Times New Roman"/>
          <w:sz w:val="24"/>
          <w:vertAlign w:val="subscript"/>
          <w:lang w:val="tr-TR"/>
        </w:rPr>
        <w:t>10</w:t>
      </w:r>
      <w:r w:rsidR="00F8297D">
        <w:rPr>
          <w:rFonts w:ascii="Times New Roman" w:hAnsi="Times New Roman" w:cs="Times New Roman"/>
          <w:sz w:val="24"/>
          <w:lang w:val="tr-TR"/>
        </w:rPr>
        <w:t xml:space="preserve"> ve SO</w:t>
      </w:r>
      <w:r w:rsidR="00F8297D" w:rsidRPr="00DF48A0">
        <w:rPr>
          <w:rFonts w:ascii="Times New Roman" w:hAnsi="Times New Roman" w:cs="Times New Roman"/>
          <w:sz w:val="24"/>
          <w:vertAlign w:val="subscript"/>
          <w:lang w:val="tr-TR"/>
        </w:rPr>
        <w:t>2</w:t>
      </w:r>
      <w:r w:rsidR="00F8297D">
        <w:rPr>
          <w:rFonts w:ascii="Times New Roman" w:hAnsi="Times New Roman" w:cs="Times New Roman"/>
          <w:sz w:val="24"/>
          <w:lang w:val="tr-TR"/>
        </w:rPr>
        <w:t xml:space="preserve"> için </w:t>
      </w:r>
      <w:r w:rsidR="00487C61">
        <w:rPr>
          <w:rFonts w:ascii="Times New Roman" w:hAnsi="Times New Roman" w:cs="Times New Roman"/>
          <w:sz w:val="24"/>
          <w:lang w:val="tr-TR"/>
        </w:rPr>
        <w:t xml:space="preserve">1. </w:t>
      </w:r>
      <w:r w:rsidR="00704FD0">
        <w:rPr>
          <w:rFonts w:ascii="Times New Roman" w:hAnsi="Times New Roman" w:cs="Times New Roman"/>
          <w:sz w:val="24"/>
          <w:lang w:val="tr-TR"/>
        </w:rPr>
        <w:t>k</w:t>
      </w:r>
      <w:r w:rsidR="00487C61">
        <w:rPr>
          <w:rFonts w:ascii="Times New Roman" w:hAnsi="Times New Roman" w:cs="Times New Roman"/>
          <w:sz w:val="24"/>
          <w:lang w:val="tr-TR"/>
        </w:rPr>
        <w:t>apanma döneminde sırasıyla %</w:t>
      </w:r>
      <w:r w:rsidR="009E07F1">
        <w:rPr>
          <w:rFonts w:ascii="Times New Roman" w:hAnsi="Times New Roman" w:cs="Times New Roman"/>
          <w:sz w:val="24"/>
          <w:lang w:val="tr-TR"/>
        </w:rPr>
        <w:t>25,1 ve %5,7</w:t>
      </w:r>
      <w:r w:rsidR="009F2C87">
        <w:rPr>
          <w:rFonts w:ascii="Times New Roman" w:hAnsi="Times New Roman" w:cs="Times New Roman"/>
          <w:sz w:val="24"/>
          <w:lang w:val="tr-TR"/>
        </w:rPr>
        <w:t>,</w:t>
      </w:r>
      <w:r w:rsidR="00487C61">
        <w:rPr>
          <w:rFonts w:ascii="Times New Roman" w:hAnsi="Times New Roman" w:cs="Times New Roman"/>
          <w:sz w:val="24"/>
          <w:lang w:val="tr-TR"/>
        </w:rPr>
        <w:t xml:space="preserve"> </w:t>
      </w:r>
      <w:r w:rsidR="00F8297D">
        <w:rPr>
          <w:rFonts w:ascii="Times New Roman" w:hAnsi="Times New Roman" w:cs="Times New Roman"/>
          <w:sz w:val="24"/>
          <w:lang w:val="tr-TR"/>
        </w:rPr>
        <w:t xml:space="preserve"> </w:t>
      </w:r>
      <w:r w:rsidR="00487C61">
        <w:rPr>
          <w:rFonts w:ascii="Times New Roman" w:hAnsi="Times New Roman" w:cs="Times New Roman"/>
          <w:sz w:val="24"/>
          <w:lang w:val="tr-TR"/>
        </w:rPr>
        <w:t xml:space="preserve">2. </w:t>
      </w:r>
      <w:r w:rsidR="00704FD0">
        <w:rPr>
          <w:rFonts w:ascii="Times New Roman" w:hAnsi="Times New Roman" w:cs="Times New Roman"/>
          <w:sz w:val="24"/>
          <w:lang w:val="tr-TR"/>
        </w:rPr>
        <w:t>k</w:t>
      </w:r>
      <w:r w:rsidR="00487C61">
        <w:rPr>
          <w:rFonts w:ascii="Times New Roman" w:hAnsi="Times New Roman" w:cs="Times New Roman"/>
          <w:sz w:val="24"/>
          <w:lang w:val="tr-TR"/>
        </w:rPr>
        <w:t xml:space="preserve">apanma döneminde </w:t>
      </w:r>
      <w:r w:rsidR="006C2FA5">
        <w:rPr>
          <w:rFonts w:ascii="Times New Roman" w:hAnsi="Times New Roman" w:cs="Times New Roman"/>
          <w:sz w:val="24"/>
          <w:lang w:val="tr-TR"/>
        </w:rPr>
        <w:t>sırasıyla %</w:t>
      </w:r>
      <w:r w:rsidR="009E07F1">
        <w:rPr>
          <w:rFonts w:ascii="Times New Roman" w:hAnsi="Times New Roman" w:cs="Times New Roman"/>
          <w:sz w:val="24"/>
          <w:lang w:val="tr-TR"/>
        </w:rPr>
        <w:t>30,6 ve</w:t>
      </w:r>
      <w:r w:rsidR="006C2FA5">
        <w:rPr>
          <w:rFonts w:ascii="Times New Roman" w:hAnsi="Times New Roman" w:cs="Times New Roman"/>
          <w:sz w:val="24"/>
          <w:lang w:val="tr-TR"/>
        </w:rPr>
        <w:t xml:space="preserve"> </w:t>
      </w:r>
      <w:r w:rsidR="009E07F1">
        <w:rPr>
          <w:rFonts w:ascii="Times New Roman" w:hAnsi="Times New Roman" w:cs="Times New Roman"/>
          <w:sz w:val="24"/>
          <w:lang w:val="tr-TR"/>
        </w:rPr>
        <w:t>%58,1</w:t>
      </w:r>
      <w:r w:rsidR="006C2FA5">
        <w:rPr>
          <w:rFonts w:ascii="Times New Roman" w:hAnsi="Times New Roman" w:cs="Times New Roman"/>
          <w:sz w:val="24"/>
          <w:lang w:val="tr-TR"/>
        </w:rPr>
        <w:t xml:space="preserve"> </w:t>
      </w:r>
      <w:r w:rsidR="009F2C87">
        <w:rPr>
          <w:rFonts w:ascii="Times New Roman" w:hAnsi="Times New Roman" w:cs="Times New Roman"/>
          <w:sz w:val="24"/>
          <w:lang w:val="tr-TR"/>
        </w:rPr>
        <w:t>ve</w:t>
      </w:r>
      <w:r w:rsidR="006C2FA5">
        <w:rPr>
          <w:rFonts w:ascii="Times New Roman" w:hAnsi="Times New Roman" w:cs="Times New Roman"/>
          <w:sz w:val="24"/>
          <w:lang w:val="tr-TR"/>
        </w:rPr>
        <w:t xml:space="preserve"> </w:t>
      </w:r>
      <w:r w:rsidR="00704FD0">
        <w:rPr>
          <w:rFonts w:ascii="Times New Roman" w:hAnsi="Times New Roman" w:cs="Times New Roman"/>
          <w:sz w:val="24"/>
          <w:lang w:val="tr-TR"/>
        </w:rPr>
        <w:t>3</w:t>
      </w:r>
      <w:r w:rsidR="006C2FA5">
        <w:rPr>
          <w:rFonts w:ascii="Times New Roman" w:hAnsi="Times New Roman" w:cs="Times New Roman"/>
          <w:sz w:val="24"/>
          <w:lang w:val="tr-TR"/>
        </w:rPr>
        <w:t xml:space="preserve">. </w:t>
      </w:r>
      <w:r w:rsidR="00704FD0">
        <w:rPr>
          <w:rFonts w:ascii="Times New Roman" w:hAnsi="Times New Roman" w:cs="Times New Roman"/>
          <w:sz w:val="24"/>
          <w:lang w:val="tr-TR"/>
        </w:rPr>
        <w:t>k</w:t>
      </w:r>
      <w:r w:rsidR="006C2FA5">
        <w:rPr>
          <w:rFonts w:ascii="Times New Roman" w:hAnsi="Times New Roman" w:cs="Times New Roman"/>
          <w:sz w:val="24"/>
          <w:lang w:val="tr-TR"/>
        </w:rPr>
        <w:t>apanma döneminde sırasıyla %</w:t>
      </w:r>
      <w:r w:rsidR="00DB3301">
        <w:rPr>
          <w:rFonts w:ascii="Times New Roman" w:hAnsi="Times New Roman" w:cs="Times New Roman"/>
          <w:sz w:val="24"/>
          <w:lang w:val="tr-TR"/>
        </w:rPr>
        <w:t>58,2 ve</w:t>
      </w:r>
      <w:r w:rsidR="006C2FA5">
        <w:rPr>
          <w:rFonts w:ascii="Times New Roman" w:hAnsi="Times New Roman" w:cs="Times New Roman"/>
          <w:sz w:val="24"/>
          <w:lang w:val="tr-TR"/>
        </w:rPr>
        <w:t xml:space="preserve"> </w:t>
      </w:r>
      <w:r w:rsidR="00DB3301">
        <w:rPr>
          <w:rFonts w:ascii="Times New Roman" w:hAnsi="Times New Roman" w:cs="Times New Roman"/>
          <w:sz w:val="24"/>
          <w:lang w:val="tr-TR"/>
        </w:rPr>
        <w:t>%93,0</w:t>
      </w:r>
      <w:r w:rsidR="006C2FA5">
        <w:rPr>
          <w:rFonts w:ascii="Times New Roman" w:hAnsi="Times New Roman" w:cs="Times New Roman"/>
          <w:sz w:val="24"/>
          <w:lang w:val="tr-TR"/>
        </w:rPr>
        <w:t xml:space="preserve"> oranında bir azalma</w:t>
      </w:r>
      <w:r w:rsidR="00704FD0">
        <w:rPr>
          <w:rFonts w:ascii="Times New Roman" w:hAnsi="Times New Roman" w:cs="Times New Roman"/>
          <w:sz w:val="24"/>
          <w:lang w:val="tr-TR"/>
        </w:rPr>
        <w:t xml:space="preserve"> kaydedilmiştir.</w:t>
      </w:r>
      <w:r w:rsidR="002A76AC">
        <w:rPr>
          <w:rFonts w:ascii="Times New Roman" w:hAnsi="Times New Roman" w:cs="Times New Roman"/>
          <w:sz w:val="24"/>
          <w:lang w:val="tr-TR"/>
        </w:rPr>
        <w:t xml:space="preserve"> </w:t>
      </w:r>
      <w:r w:rsidR="007A08AB">
        <w:rPr>
          <w:rFonts w:ascii="Times New Roman" w:hAnsi="Times New Roman" w:cs="Times New Roman"/>
          <w:sz w:val="24"/>
          <w:lang w:val="tr-TR"/>
        </w:rPr>
        <w:t>COVID-19 pandemi sürecinde</w:t>
      </w:r>
      <w:r w:rsidR="002A76AC" w:rsidRPr="002A76AC">
        <w:rPr>
          <w:rFonts w:ascii="Times New Roman" w:hAnsi="Times New Roman" w:cs="Times New Roman"/>
          <w:sz w:val="24"/>
          <w:lang w:val="tr-TR"/>
        </w:rPr>
        <w:t xml:space="preserve"> hava kirliliğinin nasıl etkilendiğini</w:t>
      </w:r>
      <w:r w:rsidR="007A08AB">
        <w:rPr>
          <w:rFonts w:ascii="Times New Roman" w:hAnsi="Times New Roman" w:cs="Times New Roman"/>
          <w:sz w:val="24"/>
          <w:lang w:val="tr-TR"/>
        </w:rPr>
        <w:t>n</w:t>
      </w:r>
      <w:r w:rsidR="00F04634">
        <w:rPr>
          <w:rFonts w:ascii="Times New Roman" w:hAnsi="Times New Roman" w:cs="Times New Roman"/>
          <w:sz w:val="24"/>
          <w:lang w:val="tr-TR"/>
        </w:rPr>
        <w:t xml:space="preserve"> anlanmasıyla</w:t>
      </w:r>
      <w:r w:rsidR="002A76AC" w:rsidRPr="002A76AC">
        <w:rPr>
          <w:rFonts w:ascii="Times New Roman" w:hAnsi="Times New Roman" w:cs="Times New Roman"/>
          <w:sz w:val="24"/>
          <w:lang w:val="tr-TR"/>
        </w:rPr>
        <w:t xml:space="preserve">, sağlık etkileri ve </w:t>
      </w:r>
      <w:proofErr w:type="gramStart"/>
      <w:r w:rsidR="002A76AC" w:rsidRPr="002A76AC">
        <w:rPr>
          <w:rFonts w:ascii="Times New Roman" w:hAnsi="Times New Roman" w:cs="Times New Roman"/>
          <w:sz w:val="24"/>
          <w:lang w:val="tr-TR"/>
        </w:rPr>
        <w:t>emisyon</w:t>
      </w:r>
      <w:proofErr w:type="gramEnd"/>
      <w:r w:rsidR="007A08AB">
        <w:rPr>
          <w:rFonts w:ascii="Times New Roman" w:hAnsi="Times New Roman" w:cs="Times New Roman"/>
          <w:sz w:val="24"/>
          <w:lang w:val="tr-TR"/>
        </w:rPr>
        <w:t xml:space="preserve"> </w:t>
      </w:r>
      <w:r w:rsidR="002A76AC" w:rsidRPr="002A76AC">
        <w:rPr>
          <w:rFonts w:ascii="Times New Roman" w:hAnsi="Times New Roman" w:cs="Times New Roman"/>
          <w:sz w:val="24"/>
          <w:lang w:val="tr-TR"/>
        </w:rPr>
        <w:t xml:space="preserve">kontrolü hakkında önemli ipuçları </w:t>
      </w:r>
      <w:r w:rsidR="00F04634">
        <w:rPr>
          <w:rFonts w:ascii="Times New Roman" w:hAnsi="Times New Roman" w:cs="Times New Roman"/>
          <w:sz w:val="24"/>
          <w:lang w:val="tr-TR"/>
        </w:rPr>
        <w:t>elde edileceği</w:t>
      </w:r>
      <w:r w:rsidR="007A08AB">
        <w:rPr>
          <w:rFonts w:ascii="Times New Roman" w:hAnsi="Times New Roman" w:cs="Times New Roman"/>
          <w:sz w:val="24"/>
          <w:lang w:val="tr-TR"/>
        </w:rPr>
        <w:t xml:space="preserve"> düşünülmektedir</w:t>
      </w:r>
      <w:r w:rsidR="002A76AC" w:rsidRPr="002A76AC">
        <w:rPr>
          <w:rFonts w:ascii="Times New Roman" w:hAnsi="Times New Roman" w:cs="Times New Roman"/>
          <w:sz w:val="24"/>
          <w:lang w:val="tr-TR"/>
        </w:rPr>
        <w:t xml:space="preserve">. Bu bulguyu sağlıkla ilgili etkilerle ilişkilendirmek için </w:t>
      </w:r>
      <w:r w:rsidR="00F04634">
        <w:rPr>
          <w:rFonts w:ascii="Times New Roman" w:hAnsi="Times New Roman" w:cs="Times New Roman"/>
          <w:sz w:val="24"/>
          <w:lang w:val="tr-TR"/>
        </w:rPr>
        <w:t xml:space="preserve">de </w:t>
      </w:r>
      <w:r w:rsidR="002A76AC" w:rsidRPr="002A76AC">
        <w:rPr>
          <w:rFonts w:ascii="Times New Roman" w:hAnsi="Times New Roman" w:cs="Times New Roman"/>
          <w:sz w:val="24"/>
          <w:lang w:val="tr-TR"/>
        </w:rPr>
        <w:t>daha fazla araştırma yapılması gerekmektedir.</w:t>
      </w:r>
    </w:p>
    <w:p w:rsidR="00501778" w:rsidRDefault="00501778" w:rsidP="00706D42">
      <w:pPr>
        <w:spacing w:line="300" w:lineRule="auto"/>
        <w:jc w:val="both"/>
        <w:rPr>
          <w:rFonts w:ascii="Times New Roman" w:hAnsi="Times New Roman" w:cs="Times New Roman"/>
          <w:sz w:val="24"/>
          <w:lang w:val="tr-TR"/>
        </w:rPr>
      </w:pPr>
      <w:r w:rsidRPr="006B67CB">
        <w:rPr>
          <w:rFonts w:ascii="Times New Roman" w:hAnsi="Times New Roman" w:cs="Times New Roman"/>
          <w:b/>
          <w:sz w:val="24"/>
          <w:lang w:val="tr-TR"/>
        </w:rPr>
        <w:t>Anahtar kelimeler:</w:t>
      </w:r>
      <w:r>
        <w:rPr>
          <w:rFonts w:ascii="Times New Roman" w:hAnsi="Times New Roman" w:cs="Times New Roman"/>
          <w:sz w:val="24"/>
          <w:lang w:val="tr-TR"/>
        </w:rPr>
        <w:t xml:space="preserve"> COVID-19, hava kirliliği, iklim değişikliği</w:t>
      </w:r>
    </w:p>
    <w:p w:rsidR="007571D1" w:rsidRPr="007571D1" w:rsidRDefault="007571D1" w:rsidP="007571D1">
      <w:pPr>
        <w:spacing w:line="300" w:lineRule="auto"/>
        <w:jc w:val="center"/>
        <w:rPr>
          <w:rFonts w:ascii="Times New Roman" w:hAnsi="Times New Roman" w:cs="Times New Roman"/>
          <w:b/>
          <w:sz w:val="24"/>
          <w:lang w:val="tr-TR"/>
        </w:rPr>
      </w:pPr>
      <w:r w:rsidRPr="007571D1">
        <w:rPr>
          <w:rFonts w:ascii="Times New Roman" w:hAnsi="Times New Roman" w:cs="Times New Roman"/>
          <w:b/>
          <w:sz w:val="24"/>
          <w:lang w:val="tr-TR"/>
        </w:rPr>
        <w:t>AIR POLLUTION AND COVID-19 IN THE SCOPE OF CLIMATE CHANGE</w:t>
      </w:r>
    </w:p>
    <w:p w:rsidR="00A41813" w:rsidRPr="006644E7" w:rsidRDefault="00A41813" w:rsidP="00706D42">
      <w:pPr>
        <w:spacing w:line="300" w:lineRule="auto"/>
        <w:jc w:val="both"/>
        <w:rPr>
          <w:rFonts w:ascii="Times New Roman" w:hAnsi="Times New Roman" w:cs="Times New Roman"/>
          <w:b/>
          <w:sz w:val="24"/>
        </w:rPr>
      </w:pPr>
      <w:r w:rsidRPr="006644E7">
        <w:rPr>
          <w:rFonts w:ascii="Times New Roman" w:hAnsi="Times New Roman" w:cs="Times New Roman"/>
          <w:b/>
          <w:sz w:val="24"/>
        </w:rPr>
        <w:t>Abstract</w:t>
      </w:r>
    </w:p>
    <w:p w:rsidR="00A41813" w:rsidRDefault="00285F6B" w:rsidP="00706D42">
      <w:pPr>
        <w:spacing w:line="300" w:lineRule="auto"/>
        <w:jc w:val="both"/>
        <w:rPr>
          <w:rFonts w:ascii="Times New Roman" w:hAnsi="Times New Roman" w:cs="Times New Roman"/>
          <w:sz w:val="24"/>
        </w:rPr>
      </w:pPr>
      <w:r w:rsidRPr="00285F6B">
        <w:rPr>
          <w:rFonts w:ascii="Times New Roman" w:hAnsi="Times New Roman" w:cs="Times New Roman"/>
          <w:sz w:val="24"/>
        </w:rPr>
        <w:t xml:space="preserve">During </w:t>
      </w:r>
      <w:r>
        <w:rPr>
          <w:rFonts w:ascii="Times New Roman" w:hAnsi="Times New Roman" w:cs="Times New Roman"/>
          <w:sz w:val="24"/>
        </w:rPr>
        <w:t>t</w:t>
      </w:r>
      <w:r w:rsidRPr="00285F6B">
        <w:rPr>
          <w:rFonts w:ascii="Times New Roman" w:hAnsi="Times New Roman" w:cs="Times New Roman"/>
          <w:sz w:val="24"/>
        </w:rPr>
        <w:t>he COVID-19 global pandemi</w:t>
      </w:r>
      <w:r w:rsidR="00C24BF8">
        <w:rPr>
          <w:rFonts w:ascii="Times New Roman" w:hAnsi="Times New Roman" w:cs="Times New Roman"/>
          <w:sz w:val="24"/>
        </w:rPr>
        <w:t>c</w:t>
      </w:r>
      <w:r w:rsidRPr="00285F6B">
        <w:rPr>
          <w:rFonts w:ascii="Times New Roman" w:hAnsi="Times New Roman" w:cs="Times New Roman"/>
          <w:sz w:val="24"/>
        </w:rPr>
        <w:t xml:space="preserve">, it has been easier to control the epidemic by stopping activities other than basic services. With the reduction of </w:t>
      </w:r>
      <w:r w:rsidR="00BE7376" w:rsidRPr="00285F6B">
        <w:rPr>
          <w:rFonts w:ascii="Times New Roman" w:hAnsi="Times New Roman" w:cs="Times New Roman"/>
          <w:sz w:val="24"/>
        </w:rPr>
        <w:t>anthropogenic</w:t>
      </w:r>
      <w:r w:rsidRPr="00285F6B">
        <w:rPr>
          <w:rFonts w:ascii="Times New Roman" w:hAnsi="Times New Roman" w:cs="Times New Roman"/>
          <w:sz w:val="24"/>
        </w:rPr>
        <w:t xml:space="preserve"> activities, reductions in emissions have also been recorded and have had </w:t>
      </w:r>
      <w:r>
        <w:rPr>
          <w:rFonts w:ascii="Times New Roman" w:hAnsi="Times New Roman" w:cs="Times New Roman"/>
          <w:sz w:val="24"/>
        </w:rPr>
        <w:t>an impact on air quality</w:t>
      </w:r>
      <w:r w:rsidR="00A41813" w:rsidRPr="00D90B42">
        <w:rPr>
          <w:rFonts w:ascii="Times New Roman" w:hAnsi="Times New Roman" w:cs="Times New Roman"/>
          <w:sz w:val="24"/>
        </w:rPr>
        <w:t>. In this study, PM</w:t>
      </w:r>
      <w:r w:rsidR="00A41813" w:rsidRPr="00C24BF8">
        <w:rPr>
          <w:rFonts w:ascii="Times New Roman" w:hAnsi="Times New Roman" w:cs="Times New Roman"/>
          <w:sz w:val="24"/>
          <w:vertAlign w:val="subscript"/>
        </w:rPr>
        <w:t>10</w:t>
      </w:r>
      <w:r w:rsidR="00A41813" w:rsidRPr="00D90B42">
        <w:rPr>
          <w:rFonts w:ascii="Times New Roman" w:hAnsi="Times New Roman" w:cs="Times New Roman"/>
          <w:sz w:val="24"/>
        </w:rPr>
        <w:t xml:space="preserve"> and SO</w:t>
      </w:r>
      <w:r w:rsidR="00A41813" w:rsidRPr="00C24BF8">
        <w:rPr>
          <w:rFonts w:ascii="Times New Roman" w:hAnsi="Times New Roman" w:cs="Times New Roman"/>
          <w:sz w:val="24"/>
          <w:vertAlign w:val="subscript"/>
        </w:rPr>
        <w:t>2</w:t>
      </w:r>
      <w:r w:rsidR="00A41813" w:rsidRPr="00D90B42">
        <w:rPr>
          <w:rFonts w:ascii="Times New Roman" w:hAnsi="Times New Roman" w:cs="Times New Roman"/>
          <w:sz w:val="24"/>
        </w:rPr>
        <w:t xml:space="preserve"> concentration changes in the three main closure periods (23-26 April, 1-3 May and 23-26 May) in </w:t>
      </w:r>
      <w:proofErr w:type="spellStart"/>
      <w:r w:rsidR="00A41813" w:rsidRPr="00D90B42">
        <w:rPr>
          <w:rFonts w:ascii="Times New Roman" w:hAnsi="Times New Roman" w:cs="Times New Roman"/>
          <w:sz w:val="24"/>
        </w:rPr>
        <w:t>Aksaray</w:t>
      </w:r>
      <w:proofErr w:type="spellEnd"/>
      <w:r w:rsidR="00A41813" w:rsidRPr="00D90B42">
        <w:rPr>
          <w:rFonts w:ascii="Times New Roman" w:hAnsi="Times New Roman" w:cs="Times New Roman"/>
          <w:sz w:val="24"/>
        </w:rPr>
        <w:t xml:space="preserve"> Province in 2020 were </w:t>
      </w:r>
      <w:r w:rsidR="00B76BA3">
        <w:rPr>
          <w:rFonts w:ascii="Times New Roman" w:hAnsi="Times New Roman" w:cs="Times New Roman"/>
          <w:sz w:val="24"/>
        </w:rPr>
        <w:t>assessed</w:t>
      </w:r>
      <w:r w:rsidR="00A41813" w:rsidRPr="00D90B42">
        <w:rPr>
          <w:rFonts w:ascii="Times New Roman" w:hAnsi="Times New Roman" w:cs="Times New Roman"/>
          <w:sz w:val="24"/>
        </w:rPr>
        <w:t>. In addition, 201</w:t>
      </w:r>
      <w:r w:rsidR="00656F01">
        <w:rPr>
          <w:rFonts w:ascii="Times New Roman" w:hAnsi="Times New Roman" w:cs="Times New Roman"/>
          <w:sz w:val="24"/>
        </w:rPr>
        <w:t>8</w:t>
      </w:r>
      <w:r w:rsidR="00A41813" w:rsidRPr="00D90B42">
        <w:rPr>
          <w:rFonts w:ascii="Times New Roman" w:hAnsi="Times New Roman" w:cs="Times New Roman"/>
          <w:sz w:val="24"/>
        </w:rPr>
        <w:t xml:space="preserve">-2019 data were also used for comparison. Statistically significant decreases were recorded in </w:t>
      </w:r>
      <w:r w:rsidR="00B76BA3" w:rsidRPr="00D90B42">
        <w:rPr>
          <w:rFonts w:ascii="Times New Roman" w:hAnsi="Times New Roman" w:cs="Times New Roman"/>
          <w:sz w:val="24"/>
        </w:rPr>
        <w:t>PM</w:t>
      </w:r>
      <w:r w:rsidR="00B76BA3" w:rsidRPr="00C24BF8">
        <w:rPr>
          <w:rFonts w:ascii="Times New Roman" w:hAnsi="Times New Roman" w:cs="Times New Roman"/>
          <w:sz w:val="24"/>
          <w:vertAlign w:val="subscript"/>
        </w:rPr>
        <w:t>10</w:t>
      </w:r>
      <w:r w:rsidR="00B76BA3" w:rsidRPr="00D90B42">
        <w:rPr>
          <w:rFonts w:ascii="Times New Roman" w:hAnsi="Times New Roman" w:cs="Times New Roman"/>
          <w:sz w:val="24"/>
        </w:rPr>
        <w:t xml:space="preserve"> and SO</w:t>
      </w:r>
      <w:r w:rsidR="00B76BA3" w:rsidRPr="00C24BF8">
        <w:rPr>
          <w:rFonts w:ascii="Times New Roman" w:hAnsi="Times New Roman" w:cs="Times New Roman"/>
          <w:sz w:val="24"/>
          <w:vertAlign w:val="subscript"/>
        </w:rPr>
        <w:t>2</w:t>
      </w:r>
      <w:r w:rsidR="00B76BA3">
        <w:rPr>
          <w:rFonts w:ascii="Times New Roman" w:hAnsi="Times New Roman" w:cs="Times New Roman"/>
          <w:sz w:val="24"/>
          <w:vertAlign w:val="subscript"/>
        </w:rPr>
        <w:t xml:space="preserve"> </w:t>
      </w:r>
      <w:r w:rsidR="00A41813" w:rsidRPr="00D90B42">
        <w:rPr>
          <w:rFonts w:ascii="Times New Roman" w:hAnsi="Times New Roman" w:cs="Times New Roman"/>
          <w:sz w:val="24"/>
        </w:rPr>
        <w:t xml:space="preserve">concentrations compared to the past two-year mean values. </w:t>
      </w:r>
      <w:r w:rsidR="00A031ED">
        <w:rPr>
          <w:rFonts w:ascii="Times New Roman" w:hAnsi="Times New Roman" w:cs="Times New Roman"/>
          <w:sz w:val="24"/>
        </w:rPr>
        <w:t>F</w:t>
      </w:r>
      <w:r w:rsidR="00A031ED" w:rsidRPr="00D90B42">
        <w:rPr>
          <w:rFonts w:ascii="Times New Roman" w:hAnsi="Times New Roman" w:cs="Times New Roman"/>
          <w:sz w:val="24"/>
        </w:rPr>
        <w:t>or PM</w:t>
      </w:r>
      <w:r w:rsidR="00A031ED" w:rsidRPr="00C24BF8">
        <w:rPr>
          <w:rFonts w:ascii="Times New Roman" w:hAnsi="Times New Roman" w:cs="Times New Roman"/>
          <w:sz w:val="24"/>
          <w:vertAlign w:val="subscript"/>
        </w:rPr>
        <w:t>10</w:t>
      </w:r>
      <w:r w:rsidR="00A031ED" w:rsidRPr="00D90B42">
        <w:rPr>
          <w:rFonts w:ascii="Times New Roman" w:hAnsi="Times New Roman" w:cs="Times New Roman"/>
          <w:sz w:val="24"/>
        </w:rPr>
        <w:t xml:space="preserve"> and SO</w:t>
      </w:r>
      <w:r w:rsidR="00A031ED" w:rsidRPr="00C24BF8">
        <w:rPr>
          <w:rFonts w:ascii="Times New Roman" w:hAnsi="Times New Roman" w:cs="Times New Roman"/>
          <w:sz w:val="24"/>
          <w:vertAlign w:val="subscript"/>
        </w:rPr>
        <w:t>2</w:t>
      </w:r>
      <w:r w:rsidR="00A031ED">
        <w:rPr>
          <w:rFonts w:ascii="Times New Roman" w:hAnsi="Times New Roman" w:cs="Times New Roman"/>
          <w:sz w:val="24"/>
        </w:rPr>
        <w:t>;</w:t>
      </w:r>
      <w:r w:rsidR="00A031ED">
        <w:rPr>
          <w:rFonts w:ascii="Times New Roman" w:hAnsi="Times New Roman" w:cs="Times New Roman"/>
          <w:sz w:val="24"/>
          <w:vertAlign w:val="subscript"/>
        </w:rPr>
        <w:t xml:space="preserve"> </w:t>
      </w:r>
      <w:r w:rsidR="000214FA">
        <w:rPr>
          <w:rFonts w:ascii="Times New Roman" w:hAnsi="Times New Roman" w:cs="Times New Roman"/>
          <w:sz w:val="24"/>
        </w:rPr>
        <w:t>25.1</w:t>
      </w:r>
      <w:r w:rsidR="00A41813" w:rsidRPr="00D90B42">
        <w:rPr>
          <w:rFonts w:ascii="Times New Roman" w:hAnsi="Times New Roman" w:cs="Times New Roman"/>
          <w:sz w:val="24"/>
        </w:rPr>
        <w:t>%</w:t>
      </w:r>
      <w:r w:rsidR="000214FA">
        <w:rPr>
          <w:rFonts w:ascii="Times New Roman" w:hAnsi="Times New Roman" w:cs="Times New Roman"/>
          <w:sz w:val="24"/>
        </w:rPr>
        <w:t xml:space="preserve"> and</w:t>
      </w:r>
      <w:r w:rsidR="00A41813" w:rsidRPr="00D90B42">
        <w:rPr>
          <w:rFonts w:ascii="Times New Roman" w:hAnsi="Times New Roman" w:cs="Times New Roman"/>
          <w:sz w:val="24"/>
        </w:rPr>
        <w:t xml:space="preserve"> </w:t>
      </w:r>
      <w:r w:rsidR="000214FA">
        <w:rPr>
          <w:rFonts w:ascii="Times New Roman" w:hAnsi="Times New Roman" w:cs="Times New Roman"/>
          <w:sz w:val="24"/>
        </w:rPr>
        <w:t>5.7</w:t>
      </w:r>
      <w:r w:rsidR="00A41813" w:rsidRPr="00D90B42">
        <w:rPr>
          <w:rFonts w:ascii="Times New Roman" w:hAnsi="Times New Roman" w:cs="Times New Roman"/>
          <w:sz w:val="24"/>
        </w:rPr>
        <w:t xml:space="preserve">% </w:t>
      </w:r>
      <w:r w:rsidR="00A031ED">
        <w:rPr>
          <w:rFonts w:ascii="Times New Roman" w:hAnsi="Times New Roman" w:cs="Times New Roman"/>
          <w:sz w:val="24"/>
        </w:rPr>
        <w:t xml:space="preserve">reduction </w:t>
      </w:r>
      <w:r w:rsidR="00A41813" w:rsidRPr="00D90B42">
        <w:rPr>
          <w:rFonts w:ascii="Times New Roman" w:hAnsi="Times New Roman" w:cs="Times New Roman"/>
          <w:sz w:val="24"/>
        </w:rPr>
        <w:t xml:space="preserve">in the 1st closure period, </w:t>
      </w:r>
      <w:r w:rsidR="000214FA">
        <w:rPr>
          <w:rFonts w:ascii="Times New Roman" w:hAnsi="Times New Roman" w:cs="Times New Roman"/>
          <w:sz w:val="24"/>
        </w:rPr>
        <w:t>30.6</w:t>
      </w:r>
      <w:r w:rsidR="00A41813" w:rsidRPr="00D90B42">
        <w:rPr>
          <w:rFonts w:ascii="Times New Roman" w:hAnsi="Times New Roman" w:cs="Times New Roman"/>
          <w:sz w:val="24"/>
        </w:rPr>
        <w:t>%</w:t>
      </w:r>
      <w:r w:rsidR="000214FA">
        <w:rPr>
          <w:rFonts w:ascii="Times New Roman" w:hAnsi="Times New Roman" w:cs="Times New Roman"/>
          <w:sz w:val="24"/>
        </w:rPr>
        <w:t xml:space="preserve"> and 58.1</w:t>
      </w:r>
      <w:r w:rsidR="00DF0D55" w:rsidRPr="00D90B42">
        <w:rPr>
          <w:rFonts w:ascii="Times New Roman" w:hAnsi="Times New Roman" w:cs="Times New Roman"/>
          <w:sz w:val="24"/>
        </w:rPr>
        <w:t>%</w:t>
      </w:r>
      <w:r w:rsidR="00A41813" w:rsidRPr="00D90B42">
        <w:rPr>
          <w:rFonts w:ascii="Times New Roman" w:hAnsi="Times New Roman" w:cs="Times New Roman"/>
          <w:sz w:val="24"/>
        </w:rPr>
        <w:t xml:space="preserve"> </w:t>
      </w:r>
      <w:r w:rsidR="00A031ED">
        <w:rPr>
          <w:rFonts w:ascii="Times New Roman" w:hAnsi="Times New Roman" w:cs="Times New Roman"/>
          <w:sz w:val="24"/>
        </w:rPr>
        <w:t xml:space="preserve">reduction </w:t>
      </w:r>
      <w:r w:rsidR="00A031ED" w:rsidRPr="00D90B42">
        <w:rPr>
          <w:rFonts w:ascii="Times New Roman" w:hAnsi="Times New Roman" w:cs="Times New Roman"/>
          <w:sz w:val="24"/>
        </w:rPr>
        <w:t xml:space="preserve">in the </w:t>
      </w:r>
      <w:r w:rsidR="00A41813" w:rsidRPr="00D90B42">
        <w:rPr>
          <w:rFonts w:ascii="Times New Roman" w:hAnsi="Times New Roman" w:cs="Times New Roman"/>
          <w:sz w:val="24"/>
        </w:rPr>
        <w:t>2nd closing period and</w:t>
      </w:r>
      <w:r w:rsidR="00DF0D55">
        <w:rPr>
          <w:rFonts w:ascii="Times New Roman" w:hAnsi="Times New Roman" w:cs="Times New Roman"/>
          <w:sz w:val="24"/>
        </w:rPr>
        <w:t xml:space="preserve"> </w:t>
      </w:r>
      <w:r w:rsidR="00EF4432">
        <w:rPr>
          <w:rFonts w:ascii="Times New Roman" w:hAnsi="Times New Roman" w:cs="Times New Roman"/>
          <w:sz w:val="24"/>
        </w:rPr>
        <w:t>58.2</w:t>
      </w:r>
      <w:r w:rsidR="00DF0D55" w:rsidRPr="00D90B42">
        <w:rPr>
          <w:rFonts w:ascii="Times New Roman" w:hAnsi="Times New Roman" w:cs="Times New Roman"/>
          <w:sz w:val="24"/>
        </w:rPr>
        <w:t>%</w:t>
      </w:r>
      <w:r w:rsidR="00EF4432">
        <w:rPr>
          <w:rFonts w:ascii="Times New Roman" w:hAnsi="Times New Roman" w:cs="Times New Roman"/>
          <w:sz w:val="24"/>
        </w:rPr>
        <w:t xml:space="preserve"> and</w:t>
      </w:r>
      <w:r w:rsidR="00DF0D55" w:rsidRPr="00D90B42">
        <w:rPr>
          <w:rFonts w:ascii="Times New Roman" w:hAnsi="Times New Roman" w:cs="Times New Roman"/>
          <w:sz w:val="24"/>
        </w:rPr>
        <w:t xml:space="preserve"> </w:t>
      </w:r>
      <w:r w:rsidR="00EF4432">
        <w:rPr>
          <w:rFonts w:ascii="Times New Roman" w:hAnsi="Times New Roman" w:cs="Times New Roman"/>
          <w:sz w:val="24"/>
        </w:rPr>
        <w:t>93.0</w:t>
      </w:r>
      <w:r w:rsidR="00DF0D55" w:rsidRPr="00D90B42">
        <w:rPr>
          <w:rFonts w:ascii="Times New Roman" w:hAnsi="Times New Roman" w:cs="Times New Roman"/>
          <w:sz w:val="24"/>
        </w:rPr>
        <w:t>%</w:t>
      </w:r>
      <w:r w:rsidR="00DF0D55">
        <w:rPr>
          <w:rFonts w:ascii="Times New Roman" w:hAnsi="Times New Roman" w:cs="Times New Roman"/>
          <w:sz w:val="24"/>
        </w:rPr>
        <w:t xml:space="preserve"> reduction </w:t>
      </w:r>
      <w:r w:rsidR="00DF0D55" w:rsidRPr="00D90B42">
        <w:rPr>
          <w:rFonts w:ascii="Times New Roman" w:hAnsi="Times New Roman" w:cs="Times New Roman"/>
          <w:sz w:val="24"/>
        </w:rPr>
        <w:t>in the</w:t>
      </w:r>
      <w:r w:rsidR="00A41813" w:rsidRPr="00D90B42">
        <w:rPr>
          <w:rFonts w:ascii="Times New Roman" w:hAnsi="Times New Roman" w:cs="Times New Roman"/>
          <w:sz w:val="24"/>
        </w:rPr>
        <w:t xml:space="preserve"> </w:t>
      </w:r>
      <w:r w:rsidR="00DF0D55" w:rsidRPr="00D90B42">
        <w:rPr>
          <w:rFonts w:ascii="Times New Roman" w:hAnsi="Times New Roman" w:cs="Times New Roman"/>
          <w:sz w:val="24"/>
        </w:rPr>
        <w:t>3rd clo</w:t>
      </w:r>
      <w:r w:rsidR="00DF0D55">
        <w:rPr>
          <w:rFonts w:ascii="Times New Roman" w:hAnsi="Times New Roman" w:cs="Times New Roman"/>
          <w:sz w:val="24"/>
        </w:rPr>
        <w:t xml:space="preserve">sure </w:t>
      </w:r>
      <w:r w:rsidR="00555686">
        <w:rPr>
          <w:rFonts w:ascii="Times New Roman" w:hAnsi="Times New Roman" w:cs="Times New Roman"/>
          <w:sz w:val="24"/>
        </w:rPr>
        <w:t>was</w:t>
      </w:r>
      <w:r w:rsidR="00446041">
        <w:rPr>
          <w:rFonts w:ascii="Times New Roman" w:hAnsi="Times New Roman" w:cs="Times New Roman"/>
          <w:sz w:val="24"/>
        </w:rPr>
        <w:t xml:space="preserve"> observed</w:t>
      </w:r>
      <w:r w:rsidR="00A41813" w:rsidRPr="00D90B42">
        <w:rPr>
          <w:rFonts w:ascii="Times New Roman" w:hAnsi="Times New Roman" w:cs="Times New Roman"/>
          <w:sz w:val="24"/>
        </w:rPr>
        <w:t xml:space="preserve">. It </w:t>
      </w:r>
      <w:r w:rsidR="001D0B3B">
        <w:rPr>
          <w:rFonts w:ascii="Times New Roman" w:hAnsi="Times New Roman" w:cs="Times New Roman"/>
          <w:sz w:val="24"/>
        </w:rPr>
        <w:t>was</w:t>
      </w:r>
      <w:r w:rsidR="00A41813" w:rsidRPr="00D90B42">
        <w:rPr>
          <w:rFonts w:ascii="Times New Roman" w:hAnsi="Times New Roman" w:cs="Times New Roman"/>
          <w:sz w:val="24"/>
        </w:rPr>
        <w:t xml:space="preserve"> thought that by understanding how air pollution </w:t>
      </w:r>
      <w:r w:rsidR="001D0B3B">
        <w:rPr>
          <w:rFonts w:ascii="Times New Roman" w:hAnsi="Times New Roman" w:cs="Times New Roman"/>
          <w:sz w:val="24"/>
        </w:rPr>
        <w:t>was</w:t>
      </w:r>
      <w:r w:rsidR="00A41813" w:rsidRPr="00D90B42">
        <w:rPr>
          <w:rFonts w:ascii="Times New Roman" w:hAnsi="Times New Roman" w:cs="Times New Roman"/>
          <w:sz w:val="24"/>
        </w:rPr>
        <w:t xml:space="preserve"> affected during the COVID-19 pandemic process, important clues about health effects and emission control w</w:t>
      </w:r>
      <w:r w:rsidR="001D0B3B">
        <w:rPr>
          <w:rFonts w:ascii="Times New Roman" w:hAnsi="Times New Roman" w:cs="Times New Roman"/>
          <w:sz w:val="24"/>
        </w:rPr>
        <w:t>ould</w:t>
      </w:r>
      <w:r w:rsidR="00A41813" w:rsidRPr="00D90B42">
        <w:rPr>
          <w:rFonts w:ascii="Times New Roman" w:hAnsi="Times New Roman" w:cs="Times New Roman"/>
          <w:sz w:val="24"/>
        </w:rPr>
        <w:t xml:space="preserve"> be obtained. More research is also needed to link this finding to health effects</w:t>
      </w:r>
      <w:r w:rsidR="00F8297D">
        <w:rPr>
          <w:rFonts w:ascii="Times New Roman" w:hAnsi="Times New Roman" w:cs="Times New Roman"/>
          <w:sz w:val="24"/>
        </w:rPr>
        <w:t>.</w:t>
      </w:r>
    </w:p>
    <w:p w:rsidR="00501778" w:rsidRPr="00D90B42" w:rsidRDefault="00501778" w:rsidP="00706D42">
      <w:pPr>
        <w:spacing w:line="300" w:lineRule="auto"/>
        <w:jc w:val="both"/>
        <w:rPr>
          <w:rFonts w:ascii="Times New Roman" w:hAnsi="Times New Roman" w:cs="Times New Roman"/>
          <w:sz w:val="24"/>
        </w:rPr>
      </w:pPr>
      <w:r w:rsidRPr="006B67CB">
        <w:rPr>
          <w:rFonts w:ascii="Times New Roman" w:hAnsi="Times New Roman" w:cs="Times New Roman"/>
          <w:b/>
          <w:sz w:val="24"/>
        </w:rPr>
        <w:t>Keywords:</w:t>
      </w:r>
      <w:r>
        <w:rPr>
          <w:rFonts w:ascii="Times New Roman" w:hAnsi="Times New Roman" w:cs="Times New Roman"/>
          <w:sz w:val="24"/>
        </w:rPr>
        <w:t xml:space="preserve"> COVID-19, air pollution, climate change</w:t>
      </w:r>
    </w:p>
    <w:sectPr w:rsidR="00501778" w:rsidRPr="00D90B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9D"/>
    <w:rsid w:val="000214FA"/>
    <w:rsid w:val="000238C5"/>
    <w:rsid w:val="00147C12"/>
    <w:rsid w:val="00150D63"/>
    <w:rsid w:val="001511D7"/>
    <w:rsid w:val="001D0B3B"/>
    <w:rsid w:val="001E6D1C"/>
    <w:rsid w:val="001F2864"/>
    <w:rsid w:val="00285F6B"/>
    <w:rsid w:val="002A76AC"/>
    <w:rsid w:val="00440FC6"/>
    <w:rsid w:val="00446041"/>
    <w:rsid w:val="00487C61"/>
    <w:rsid w:val="004938BD"/>
    <w:rsid w:val="004D5D52"/>
    <w:rsid w:val="00501778"/>
    <w:rsid w:val="00527FAD"/>
    <w:rsid w:val="00555686"/>
    <w:rsid w:val="0057773E"/>
    <w:rsid w:val="00612378"/>
    <w:rsid w:val="0064142F"/>
    <w:rsid w:val="00656F01"/>
    <w:rsid w:val="006644E7"/>
    <w:rsid w:val="006B67CB"/>
    <w:rsid w:val="006C06AE"/>
    <w:rsid w:val="006C2FA5"/>
    <w:rsid w:val="00704FD0"/>
    <w:rsid w:val="00706D42"/>
    <w:rsid w:val="007571D1"/>
    <w:rsid w:val="007A08AB"/>
    <w:rsid w:val="00846F9D"/>
    <w:rsid w:val="009C5641"/>
    <w:rsid w:val="009E07F1"/>
    <w:rsid w:val="009F2C87"/>
    <w:rsid w:val="00A031ED"/>
    <w:rsid w:val="00A41813"/>
    <w:rsid w:val="00A664F4"/>
    <w:rsid w:val="00A719F7"/>
    <w:rsid w:val="00AA1A29"/>
    <w:rsid w:val="00AA60ED"/>
    <w:rsid w:val="00AE6B7E"/>
    <w:rsid w:val="00B76BA3"/>
    <w:rsid w:val="00BE7376"/>
    <w:rsid w:val="00C24BF8"/>
    <w:rsid w:val="00C45B93"/>
    <w:rsid w:val="00C51938"/>
    <w:rsid w:val="00CA2E65"/>
    <w:rsid w:val="00D0251C"/>
    <w:rsid w:val="00D3594E"/>
    <w:rsid w:val="00D90B42"/>
    <w:rsid w:val="00DA7B4A"/>
    <w:rsid w:val="00DB3301"/>
    <w:rsid w:val="00DE4A77"/>
    <w:rsid w:val="00DF0D55"/>
    <w:rsid w:val="00DF48A0"/>
    <w:rsid w:val="00DF514A"/>
    <w:rsid w:val="00EB6F5C"/>
    <w:rsid w:val="00ED145D"/>
    <w:rsid w:val="00EE48BC"/>
    <w:rsid w:val="00EF1148"/>
    <w:rsid w:val="00EF4432"/>
    <w:rsid w:val="00F04634"/>
    <w:rsid w:val="00F0739A"/>
    <w:rsid w:val="00F8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151CB"/>
  <w15:chartTrackingRefBased/>
  <w15:docId w15:val="{702D7319-9889-47B7-A2C7-A955D6E2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719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brukocak@aksaray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9</cp:revision>
  <dcterms:created xsi:type="dcterms:W3CDTF">2021-04-06T10:10:00Z</dcterms:created>
  <dcterms:modified xsi:type="dcterms:W3CDTF">2021-04-06T10:32:00Z</dcterms:modified>
</cp:coreProperties>
</file>