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4F75" w14:textId="2CCC51AD" w:rsidR="004F4B23" w:rsidRDefault="004F4B23" w:rsidP="007D7EA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</w:pPr>
      <w:r w:rsidRPr="004F4B23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>Küresel İklim Değişikliğinde; Kadın Sağlığı ve Hemşirelik</w:t>
      </w:r>
    </w:p>
    <w:p w14:paraId="35662274" w14:textId="2448EF36" w:rsidR="007D7EA9" w:rsidRDefault="007D7EA9" w:rsidP="007D7EA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</w:pPr>
      <w:proofErr w:type="spellStart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>In</w:t>
      </w:r>
      <w:proofErr w:type="spellEnd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 xml:space="preserve"> Global </w:t>
      </w:r>
      <w:proofErr w:type="spellStart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>Climate</w:t>
      </w:r>
      <w:proofErr w:type="spellEnd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 xml:space="preserve"> </w:t>
      </w:r>
      <w:proofErr w:type="spellStart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>Change</w:t>
      </w:r>
      <w:proofErr w:type="spellEnd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 xml:space="preserve">; </w:t>
      </w:r>
      <w:proofErr w:type="spellStart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>Women's</w:t>
      </w:r>
      <w:proofErr w:type="spellEnd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 xml:space="preserve"> </w:t>
      </w:r>
      <w:proofErr w:type="spellStart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>Health</w:t>
      </w:r>
      <w:proofErr w:type="spellEnd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 xml:space="preserve"> </w:t>
      </w:r>
      <w:proofErr w:type="spellStart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>and</w:t>
      </w:r>
      <w:proofErr w:type="spellEnd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 xml:space="preserve"> </w:t>
      </w:r>
      <w:proofErr w:type="spellStart"/>
      <w:r w:rsidRPr="007D7EA9"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  <w:t>Nursing</w:t>
      </w:r>
      <w:proofErr w:type="spellEnd"/>
    </w:p>
    <w:p w14:paraId="596846D7" w14:textId="77777777" w:rsidR="007D7EA9" w:rsidRPr="00024B36" w:rsidRDefault="007D7EA9" w:rsidP="007D7EA9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024B36">
        <w:rPr>
          <w:rFonts w:ascii="Times New Roman" w:hAnsi="Times New Roman" w:cs="Times New Roman"/>
          <w:b/>
          <w:bCs/>
          <w:lang w:val="tr-TR"/>
        </w:rPr>
        <w:t>Derya Deniz</w:t>
      </w:r>
    </w:p>
    <w:p w14:paraId="10727E73" w14:textId="77777777" w:rsidR="007D7EA9" w:rsidRPr="00024B36" w:rsidRDefault="007D7EA9" w:rsidP="007D7EA9">
      <w:pPr>
        <w:spacing w:line="360" w:lineRule="auto"/>
        <w:jc w:val="center"/>
        <w:rPr>
          <w:rFonts w:ascii="Times New Roman" w:hAnsi="Times New Roman" w:cs="Times New Roman"/>
          <w:lang w:val="tr-TR"/>
        </w:rPr>
      </w:pPr>
      <w:r w:rsidRPr="00024B36">
        <w:rPr>
          <w:rFonts w:ascii="Times New Roman" w:hAnsi="Times New Roman" w:cs="Times New Roman"/>
          <w:lang w:val="tr-TR"/>
        </w:rPr>
        <w:t xml:space="preserve">(Öğretim Görevlisi/ Üsküdar Üniversitesi- </w:t>
      </w:r>
      <w:hyperlink r:id="rId4" w:history="1">
        <w:r w:rsidRPr="00024B36">
          <w:rPr>
            <w:rStyle w:val="Hyperlink"/>
            <w:rFonts w:ascii="Times New Roman" w:hAnsi="Times New Roman" w:cs="Times New Roman"/>
            <w:lang w:val="tr-TR"/>
          </w:rPr>
          <w:t>derya.deniz@uskudar.edu.tr</w:t>
        </w:r>
      </w:hyperlink>
      <w:r w:rsidRPr="00024B36">
        <w:rPr>
          <w:rFonts w:ascii="Times New Roman" w:hAnsi="Times New Roman" w:cs="Times New Roman"/>
          <w:lang w:val="tr-TR"/>
        </w:rPr>
        <w:t>)</w:t>
      </w:r>
    </w:p>
    <w:p w14:paraId="4D14F2E5" w14:textId="1369BB2D" w:rsidR="007D7EA9" w:rsidRDefault="007D7EA9" w:rsidP="007D7EA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1C1D1E"/>
          <w:shd w:val="clear" w:color="auto" w:fill="FFFFFF"/>
          <w:lang w:val="tr-TR"/>
        </w:rPr>
      </w:pPr>
      <w:r w:rsidRPr="00024B36">
        <w:rPr>
          <w:rFonts w:ascii="Times New Roman" w:hAnsi="Times New Roman" w:cs="Times New Roman"/>
          <w:lang w:val="tr-TR"/>
        </w:rPr>
        <w:t>ORCID ID: 0000-0002-7937-2311</w:t>
      </w:r>
    </w:p>
    <w:p w14:paraId="12CD566A" w14:textId="77777777" w:rsidR="007D7EA9" w:rsidRPr="00024B36" w:rsidRDefault="007D7EA9" w:rsidP="007D7EA9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024B36">
        <w:rPr>
          <w:rFonts w:ascii="Times New Roman" w:hAnsi="Times New Roman" w:cs="Times New Roman"/>
          <w:b/>
          <w:bCs/>
          <w:lang w:val="tr-TR"/>
        </w:rPr>
        <w:t>Tuğba Karakuş Türker</w:t>
      </w:r>
    </w:p>
    <w:p w14:paraId="6A78CFA3" w14:textId="77777777" w:rsidR="007D7EA9" w:rsidRPr="00024B36" w:rsidRDefault="007D7EA9" w:rsidP="007D7EA9">
      <w:pPr>
        <w:spacing w:line="360" w:lineRule="auto"/>
        <w:jc w:val="center"/>
        <w:rPr>
          <w:rFonts w:ascii="Times New Roman" w:hAnsi="Times New Roman" w:cs="Times New Roman"/>
          <w:lang w:val="tr-TR"/>
        </w:rPr>
      </w:pPr>
      <w:r w:rsidRPr="00024B36">
        <w:rPr>
          <w:rFonts w:ascii="Times New Roman" w:hAnsi="Times New Roman" w:cs="Times New Roman"/>
          <w:lang w:val="tr-TR"/>
        </w:rPr>
        <w:t xml:space="preserve">(Öğretim Görevlisi/ Üsküdar Üniversitesi- </w:t>
      </w:r>
      <w:hyperlink r:id="rId5" w:history="1">
        <w:r w:rsidRPr="00024B36">
          <w:rPr>
            <w:rStyle w:val="Hyperlink"/>
            <w:rFonts w:ascii="Times New Roman" w:hAnsi="Times New Roman" w:cs="Times New Roman"/>
            <w:lang w:val="tr-TR"/>
          </w:rPr>
          <w:t>tugba.karakusturker@uskudar.edu.tr</w:t>
        </w:r>
      </w:hyperlink>
      <w:r w:rsidRPr="00024B36">
        <w:rPr>
          <w:rFonts w:ascii="Times New Roman" w:hAnsi="Times New Roman" w:cs="Times New Roman"/>
          <w:lang w:val="tr-TR"/>
        </w:rPr>
        <w:t>)</w:t>
      </w:r>
    </w:p>
    <w:p w14:paraId="37C283B8" w14:textId="77777777" w:rsidR="007D7EA9" w:rsidRPr="00024B36" w:rsidRDefault="007D7EA9" w:rsidP="007D7EA9">
      <w:pPr>
        <w:spacing w:line="360" w:lineRule="auto"/>
        <w:jc w:val="center"/>
        <w:rPr>
          <w:rFonts w:ascii="Times New Roman" w:hAnsi="Times New Roman" w:cs="Times New Roman"/>
          <w:lang w:val="tr-TR"/>
        </w:rPr>
      </w:pPr>
      <w:r w:rsidRPr="00024B36">
        <w:rPr>
          <w:rFonts w:ascii="Times New Roman" w:hAnsi="Times New Roman" w:cs="Times New Roman"/>
          <w:lang w:val="tr-TR"/>
        </w:rPr>
        <w:t>ORCID ID: 0000-0003-1159-5313</w:t>
      </w:r>
    </w:p>
    <w:p w14:paraId="5130E5BB" w14:textId="4206AD0F" w:rsidR="004F4B23" w:rsidRPr="007D7EA9" w:rsidRDefault="004F4B23" w:rsidP="007D7E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İ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klim değişikliği, dünya nüfusu için en büyük küresel sağlık tehditlerinden biridir. 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Bu durum b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üyük ölçüde, yanan fosil yakıtlar, hayvancılık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, 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endüstri emisyonlar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ı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,</w:t>
      </w:r>
      <w:r w:rsidRPr="007D7EA9">
        <w:rPr>
          <w:rFonts w:ascii="Times New Roman" w:hAnsi="Times New Roman" w:cs="Times New Roman"/>
          <w:color w:val="1C1D1E"/>
          <w:shd w:val="clear" w:color="auto" w:fill="FFFFFF"/>
        </w:rPr>
        <w:t xml:space="preserve"> 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araç/fabrika egzozu ve dünya atmosferinde fazladan ısıyı hapseden kloroflorokarbon aerosoller</w:t>
      </w:r>
      <w:r w:rsidRPr="007D7EA9">
        <w:rPr>
          <w:rFonts w:ascii="Times New Roman" w:eastAsia="Times New Roman" w:hAnsi="Times New Roman" w:cs="Times New Roman"/>
          <w:lang w:val="tr-TR"/>
        </w:rPr>
        <w:t xml:space="preserve"> 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dahil olmak üzere insan faaliyetlerinden kaynaklanan artan sera gazı seviyelerine bağlı olarak küresel ısınma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artmaktadır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. 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İklim değişikliğinin insan sağlığı ve refahı üzerinde de doğrudan etkileri vardır. 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The Lancet Countdown'ın sağlık ve iklim değişikliğine ilişkin 2020 raporu</w:t>
      </w:r>
      <w:proofErr w:type="spellStart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na</w:t>
      </w:r>
      <w:proofErr w:type="spellEnd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göre,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iklim değişikliğinde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kırılgan</w:t>
      </w:r>
      <w:proofErr w:type="spellStart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lık</w:t>
      </w:r>
      <w:proofErr w:type="spellEnd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ve etkilerinden,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ekonomi ve siyasi katılıma kadar beş alanda 43 temel göstergeyi özetle</w:t>
      </w:r>
      <w:proofErr w:type="spellStart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mektedir</w:t>
      </w:r>
      <w:proofErr w:type="spellEnd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.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Rapora göre i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klim değişikliğinin etkileri dünya genelinde eşit bir şekilde dağılmamaktadır ve çocuklar, kadınlar, yaşlılar,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</w:t>
      </w:r>
      <w:r w:rsidR="007D7EA9" w:rsidRPr="007D7EA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ekonomik, politik, sosyal ve kültürel </w:t>
      </w:r>
      <w:r w:rsidR="007D7EA9" w:rsidRPr="007D7EA9">
        <w:rPr>
          <w:rFonts w:ascii="Times New Roman" w:eastAsia="Times New Roman" w:hAnsi="Times New Roman" w:cs="Times New Roman"/>
          <w:color w:val="333333"/>
          <w:shd w:val="clear" w:color="auto" w:fill="FFFFFF"/>
          <w:lang w:val="tr-TR"/>
        </w:rPr>
        <w:t>açıdan</w:t>
      </w:r>
      <w:r w:rsidR="007D7EA9" w:rsidRPr="007D7EA9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 ayrımcılığa ve dışlanmaya maruz kalan topluluklar</w:t>
      </w:r>
      <w:r w:rsidR="007D7EA9" w:rsidRPr="007D7EA9">
        <w:rPr>
          <w:rFonts w:ascii="Times New Roman" w:eastAsia="Times New Roman" w:hAnsi="Times New Roman" w:cs="Times New Roman"/>
          <w:lang w:val="tr-TR"/>
        </w:rPr>
        <w:t xml:space="preserve">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ve mülteciler dahil olmak üzere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kırılgan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nüfuslar orantısız şekilde etkilenmektedir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.</w:t>
      </w:r>
      <w:r w:rsidR="007D7EA9" w:rsidRPr="007D7EA9">
        <w:rPr>
          <w:rFonts w:ascii="Times New Roman" w:eastAsia="Times New Roman" w:hAnsi="Times New Roman" w:cs="Times New Roman"/>
          <w:lang w:val="tr-TR"/>
        </w:rPr>
        <w:t xml:space="preserve"> 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İklim krizi, kadınların cinsel ve üreme sağlığı hakları açısından risk dengesini olumsuz yönde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etkilemektedir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.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Bu çalışma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küresel iklim değişikliğinde, toplumda kırılgan gruplar arasında yer alan kadın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sağlığı</w:t>
      </w:r>
      <w:proofErr w:type="spellStart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na</w:t>
      </w:r>
      <w:proofErr w:type="spellEnd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etkilerini ve bu kapsamda hemşireliğin rollerini 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ele almaktadır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.</w:t>
      </w:r>
    </w:p>
    <w:p w14:paraId="360790DA" w14:textId="20815943" w:rsidR="004F4B23" w:rsidRPr="007D7EA9" w:rsidRDefault="004F4B23" w:rsidP="007D7E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Yoksulluk seviyesinin altında yaşayan düşük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gelirli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ülkelerdeki 1,3 milyar insanın yüzde yetmişi kadın</w:t>
      </w:r>
      <w:proofErr w:type="spellStart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lar</w:t>
      </w:r>
      <w:proofErr w:type="spellEnd"/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dır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.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Literatürde, k</w:t>
      </w:r>
      <w:r w:rsidR="007D7EA9"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adınların sosyal olarak belirlenmiş roller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i</w:t>
      </w:r>
      <w:r w:rsidR="007D7EA9"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, yiyecek ve barınak eksikliği ve hijyene erişim eksikliği nedeniyle yüksek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gelirli</w:t>
      </w:r>
      <w:r w:rsidR="007D7EA9"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ülkeler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den</w:t>
      </w:r>
      <w:r w:rsidR="007D7EA9"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daha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geride</w:t>
      </w:r>
      <w:r w:rsidR="007D7EA9"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ol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an</w:t>
      </w:r>
      <w:r w:rsidR="007D7EA9"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Bangladeş'te cinsiyet eşitsizlikleri</w:t>
      </w:r>
      <w:proofErr w:type="spellStart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nin</w:t>
      </w:r>
      <w:proofErr w:type="spellEnd"/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önemini vurgulamıştır</w:t>
      </w:r>
      <w:r w:rsidR="007D7EA9"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. 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Yapılan çalışmalarda iklim değişikliğinde k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adınlar dünya çapında erkeklerden daha fazla olumsuz etkilenmektedir ve uygun adaptasyon olmadan bu eşitsizliğin önümüzdeki yıllarda daha da kötüleşeceği tahmin edilmektedir.</w:t>
      </w:r>
      <w:r w:rsidRPr="007D7EA9">
        <w:rPr>
          <w:rFonts w:ascii="Times New Roman" w:eastAsia="Times New Roman" w:hAnsi="Times New Roman" w:cs="Times New Roman"/>
          <w:lang w:val="tr-TR"/>
        </w:rPr>
        <w:t xml:space="preserve"> 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Bu nedenle k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adın sağlığına yatırım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yapmak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, şimdiki ve gelecek nesillerin sağlığına yatırım yapmaktır.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Sağlık bakım hizmeti veren hemşireler olarak;</w:t>
      </w:r>
      <w:r w:rsidRPr="007D7EA9">
        <w:rPr>
          <w:rFonts w:ascii="Times New Roman" w:hAnsi="Times New Roman" w:cs="Times New Roman"/>
          <w:color w:val="1C1D1E"/>
          <w:shd w:val="clear" w:color="auto" w:fill="FFFFFF"/>
          <w:lang w:val="tr-TR"/>
        </w:rPr>
        <w:t xml:space="preserve"> </w:t>
      </w:r>
      <w:r w:rsidRPr="007D7EA9">
        <w:rPr>
          <w:rFonts w:ascii="Times New Roman" w:hAnsi="Times New Roman" w:cs="Times New Roman"/>
          <w:color w:val="1C1D1E"/>
          <w:shd w:val="clear" w:color="auto" w:fill="FFFFFF"/>
        </w:rPr>
        <w:t xml:space="preserve">kadın sağlığı hizmetlerine rehberlik etmek, anne morbidite ve mortalitesini azaltmaya yönelik küresel çabalara öncülük </w:t>
      </w:r>
      <w:r w:rsidRPr="007D7EA9">
        <w:rPr>
          <w:rFonts w:ascii="Times New Roman" w:hAnsi="Times New Roman" w:cs="Times New Roman"/>
          <w:color w:val="1C1D1E"/>
          <w:shd w:val="clear" w:color="auto" w:fill="FFFFFF"/>
        </w:rPr>
        <w:lastRenderedPageBreak/>
        <w:t>etmek, kanser</w:t>
      </w:r>
      <w:proofErr w:type="spellStart"/>
      <w:r w:rsidRPr="007D7EA9">
        <w:rPr>
          <w:rFonts w:ascii="Times New Roman" w:hAnsi="Times New Roman" w:cs="Times New Roman"/>
          <w:color w:val="1C1D1E"/>
          <w:shd w:val="clear" w:color="auto" w:fill="FFFFFF"/>
          <w:lang w:val="tr-TR"/>
        </w:rPr>
        <w:t>leri</w:t>
      </w:r>
      <w:proofErr w:type="spellEnd"/>
      <w:r w:rsidRPr="007D7EA9">
        <w:rPr>
          <w:rFonts w:ascii="Times New Roman" w:hAnsi="Times New Roman" w:cs="Times New Roman"/>
          <w:color w:val="1C1D1E"/>
          <w:shd w:val="clear" w:color="auto" w:fill="FFFFFF"/>
          <w:lang w:val="tr-TR"/>
        </w:rPr>
        <w:t xml:space="preserve"> önlemek</w:t>
      </w:r>
      <w:r w:rsidRPr="007D7EA9">
        <w:rPr>
          <w:rFonts w:ascii="Times New Roman" w:hAnsi="Times New Roman" w:cs="Times New Roman"/>
          <w:color w:val="1C1D1E"/>
          <w:shd w:val="clear" w:color="auto" w:fill="FFFFFF"/>
        </w:rPr>
        <w:t xml:space="preserve">, üreme sağlığına erişimi desteklemek, toksik kimyasallara maruz kalmayı ortadan kaldırmak veya iklim değişikliğine karşı mücadelede ses olmak, kadınlar adına </w:t>
      </w:r>
      <w:r w:rsidRPr="007D7EA9">
        <w:rPr>
          <w:rFonts w:ascii="Times New Roman" w:hAnsi="Times New Roman" w:cs="Times New Roman"/>
          <w:color w:val="1C1D1E"/>
          <w:shd w:val="clear" w:color="auto" w:fill="FFFFFF"/>
          <w:lang w:val="tr-TR"/>
        </w:rPr>
        <w:t>eğitim</w:t>
      </w:r>
      <w:r w:rsidRPr="007D7EA9">
        <w:rPr>
          <w:rFonts w:ascii="Times New Roman" w:hAnsi="Times New Roman" w:cs="Times New Roman"/>
          <w:color w:val="1C1D1E"/>
          <w:shd w:val="clear" w:color="auto" w:fill="FFFFFF"/>
        </w:rPr>
        <w:t xml:space="preserve"> ve araştırma </w:t>
      </w:r>
      <w:r w:rsidRPr="007D7EA9">
        <w:rPr>
          <w:rFonts w:ascii="Times New Roman" w:hAnsi="Times New Roman" w:cs="Times New Roman"/>
          <w:color w:val="1C1D1E"/>
          <w:shd w:val="clear" w:color="auto" w:fill="FFFFFF"/>
          <w:lang w:val="tr-TR"/>
        </w:rPr>
        <w:t>yapmak</w:t>
      </w:r>
      <w:r w:rsidRPr="007D7EA9">
        <w:rPr>
          <w:rFonts w:ascii="Times New Roman" w:hAnsi="Times New Roman" w:cs="Times New Roman"/>
          <w:color w:val="1C1D1E"/>
          <w:shd w:val="clear" w:color="auto" w:fill="FFFFFF"/>
        </w:rPr>
        <w:t xml:space="preserve"> için </w:t>
      </w:r>
      <w:r w:rsidRPr="007D7EA9">
        <w:rPr>
          <w:rFonts w:ascii="Times New Roman" w:hAnsi="Times New Roman" w:cs="Times New Roman"/>
          <w:color w:val="1C1D1E"/>
          <w:shd w:val="clear" w:color="auto" w:fill="FFFFFF"/>
          <w:lang w:val="tr-TR"/>
        </w:rPr>
        <w:t>eş</w:t>
      </w:r>
      <w:r w:rsidRPr="007D7EA9">
        <w:rPr>
          <w:rFonts w:ascii="Times New Roman" w:hAnsi="Times New Roman" w:cs="Times New Roman"/>
          <w:color w:val="1C1D1E"/>
          <w:shd w:val="clear" w:color="auto" w:fill="FFFFFF"/>
        </w:rPr>
        <w:t>siz niteliklere sahi</w:t>
      </w:r>
      <w:proofErr w:type="spellStart"/>
      <w:r w:rsidRPr="007D7EA9">
        <w:rPr>
          <w:rFonts w:ascii="Times New Roman" w:hAnsi="Times New Roman" w:cs="Times New Roman"/>
          <w:color w:val="1C1D1E"/>
          <w:shd w:val="clear" w:color="auto" w:fill="FFFFFF"/>
          <w:lang w:val="tr-TR"/>
        </w:rPr>
        <w:t>ptirler</w:t>
      </w:r>
      <w:proofErr w:type="spellEnd"/>
      <w:r w:rsidRPr="007D7EA9">
        <w:rPr>
          <w:rFonts w:ascii="Times New Roman" w:hAnsi="Times New Roman" w:cs="Times New Roman"/>
          <w:color w:val="1C1D1E"/>
          <w:shd w:val="clear" w:color="auto" w:fill="FFFFFF"/>
          <w:lang w:val="tr-TR"/>
        </w:rPr>
        <w:t xml:space="preserve">. </w:t>
      </w:r>
    </w:p>
    <w:p w14:paraId="60329E06" w14:textId="462E5B5E" w:rsidR="004F4B23" w:rsidRPr="004F4B23" w:rsidRDefault="004F4B23" w:rsidP="007D7E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E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pidemiyolojik kanıtla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r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>, iklim değişikliğinin doğurganlık, doğum öncesi sonuçlar, ruh sağlığı, cinsel sağlık ve üreme hakları üzerinde doğrudan etkisi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olduğunu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desteklemektedir</w:t>
      </w:r>
      <w:r w:rsidRPr="007D7EA9">
        <w:rPr>
          <w:rFonts w:ascii="Times New Roman" w:eastAsia="Times New Roman" w:hAnsi="Times New Roman" w:cs="Times New Roman"/>
          <w:lang w:val="tr-TR"/>
        </w:rPr>
        <w:t xml:space="preserve">. </w:t>
      </w:r>
      <w:r w:rsidR="007D7EA9"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Hartville ve ark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adaşlarının yaptığı s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istematik bir derlemede, afetlerin anne ruh sağlığını ve p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eri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natal sonuçları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olumsuz etkilediğini bildirmiştir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.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Benzer şekilde, epidemiyolojik araştırmalar, vektör prevalansı ve dağılımındaki bu dolaylı değişimler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de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kadınların 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daha 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duyarlı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oldukları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göster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ilmiş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tir. </w:t>
      </w:r>
      <w:r w:rsidR="007D7EA9"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Yetersiz kaynaklara sahip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ülkelerde, doğum kontrol yöntemleri ve kürtaj gibi üreme sağlığı ihtiyaçları</w:t>
      </w:r>
      <w:proofErr w:type="spellStart"/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nın</w:t>
      </w:r>
      <w:proofErr w:type="spellEnd"/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yanı sıra </w:t>
      </w:r>
      <w:proofErr w:type="spellStart"/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prekonsepsiyonel</w:t>
      </w:r>
      <w:proofErr w:type="spellEnd"/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, 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prenatal ve </w:t>
      </w:r>
      <w:proofErr w:type="spellStart"/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postpartum</w:t>
      </w:r>
      <w:proofErr w:type="spellEnd"/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dönemde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 xml:space="preserve"> 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anne-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sağlık hizmetleri de dahil olmak üzere yeterli sağlık hizmetlerine erişim halihazırda mevcut değildir ve erişimi sınırlayan herhangi bir felaket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>in ortaya çıkması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, sonuçları daha da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 </w:t>
      </w:r>
      <w:r w:rsidRPr="004F4B23">
        <w:rPr>
          <w:rFonts w:ascii="Times New Roman" w:eastAsia="Times New Roman" w:hAnsi="Times New Roman" w:cs="Times New Roman"/>
          <w:color w:val="1C1D1E"/>
          <w:shd w:val="clear" w:color="auto" w:fill="FFFFFF"/>
        </w:rPr>
        <w:t>kötüleştirecektir. </w:t>
      </w:r>
      <w:r w:rsidRPr="007D7EA9">
        <w:rPr>
          <w:rFonts w:ascii="Times New Roman" w:eastAsia="Times New Roman" w:hAnsi="Times New Roman" w:cs="Times New Roman"/>
          <w:color w:val="1C1D1E"/>
          <w:shd w:val="clear" w:color="auto" w:fill="FFFFFF"/>
          <w:lang w:val="tr-TR"/>
        </w:rPr>
        <w:t xml:space="preserve">Bu nedenle hemşirelerin, </w:t>
      </w:r>
      <w:r w:rsidRPr="004F4B23">
        <w:rPr>
          <w:rFonts w:ascii="Times New Roman" w:eastAsia="Times New Roman" w:hAnsi="Times New Roman" w:cs="Times New Roman"/>
        </w:rPr>
        <w:t>iklim değişikliğin</w:t>
      </w:r>
      <w:r w:rsidRPr="007D7EA9">
        <w:rPr>
          <w:rFonts w:ascii="Times New Roman" w:eastAsia="Times New Roman" w:hAnsi="Times New Roman" w:cs="Times New Roman"/>
          <w:lang w:val="tr-TR"/>
        </w:rPr>
        <w:t>e bağlı olaylarda</w:t>
      </w:r>
      <w:r w:rsidR="007D7EA9" w:rsidRPr="007D7EA9">
        <w:rPr>
          <w:rFonts w:ascii="Times New Roman" w:eastAsia="Times New Roman" w:hAnsi="Times New Roman" w:cs="Times New Roman"/>
          <w:lang w:val="tr-TR"/>
        </w:rPr>
        <w:t>,</w:t>
      </w:r>
      <w:r w:rsidRPr="004F4B23">
        <w:rPr>
          <w:rFonts w:ascii="Times New Roman" w:eastAsia="Times New Roman" w:hAnsi="Times New Roman" w:cs="Times New Roman"/>
        </w:rPr>
        <w:t xml:space="preserve"> </w:t>
      </w:r>
      <w:r w:rsidRPr="007D7EA9">
        <w:rPr>
          <w:rFonts w:ascii="Times New Roman" w:eastAsia="Times New Roman" w:hAnsi="Times New Roman" w:cs="Times New Roman"/>
          <w:lang w:val="tr-TR"/>
        </w:rPr>
        <w:t>kadın</w:t>
      </w:r>
      <w:r w:rsidR="007D7EA9" w:rsidRPr="007D7EA9">
        <w:rPr>
          <w:rFonts w:ascii="Times New Roman" w:eastAsia="Times New Roman" w:hAnsi="Times New Roman" w:cs="Times New Roman"/>
          <w:lang w:val="tr-TR"/>
        </w:rPr>
        <w:t>ların</w:t>
      </w:r>
      <w:r w:rsidRPr="007D7EA9">
        <w:rPr>
          <w:rFonts w:ascii="Times New Roman" w:eastAsia="Times New Roman" w:hAnsi="Times New Roman" w:cs="Times New Roman"/>
          <w:lang w:val="tr-TR"/>
        </w:rPr>
        <w:t xml:space="preserve"> ve anne- bebek </w:t>
      </w:r>
      <w:r w:rsidRPr="004F4B23">
        <w:rPr>
          <w:rFonts w:ascii="Times New Roman" w:eastAsia="Times New Roman" w:hAnsi="Times New Roman" w:cs="Times New Roman"/>
        </w:rPr>
        <w:t>sağlığına etkilerini ve olası sağlık sorunlarına müdahaleleri bilmesi</w:t>
      </w:r>
      <w:r w:rsidRPr="007D7EA9">
        <w:rPr>
          <w:rFonts w:ascii="Times New Roman" w:eastAsia="Times New Roman" w:hAnsi="Times New Roman" w:cs="Times New Roman"/>
          <w:lang w:val="tr-TR"/>
        </w:rPr>
        <w:t xml:space="preserve">, </w:t>
      </w:r>
      <w:r w:rsidRPr="004F4B23">
        <w:rPr>
          <w:rFonts w:ascii="Times New Roman" w:eastAsia="Times New Roman" w:hAnsi="Times New Roman" w:cs="Times New Roman"/>
        </w:rPr>
        <w:t>iklim değişikliği ile ilgili yeni becerilere sahip olm</w:t>
      </w:r>
      <w:r w:rsidRPr="007D7EA9">
        <w:rPr>
          <w:rFonts w:ascii="Times New Roman" w:eastAsia="Times New Roman" w:hAnsi="Times New Roman" w:cs="Times New Roman"/>
          <w:lang w:val="tr-TR"/>
        </w:rPr>
        <w:t>alıdırlar.</w:t>
      </w:r>
    </w:p>
    <w:p w14:paraId="1542C18E" w14:textId="2E19EC79" w:rsidR="007D7EA9" w:rsidRPr="007D7EA9" w:rsidRDefault="004F4B23" w:rsidP="007D7EA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4F4B23">
        <w:rPr>
          <w:rFonts w:ascii="Times New Roman" w:eastAsia="Times New Roman" w:hAnsi="Times New Roman" w:cs="Times New Roman"/>
          <w:color w:val="000000"/>
        </w:rPr>
        <w:t>Hemşirelik mesleği, sağlığı ve refahı korumayı ve sosyal adaleti desteklemeyi taahhüt ettiğinden, iklim değişikliğine uyum (zararlı etkilere karşı kırılganlığı azaltmak) ve hafifletmeye (sera gazı emisyonlarını azaltmak veya önlemek) katkıd</w:t>
      </w:r>
      <w:r w:rsidRPr="007D7EA9">
        <w:rPr>
          <w:rFonts w:ascii="Times New Roman" w:eastAsia="Times New Roman" w:hAnsi="Times New Roman" w:cs="Times New Roman"/>
          <w:color w:val="000000"/>
          <w:lang w:val="tr-TR"/>
        </w:rPr>
        <w:t>a bulunmalıdır</w:t>
      </w:r>
      <w:r w:rsidRPr="004F4B23">
        <w:rPr>
          <w:rFonts w:ascii="Times New Roman" w:eastAsia="Times New Roman" w:hAnsi="Times New Roman" w:cs="Times New Roman"/>
          <w:color w:val="000000"/>
        </w:rPr>
        <w:t>.</w:t>
      </w:r>
      <w:r w:rsidRPr="007D7EA9">
        <w:rPr>
          <w:rFonts w:ascii="Times New Roman" w:eastAsia="Times New Roman" w:hAnsi="Times New Roman" w:cs="Times New Roman"/>
        </w:rPr>
        <w:t xml:space="preserve"> </w:t>
      </w:r>
      <w:r w:rsidRPr="004F4B23">
        <w:rPr>
          <w:rFonts w:ascii="Times New Roman" w:eastAsia="Times New Roman" w:hAnsi="Times New Roman" w:cs="Times New Roman"/>
        </w:rPr>
        <w:t xml:space="preserve">Uluslararası Hemşirelik Konseyi, hemşirelerin iklim değişikliğinin sağlığa etkisini azaltmaya yönelik eylemleri desteklemesi gerektiğini </w:t>
      </w:r>
      <w:proofErr w:type="spellStart"/>
      <w:r w:rsidRPr="007D7EA9">
        <w:rPr>
          <w:rFonts w:ascii="Times New Roman" w:eastAsia="Times New Roman" w:hAnsi="Times New Roman" w:cs="Times New Roman"/>
          <w:lang w:val="tr-TR"/>
        </w:rPr>
        <w:t>bildirmi</w:t>
      </w:r>
      <w:proofErr w:type="spellEnd"/>
      <w:r w:rsidRPr="004F4B23">
        <w:rPr>
          <w:rFonts w:ascii="Times New Roman" w:eastAsia="Times New Roman" w:hAnsi="Times New Roman" w:cs="Times New Roman"/>
        </w:rPr>
        <w:t>ştir</w:t>
      </w:r>
      <w:r w:rsidRPr="007D7EA9">
        <w:rPr>
          <w:rFonts w:ascii="Times New Roman" w:eastAsia="Times New Roman" w:hAnsi="Times New Roman" w:cs="Times New Roman"/>
          <w:lang w:val="tr-TR"/>
        </w:rPr>
        <w:t>.</w:t>
      </w:r>
      <w:r w:rsidRPr="007D7EA9">
        <w:rPr>
          <w:rFonts w:ascii="Times New Roman" w:eastAsia="Times New Roman" w:hAnsi="Times New Roman" w:cs="Times New Roman"/>
          <w:lang w:val="tr-TR"/>
        </w:rPr>
        <w:t xml:space="preserve"> </w:t>
      </w:r>
      <w:r w:rsidRPr="007D7EA9">
        <w:rPr>
          <w:rFonts w:ascii="Times New Roman" w:eastAsia="Times New Roman" w:hAnsi="Times New Roman" w:cs="Times New Roman"/>
          <w:color w:val="000000"/>
          <w:lang w:val="tr-TR"/>
        </w:rPr>
        <w:t>Bu nedenle hemşireler ile s</w:t>
      </w:r>
      <w:r w:rsidRPr="004F4B23">
        <w:rPr>
          <w:rFonts w:ascii="Times New Roman" w:eastAsia="Times New Roman" w:hAnsi="Times New Roman" w:cs="Times New Roman"/>
          <w:color w:val="000000"/>
        </w:rPr>
        <w:t>ağlık sektörü</w:t>
      </w:r>
      <w:r w:rsidRPr="007D7EA9">
        <w:rPr>
          <w:rFonts w:ascii="Times New Roman" w:eastAsia="Times New Roman" w:hAnsi="Times New Roman" w:cs="Times New Roman"/>
          <w:color w:val="000000"/>
          <w:lang w:val="tr-TR"/>
        </w:rPr>
        <w:t>nün diğer tüm</w:t>
      </w:r>
      <w:r w:rsidRPr="007D7EA9">
        <w:rPr>
          <w:rFonts w:ascii="Times New Roman" w:eastAsia="Times New Roman" w:hAnsi="Times New Roman" w:cs="Times New Roman"/>
          <w:color w:val="000000"/>
          <w:lang w:val="tr-TR"/>
        </w:rPr>
        <w:t xml:space="preserve"> üyeleri </w:t>
      </w:r>
      <w:r w:rsidRPr="007D7EA9">
        <w:rPr>
          <w:rFonts w:ascii="Times New Roman" w:eastAsia="Times New Roman" w:hAnsi="Times New Roman" w:cs="Times New Roman"/>
          <w:color w:val="000000"/>
          <w:lang w:val="tr-TR"/>
        </w:rPr>
        <w:t>arasında</w:t>
      </w:r>
      <w:r w:rsidRPr="004F4B23">
        <w:rPr>
          <w:rFonts w:ascii="Times New Roman" w:eastAsia="Times New Roman" w:hAnsi="Times New Roman" w:cs="Times New Roman"/>
          <w:color w:val="000000"/>
        </w:rPr>
        <w:t xml:space="preserve"> iklim değişikliği</w:t>
      </w:r>
      <w:r w:rsidRPr="007D7EA9">
        <w:rPr>
          <w:rFonts w:ascii="Times New Roman" w:eastAsia="Times New Roman" w:hAnsi="Times New Roman" w:cs="Times New Roman"/>
          <w:color w:val="000000"/>
          <w:lang w:val="tr-TR"/>
        </w:rPr>
        <w:t xml:space="preserve"> ile mücadelede </w:t>
      </w:r>
      <w:proofErr w:type="spellStart"/>
      <w:r w:rsidRPr="007D7EA9">
        <w:rPr>
          <w:rFonts w:ascii="Times New Roman" w:eastAsia="Times New Roman" w:hAnsi="Times New Roman" w:cs="Times New Roman"/>
          <w:color w:val="000000"/>
          <w:lang w:val="tr-TR"/>
        </w:rPr>
        <w:t>multidisipliner</w:t>
      </w:r>
      <w:proofErr w:type="spellEnd"/>
      <w:r w:rsidRPr="007D7EA9">
        <w:rPr>
          <w:rFonts w:ascii="Times New Roman" w:eastAsia="Times New Roman" w:hAnsi="Times New Roman" w:cs="Times New Roman"/>
          <w:color w:val="000000"/>
          <w:lang w:val="tr-TR"/>
        </w:rPr>
        <w:t xml:space="preserve"> bir yaklaşım ile iklim değişikliğinin </w:t>
      </w:r>
      <w:r w:rsidRPr="004F4B23">
        <w:rPr>
          <w:rFonts w:ascii="Times New Roman" w:eastAsia="Times New Roman" w:hAnsi="Times New Roman" w:cs="Times New Roman"/>
          <w:color w:val="000000"/>
        </w:rPr>
        <w:t xml:space="preserve">olumsuz </w:t>
      </w:r>
      <w:r w:rsidRPr="007D7EA9">
        <w:rPr>
          <w:rFonts w:ascii="Times New Roman" w:eastAsia="Times New Roman" w:hAnsi="Times New Roman" w:cs="Times New Roman"/>
          <w:color w:val="000000"/>
          <w:lang w:val="tr-TR"/>
        </w:rPr>
        <w:t xml:space="preserve">etkilerini ortadan kaldırmak ve kadınların bu değişime sağlıklı bir şekilde </w:t>
      </w:r>
      <w:proofErr w:type="gramStart"/>
      <w:r w:rsidRPr="007D7EA9">
        <w:rPr>
          <w:rFonts w:ascii="Times New Roman" w:eastAsia="Times New Roman" w:hAnsi="Times New Roman" w:cs="Times New Roman"/>
          <w:color w:val="000000"/>
          <w:lang w:val="tr-TR"/>
        </w:rPr>
        <w:t>adapte olmalarını</w:t>
      </w:r>
      <w:proofErr w:type="gramEnd"/>
      <w:r w:rsidRPr="007D7EA9">
        <w:rPr>
          <w:rFonts w:ascii="Times New Roman" w:eastAsia="Times New Roman" w:hAnsi="Times New Roman" w:cs="Times New Roman"/>
          <w:color w:val="000000"/>
          <w:lang w:val="tr-TR"/>
        </w:rPr>
        <w:t xml:space="preserve"> sağlama</w:t>
      </w:r>
      <w:r w:rsidR="007D7EA9" w:rsidRPr="007D7EA9">
        <w:rPr>
          <w:rFonts w:ascii="Times New Roman" w:eastAsia="Times New Roman" w:hAnsi="Times New Roman" w:cs="Times New Roman"/>
          <w:color w:val="000000"/>
          <w:lang w:val="tr-TR"/>
        </w:rPr>
        <w:t>ları</w:t>
      </w:r>
      <w:r w:rsidRPr="007D7EA9">
        <w:rPr>
          <w:rFonts w:ascii="Times New Roman" w:eastAsia="Times New Roman" w:hAnsi="Times New Roman" w:cs="Times New Roman"/>
          <w:color w:val="000000"/>
          <w:lang w:val="tr-TR"/>
        </w:rPr>
        <w:t xml:space="preserve"> gerekmektedir</w:t>
      </w:r>
      <w:r w:rsidRPr="004F4B23">
        <w:rPr>
          <w:rFonts w:ascii="Times New Roman" w:eastAsia="Times New Roman" w:hAnsi="Times New Roman" w:cs="Times New Roman"/>
          <w:color w:val="000000"/>
        </w:rPr>
        <w:t>.</w:t>
      </w:r>
    </w:p>
    <w:sectPr w:rsidR="007D7EA9" w:rsidRPr="007D7E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23"/>
    <w:rsid w:val="000C4FC6"/>
    <w:rsid w:val="0036793D"/>
    <w:rsid w:val="004F4B23"/>
    <w:rsid w:val="005D04AC"/>
    <w:rsid w:val="006C00DA"/>
    <w:rsid w:val="007D7EA9"/>
    <w:rsid w:val="008C135D"/>
    <w:rsid w:val="009B758F"/>
    <w:rsid w:val="009E4F92"/>
    <w:rsid w:val="00A04A68"/>
    <w:rsid w:val="00C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70CF4"/>
  <w15:chartTrackingRefBased/>
  <w15:docId w15:val="{D3668874-31EE-E64D-B3F8-7713633A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4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gba.karakusturker@uskudar.edu.tr" TargetMode="External"/><Relationship Id="rId4" Type="http://schemas.openxmlformats.org/officeDocument/2006/relationships/hyperlink" Target="mailto:derya.deniz@uskuda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680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deniz</dc:creator>
  <cp:keywords/>
  <dc:description/>
  <cp:lastModifiedBy>derya deniz</cp:lastModifiedBy>
  <cp:revision>3</cp:revision>
  <dcterms:created xsi:type="dcterms:W3CDTF">2022-10-15T09:16:00Z</dcterms:created>
  <dcterms:modified xsi:type="dcterms:W3CDTF">2022-10-15T17:33:00Z</dcterms:modified>
</cp:coreProperties>
</file>