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B0B60" w14:textId="4C7F7219" w:rsidR="00B13E6C" w:rsidRPr="00452EEF" w:rsidRDefault="00452EEF" w:rsidP="00452E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Pandemic By-product: Online Literacy</w:t>
      </w:r>
      <w:r w:rsidR="00AC382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Education for Parents and Children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since Covid-19</w:t>
      </w:r>
    </w:p>
    <w:p w14:paraId="66092C54" w14:textId="14DDC237" w:rsidR="00635C45" w:rsidRDefault="00452EEF" w:rsidP="00AC38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635C45" w:rsidRPr="00B13E6C">
        <w:rPr>
          <w:rFonts w:ascii="Times New Roman" w:hAnsi="Times New Roman" w:cs="Times New Roman"/>
          <w:sz w:val="24"/>
          <w:szCs w:val="24"/>
          <w:lang w:val="en-GB"/>
        </w:rPr>
        <w:t>he Covid-19 pandemic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forced those that were not present online previously to end their lagging</w:t>
      </w:r>
      <w:r w:rsidR="00AC382E">
        <w:rPr>
          <w:rFonts w:ascii="Times New Roman" w:hAnsi="Times New Roman" w:cs="Times New Roman"/>
          <w:sz w:val="24"/>
          <w:szCs w:val="24"/>
          <w:lang w:val="en-GB"/>
        </w:rPr>
        <w:t>, crucially a</w:t>
      </w:r>
      <w:r w:rsidR="00635C45" w:rsidRPr="00B13E6C">
        <w:rPr>
          <w:rFonts w:ascii="Times New Roman" w:hAnsi="Times New Roman" w:cs="Times New Roman"/>
          <w:sz w:val="24"/>
          <w:szCs w:val="24"/>
          <w:lang w:val="en-GB"/>
        </w:rPr>
        <w:t>mong</w:t>
      </w:r>
      <w:r>
        <w:rPr>
          <w:rFonts w:ascii="Times New Roman" w:hAnsi="Times New Roman" w:cs="Times New Roman"/>
          <w:sz w:val="24"/>
          <w:szCs w:val="24"/>
          <w:lang w:val="en-GB"/>
        </w:rPr>
        <w:t>st</w:t>
      </w:r>
      <w:r w:rsidR="00635C45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them</w:t>
      </w:r>
      <w:r w:rsidR="00AC38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35C45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children </w:t>
      </w:r>
      <w:r w:rsidR="00AC382E">
        <w:rPr>
          <w:rFonts w:ascii="Times New Roman" w:hAnsi="Times New Roman" w:cs="Times New Roman"/>
          <w:sz w:val="24"/>
          <w:szCs w:val="24"/>
          <w:lang w:val="en-GB"/>
        </w:rPr>
        <w:t>aged 5-10</w:t>
      </w:r>
      <w:r w:rsidR="00BA193B" w:rsidRPr="00B13E6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D5FF8">
        <w:rPr>
          <w:rFonts w:ascii="Times New Roman" w:hAnsi="Times New Roman" w:cs="Times New Roman"/>
          <w:sz w:val="24"/>
          <w:szCs w:val="24"/>
          <w:lang w:val="en-GB"/>
        </w:rPr>
        <w:t xml:space="preserve"> According to the 2021 Ofcom report,</w:t>
      </w:r>
      <w:r w:rsidR="00B13E6C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 nearly all of the children</w:t>
      </w:r>
      <w:r w:rsidR="00DB6F11">
        <w:rPr>
          <w:rFonts w:ascii="Times New Roman" w:hAnsi="Times New Roman" w:cs="Times New Roman"/>
          <w:sz w:val="24"/>
          <w:szCs w:val="24"/>
          <w:lang w:val="en-GB"/>
        </w:rPr>
        <w:t xml:space="preserve"> in the UK,</w:t>
      </w:r>
      <w:r w:rsidR="00B13E6C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 aged 5-15</w:t>
      </w:r>
      <w:r w:rsidR="00DB6F11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13E6C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 were online during the </w:t>
      </w:r>
      <w:r w:rsidR="00DB6F11">
        <w:rPr>
          <w:rFonts w:ascii="Times New Roman" w:hAnsi="Times New Roman" w:cs="Times New Roman"/>
          <w:sz w:val="24"/>
          <w:szCs w:val="24"/>
          <w:lang w:val="en-GB"/>
        </w:rPr>
        <w:t>year 2020</w:t>
      </w:r>
      <w:r w:rsidR="00B13E6C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13E6C">
        <w:rPr>
          <w:rFonts w:ascii="Times New Roman" w:hAnsi="Times New Roman" w:cs="Times New Roman"/>
          <w:sz w:val="24"/>
          <w:szCs w:val="24"/>
          <w:lang w:val="en-GB"/>
        </w:rPr>
        <w:t>with over half the</w:t>
      </w:r>
      <w:r w:rsidR="00AC382E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B13E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382E">
        <w:rPr>
          <w:rFonts w:ascii="Times New Roman" w:hAnsi="Times New Roman" w:cs="Times New Roman"/>
          <w:sz w:val="24"/>
          <w:szCs w:val="24"/>
          <w:lang w:val="en-GB"/>
        </w:rPr>
        <w:t>present on social media</w:t>
      </w:r>
      <w:r w:rsidR="00B13E6C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A193B" w:rsidRPr="00B13E6C">
        <w:rPr>
          <w:rFonts w:ascii="Times New Roman" w:hAnsi="Times New Roman" w:cs="Times New Roman"/>
          <w:sz w:val="24"/>
          <w:szCs w:val="24"/>
          <w:lang w:val="en-GB"/>
        </w:rPr>
        <w:t>The new profound reality of millions</w:t>
      </w:r>
      <w:r w:rsidR="00097DAF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BA193B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 more children being online has developed co</w:t>
      </w:r>
      <w:r w:rsidR="00AC382E">
        <w:rPr>
          <w:rFonts w:ascii="Times New Roman" w:hAnsi="Times New Roman" w:cs="Times New Roman"/>
          <w:sz w:val="24"/>
          <w:szCs w:val="24"/>
          <w:lang w:val="en-GB"/>
        </w:rPr>
        <w:t>ncerns for their safety, and questions the</w:t>
      </w:r>
      <w:r w:rsidR="00BA193B" w:rsidRPr="00B13E6C">
        <w:rPr>
          <w:rFonts w:ascii="Times New Roman" w:hAnsi="Times New Roman" w:cs="Times New Roman"/>
          <w:sz w:val="24"/>
          <w:szCs w:val="24"/>
          <w:lang w:val="en-GB"/>
        </w:rPr>
        <w:t xml:space="preserve"> level of internet and technological literacy among the parents in keeping them safe.</w:t>
      </w:r>
    </w:p>
    <w:p w14:paraId="4DA759D6" w14:textId="33B43EF5" w:rsidR="003038FD" w:rsidRPr="00B13E6C" w:rsidRDefault="00D4683D" w:rsidP="00D468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This study utilizes semi-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>structure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 interviews with parents of children aged 5-10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during the pandemic, 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to evaluate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their 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>online literacy level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s, </w:t>
      </w:r>
      <w:r w:rsidR="003B776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92ED2">
        <w:rPr>
          <w:rFonts w:ascii="Times New Roman" w:hAnsi="Times New Roman" w:cs="Times New Roman"/>
          <w:sz w:val="24"/>
          <w:szCs w:val="24"/>
          <w:lang w:val="en-GB"/>
        </w:rPr>
        <w:t>s well as</w:t>
      </w:r>
      <w:r w:rsidR="00283037">
        <w:rPr>
          <w:rFonts w:ascii="Times New Roman" w:hAnsi="Times New Roman" w:cs="Times New Roman"/>
          <w:sz w:val="24"/>
          <w:szCs w:val="24"/>
          <w:lang w:val="en-GB"/>
        </w:rPr>
        <w:t xml:space="preserve"> their perception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83037">
        <w:rPr>
          <w:rFonts w:ascii="Times New Roman" w:hAnsi="Times New Roman" w:cs="Times New Roman"/>
          <w:sz w:val="24"/>
          <w:szCs w:val="24"/>
          <w:lang w:val="en-GB"/>
        </w:rPr>
        <w:t xml:space="preserve"> and experience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>. Using a thematic analysis to categorise codes deducted from i</w:t>
      </w:r>
      <w:r>
        <w:rPr>
          <w:rFonts w:ascii="Times New Roman" w:hAnsi="Times New Roman" w:cs="Times New Roman"/>
          <w:sz w:val="24"/>
          <w:szCs w:val="24"/>
          <w:lang w:val="en-GB"/>
        </w:rPr>
        <w:t>nterview responses, results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 displayed parent’s anxieties surrounding cyber bullying and internet safety, as well as their lack of knowledge in safeguarding their </w:t>
      </w:r>
      <w:r>
        <w:rPr>
          <w:rFonts w:ascii="Times New Roman" w:hAnsi="Times New Roman" w:cs="Times New Roman"/>
          <w:sz w:val="24"/>
          <w:szCs w:val="24"/>
          <w:lang w:val="en-GB"/>
        </w:rPr>
        <w:t>children. Results also indicate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 the urgency of government supported online literacy courses for children as young a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GB"/>
        </w:rPr>
        <w:t>their parents, particularly when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 considering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that the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literature has confirmed the insufficiency of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online safety governmental regulations, due to them being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 xml:space="preserve"> short-term solutions that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can and have been </w:t>
      </w:r>
      <w:r w:rsidR="003038FD">
        <w:rPr>
          <w:rFonts w:ascii="Times New Roman" w:hAnsi="Times New Roman" w:cs="Times New Roman"/>
          <w:sz w:val="24"/>
          <w:szCs w:val="24"/>
          <w:lang w:val="en-GB"/>
        </w:rPr>
        <w:t>overcome when desired.</w:t>
      </w:r>
    </w:p>
    <w:p w14:paraId="2D933D50" w14:textId="5694B4F0" w:rsidR="00BD5FF8" w:rsidRPr="00B13E6C" w:rsidRDefault="00BD5FF8" w:rsidP="00B13E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D5FF8">
        <w:rPr>
          <w:rFonts w:ascii="Times New Roman" w:hAnsi="Times New Roman" w:cs="Times New Roman"/>
          <w:b/>
          <w:bCs/>
          <w:sz w:val="24"/>
          <w:szCs w:val="24"/>
          <w:lang w:val="en-GB"/>
        </w:rPr>
        <w:t>Keywords:</w:t>
      </w:r>
      <w:r w:rsidR="00534C2A">
        <w:rPr>
          <w:rFonts w:ascii="Times New Roman" w:hAnsi="Times New Roman" w:cs="Times New Roman"/>
          <w:sz w:val="24"/>
          <w:szCs w:val="24"/>
          <w:lang w:val="en-GB"/>
        </w:rPr>
        <w:t xml:space="preserve"> Media Literacy, Online Safety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D4F62">
        <w:rPr>
          <w:rFonts w:ascii="Times New Roman" w:hAnsi="Times New Roman" w:cs="Times New Roman"/>
          <w:sz w:val="24"/>
          <w:szCs w:val="24"/>
          <w:lang w:val="en-GB"/>
        </w:rPr>
        <w:t xml:space="preserve">Online Education, </w:t>
      </w:r>
      <w:r>
        <w:rPr>
          <w:rFonts w:ascii="Times New Roman" w:hAnsi="Times New Roman" w:cs="Times New Roman"/>
          <w:sz w:val="24"/>
          <w:szCs w:val="24"/>
          <w:lang w:val="en-GB"/>
        </w:rPr>
        <w:t>Covid-19</w:t>
      </w:r>
      <w:r w:rsidR="00534C2A">
        <w:rPr>
          <w:rFonts w:ascii="Times New Roman" w:hAnsi="Times New Roman" w:cs="Times New Roman"/>
          <w:sz w:val="24"/>
          <w:szCs w:val="24"/>
          <w:lang w:val="en-GB"/>
        </w:rPr>
        <w:t>, Thematic Analysis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621049" w14:textId="77777777" w:rsidR="00635C45" w:rsidRDefault="00635C45">
      <w:pPr>
        <w:rPr>
          <w:lang w:val="en-GB"/>
        </w:rPr>
      </w:pPr>
    </w:p>
    <w:p w14:paraId="07EEB82C" w14:textId="77777777" w:rsidR="00EF190A" w:rsidRPr="00635C45" w:rsidRDefault="00EF190A">
      <w:pPr>
        <w:rPr>
          <w:lang w:val="en-GB"/>
        </w:rPr>
      </w:pPr>
    </w:p>
    <w:sectPr w:rsidR="00EF190A" w:rsidRPr="00635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45"/>
    <w:rsid w:val="00097DAF"/>
    <w:rsid w:val="000D2F0F"/>
    <w:rsid w:val="00283037"/>
    <w:rsid w:val="003038FD"/>
    <w:rsid w:val="003B7764"/>
    <w:rsid w:val="0042742C"/>
    <w:rsid w:val="00452EEF"/>
    <w:rsid w:val="00534C2A"/>
    <w:rsid w:val="00583D3E"/>
    <w:rsid w:val="00615A72"/>
    <w:rsid w:val="00635C45"/>
    <w:rsid w:val="00760D9F"/>
    <w:rsid w:val="00814C84"/>
    <w:rsid w:val="0089639F"/>
    <w:rsid w:val="008A08A0"/>
    <w:rsid w:val="008D4F62"/>
    <w:rsid w:val="00953159"/>
    <w:rsid w:val="00AC382E"/>
    <w:rsid w:val="00B13E6C"/>
    <w:rsid w:val="00B92ED2"/>
    <w:rsid w:val="00BA193B"/>
    <w:rsid w:val="00BD5FF8"/>
    <w:rsid w:val="00C342C5"/>
    <w:rsid w:val="00CF4425"/>
    <w:rsid w:val="00D4683D"/>
    <w:rsid w:val="00DB6F11"/>
    <w:rsid w:val="00E75173"/>
    <w:rsid w:val="00E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5D67"/>
  <w15:chartTrackingRefBased/>
  <w15:docId w15:val="{8AF7FDE4-E139-43F1-830F-C0F671C7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 Erisen</dc:creator>
  <cp:keywords/>
  <dc:description/>
  <cp:lastModifiedBy>Hanife</cp:lastModifiedBy>
  <cp:revision>6</cp:revision>
  <dcterms:created xsi:type="dcterms:W3CDTF">2023-03-31T10:33:00Z</dcterms:created>
  <dcterms:modified xsi:type="dcterms:W3CDTF">2023-04-03T15:25:00Z</dcterms:modified>
</cp:coreProperties>
</file>