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6C" w:rsidRPr="003B307B" w:rsidRDefault="0011669D" w:rsidP="00982069">
      <w:pPr>
        <w:shd w:val="clear" w:color="auto" w:fill="FFFFFF"/>
        <w:spacing w:after="120" w:line="36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0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Reptiles of Lake </w:t>
      </w:r>
      <w:proofErr w:type="spellStart"/>
      <w:r w:rsidRPr="003B307B">
        <w:rPr>
          <w:rFonts w:ascii="Times New Roman" w:hAnsi="Times New Roman" w:cs="Times New Roman"/>
          <w:b/>
          <w:sz w:val="24"/>
          <w:szCs w:val="24"/>
          <w:lang w:val="en-US"/>
        </w:rPr>
        <w:t>Karamık</w:t>
      </w:r>
      <w:proofErr w:type="spellEnd"/>
      <w:r w:rsidRPr="003B30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its </w:t>
      </w:r>
      <w:r w:rsidR="008966FE">
        <w:rPr>
          <w:rFonts w:ascii="Times New Roman" w:hAnsi="Times New Roman" w:cs="Times New Roman"/>
          <w:b/>
          <w:sz w:val="24"/>
          <w:szCs w:val="24"/>
          <w:lang w:val="en-US"/>
        </w:rPr>
        <w:t>vicinity</w:t>
      </w:r>
    </w:p>
    <w:p w:rsidR="007B49E8" w:rsidRPr="003B307B" w:rsidRDefault="00907F88" w:rsidP="00982069">
      <w:pPr>
        <w:shd w:val="clear" w:color="auto" w:fill="FFFFFF"/>
        <w:spacing w:after="120"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proofErr w:type="spellStart"/>
      <w:r w:rsidRPr="003B307B">
        <w:rPr>
          <w:rFonts w:ascii="Times New Roman" w:hAnsi="Times New Roman" w:cs="Times New Roman"/>
          <w:sz w:val="24"/>
          <w:szCs w:val="24"/>
          <w:lang w:val="en-US"/>
        </w:rPr>
        <w:t>Yunus</w:t>
      </w:r>
      <w:proofErr w:type="spellEnd"/>
      <w:r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307B">
        <w:rPr>
          <w:rFonts w:ascii="Times New Roman" w:hAnsi="Times New Roman" w:cs="Times New Roman"/>
          <w:sz w:val="24"/>
          <w:szCs w:val="24"/>
          <w:lang w:val="en-US"/>
        </w:rPr>
        <w:t>Emre</w:t>
      </w:r>
      <w:proofErr w:type="spellEnd"/>
      <w:r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5BF9" w:rsidRPr="003B307B">
        <w:rPr>
          <w:rFonts w:ascii="Times New Roman" w:hAnsi="Times New Roman" w:cs="Times New Roman"/>
          <w:sz w:val="24"/>
          <w:szCs w:val="24"/>
          <w:lang w:val="en-US"/>
        </w:rPr>
        <w:t>Dinçaslan</w:t>
      </w:r>
      <w:proofErr w:type="spellEnd"/>
    </w:p>
    <w:p w:rsidR="00D07E81" w:rsidRPr="003B307B" w:rsidRDefault="00D07E81" w:rsidP="00D07E81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Cs w:val="24"/>
          <w:lang w:val="en-US"/>
        </w:rPr>
      </w:pPr>
      <w:proofErr w:type="spellStart"/>
      <w:r w:rsidRPr="003B307B">
        <w:rPr>
          <w:rFonts w:ascii="Times New Roman" w:hAnsi="Times New Roman" w:cs="Times New Roman"/>
          <w:i/>
          <w:szCs w:val="24"/>
          <w:lang w:val="en-US"/>
        </w:rPr>
        <w:t>Dokuz</w:t>
      </w:r>
      <w:proofErr w:type="spellEnd"/>
      <w:r w:rsidRPr="003B307B">
        <w:rPr>
          <w:rFonts w:ascii="Times New Roman" w:hAnsi="Times New Roman" w:cs="Times New Roman"/>
          <w:i/>
          <w:szCs w:val="24"/>
          <w:lang w:val="en-US"/>
        </w:rPr>
        <w:t xml:space="preserve"> </w:t>
      </w:r>
      <w:proofErr w:type="spellStart"/>
      <w:r w:rsidRPr="003B307B">
        <w:rPr>
          <w:rFonts w:ascii="Times New Roman" w:hAnsi="Times New Roman" w:cs="Times New Roman"/>
          <w:i/>
          <w:szCs w:val="24"/>
          <w:lang w:val="en-US"/>
        </w:rPr>
        <w:t>Eylül</w:t>
      </w:r>
      <w:proofErr w:type="spellEnd"/>
      <w:r w:rsidRPr="003B307B">
        <w:rPr>
          <w:rFonts w:ascii="Times New Roman" w:hAnsi="Times New Roman" w:cs="Times New Roman"/>
          <w:i/>
          <w:szCs w:val="24"/>
          <w:lang w:val="en-US"/>
        </w:rPr>
        <w:t xml:space="preserve"> University Health Application and Research Center, </w:t>
      </w:r>
      <w:proofErr w:type="spellStart"/>
      <w:r w:rsidRPr="003B307B">
        <w:rPr>
          <w:rFonts w:ascii="Times New Roman" w:hAnsi="Times New Roman" w:cs="Times New Roman"/>
          <w:i/>
          <w:szCs w:val="24"/>
          <w:lang w:val="en-US"/>
        </w:rPr>
        <w:t>Balçova</w:t>
      </w:r>
      <w:proofErr w:type="spellEnd"/>
      <w:r w:rsidRPr="003B307B">
        <w:rPr>
          <w:rFonts w:ascii="Times New Roman" w:hAnsi="Times New Roman" w:cs="Times New Roman"/>
          <w:i/>
          <w:szCs w:val="24"/>
          <w:lang w:val="en-US"/>
        </w:rPr>
        <w:t>/İzmir/Turkey</w:t>
      </w:r>
    </w:p>
    <w:p w:rsidR="00D07E81" w:rsidRPr="003B307B" w:rsidRDefault="00D07E81" w:rsidP="009820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340F89" w:rsidRPr="003B307B" w:rsidRDefault="002A5B0E" w:rsidP="0098206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30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Aim</w:t>
      </w:r>
      <w:r w:rsidR="00E02174" w:rsidRPr="003B30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: </w:t>
      </w:r>
      <w:r w:rsidR="00340F89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Turkey is a significant migration route between Europe and Asia for animal species </w:t>
      </w:r>
      <w:r w:rsidR="00482DC4" w:rsidRPr="003B307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6551E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has a rich biodiversity due to being the intersection point of different zoogeographic regions.</w:t>
      </w:r>
      <w:r w:rsidR="00115918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5918" w:rsidRPr="003B30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aim of this study is; to determine the reptile species </w:t>
      </w:r>
      <w:proofErr w:type="gramStart"/>
      <w:r w:rsidR="00115918" w:rsidRPr="003B307B">
        <w:rPr>
          <w:rFonts w:ascii="Times New Roman" w:hAnsi="Times New Roman" w:cs="Times New Roman"/>
          <w:bCs/>
          <w:sz w:val="24"/>
          <w:szCs w:val="24"/>
          <w:lang w:val="en-US"/>
        </w:rPr>
        <w:t>in the vicinit</w:t>
      </w:r>
      <w:bookmarkStart w:id="0" w:name="_GoBack"/>
      <w:bookmarkEnd w:id="0"/>
      <w:r w:rsidR="00115918" w:rsidRPr="003B307B">
        <w:rPr>
          <w:rFonts w:ascii="Times New Roman" w:hAnsi="Times New Roman" w:cs="Times New Roman"/>
          <w:bCs/>
          <w:sz w:val="24"/>
          <w:szCs w:val="24"/>
          <w:lang w:val="en-US"/>
        </w:rPr>
        <w:t>y of</w:t>
      </w:r>
      <w:proofErr w:type="gramEnd"/>
      <w:r w:rsidR="00115918" w:rsidRPr="003B30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Lake </w:t>
      </w:r>
      <w:proofErr w:type="spellStart"/>
      <w:r w:rsidR="00115918" w:rsidRPr="003B307B">
        <w:rPr>
          <w:rFonts w:ascii="Times New Roman" w:hAnsi="Times New Roman" w:cs="Times New Roman"/>
          <w:bCs/>
          <w:sz w:val="24"/>
          <w:szCs w:val="24"/>
          <w:lang w:val="en-US"/>
        </w:rPr>
        <w:t>Karamık</w:t>
      </w:r>
      <w:proofErr w:type="spellEnd"/>
      <w:r w:rsidR="00115918" w:rsidRPr="003B30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="00115918" w:rsidRPr="003B307B">
        <w:rPr>
          <w:rFonts w:ascii="Times New Roman" w:hAnsi="Times New Roman" w:cs="Times New Roman"/>
          <w:bCs/>
          <w:sz w:val="24"/>
          <w:szCs w:val="24"/>
          <w:lang w:val="en-US"/>
        </w:rPr>
        <w:t>Karamık</w:t>
      </w:r>
      <w:proofErr w:type="spellEnd"/>
      <w:r w:rsidR="00115918" w:rsidRPr="003B30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swamp) and to identify factors that threaten the populations of the species.</w:t>
      </w:r>
    </w:p>
    <w:p w:rsidR="00D37D8B" w:rsidRPr="003B307B" w:rsidRDefault="002A5B0E" w:rsidP="0098206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30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Method</w:t>
      </w:r>
      <w:r w:rsidR="00E02174" w:rsidRPr="003B307B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: </w:t>
      </w:r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Reptile species </w:t>
      </w:r>
      <w:proofErr w:type="gramStart"/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were captured and identified by the field surveys carried out for 3 years in </w:t>
      </w:r>
      <w:proofErr w:type="spellStart"/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>Karamık</w:t>
      </w:r>
      <w:proofErr w:type="spellEnd"/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Lake</w:t>
      </w:r>
      <w:proofErr w:type="gramEnd"/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91D51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Field works </w:t>
      </w:r>
      <w:proofErr w:type="gramStart"/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>were carried out</w:t>
      </w:r>
      <w:proofErr w:type="gramEnd"/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around the lake in all the year round, mostly in the spring. . Specimens </w:t>
      </w:r>
      <w:proofErr w:type="gramStart"/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>were captured</w:t>
      </w:r>
      <w:proofErr w:type="gramEnd"/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by hand, trap or </w:t>
      </w:r>
      <w:proofErr w:type="spellStart"/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>dipnet</w:t>
      </w:r>
      <w:proofErr w:type="spellEnd"/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, were left to suitable habitats after determining which species they belong to. The hand-held GPS device </w:t>
      </w:r>
      <w:proofErr w:type="gramStart"/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>were used</w:t>
      </w:r>
      <w:proofErr w:type="gramEnd"/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to record the coordinates of the reptile species observed.</w:t>
      </w:r>
      <w:r w:rsidR="00002A1F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In addition, photographs of the samples </w:t>
      </w:r>
      <w:proofErr w:type="gramStart"/>
      <w:r w:rsidR="00002A1F" w:rsidRPr="003B307B">
        <w:rPr>
          <w:rFonts w:ascii="Times New Roman" w:hAnsi="Times New Roman" w:cs="Times New Roman"/>
          <w:sz w:val="24"/>
          <w:szCs w:val="24"/>
          <w:lang w:val="en-US"/>
        </w:rPr>
        <w:t>were taken</w:t>
      </w:r>
      <w:proofErr w:type="gramEnd"/>
      <w:r w:rsidR="00002A1F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and habitat information was noted in the areas where samples were captured. Factors that could adversely affect the sustainability of habitats and species in the study area were determined.</w:t>
      </w:r>
    </w:p>
    <w:p w:rsidR="006F4E8B" w:rsidRPr="003B307B" w:rsidRDefault="002A5B0E" w:rsidP="009820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r w:rsidRPr="003B30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Results</w:t>
      </w:r>
      <w:r w:rsidR="00E02174" w:rsidRPr="003B30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:</w:t>
      </w:r>
      <w:r w:rsidR="007B49E8" w:rsidRPr="003B30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</w:t>
      </w:r>
      <w:proofErr w:type="gramStart"/>
      <w:r w:rsidR="006F4E8B" w:rsidRPr="003B307B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As a result</w:t>
      </w:r>
      <w:proofErr w:type="gramEnd"/>
      <w:r w:rsidR="006F4E8B" w:rsidRPr="003B307B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of the field </w:t>
      </w:r>
      <w:r w:rsidRPr="003B307B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surveys</w:t>
      </w:r>
      <w:r w:rsidR="006F4E8B" w:rsidRPr="003B307B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, a total of 14 reptile species belonging to 7 families were observed around Lake </w:t>
      </w:r>
      <w:proofErr w:type="spellStart"/>
      <w:r w:rsidR="006F4E8B" w:rsidRPr="003B307B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Karamık</w:t>
      </w:r>
      <w:proofErr w:type="spellEnd"/>
      <w:r w:rsidR="006F4E8B" w:rsidRPr="003B307B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. Of these species, </w:t>
      </w:r>
      <w:proofErr w:type="gramStart"/>
      <w:r w:rsidR="006F4E8B" w:rsidRPr="003B307B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2</w:t>
      </w:r>
      <w:proofErr w:type="gramEnd"/>
      <w:r w:rsidR="006F4E8B" w:rsidRPr="003B307B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of them are turtles, 7 of them are lizards and 7 of them are snakes.</w:t>
      </w:r>
      <w:r w:rsidR="007E488B" w:rsidRPr="003B307B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The rocky slopes of the mountain in the southern part of the lake are a good hibernating and hiding sites for reptiles.</w:t>
      </w:r>
      <w:r w:rsidR="007E488B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One of the most important factors threatening the species is human activities. Local people have an erroneous </w:t>
      </w:r>
      <w:proofErr w:type="spellStart"/>
      <w:r w:rsidR="007E488B" w:rsidRPr="003B307B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="007E488B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that reptiles, especially snakes, </w:t>
      </w:r>
      <w:proofErr w:type="gramStart"/>
      <w:r w:rsidR="007E488B" w:rsidRPr="003B307B">
        <w:rPr>
          <w:rFonts w:ascii="Times New Roman" w:hAnsi="Times New Roman" w:cs="Times New Roman"/>
          <w:sz w:val="24"/>
          <w:szCs w:val="24"/>
          <w:lang w:val="en-US"/>
        </w:rPr>
        <w:t>should be killed</w:t>
      </w:r>
      <w:proofErr w:type="gramEnd"/>
      <w:r w:rsidR="007E488B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where they are seen.</w:t>
      </w:r>
    </w:p>
    <w:p w:rsidR="003B307B" w:rsidRDefault="002A5B0E" w:rsidP="00D36F3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Conclusion</w:t>
      </w:r>
      <w:proofErr w:type="spellEnd"/>
      <w:r w:rsidR="00E02174" w:rsidRPr="003E266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:</w:t>
      </w:r>
      <w:r w:rsidR="006074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Although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fauna</w:t>
      </w:r>
      <w:r w:rsid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studies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have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gained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more</w:t>
      </w:r>
      <w:proofErr w:type="spellEnd"/>
      <w:r w:rsid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interest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in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recent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years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distribution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of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reptile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species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in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our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country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is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still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unknown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increase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in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human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population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restrict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habitats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of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natural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populations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</w:t>
      </w:r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</w:t>
      </w:r>
      <w:proofErr w:type="spellEnd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order</w:t>
      </w:r>
      <w:proofErr w:type="spellEnd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to</w:t>
      </w:r>
      <w:proofErr w:type="spellEnd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create</w:t>
      </w:r>
      <w:proofErr w:type="spellEnd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effective</w:t>
      </w:r>
      <w:proofErr w:type="spellEnd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conservation</w:t>
      </w:r>
      <w:proofErr w:type="spellEnd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strategies</w:t>
      </w:r>
      <w:proofErr w:type="spellEnd"/>
      <w:r w:rsid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it </w:t>
      </w:r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is </w:t>
      </w:r>
      <w:proofErr w:type="spellStart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important</w:t>
      </w:r>
      <w:proofErr w:type="spellEnd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to</w:t>
      </w:r>
      <w:proofErr w:type="spellEnd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reveal</w:t>
      </w:r>
      <w:proofErr w:type="spellEnd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current</w:t>
      </w:r>
      <w:proofErr w:type="spellEnd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status</w:t>
      </w:r>
      <w:proofErr w:type="spellEnd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of </w:t>
      </w:r>
      <w:proofErr w:type="spellStart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wild</w:t>
      </w:r>
      <w:proofErr w:type="spellEnd"/>
      <w:r w:rsid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populations</w:t>
      </w:r>
      <w:proofErr w:type="spellEnd"/>
      <w:r w:rsid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Local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and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long-term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fauna</w:t>
      </w:r>
      <w:r w:rsid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studies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increase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possibility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of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detecting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presence of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species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in </w:t>
      </w:r>
      <w:proofErr w:type="spellStart"/>
      <w:r w:rsid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that</w:t>
      </w:r>
      <w:proofErr w:type="spellEnd"/>
      <w:r w:rsid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study</w:t>
      </w:r>
      <w:proofErr w:type="spellEnd"/>
      <w:r w:rsid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site</w:t>
      </w:r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coocurrence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of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mountain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and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lake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habitats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in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study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area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has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created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preferred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habitat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for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reptile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species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In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addition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raptors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nesting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on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mountain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slopes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in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south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of Lake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Karamık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create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predator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pressure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on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reptile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species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DE5202" w:rsidRPr="003E2661" w:rsidRDefault="00B87E8C" w:rsidP="009C77C4">
      <w:pPr>
        <w:spacing w:after="240" w:line="240" w:lineRule="auto"/>
        <w:jc w:val="both"/>
        <w:rPr>
          <w:rFonts w:ascii="Times New Roman" w:hAnsi="Times New Roman" w:cs="Times New Roman"/>
          <w:sz w:val="24"/>
        </w:rPr>
      </w:pPr>
      <w:r w:rsidRPr="00B87E8C">
        <w:rPr>
          <w:rFonts w:ascii="Times New Roman" w:eastAsia="Times New Roman" w:hAnsi="Times New Roman" w:cs="Times New Roman"/>
          <w:b/>
          <w:sz w:val="24"/>
          <w:lang w:val="en-US" w:eastAsia="tr-TR"/>
        </w:rPr>
        <w:t>Keywords:</w:t>
      </w:r>
      <w:r w:rsidR="00982069" w:rsidRPr="003E2661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</w:t>
      </w:r>
      <w:proofErr w:type="spellStart"/>
      <w:r w:rsidRPr="00B87E8C">
        <w:rPr>
          <w:rFonts w:ascii="Times New Roman" w:hAnsi="Times New Roman" w:cs="Times New Roman"/>
          <w:sz w:val="24"/>
        </w:rPr>
        <w:t>Biodiversity</w:t>
      </w:r>
      <w:proofErr w:type="spellEnd"/>
      <w:r w:rsidRPr="00B87E8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87E8C">
        <w:rPr>
          <w:rFonts w:ascii="Times New Roman" w:hAnsi="Times New Roman" w:cs="Times New Roman"/>
          <w:sz w:val="24"/>
        </w:rPr>
        <w:t>Reptile</w:t>
      </w:r>
      <w:proofErr w:type="spellEnd"/>
      <w:r w:rsidR="00CA3972" w:rsidRPr="003E2661">
        <w:rPr>
          <w:rFonts w:ascii="Times New Roman" w:hAnsi="Times New Roman" w:cs="Times New Roman"/>
          <w:sz w:val="24"/>
        </w:rPr>
        <w:t xml:space="preserve">, </w:t>
      </w:r>
      <w:r w:rsidR="00CD3AF1" w:rsidRPr="003E2661">
        <w:rPr>
          <w:rFonts w:ascii="Times New Roman" w:hAnsi="Times New Roman" w:cs="Times New Roman"/>
          <w:sz w:val="24"/>
        </w:rPr>
        <w:t>Afyon</w:t>
      </w:r>
      <w:r>
        <w:rPr>
          <w:rFonts w:ascii="Times New Roman" w:hAnsi="Times New Roman" w:cs="Times New Roman"/>
          <w:sz w:val="24"/>
        </w:rPr>
        <w:t>karahisar</w:t>
      </w:r>
      <w:r w:rsidR="00787251" w:rsidRPr="003E266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Lake </w:t>
      </w:r>
      <w:proofErr w:type="spellStart"/>
      <w:r w:rsidR="00CD3AF1" w:rsidRPr="003E2661">
        <w:rPr>
          <w:rFonts w:ascii="Times New Roman" w:hAnsi="Times New Roman" w:cs="Times New Roman"/>
          <w:sz w:val="24"/>
        </w:rPr>
        <w:t>Karamık</w:t>
      </w:r>
      <w:proofErr w:type="spellEnd"/>
      <w:r w:rsidR="00DF689C" w:rsidRPr="003E2661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Turkey</w:t>
      </w:r>
      <w:proofErr w:type="spellEnd"/>
    </w:p>
    <w:p w:rsidR="006F0D83" w:rsidRPr="006F0D83" w:rsidRDefault="00B87E8C" w:rsidP="006F0D83">
      <w:pPr>
        <w:rPr>
          <w:rFonts w:ascii="Times New Roman" w:hAnsi="Times New Roman" w:cs="Times New Roman"/>
          <w:sz w:val="24"/>
        </w:rPr>
      </w:pPr>
      <w:r w:rsidRPr="00B87E8C">
        <w:rPr>
          <w:rFonts w:ascii="Times New Roman" w:hAnsi="Times New Roman" w:cs="Times New Roman"/>
          <w:b/>
          <w:bCs/>
          <w:sz w:val="24"/>
          <w:lang w:val="en-US"/>
        </w:rPr>
        <w:t>Presenter’s E-mail Address:</w:t>
      </w:r>
      <w:r w:rsidR="006F0D83" w:rsidRPr="006F0D83">
        <w:rPr>
          <w:rFonts w:ascii="Times New Roman" w:hAnsi="Times New Roman" w:cs="Times New Roman"/>
          <w:bCs/>
          <w:sz w:val="24"/>
        </w:rPr>
        <w:t xml:space="preserve"> yemre.dincaslan@deu.edu.tr</w:t>
      </w:r>
    </w:p>
    <w:p w:rsidR="006F0D83" w:rsidRPr="006F0D83" w:rsidRDefault="00B87E8C" w:rsidP="006F0D83">
      <w:pPr>
        <w:rPr>
          <w:rFonts w:ascii="Times New Roman" w:hAnsi="Times New Roman" w:cs="Times New Roman"/>
          <w:sz w:val="24"/>
        </w:rPr>
      </w:pPr>
      <w:r w:rsidRPr="00B87E8C">
        <w:rPr>
          <w:rFonts w:ascii="Times New Roman" w:hAnsi="Times New Roman" w:cs="Times New Roman"/>
          <w:b/>
          <w:bCs/>
          <w:sz w:val="24"/>
          <w:lang w:val="en-US"/>
        </w:rPr>
        <w:t>Presenter’s Phone Number</w:t>
      </w:r>
      <w:r w:rsidR="006F0D83" w:rsidRPr="006F0D83">
        <w:rPr>
          <w:rFonts w:ascii="Times New Roman" w:hAnsi="Times New Roman" w:cs="Times New Roman"/>
          <w:b/>
          <w:bCs/>
          <w:sz w:val="24"/>
        </w:rPr>
        <w:t xml:space="preserve">: </w:t>
      </w:r>
      <w:r w:rsidR="006F0D83" w:rsidRPr="006F0D83">
        <w:rPr>
          <w:rFonts w:ascii="Times New Roman" w:hAnsi="Times New Roman" w:cs="Times New Roman"/>
          <w:bCs/>
          <w:sz w:val="24"/>
        </w:rPr>
        <w:t>+90 505 807 58 36</w:t>
      </w:r>
    </w:p>
    <w:p w:rsidR="00C66E2F" w:rsidRPr="00C66E2F" w:rsidRDefault="00C66E2F" w:rsidP="006F0D83">
      <w:pPr>
        <w:rPr>
          <w:rFonts w:ascii="Times New Roman" w:hAnsi="Times New Roman" w:cs="Times New Roman"/>
          <w:sz w:val="24"/>
        </w:rPr>
      </w:pPr>
    </w:p>
    <w:sectPr w:rsidR="00C66E2F" w:rsidRPr="00C66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DC"/>
    <w:rsid w:val="00002A1F"/>
    <w:rsid w:val="00016769"/>
    <w:rsid w:val="00023712"/>
    <w:rsid w:val="000276A4"/>
    <w:rsid w:val="0003442C"/>
    <w:rsid w:val="00034D0D"/>
    <w:rsid w:val="0005156C"/>
    <w:rsid w:val="00077D8F"/>
    <w:rsid w:val="000C08AA"/>
    <w:rsid w:val="000F1115"/>
    <w:rsid w:val="000F69A4"/>
    <w:rsid w:val="00112DE5"/>
    <w:rsid w:val="00115918"/>
    <w:rsid w:val="0011669D"/>
    <w:rsid w:val="001A7F10"/>
    <w:rsid w:val="001C2346"/>
    <w:rsid w:val="00204CE1"/>
    <w:rsid w:val="0020556F"/>
    <w:rsid w:val="00240EFB"/>
    <w:rsid w:val="0024788E"/>
    <w:rsid w:val="002615DC"/>
    <w:rsid w:val="00264910"/>
    <w:rsid w:val="002A5B0E"/>
    <w:rsid w:val="00326B6D"/>
    <w:rsid w:val="00340F89"/>
    <w:rsid w:val="0034707D"/>
    <w:rsid w:val="0036706C"/>
    <w:rsid w:val="0037141E"/>
    <w:rsid w:val="00375CD7"/>
    <w:rsid w:val="003B307B"/>
    <w:rsid w:val="003E2661"/>
    <w:rsid w:val="003F1A82"/>
    <w:rsid w:val="00404614"/>
    <w:rsid w:val="004276F1"/>
    <w:rsid w:val="00482DC4"/>
    <w:rsid w:val="004A1F36"/>
    <w:rsid w:val="004C1D03"/>
    <w:rsid w:val="004D2BEB"/>
    <w:rsid w:val="004F50BE"/>
    <w:rsid w:val="005135B4"/>
    <w:rsid w:val="005A5366"/>
    <w:rsid w:val="00607417"/>
    <w:rsid w:val="00683656"/>
    <w:rsid w:val="00697211"/>
    <w:rsid w:val="006C3433"/>
    <w:rsid w:val="006E66D8"/>
    <w:rsid w:val="006F0D83"/>
    <w:rsid w:val="006F4E8B"/>
    <w:rsid w:val="0072654B"/>
    <w:rsid w:val="00754B9C"/>
    <w:rsid w:val="00781A26"/>
    <w:rsid w:val="00787251"/>
    <w:rsid w:val="00790FC7"/>
    <w:rsid w:val="007B35FB"/>
    <w:rsid w:val="007B49E8"/>
    <w:rsid w:val="007E14D4"/>
    <w:rsid w:val="007E2107"/>
    <w:rsid w:val="007E488B"/>
    <w:rsid w:val="00804251"/>
    <w:rsid w:val="00883986"/>
    <w:rsid w:val="008966FE"/>
    <w:rsid w:val="008A3B69"/>
    <w:rsid w:val="008A7AC7"/>
    <w:rsid w:val="008C1AFA"/>
    <w:rsid w:val="008E3F89"/>
    <w:rsid w:val="00907F88"/>
    <w:rsid w:val="009454D2"/>
    <w:rsid w:val="00972DDD"/>
    <w:rsid w:val="009766D1"/>
    <w:rsid w:val="00982069"/>
    <w:rsid w:val="00982252"/>
    <w:rsid w:val="009B5315"/>
    <w:rsid w:val="009C77C4"/>
    <w:rsid w:val="009D5BF9"/>
    <w:rsid w:val="009E48FA"/>
    <w:rsid w:val="00A227C3"/>
    <w:rsid w:val="00A60BD3"/>
    <w:rsid w:val="00A6292C"/>
    <w:rsid w:val="00A83858"/>
    <w:rsid w:val="00A91D51"/>
    <w:rsid w:val="00AC34A6"/>
    <w:rsid w:val="00B37EAE"/>
    <w:rsid w:val="00B87E8C"/>
    <w:rsid w:val="00BB1E3D"/>
    <w:rsid w:val="00BB20CA"/>
    <w:rsid w:val="00BE4617"/>
    <w:rsid w:val="00BE5293"/>
    <w:rsid w:val="00C468E8"/>
    <w:rsid w:val="00C62C4C"/>
    <w:rsid w:val="00C66E2F"/>
    <w:rsid w:val="00C8763F"/>
    <w:rsid w:val="00CA3972"/>
    <w:rsid w:val="00CB574C"/>
    <w:rsid w:val="00CD3AF1"/>
    <w:rsid w:val="00D07E81"/>
    <w:rsid w:val="00D36F3C"/>
    <w:rsid w:val="00D37D8B"/>
    <w:rsid w:val="00D90F6B"/>
    <w:rsid w:val="00DC262B"/>
    <w:rsid w:val="00DE5202"/>
    <w:rsid w:val="00DF689C"/>
    <w:rsid w:val="00E02174"/>
    <w:rsid w:val="00E6551E"/>
    <w:rsid w:val="00E94E12"/>
    <w:rsid w:val="00EB4D6C"/>
    <w:rsid w:val="00EF0BFA"/>
    <w:rsid w:val="00F0736F"/>
    <w:rsid w:val="00F13D6F"/>
    <w:rsid w:val="00F31ABF"/>
    <w:rsid w:val="00F42416"/>
    <w:rsid w:val="00F66C2B"/>
    <w:rsid w:val="00F73EFD"/>
    <w:rsid w:val="00F92A70"/>
    <w:rsid w:val="00FC17CD"/>
    <w:rsid w:val="00FE1C59"/>
    <w:rsid w:val="00FF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90B2"/>
  <w15:docId w15:val="{01F1A426-47CD-4B74-8ED2-C9993907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615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615D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6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615DC"/>
    <w:rPr>
      <w:b/>
      <w:bCs/>
    </w:rPr>
  </w:style>
  <w:style w:type="character" w:styleId="Vurgu">
    <w:name w:val="Emphasis"/>
    <w:basedOn w:val="VarsaylanParagrafYazTipi"/>
    <w:uiPriority w:val="20"/>
    <w:qFormat/>
    <w:rsid w:val="002615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68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25894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9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55042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2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2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55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787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9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0628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2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8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3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28857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5529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A9FC6-C855-4191-BE1E-B6367CBB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Dinçer AYAZ</dc:creator>
  <cp:lastModifiedBy>Yusuf Bayrakci</cp:lastModifiedBy>
  <cp:revision>11</cp:revision>
  <dcterms:created xsi:type="dcterms:W3CDTF">2021-03-07T09:56:00Z</dcterms:created>
  <dcterms:modified xsi:type="dcterms:W3CDTF">2021-03-09T11:19:00Z</dcterms:modified>
</cp:coreProperties>
</file>