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FD30" w14:textId="77777777" w:rsidR="00020601" w:rsidRDefault="00020601" w:rsidP="00020601">
      <w:pPr>
        <w:pStyle w:val="Balk1"/>
      </w:pPr>
      <w:r w:rsidRPr="00020601">
        <w:t>INVESTIGATION OF THERMAL ENHANCEMENT IN A WAVY CHANNEL WITH CIRCULAR CYLINDERS</w:t>
      </w:r>
      <w:r>
        <w:t xml:space="preserve">   </w:t>
      </w:r>
    </w:p>
    <w:p w14:paraId="70843004" w14:textId="1C927605" w:rsidR="00A93029" w:rsidRPr="00B02DC8" w:rsidRDefault="00A157F1" w:rsidP="00020601">
      <w:pPr>
        <w:pStyle w:val="Balk1"/>
        <w:rPr>
          <w:b w:val="0"/>
          <w:bCs w:val="0"/>
          <w:sz w:val="20"/>
          <w:szCs w:val="20"/>
          <w:u w:val="single"/>
        </w:rPr>
      </w:pPr>
      <w:r w:rsidRPr="0085068A">
        <w:rPr>
          <w:sz w:val="20"/>
          <w:szCs w:val="20"/>
        </w:rPr>
        <w:t>Selma Akçay</w:t>
      </w:r>
      <w:r w:rsidR="0085068A" w:rsidRPr="0085068A">
        <w:rPr>
          <w:sz w:val="20"/>
          <w:szCs w:val="20"/>
          <w:vertAlign w:val="superscript"/>
        </w:rPr>
        <w:t>1</w:t>
      </w:r>
      <w:r w:rsidR="00F636DA" w:rsidRPr="0085068A">
        <w:rPr>
          <w:sz w:val="20"/>
          <w:szCs w:val="20"/>
        </w:rPr>
        <w:t>*</w:t>
      </w:r>
      <w:r w:rsidR="0085068A" w:rsidRPr="0085068A">
        <w:rPr>
          <w:sz w:val="20"/>
          <w:szCs w:val="20"/>
        </w:rPr>
        <w:t xml:space="preserve">, </w:t>
      </w:r>
      <w:r w:rsidR="00020601">
        <w:rPr>
          <w:sz w:val="20"/>
          <w:szCs w:val="20"/>
          <w:u w:val="single"/>
        </w:rPr>
        <w:t>Nijat Sadıgov</w:t>
      </w:r>
      <w:r w:rsidR="00FF647E" w:rsidRPr="00FF647E">
        <w:rPr>
          <w:sz w:val="20"/>
          <w:szCs w:val="20"/>
          <w:vertAlign w:val="superscript"/>
        </w:rPr>
        <w:t>2</w:t>
      </w:r>
      <w:r w:rsidR="007B4CAD" w:rsidRPr="00956869">
        <w:rPr>
          <w:b w:val="0"/>
          <w:bCs w:val="0"/>
          <w:color w:val="FF0000"/>
          <w:sz w:val="20"/>
          <w:szCs w:val="20"/>
          <w:u w:val="single"/>
        </w:rPr>
        <w:fldChar w:fldCharType="begin"/>
      </w:r>
      <w:r w:rsidR="007B4CAD" w:rsidRPr="00956869">
        <w:rPr>
          <w:color w:val="FF0000"/>
        </w:rPr>
        <w:instrText xml:space="preserve"> XE "</w:instrText>
      </w:r>
      <w:r w:rsidR="007B4CAD" w:rsidRPr="00956869">
        <w:rPr>
          <w:color w:val="FF0000"/>
          <w:sz w:val="20"/>
          <w:szCs w:val="20"/>
          <w:u w:val="single"/>
        </w:rPr>
        <w:instrText>Kübra Öztürk</w:instrText>
      </w:r>
      <w:r w:rsidR="007B4CAD" w:rsidRPr="00956869">
        <w:rPr>
          <w:color w:val="FF0000"/>
        </w:rPr>
        <w:instrText xml:space="preserve">" </w:instrText>
      </w:r>
      <w:r w:rsidR="007B4CAD" w:rsidRPr="00956869">
        <w:rPr>
          <w:b w:val="0"/>
          <w:bCs w:val="0"/>
          <w:color w:val="FF0000"/>
          <w:sz w:val="20"/>
          <w:szCs w:val="20"/>
          <w:u w:val="single"/>
        </w:rPr>
        <w:fldChar w:fldCharType="end"/>
      </w:r>
      <w:r w:rsidR="00DF6666" w:rsidRPr="00956869">
        <w:rPr>
          <w:color w:val="FF0000"/>
          <w:sz w:val="20"/>
          <w:szCs w:val="20"/>
          <w:u w:val="single"/>
        </w:rPr>
        <w:t xml:space="preserve"> </w:t>
      </w:r>
    </w:p>
    <w:p w14:paraId="1A330490" w14:textId="219D6048" w:rsidR="00A93029" w:rsidRDefault="0085068A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85068A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en-GB" w:eastAsia="tr-TR"/>
        </w:rPr>
        <w:t>1</w:t>
      </w:r>
      <w:r w:rsidR="00A157F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Çankırı Karatekin University, Engineering </w:t>
      </w:r>
      <w:r w:rsidR="00956869"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Faculty, Departm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ent</w:t>
      </w:r>
      <w:r w:rsidR="00A157F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of Mechanical Engineering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 w:rsidR="00A157F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 w:rsidR="00A157F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Türkiye</w:t>
      </w:r>
    </w:p>
    <w:p w14:paraId="3C4424A2" w14:textId="7EB1E3FD" w:rsidR="00FF647E" w:rsidRDefault="00FF647E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FF647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val="en-GB" w:eastAsia="tr-TR"/>
        </w:rPr>
        <w:t>2</w:t>
      </w:r>
      <w:r w:rsidRPr="00FF647E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Çankırı Karatekin University,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U</w:t>
      </w:r>
      <w:r w:rsidRPr="00FF647E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ndergraduate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S</w:t>
      </w:r>
      <w:r w:rsidRPr="00FF647E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tudent of Mechanical Engineering, Çankırı, Türkiye</w:t>
      </w:r>
    </w:p>
    <w:p w14:paraId="0685F0F1" w14:textId="7488A500" w:rsidR="00376980" w:rsidRDefault="00FF647E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tr-TR"/>
        </w:rPr>
        <w:t>*</w:t>
      </w:r>
      <w:r w:rsidRPr="00FF647E">
        <w:rPr>
          <w:rFonts w:ascii="Times New Roman" w:eastAsia="Times New Roman" w:hAnsi="Times New Roman" w:cs="Times New Roman"/>
          <w:sz w:val="20"/>
          <w:szCs w:val="20"/>
          <w:vertAlign w:val="superscript"/>
          <w:lang w:val="en-GB" w:eastAsia="tr-TR"/>
        </w:rPr>
        <w:t>1</w:t>
      </w:r>
      <w:r w:rsidR="00F636D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Orcid </w:t>
      </w:r>
      <w:r w:rsidR="008F6FA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ID</w:t>
      </w:r>
      <w:r w:rsidR="00F636D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: </w:t>
      </w:r>
      <w:r w:rsidR="00F636DA" w:rsidRPr="00E162E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0000-0003-2654-0702 </w:t>
      </w:r>
    </w:p>
    <w:p w14:paraId="3242CC93" w14:textId="5B41DFB3" w:rsidR="00A93029" w:rsidRPr="00F636DA" w:rsidRDefault="00F636DA" w:rsidP="00C0591B">
      <w:pPr>
        <w:autoSpaceDE w:val="0"/>
        <w:autoSpaceDN w:val="0"/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tr-TR"/>
        </w:rPr>
      </w:pPr>
      <w:bookmarkStart w:id="0" w:name="_Hlk153479522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tr-TR"/>
        </w:rPr>
        <w:t>*</w:t>
      </w:r>
      <w:bookmarkEnd w:id="0"/>
      <w:r w:rsidRPr="00F636DA">
        <w:rPr>
          <w:rFonts w:ascii="Times New Roman" w:eastAsia="Times New Roman" w:hAnsi="Times New Roman" w:cs="Times New Roman"/>
          <w:i/>
          <w:iCs/>
          <w:sz w:val="20"/>
          <w:szCs w:val="20"/>
          <w:lang w:val="en-GB" w:eastAsia="tr-TR"/>
        </w:rPr>
        <w:t>Corresponding author: selmaakcay@karatekin.edu.tr</w:t>
      </w: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710655" w14:paraId="3D19EA7E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68F8612D" w14:textId="0BA42ED4" w:rsidR="006C4FBC" w:rsidRPr="004558FD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ABSTRACT</w:t>
            </w:r>
          </w:p>
          <w:p w14:paraId="1BB4E0E1" w14:textId="77777777" w:rsidR="00C0591B" w:rsidRPr="00710655" w:rsidRDefault="00C0591B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23CFF0" w14:textId="2E06286F" w:rsidR="00A93029" w:rsidRPr="00B02DC8" w:rsidRDefault="00020601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5">
              <w:rPr>
                <w:rFonts w:ascii="Times New Roman" w:hAnsi="Times New Roman" w:cs="Times New Roman"/>
                <w:sz w:val="20"/>
                <w:szCs w:val="20"/>
              </w:rPr>
              <w:t>The combined use of wavy surfaces and vortex generators is a common practice to increase heat transfer improvement</w:t>
            </w:r>
            <w:r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 [1, 2]</w:t>
            </w:r>
            <w:r w:rsidRPr="00710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 These applications</w:t>
            </w:r>
            <w:r w:rsidR="00912193"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 are widely used in many </w:t>
            </w:r>
            <w:r w:rsidRPr="00710655">
              <w:rPr>
                <w:rFonts w:ascii="Times New Roman" w:hAnsi="Times New Roman" w:cs="Times New Roman"/>
                <w:sz w:val="20"/>
                <w:szCs w:val="20"/>
              </w:rPr>
              <w:t>thermal</w:t>
            </w:r>
            <w:r w:rsidR="00912193"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 devices, especially </w:t>
            </w:r>
            <w:r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0655">
              <w:rPr>
                <w:rFonts w:ascii="Times New Roman" w:hAnsi="Times New Roman" w:cs="Times New Roman"/>
                <w:sz w:val="20"/>
                <w:szCs w:val="20"/>
              </w:rPr>
              <w:t>in heating and cooling processes</w:t>
            </w:r>
            <w:r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193" w:rsidRPr="00710655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7106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12193"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]. </w:t>
            </w:r>
            <w:r w:rsidR="00AD01F1"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Numerical and experimental works have declared that higher thermal enhancement are obtained in these applications compared to flat channels due to the higher heat transfer area and flow mixing </w:t>
            </w:r>
            <w:r w:rsidR="00912193" w:rsidRPr="00710655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AD01F1" w:rsidRPr="007106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549" w:rsidRPr="007106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D01F1" w:rsidRPr="007106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12193"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]. </w:t>
            </w:r>
            <w:r w:rsidR="00656549"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 However, wavy channels and </w:t>
            </w:r>
            <w:r w:rsidR="00AD01F1" w:rsidRPr="00710655">
              <w:rPr>
                <w:rFonts w:ascii="Times New Roman" w:hAnsi="Times New Roman" w:cs="Times New Roman"/>
                <w:sz w:val="20"/>
                <w:szCs w:val="20"/>
              </w:rPr>
              <w:t>vorteks generations</w:t>
            </w:r>
            <w:r w:rsidR="00656549"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 slightly increase the </w:t>
            </w:r>
            <w:r w:rsidR="00AD01F1" w:rsidRPr="00710655">
              <w:rPr>
                <w:rFonts w:ascii="Times New Roman" w:hAnsi="Times New Roman" w:cs="Times New Roman"/>
                <w:sz w:val="20"/>
                <w:szCs w:val="20"/>
              </w:rPr>
              <w:t>pumping power</w:t>
            </w:r>
            <w:r w:rsidR="00656549"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A0763D" w:rsidRPr="007106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56549"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].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710655" w:rsidRPr="00710655">
              <w:rPr>
                <w:rFonts w:ascii="Times New Roman" w:hAnsi="Times New Roman" w:cs="Times New Roman"/>
                <w:sz w:val="20"/>
                <w:szCs w:val="20"/>
              </w:rPr>
              <w:t>present</w:t>
            </w:r>
            <w:r w:rsidR="00557E6F"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 study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numerically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investigates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flow and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thermal enhancement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 in a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circular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wavy channel with different positions of </w:t>
            </w:r>
            <w:r w:rsidR="00710655" w:rsidRPr="00AE7295">
              <w:rPr>
                <w:rFonts w:ascii="Times New Roman" w:hAnsi="Times New Roman" w:cs="Times New Roman"/>
                <w:sz w:val="20"/>
                <w:szCs w:val="20"/>
              </w:rPr>
              <w:t>circular cylinder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0655" w:rsidRPr="00AE7295">
              <w:rPr>
                <w:rFonts w:ascii="Times New Roman" w:hAnsi="Times New Roman" w:cs="Times New Roman"/>
                <w:sz w:val="20"/>
                <w:szCs w:val="20"/>
              </w:rPr>
              <w:t xml:space="preserve">. Solutions 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are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conducted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using 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ANSYS Fluent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program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with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standard k-ε turbulence model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. The pressure-velocity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relation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 is handled with the SIMPLE algorithm. </w:t>
            </w:r>
            <w:r w:rsidR="00710655" w:rsidRPr="000074F8">
              <w:rPr>
                <w:rFonts w:ascii="Times New Roman" w:hAnsi="Times New Roman" w:cs="Times New Roman"/>
                <w:sz w:val="20"/>
                <w:szCs w:val="20"/>
              </w:rPr>
              <w:t>In the study, three different channel flows are examined: Channel 0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 (without cylinder)</w:t>
            </w:r>
            <w:r w:rsidR="00710655" w:rsidRPr="000074F8">
              <w:rPr>
                <w:rFonts w:ascii="Times New Roman" w:hAnsi="Times New Roman" w:cs="Times New Roman"/>
                <w:sz w:val="20"/>
                <w:szCs w:val="20"/>
              </w:rPr>
              <w:t>, Channel 1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 (with one circular cylinder)</w:t>
            </w:r>
            <w:r w:rsidR="00710655" w:rsidRPr="000074F8">
              <w:rPr>
                <w:rFonts w:ascii="Times New Roman" w:hAnsi="Times New Roman" w:cs="Times New Roman"/>
                <w:sz w:val="20"/>
                <w:szCs w:val="20"/>
              </w:rPr>
              <w:t>, and Channel 2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 (with two circular cylinder)</w:t>
            </w:r>
            <w:r w:rsidR="00710655" w:rsidRPr="000074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0655"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There are adiabatic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flat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7FC7">
              <w:rPr>
                <w:rFonts w:ascii="Times New Roman" w:hAnsi="Times New Roman" w:cs="Times New Roman"/>
                <w:sz w:val="20"/>
                <w:szCs w:val="20"/>
              </w:rPr>
              <w:t>part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s at the inlet and outlet of the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channel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. The circular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wavy surfaces of the channel 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>are kept at a constant temperature of T</w:t>
            </w:r>
            <w:r w:rsidR="00710655" w:rsidRPr="00DD28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s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>=3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0K. </w:t>
            </w:r>
            <w:r w:rsidR="00710655" w:rsidRPr="000074F8">
              <w:rPr>
                <w:rFonts w:ascii="Times New Roman" w:hAnsi="Times New Roman" w:cs="Times New Roman"/>
                <w:sz w:val="20"/>
                <w:szCs w:val="20"/>
              </w:rPr>
              <w:t>The work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="00710655" w:rsidRPr="000074F8">
              <w:rPr>
                <w:rFonts w:ascii="Times New Roman" w:hAnsi="Times New Roman" w:cs="Times New Roman"/>
                <w:sz w:val="20"/>
                <w:szCs w:val="20"/>
              </w:rPr>
              <w:t xml:space="preserve"> fluid is air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10655" w:rsidRPr="00007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>Nusselt number (Nu), pressure drop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710655" w:rsidRPr="00710655">
              <w:rPr>
                <w:rFonts w:ascii="Cambria Math" w:hAnsi="Cambria Math" w:cs="Cambria Math"/>
                <w:sz w:val="20"/>
                <w:szCs w:val="20"/>
              </w:rPr>
              <w:t>𝛥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, friction factor (f), and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thermal enhancement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 factor (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TEF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) are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found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 for different Reynolds numbers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 (2000 ≤ Re ≤ 8000)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. The numerical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 is compared with previous study results. To observe the effects of the circular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wavy channel 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and the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circular </w:t>
            </w:r>
            <w:r w:rsidR="00710655" w:rsidRPr="00AE7295">
              <w:rPr>
                <w:rFonts w:ascii="Times New Roman" w:hAnsi="Times New Roman" w:cs="Times New Roman"/>
                <w:sz w:val="20"/>
                <w:szCs w:val="20"/>
              </w:rPr>
              <w:t>cylinder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 on the flow and temperature fields,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velocity and temperature contours are obtained, and the results are discussed. In addition, the study results are compared to the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flat channel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. Numerical results show that the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circular wavy channel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 increased the Nusselt number. However, the presence of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>circular cylinders</w:t>
            </w:r>
            <w:r w:rsidR="00710655" w:rsidRPr="00281CE3">
              <w:rPr>
                <w:rFonts w:ascii="Times New Roman" w:hAnsi="Times New Roman" w:cs="Times New Roman"/>
                <w:sz w:val="20"/>
                <w:szCs w:val="20"/>
              </w:rPr>
              <w:t xml:space="preserve"> causes a slight increase in 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friction factor. </w:t>
            </w:r>
            <w:r w:rsidR="00710655" w:rsidRPr="0037500B">
              <w:rPr>
                <w:rFonts w:ascii="Times New Roman" w:hAnsi="Times New Roman" w:cs="Times New Roman"/>
                <w:sz w:val="20"/>
                <w:szCs w:val="20"/>
              </w:rPr>
              <w:t>The highest heat transfer was found as Nu = 1</w:t>
            </w:r>
            <w:r w:rsidR="0061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0655" w:rsidRPr="00375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10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10655" w:rsidRPr="0037500B">
              <w:rPr>
                <w:rFonts w:ascii="Times New Roman" w:hAnsi="Times New Roman" w:cs="Times New Roman"/>
                <w:sz w:val="20"/>
                <w:szCs w:val="20"/>
              </w:rPr>
              <w:t>2 in Channel 1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 at Re = 8000</w:t>
            </w:r>
            <w:r w:rsidR="00710655" w:rsidRPr="0037500B">
              <w:rPr>
                <w:rFonts w:ascii="Times New Roman" w:hAnsi="Times New Roman" w:cs="Times New Roman"/>
                <w:sz w:val="20"/>
                <w:szCs w:val="20"/>
              </w:rPr>
              <w:t xml:space="preserve">. The highest-pressure drop was obtained </w:t>
            </w:r>
            <w:r w:rsidR="00D832C4">
              <w:rPr>
                <w:rFonts w:ascii="Times New Roman" w:hAnsi="Times New Roman" w:cs="Times New Roman"/>
                <w:sz w:val="20"/>
                <w:szCs w:val="20"/>
              </w:rPr>
              <w:t xml:space="preserve">to be ΔP= </w:t>
            </w:r>
            <w:r w:rsidR="006108B9">
              <w:rPr>
                <w:rFonts w:ascii="Times New Roman" w:hAnsi="Times New Roman" w:cs="Times New Roman"/>
                <w:sz w:val="20"/>
                <w:szCs w:val="20"/>
              </w:rPr>
              <w:t xml:space="preserve">20.05 Pa </w:t>
            </w:r>
            <w:r w:rsidR="00710655" w:rsidRPr="0037500B">
              <w:rPr>
                <w:rFonts w:ascii="Times New Roman" w:hAnsi="Times New Roman" w:cs="Times New Roman"/>
                <w:sz w:val="20"/>
                <w:szCs w:val="20"/>
              </w:rPr>
              <w:t xml:space="preserve">in Channel </w:t>
            </w:r>
            <w:r w:rsidR="00610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0655">
              <w:rPr>
                <w:rFonts w:ascii="Times New Roman" w:hAnsi="Times New Roman" w:cs="Times New Roman"/>
                <w:sz w:val="20"/>
                <w:szCs w:val="20"/>
              </w:rPr>
              <w:t xml:space="preserve"> at Re=8000</w:t>
            </w:r>
            <w:r w:rsidR="00710655" w:rsidRPr="00375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9ECE681" w14:textId="77777777" w:rsidR="001E3728" w:rsidRPr="00B02DC8" w:rsidRDefault="001E372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3C52C" w14:textId="77777777" w:rsidR="00DA3E82" w:rsidRPr="004558FD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References</w:t>
            </w:r>
            <w:r w:rsidR="00793330" w:rsidRPr="0045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DA3E82" w:rsidRPr="004558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258EF2E" w14:textId="77777777" w:rsidR="000436A0" w:rsidRDefault="00DA3E82" w:rsidP="00F76DC8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sz w:val="20"/>
                <w:szCs w:val="20"/>
              </w:rPr>
              <w:t xml:space="preserve">[1] </w:t>
            </w:r>
            <w:r w:rsidR="000436A0" w:rsidRPr="00710655">
              <w:rPr>
                <w:rFonts w:ascii="Times New Roman" w:hAnsi="Times New Roman" w:cs="Times New Roman"/>
                <w:sz w:val="20"/>
                <w:szCs w:val="20"/>
              </w:rPr>
              <w:t>Ajarostaghi SSM, Zaboli M, Javadi H, Badenes B, &amp; Urchueguia JF. (2022). A review of recent passive heat transfer enhancement methods. Energies, 15, 986.</w:t>
            </w:r>
          </w:p>
          <w:p w14:paraId="52392BEC" w14:textId="389CD0E3" w:rsidR="00F76DC8" w:rsidRDefault="00DA3E82" w:rsidP="00886D22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[2] </w:t>
            </w:r>
            <w:r w:rsidR="00F76DC8" w:rsidRPr="00886D22">
              <w:rPr>
                <w:rFonts w:ascii="Times New Roman" w:hAnsi="Times New Roman" w:cs="Times New Roman"/>
                <w:sz w:val="20"/>
                <w:szCs w:val="20"/>
              </w:rPr>
              <w:t xml:space="preserve">Kurtulmus N, Sahin B. </w:t>
            </w:r>
            <w:r w:rsidR="00E52B1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52B1C" w:rsidRPr="00886D22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E52B1C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F76DC8" w:rsidRPr="00886D22">
              <w:rPr>
                <w:rFonts w:ascii="Times New Roman" w:hAnsi="Times New Roman" w:cs="Times New Roman"/>
                <w:sz w:val="20"/>
                <w:szCs w:val="20"/>
              </w:rPr>
              <w:t xml:space="preserve">A review of hydrodynamics and heat transfer through corrugated channels. </w:t>
            </w:r>
            <w:r w:rsidR="00F76DC8" w:rsidRPr="00710655">
              <w:rPr>
                <w:rFonts w:ascii="Times New Roman" w:hAnsi="Times New Roman" w:cs="Times New Roman"/>
                <w:sz w:val="20"/>
                <w:szCs w:val="20"/>
              </w:rPr>
              <w:t>International Communications in Heat and Mass Transfer</w:t>
            </w:r>
            <w:r w:rsidR="00E52B1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76DC8" w:rsidRPr="00886D22">
              <w:rPr>
                <w:rFonts w:ascii="Times New Roman" w:hAnsi="Times New Roman" w:cs="Times New Roman"/>
                <w:sz w:val="20"/>
                <w:szCs w:val="20"/>
              </w:rPr>
              <w:t xml:space="preserve"> 108</w:t>
            </w:r>
            <w:r w:rsidR="00E52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76DC8" w:rsidRPr="00886D22">
              <w:rPr>
                <w:rFonts w:ascii="Times New Roman" w:hAnsi="Times New Roman" w:cs="Times New Roman"/>
                <w:sz w:val="20"/>
                <w:szCs w:val="20"/>
              </w:rPr>
              <w:t>104307.</w:t>
            </w:r>
          </w:p>
          <w:p w14:paraId="1076C6D1" w14:textId="3298E332" w:rsidR="000436A0" w:rsidRDefault="00DA3E82" w:rsidP="000436A0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[3] </w:t>
            </w:r>
            <w:r w:rsidR="00A0763D" w:rsidRPr="00710655">
              <w:rPr>
                <w:rFonts w:ascii="Times New Roman" w:hAnsi="Times New Roman" w:cs="Times New Roman"/>
                <w:sz w:val="20"/>
                <w:szCs w:val="20"/>
              </w:rPr>
              <w:t>Nitturi LK, Kapu VK, Gugulothu R, Kaleru A, Vuyyuri V, &amp; Farid A. (2023). Augmentation of heat transfer through passive techniques. Heat Transfer</w:t>
            </w:r>
            <w:r w:rsidR="00F73B69" w:rsidRPr="007106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763D"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="000436A0" w:rsidRPr="000436A0">
                <w:rPr>
                  <w:rFonts w:ascii="Times New Roman" w:hAnsi="Times New Roman" w:cs="Times New Roman"/>
                  <w:sz w:val="20"/>
                  <w:szCs w:val="20"/>
                </w:rPr>
                <w:t>https://doi.org/10.1002/htj.22877</w:t>
              </w:r>
            </w:hyperlink>
          </w:p>
          <w:p w14:paraId="1025ADB3" w14:textId="4EF6CE67" w:rsidR="000436A0" w:rsidRDefault="000436A0" w:rsidP="000436A0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[</w:t>
            </w:r>
            <w:r w:rsidRPr="000436A0">
              <w:rPr>
                <w:rFonts w:ascii="Times New Roman" w:hAnsi="Times New Roman" w:cs="Times New Roman"/>
                <w:sz w:val="20"/>
                <w:szCs w:val="20"/>
              </w:rPr>
              <w:t xml:space="preserve">4] </w:t>
            </w:r>
            <w:r w:rsidRPr="000436A0">
              <w:rPr>
                <w:rFonts w:ascii="Times New Roman" w:hAnsi="Times New Roman" w:cs="Times New Roman"/>
                <w:sz w:val="20"/>
                <w:szCs w:val="20"/>
              </w:rPr>
              <w:t>Alfellag M A, Ahmed H E, Jehad M G, Farhan A A., 2022. The hydrothermal performance enhancement techniques of corrugated channels: A review. Journal of Thermal Analysis and Calorimetry, 147: 10177-10206.</w:t>
            </w:r>
          </w:p>
          <w:p w14:paraId="1AE54A1F" w14:textId="77777777" w:rsidR="000436A0" w:rsidRDefault="000436A0" w:rsidP="000436A0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[5] </w:t>
            </w:r>
            <w:r w:rsidR="00F76DC8"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Akçay S. (2023). Numerical analysis of hydraulic and thermal performance of Al2O3-water nanofluid in a zigzag channel with central winglets. Gazi University Journal of Science, 36 (1), 383-397. </w:t>
            </w:r>
          </w:p>
          <w:p w14:paraId="67AD16F6" w14:textId="77777777" w:rsidR="000436A0" w:rsidRDefault="00DA3E82" w:rsidP="000436A0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0655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0436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10655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="000436A0" w:rsidRPr="002754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Salami M, Khoshvaght-Aliabadi M, Feizabadi A., 2019. Investigation of corrugated channel performance with different wave shapes. Journal of Thermal Analysis and Calorimetry, 138: 3159-3174. </w:t>
            </w:r>
          </w:p>
          <w:p w14:paraId="5A96E94F" w14:textId="18F0C472" w:rsidR="000436A0" w:rsidRPr="0027544D" w:rsidRDefault="000436A0" w:rsidP="000436A0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[7] </w:t>
            </w:r>
            <w:r w:rsidRPr="002754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Choudhary T, Sahu MK, Shende V, </w:t>
            </w:r>
            <w:bookmarkStart w:id="1" w:name="_Hlk151378265"/>
            <w:r w:rsidRPr="0027544D">
              <w:rPr>
                <w:rFonts w:ascii="Times New Roman" w:hAnsi="Times New Roman" w:cs="Times New Roman"/>
                <w:bCs/>
                <w:sz w:val="20"/>
                <w:szCs w:val="20"/>
              </w:rPr>
              <w:t>&amp;</w:t>
            </w:r>
            <w:bookmarkEnd w:id="1"/>
            <w:r w:rsidRPr="002754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Kumar A. (2022). Computational analysis of a heat transfer characteristic of a wavy and corrugated channel. </w:t>
            </w:r>
            <w:r w:rsidRPr="0027544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Material Today: Proceedings,</w:t>
            </w:r>
            <w:r w:rsidRPr="002754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56, 263-273.</w:t>
            </w:r>
          </w:p>
          <w:p w14:paraId="7FC82AAB" w14:textId="0B5C9BF5" w:rsidR="000436A0" w:rsidRPr="00710655" w:rsidRDefault="000436A0" w:rsidP="000436A0">
            <w:pPr>
              <w:pStyle w:val="ListeParagraf"/>
              <w:widowControl w:val="0"/>
              <w:shd w:val="clear" w:color="auto" w:fill="FFFFFF"/>
              <w:tabs>
                <w:tab w:val="left" w:pos="426"/>
              </w:tabs>
              <w:suppressAutoHyphens/>
              <w:spacing w:before="0" w:beforeAutospacing="0" w:after="0" w:afterAutospacing="0" w:line="23" w:lineRule="atLeast"/>
              <w:ind w:left="426"/>
              <w:jc w:val="both"/>
              <w:rPr>
                <w:sz w:val="20"/>
                <w:szCs w:val="20"/>
              </w:rPr>
            </w:pPr>
          </w:p>
        </w:tc>
      </w:tr>
    </w:tbl>
    <w:p w14:paraId="2645ADBB" w14:textId="2AE2E619" w:rsidR="00BB3553" w:rsidRPr="00386A4C" w:rsidRDefault="00C0591B" w:rsidP="00C0591B">
      <w:pPr>
        <w:pStyle w:val="Balk1"/>
        <w:rPr>
          <w:b w:val="0"/>
          <w:bCs w:val="0"/>
        </w:rPr>
      </w:pPr>
      <w:r w:rsidRPr="00053074">
        <w:rPr>
          <w:sz w:val="20"/>
          <w:szCs w:val="20"/>
        </w:rPr>
        <w:t xml:space="preserve">Keywords: </w:t>
      </w:r>
      <w:r w:rsidR="00386A4C" w:rsidRPr="00386A4C">
        <w:rPr>
          <w:b w:val="0"/>
          <w:bCs w:val="0"/>
          <w:sz w:val="20"/>
          <w:szCs w:val="20"/>
        </w:rPr>
        <w:t xml:space="preserve">Circular </w:t>
      </w:r>
      <w:r w:rsidR="004558FD">
        <w:rPr>
          <w:b w:val="0"/>
          <w:bCs w:val="0"/>
          <w:sz w:val="20"/>
          <w:szCs w:val="20"/>
        </w:rPr>
        <w:t xml:space="preserve">wavy channel, circular cylinder, </w:t>
      </w:r>
      <w:r w:rsidR="0093686B">
        <w:rPr>
          <w:b w:val="0"/>
          <w:bCs w:val="0"/>
          <w:sz w:val="20"/>
          <w:szCs w:val="20"/>
        </w:rPr>
        <w:t xml:space="preserve">Pressure drop, </w:t>
      </w:r>
      <w:r w:rsidR="004558FD">
        <w:rPr>
          <w:b w:val="0"/>
          <w:bCs w:val="0"/>
          <w:sz w:val="20"/>
          <w:szCs w:val="20"/>
        </w:rPr>
        <w:t xml:space="preserve">Termal </w:t>
      </w:r>
      <w:r w:rsidR="0093686B">
        <w:rPr>
          <w:b w:val="0"/>
          <w:bCs w:val="0"/>
          <w:sz w:val="20"/>
          <w:szCs w:val="20"/>
        </w:rPr>
        <w:t>enhancement, Turbulent</w:t>
      </w:r>
      <w:r w:rsidR="00386A4C" w:rsidRPr="00386A4C">
        <w:rPr>
          <w:b w:val="0"/>
          <w:bCs w:val="0"/>
          <w:sz w:val="20"/>
          <w:szCs w:val="20"/>
        </w:rPr>
        <w:t xml:space="preserve"> flow</w:t>
      </w:r>
      <w:r w:rsidR="0093686B">
        <w:rPr>
          <w:b w:val="0"/>
          <w:bCs w:val="0"/>
          <w:sz w:val="20"/>
          <w:szCs w:val="20"/>
        </w:rPr>
        <w:t>.</w:t>
      </w:r>
    </w:p>
    <w:sectPr w:rsidR="00BB3553" w:rsidRPr="00386A4C" w:rsidSect="00AD5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6343" w14:textId="77777777" w:rsidR="006908D5" w:rsidRDefault="006908D5" w:rsidP="00E603E3">
      <w:pPr>
        <w:spacing w:after="0" w:line="240" w:lineRule="auto"/>
      </w:pPr>
      <w:r>
        <w:separator/>
      </w:r>
    </w:p>
  </w:endnote>
  <w:endnote w:type="continuationSeparator" w:id="0">
    <w:p w14:paraId="3BF7647A" w14:textId="77777777" w:rsidR="006908D5" w:rsidRDefault="006908D5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747D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AC5163" wp14:editId="37BB27F8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2687A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2AC5163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" fillcolor="#00b0f0" stroked="f">
              <v:textbox>
                <w:txbxContent>
                  <w:p w14:paraId="2D32687A" w14:textId="77777777"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32BEB401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EndPr/>
    <w:sdtContent>
      <w:p w14:paraId="4BD74BC7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0AE2DFA7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42246FD4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*Corresponding author’s</w:t>
          </w:r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mail 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sakarya.edu.tr.</w:t>
          </w:r>
        </w:p>
      </w:tc>
    </w:tr>
    <w:tr w:rsidR="00FA2FEE" w14:paraId="7B219D63" w14:textId="77777777" w:rsidTr="002E5725">
      <w:trPr>
        <w:trHeight w:val="230"/>
      </w:trPr>
      <w:tc>
        <w:tcPr>
          <w:tcW w:w="5711" w:type="dxa"/>
        </w:tcPr>
        <w:p w14:paraId="3CAAAFA8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539FEB9B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69D1F" w14:textId="77777777" w:rsidR="006908D5" w:rsidRDefault="006908D5" w:rsidP="00E603E3">
      <w:pPr>
        <w:spacing w:after="0" w:line="240" w:lineRule="auto"/>
      </w:pPr>
      <w:r>
        <w:separator/>
      </w:r>
    </w:p>
  </w:footnote>
  <w:footnote w:type="continuationSeparator" w:id="0">
    <w:p w14:paraId="7AE12CAD" w14:textId="77777777" w:rsidR="006908D5" w:rsidRDefault="006908D5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BA4EA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4D99AFD" wp14:editId="0B1BC54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F7BF1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D99AFD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30DF7BF1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436B5DA7" wp14:editId="08F49FFF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0E4D25F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B5DA7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60E4D25F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1328F035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518A7B16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>International Karatekin Science and Technology Conference</w:t>
          </w:r>
        </w:p>
      </w:tc>
      <w:tc>
        <w:tcPr>
          <w:tcW w:w="578" w:type="dxa"/>
          <w:shd w:val="clear" w:color="auto" w:fill="auto"/>
          <w:vAlign w:val="center"/>
        </w:tcPr>
        <w:p w14:paraId="48A0D08F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5C6DE86C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7F7A5557" w14:textId="77777777"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BAAA253" wp14:editId="4C2215D4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45C58222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2493CFA3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r>
            <w:rPr>
              <w:i/>
              <w:sz w:val="24"/>
              <w:szCs w:val="24"/>
            </w:rPr>
            <w:t>December</w:t>
          </w:r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Turkiye</w:t>
          </w:r>
        </w:p>
      </w:tc>
      <w:tc>
        <w:tcPr>
          <w:tcW w:w="4628" w:type="dxa"/>
          <w:gridSpan w:val="3"/>
          <w:shd w:val="clear" w:color="auto" w:fill="auto"/>
        </w:tcPr>
        <w:p w14:paraId="55916466" w14:textId="77777777" w:rsidR="00FA2FEE" w:rsidRDefault="002F7FC7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451E2D77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681E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21F9293E" wp14:editId="6EAFE253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6C8A69D5" wp14:editId="150B0EF0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58229CE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2D8A94AF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149583">
    <w:abstractNumId w:val="3"/>
  </w:num>
  <w:num w:numId="2" w16cid:durableId="10463005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8398434">
    <w:abstractNumId w:val="5"/>
  </w:num>
  <w:num w:numId="4" w16cid:durableId="120803101">
    <w:abstractNumId w:val="4"/>
  </w:num>
  <w:num w:numId="5" w16cid:durableId="1591697469">
    <w:abstractNumId w:val="2"/>
  </w:num>
  <w:num w:numId="6" w16cid:durableId="1399471608">
    <w:abstractNumId w:val="10"/>
  </w:num>
  <w:num w:numId="7" w16cid:durableId="1782339127">
    <w:abstractNumId w:val="1"/>
  </w:num>
  <w:num w:numId="8" w16cid:durableId="1462649382">
    <w:abstractNumId w:val="0"/>
  </w:num>
  <w:num w:numId="9" w16cid:durableId="1063023407">
    <w:abstractNumId w:val="7"/>
  </w:num>
  <w:num w:numId="10" w16cid:durableId="1070929507">
    <w:abstractNumId w:val="8"/>
  </w:num>
  <w:num w:numId="11" w16cid:durableId="405109307">
    <w:abstractNumId w:val="9"/>
  </w:num>
  <w:num w:numId="12" w16cid:durableId="1048607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20601"/>
    <w:rsid w:val="00023335"/>
    <w:rsid w:val="00037494"/>
    <w:rsid w:val="000436A0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213D5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386C"/>
    <w:rsid w:val="002D44E3"/>
    <w:rsid w:val="002D7233"/>
    <w:rsid w:val="002E5725"/>
    <w:rsid w:val="002F0052"/>
    <w:rsid w:val="002F0BA6"/>
    <w:rsid w:val="002F2B2A"/>
    <w:rsid w:val="002F7FC7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76980"/>
    <w:rsid w:val="00385C73"/>
    <w:rsid w:val="00386063"/>
    <w:rsid w:val="00386A4C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4FD0"/>
    <w:rsid w:val="00415FFC"/>
    <w:rsid w:val="004230B6"/>
    <w:rsid w:val="0042321D"/>
    <w:rsid w:val="004236B4"/>
    <w:rsid w:val="004237CC"/>
    <w:rsid w:val="004243C8"/>
    <w:rsid w:val="004330F5"/>
    <w:rsid w:val="00437048"/>
    <w:rsid w:val="004558FD"/>
    <w:rsid w:val="0046330B"/>
    <w:rsid w:val="00464D2F"/>
    <w:rsid w:val="00470476"/>
    <w:rsid w:val="004706EF"/>
    <w:rsid w:val="0047344B"/>
    <w:rsid w:val="004771D4"/>
    <w:rsid w:val="004819B7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57E6F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08B9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56549"/>
    <w:rsid w:val="00657BAF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55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B501A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5068A"/>
    <w:rsid w:val="00862156"/>
    <w:rsid w:val="0087214D"/>
    <w:rsid w:val="00874DB4"/>
    <w:rsid w:val="00883B85"/>
    <w:rsid w:val="00884D7C"/>
    <w:rsid w:val="00885E2E"/>
    <w:rsid w:val="00886D22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8F6FA0"/>
    <w:rsid w:val="0091026B"/>
    <w:rsid w:val="00912193"/>
    <w:rsid w:val="00912253"/>
    <w:rsid w:val="009254E8"/>
    <w:rsid w:val="00933E9B"/>
    <w:rsid w:val="00934670"/>
    <w:rsid w:val="0093686B"/>
    <w:rsid w:val="00941C72"/>
    <w:rsid w:val="00946680"/>
    <w:rsid w:val="00952C86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4550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0763D"/>
    <w:rsid w:val="00A157F1"/>
    <w:rsid w:val="00A1672A"/>
    <w:rsid w:val="00A254A2"/>
    <w:rsid w:val="00A26130"/>
    <w:rsid w:val="00A2672F"/>
    <w:rsid w:val="00A30D4F"/>
    <w:rsid w:val="00A35CF3"/>
    <w:rsid w:val="00A44CFD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01F1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E23D3"/>
    <w:rsid w:val="00BF1825"/>
    <w:rsid w:val="00BF3D18"/>
    <w:rsid w:val="00BF4F97"/>
    <w:rsid w:val="00C0591B"/>
    <w:rsid w:val="00C12A4C"/>
    <w:rsid w:val="00C164F9"/>
    <w:rsid w:val="00C251C2"/>
    <w:rsid w:val="00C25C6C"/>
    <w:rsid w:val="00C27412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2C4"/>
    <w:rsid w:val="00D83A16"/>
    <w:rsid w:val="00D85D69"/>
    <w:rsid w:val="00D90449"/>
    <w:rsid w:val="00D922D5"/>
    <w:rsid w:val="00D9468C"/>
    <w:rsid w:val="00DA3E82"/>
    <w:rsid w:val="00DB7103"/>
    <w:rsid w:val="00DD28E5"/>
    <w:rsid w:val="00DE42B7"/>
    <w:rsid w:val="00DF6666"/>
    <w:rsid w:val="00E162E4"/>
    <w:rsid w:val="00E1728A"/>
    <w:rsid w:val="00E20369"/>
    <w:rsid w:val="00E21F74"/>
    <w:rsid w:val="00E24CB7"/>
    <w:rsid w:val="00E24F46"/>
    <w:rsid w:val="00E26B79"/>
    <w:rsid w:val="00E27CE9"/>
    <w:rsid w:val="00E33459"/>
    <w:rsid w:val="00E42C50"/>
    <w:rsid w:val="00E52B1C"/>
    <w:rsid w:val="00E52DE5"/>
    <w:rsid w:val="00E603E3"/>
    <w:rsid w:val="00E610D5"/>
    <w:rsid w:val="00E81B52"/>
    <w:rsid w:val="00E900BB"/>
    <w:rsid w:val="00E9515C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636DA"/>
    <w:rsid w:val="00F65E2D"/>
    <w:rsid w:val="00F73B69"/>
    <w:rsid w:val="00F74AB7"/>
    <w:rsid w:val="00F76DC8"/>
    <w:rsid w:val="00F8300B"/>
    <w:rsid w:val="00F91425"/>
    <w:rsid w:val="00F932D2"/>
    <w:rsid w:val="00F979CA"/>
    <w:rsid w:val="00FA2FEE"/>
    <w:rsid w:val="00FC0E05"/>
    <w:rsid w:val="00FC667D"/>
    <w:rsid w:val="00FE2C77"/>
    <w:rsid w:val="00FF4258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3D08EAEA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43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htj.2287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B5E86B3-8B55-440C-88B5-BCFE15E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Selma Akçay</cp:lastModifiedBy>
  <cp:revision>49</cp:revision>
  <cp:lastPrinted>2022-10-03T17:29:00Z</cp:lastPrinted>
  <dcterms:created xsi:type="dcterms:W3CDTF">2023-09-29T16:47:00Z</dcterms:created>
  <dcterms:modified xsi:type="dcterms:W3CDTF">2023-12-17T10:01:00Z</dcterms:modified>
</cp:coreProperties>
</file>