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AAC4" w14:textId="21E159DC" w:rsidR="00C41295" w:rsidRDefault="00C41295" w:rsidP="00C41295">
      <w:pPr>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 Likelihood Ratio Test for </w:t>
      </w:r>
      <w:r w:rsidR="002523C5" w:rsidRPr="002523C5">
        <w:rPr>
          <w:rFonts w:ascii="Times New Roman" w:hAnsi="Times New Roman" w:cs="Times New Roman"/>
          <w:b/>
          <w:bCs/>
          <w:sz w:val="28"/>
          <w:szCs w:val="28"/>
          <w:lang w:val="en-US"/>
        </w:rPr>
        <w:t>high-dimensional MANOVA</w:t>
      </w:r>
    </w:p>
    <w:p w14:paraId="2E8D41F4" w14:textId="745841F2" w:rsidR="00647823" w:rsidRPr="0000782D" w:rsidRDefault="002523C5" w:rsidP="002523C5">
      <w:pPr>
        <w:jc w:val="center"/>
        <w:rPr>
          <w:rFonts w:ascii="Times New Roman" w:hAnsi="Times New Roman" w:cs="Times New Roman"/>
          <w:b/>
          <w:bCs/>
          <w:sz w:val="28"/>
          <w:szCs w:val="28"/>
          <w:lang w:val="en-US"/>
        </w:rPr>
      </w:pPr>
      <w:r w:rsidRPr="0000782D">
        <w:rPr>
          <w:rFonts w:ascii="Times New Roman" w:hAnsi="Times New Roman" w:cs="Times New Roman"/>
          <w:b/>
          <w:bCs/>
          <w:sz w:val="28"/>
          <w:szCs w:val="28"/>
          <w:lang w:val="en-US"/>
        </w:rPr>
        <w:t xml:space="preserve"> </w:t>
      </w:r>
      <w:r w:rsidR="00B21D2D">
        <w:rPr>
          <w:rFonts w:ascii="Times New Roman" w:hAnsi="Times New Roman" w:cs="Times New Roman"/>
          <w:b/>
          <w:bCs/>
          <w:sz w:val="28"/>
          <w:szCs w:val="28"/>
          <w:lang w:val="en-US"/>
        </w:rPr>
        <w:t>a</w:t>
      </w:r>
      <w:r w:rsidR="0000782D" w:rsidRPr="0000782D">
        <w:rPr>
          <w:rFonts w:ascii="Times New Roman" w:hAnsi="Times New Roman" w:cs="Times New Roman"/>
          <w:b/>
          <w:bCs/>
          <w:sz w:val="28"/>
          <w:szCs w:val="28"/>
          <w:lang w:val="en-US"/>
        </w:rPr>
        <w:t>ble to outperform existing t</w:t>
      </w:r>
      <w:r w:rsidR="0000782D">
        <w:rPr>
          <w:rFonts w:ascii="Times New Roman" w:hAnsi="Times New Roman" w:cs="Times New Roman"/>
          <w:b/>
          <w:bCs/>
          <w:sz w:val="28"/>
          <w:szCs w:val="28"/>
          <w:lang w:val="en-US"/>
        </w:rPr>
        <w:t>ests</w:t>
      </w:r>
    </w:p>
    <w:p w14:paraId="4C063499" w14:textId="0B6DB483" w:rsidR="002523C5" w:rsidRPr="00B21D2D" w:rsidRDefault="002523C5" w:rsidP="002523C5">
      <w:pPr>
        <w:jc w:val="center"/>
        <w:rPr>
          <w:rFonts w:ascii="Times New Roman" w:hAnsi="Times New Roman" w:cs="Times New Roman"/>
          <w:b/>
          <w:bCs/>
          <w:i/>
          <w:iCs/>
        </w:rPr>
      </w:pPr>
      <w:r w:rsidRPr="00B21D2D">
        <w:rPr>
          <w:rFonts w:ascii="Times New Roman" w:hAnsi="Times New Roman" w:cs="Times New Roman"/>
          <w:b/>
          <w:bCs/>
          <w:i/>
          <w:iCs/>
        </w:rPr>
        <w:t>Carlos A. Coelho</w:t>
      </w:r>
    </w:p>
    <w:p w14:paraId="6AEE060A" w14:textId="486A8B98" w:rsidR="002523C5" w:rsidRPr="00B21D2D" w:rsidRDefault="002523C5" w:rsidP="002523C5">
      <w:pPr>
        <w:spacing w:after="0"/>
        <w:jc w:val="center"/>
        <w:rPr>
          <w:rFonts w:ascii="Times New Roman" w:hAnsi="Times New Roman" w:cs="Times New Roman"/>
          <w:i/>
          <w:iCs/>
          <w:sz w:val="18"/>
          <w:szCs w:val="18"/>
          <w:lang w:val="en-US"/>
        </w:rPr>
      </w:pPr>
      <w:r w:rsidRPr="00B21D2D">
        <w:rPr>
          <w:rFonts w:ascii="Times New Roman" w:hAnsi="Times New Roman" w:cs="Times New Roman"/>
          <w:i/>
          <w:iCs/>
          <w:sz w:val="18"/>
          <w:szCs w:val="18"/>
          <w:lang w:val="en-US"/>
        </w:rPr>
        <w:t>Mathematics Department and NOVA Math – NOVA School of Science and Technology</w:t>
      </w:r>
    </w:p>
    <w:p w14:paraId="0AB2B639" w14:textId="3E58ACE8" w:rsidR="002523C5" w:rsidRPr="00B21D2D" w:rsidRDefault="002523C5" w:rsidP="002523C5">
      <w:pPr>
        <w:spacing w:after="0"/>
        <w:jc w:val="center"/>
        <w:rPr>
          <w:rFonts w:ascii="Times New Roman" w:hAnsi="Times New Roman" w:cs="Times New Roman"/>
          <w:i/>
          <w:iCs/>
          <w:sz w:val="18"/>
          <w:szCs w:val="18"/>
        </w:rPr>
      </w:pPr>
      <w:r w:rsidRPr="00B21D2D">
        <w:rPr>
          <w:rFonts w:ascii="Times New Roman" w:hAnsi="Times New Roman" w:cs="Times New Roman"/>
          <w:i/>
          <w:iCs/>
          <w:sz w:val="18"/>
          <w:szCs w:val="18"/>
        </w:rPr>
        <w:t xml:space="preserve">NOVA </w:t>
      </w:r>
      <w:proofErr w:type="spellStart"/>
      <w:r w:rsidRPr="00B21D2D">
        <w:rPr>
          <w:rFonts w:ascii="Times New Roman" w:hAnsi="Times New Roman" w:cs="Times New Roman"/>
          <w:i/>
          <w:iCs/>
          <w:sz w:val="18"/>
          <w:szCs w:val="18"/>
        </w:rPr>
        <w:t>University</w:t>
      </w:r>
      <w:proofErr w:type="spellEnd"/>
      <w:r w:rsidRPr="00B21D2D">
        <w:rPr>
          <w:rFonts w:ascii="Times New Roman" w:hAnsi="Times New Roman" w:cs="Times New Roman"/>
          <w:i/>
          <w:iCs/>
          <w:sz w:val="18"/>
          <w:szCs w:val="18"/>
        </w:rPr>
        <w:t xml:space="preserve"> </w:t>
      </w:r>
      <w:proofErr w:type="spellStart"/>
      <w:r w:rsidRPr="00B21D2D">
        <w:rPr>
          <w:rFonts w:ascii="Times New Roman" w:hAnsi="Times New Roman" w:cs="Times New Roman"/>
          <w:i/>
          <w:iCs/>
          <w:sz w:val="18"/>
          <w:szCs w:val="18"/>
        </w:rPr>
        <w:t>of</w:t>
      </w:r>
      <w:proofErr w:type="spellEnd"/>
      <w:r w:rsidRPr="00B21D2D">
        <w:rPr>
          <w:rFonts w:ascii="Times New Roman" w:hAnsi="Times New Roman" w:cs="Times New Roman"/>
          <w:i/>
          <w:iCs/>
          <w:sz w:val="18"/>
          <w:szCs w:val="18"/>
        </w:rPr>
        <w:t xml:space="preserve"> </w:t>
      </w:r>
      <w:proofErr w:type="spellStart"/>
      <w:r w:rsidRPr="00B21D2D">
        <w:rPr>
          <w:rFonts w:ascii="Times New Roman" w:hAnsi="Times New Roman" w:cs="Times New Roman"/>
          <w:i/>
          <w:iCs/>
          <w:sz w:val="18"/>
          <w:szCs w:val="18"/>
        </w:rPr>
        <w:t>Lisbon</w:t>
      </w:r>
      <w:proofErr w:type="spellEnd"/>
      <w:r w:rsidRPr="00B21D2D">
        <w:rPr>
          <w:rFonts w:ascii="Times New Roman" w:hAnsi="Times New Roman" w:cs="Times New Roman"/>
          <w:i/>
          <w:iCs/>
          <w:sz w:val="18"/>
          <w:szCs w:val="18"/>
        </w:rPr>
        <w:t>, Caparica, Portugal</w:t>
      </w:r>
    </w:p>
    <w:p w14:paraId="592F7136" w14:textId="5D8020B8" w:rsidR="002523C5" w:rsidRDefault="00000000" w:rsidP="002523C5">
      <w:pPr>
        <w:jc w:val="center"/>
        <w:rPr>
          <w:rFonts w:ascii="Times New Roman" w:hAnsi="Times New Roman" w:cs="Times New Roman"/>
          <w:lang w:val="en-US"/>
        </w:rPr>
      </w:pPr>
      <w:hyperlink r:id="rId4" w:history="1">
        <w:r w:rsidR="00C41295" w:rsidRPr="00747414">
          <w:rPr>
            <w:rStyle w:val="Hiperligao"/>
            <w:rFonts w:ascii="Times New Roman" w:hAnsi="Times New Roman" w:cs="Times New Roman"/>
            <w:lang w:val="en-US"/>
          </w:rPr>
          <w:t>cmac@fct.unl.pt</w:t>
        </w:r>
      </w:hyperlink>
    </w:p>
    <w:p w14:paraId="61D29965" w14:textId="0F109123" w:rsidR="00C41295" w:rsidRDefault="00C41295" w:rsidP="00B21D2D">
      <w:pPr>
        <w:ind w:left="708" w:hanging="708"/>
        <w:jc w:val="center"/>
        <w:rPr>
          <w:rFonts w:ascii="Times New Roman" w:hAnsi="Times New Roman" w:cs="Times New Roman"/>
          <w:lang w:val="en-US"/>
        </w:rPr>
      </w:pPr>
    </w:p>
    <w:p w14:paraId="336CC6C5" w14:textId="69F15770" w:rsidR="00C41295" w:rsidRPr="00B21D2D" w:rsidRDefault="0044183D" w:rsidP="00C41295">
      <w:pPr>
        <w:jc w:val="both"/>
        <w:rPr>
          <w:rFonts w:ascii="Times New Roman" w:hAnsi="Times New Roman" w:cs="Times New Roman"/>
          <w:sz w:val="20"/>
          <w:szCs w:val="20"/>
          <w:lang w:val="en-US"/>
        </w:rPr>
      </w:pPr>
      <w:r w:rsidRPr="00B21D2D">
        <w:rPr>
          <w:rFonts w:ascii="Times New Roman" w:hAnsi="Times New Roman" w:cs="Times New Roman"/>
          <w:sz w:val="20"/>
          <w:szCs w:val="20"/>
          <w:lang w:val="en-US"/>
        </w:rPr>
        <w:t>A Likelihood Ratio Test</w:t>
      </w:r>
      <w:r w:rsidR="000F70D2">
        <w:rPr>
          <w:rFonts w:ascii="Times New Roman" w:hAnsi="Times New Roman" w:cs="Times New Roman"/>
          <w:sz w:val="20"/>
          <w:szCs w:val="20"/>
          <w:lang w:val="en-US"/>
        </w:rPr>
        <w:t xml:space="preserve"> </w:t>
      </w:r>
      <w:r w:rsidRPr="00B21D2D">
        <w:rPr>
          <w:rFonts w:ascii="Times New Roman" w:hAnsi="Times New Roman" w:cs="Times New Roman"/>
          <w:sz w:val="20"/>
          <w:szCs w:val="20"/>
          <w:lang w:val="en-US"/>
        </w:rPr>
        <w:t xml:space="preserve">is </w:t>
      </w:r>
      <w:r w:rsidR="00C41295" w:rsidRPr="00B21D2D">
        <w:rPr>
          <w:rFonts w:ascii="Times New Roman" w:hAnsi="Times New Roman" w:cs="Times New Roman"/>
          <w:sz w:val="20"/>
          <w:szCs w:val="20"/>
          <w:lang w:val="en-US"/>
        </w:rPr>
        <w:t>developed for the one-way high-dimensional MANOVA</w:t>
      </w:r>
      <w:r w:rsidRPr="00B21D2D">
        <w:rPr>
          <w:rFonts w:ascii="Times New Roman" w:hAnsi="Times New Roman" w:cs="Times New Roman"/>
          <w:sz w:val="20"/>
          <w:szCs w:val="20"/>
          <w:lang w:val="en-US"/>
        </w:rPr>
        <w:t xml:space="preserve">. This test is able to outperform in terms of power most existing tests in most situations, displaying an extraordinary behavior even for extremely skewed distributions as well as heavy tailed distributions, including those with no expected value, in which case it becomes a test for location. </w:t>
      </w:r>
      <w:r w:rsidR="00B71EC0" w:rsidRPr="00B21D2D">
        <w:rPr>
          <w:rFonts w:ascii="Times New Roman" w:hAnsi="Times New Roman" w:cs="Times New Roman"/>
          <w:sz w:val="20"/>
          <w:szCs w:val="20"/>
          <w:lang w:val="en-US"/>
        </w:rPr>
        <w:t xml:space="preserve">Still, it </w:t>
      </w:r>
      <w:r w:rsidR="0000782D" w:rsidRPr="00B21D2D">
        <w:rPr>
          <w:rFonts w:ascii="Times New Roman" w:hAnsi="Times New Roman" w:cs="Times New Roman"/>
          <w:sz w:val="20"/>
          <w:szCs w:val="20"/>
          <w:lang w:val="en-US"/>
        </w:rPr>
        <w:t xml:space="preserve">shows a better Type I error control than existing tests and non-inflated power values. </w:t>
      </w:r>
      <w:r w:rsidRPr="00B21D2D">
        <w:rPr>
          <w:rFonts w:ascii="Times New Roman" w:hAnsi="Times New Roman" w:cs="Times New Roman"/>
          <w:sz w:val="20"/>
          <w:szCs w:val="20"/>
          <w:lang w:val="en-US"/>
        </w:rPr>
        <w:t xml:space="preserve">Furthermore, the test presented </w:t>
      </w:r>
      <w:r w:rsidR="00C41295" w:rsidRPr="00B21D2D">
        <w:rPr>
          <w:rFonts w:ascii="Times New Roman" w:hAnsi="Times New Roman" w:cs="Times New Roman"/>
          <w:sz w:val="20"/>
          <w:szCs w:val="20"/>
          <w:lang w:val="en-US"/>
        </w:rPr>
        <w:t>is able to work with samples of size just 1, for all samples,</w:t>
      </w:r>
      <w:r w:rsidRPr="00B21D2D">
        <w:rPr>
          <w:rFonts w:ascii="Times New Roman" w:hAnsi="Times New Roman" w:cs="Times New Roman"/>
          <w:sz w:val="20"/>
          <w:szCs w:val="20"/>
          <w:lang w:val="en-US"/>
        </w:rPr>
        <w:t xml:space="preserve"> </w:t>
      </w:r>
      <w:r w:rsidR="00C41295" w:rsidRPr="00B21D2D">
        <w:rPr>
          <w:rFonts w:ascii="Times New Roman" w:hAnsi="Times New Roman" w:cs="Times New Roman"/>
          <w:sz w:val="20"/>
          <w:szCs w:val="20"/>
          <w:lang w:val="en-US"/>
        </w:rPr>
        <w:t>except one of them,</w:t>
      </w:r>
      <w:r w:rsidRPr="00B21D2D">
        <w:rPr>
          <w:rFonts w:ascii="Times New Roman" w:hAnsi="Times New Roman" w:cs="Times New Roman"/>
          <w:sz w:val="20"/>
          <w:szCs w:val="20"/>
          <w:lang w:val="en-US"/>
        </w:rPr>
        <w:t xml:space="preserve"> and its statistic has </w:t>
      </w:r>
      <w:r w:rsidR="00D05B53" w:rsidRPr="00B21D2D">
        <w:rPr>
          <w:rFonts w:ascii="Times New Roman" w:hAnsi="Times New Roman" w:cs="Times New Roman"/>
          <w:sz w:val="20"/>
          <w:szCs w:val="20"/>
          <w:lang w:val="en-US"/>
        </w:rPr>
        <w:t>a very nice and simple asymptotic Normal distribution, which does not require any restrictions on sample sizes in order to hold. Extended simulation results are presented.</w:t>
      </w:r>
    </w:p>
    <w:p w14:paraId="46337F36" w14:textId="77777777" w:rsidR="00B21D2D" w:rsidRPr="00B21D2D" w:rsidRDefault="00B21D2D" w:rsidP="00B21D2D">
      <w:pPr>
        <w:jc w:val="both"/>
        <w:rPr>
          <w:rFonts w:ascii="Times New Roman" w:hAnsi="Times New Roman" w:cs="Times New Roman"/>
          <w:b/>
          <w:bCs/>
          <w:sz w:val="20"/>
          <w:szCs w:val="20"/>
          <w:lang w:val="en-US"/>
        </w:rPr>
      </w:pPr>
      <w:r>
        <w:rPr>
          <w:rFonts w:ascii="Times New Roman" w:hAnsi="Times New Roman" w:cs="Times New Roman"/>
          <w:sz w:val="24"/>
          <w:szCs w:val="24"/>
          <w:lang w:val="en-US"/>
        </w:rPr>
        <w:t xml:space="preserve">Keywords: </w:t>
      </w:r>
      <w:r w:rsidRPr="00B21D2D">
        <w:rPr>
          <w:rFonts w:ascii="Times New Roman" w:hAnsi="Times New Roman" w:cs="Times New Roman"/>
          <w:b/>
          <w:bCs/>
          <w:sz w:val="20"/>
          <w:szCs w:val="20"/>
          <w:lang w:val="en-US"/>
        </w:rPr>
        <w:t>asymptotic Normal distribution, exact distribution, Generalized Integer Gamma distribution, Generalized Near-Integer Gamma distribution, product of Beta random variables.</w:t>
      </w:r>
    </w:p>
    <w:p w14:paraId="5756DCB4" w14:textId="77777777" w:rsidR="00C41295" w:rsidRPr="00C41295" w:rsidRDefault="00C41295" w:rsidP="00C41295">
      <w:pPr>
        <w:jc w:val="both"/>
        <w:rPr>
          <w:rFonts w:ascii="Times New Roman" w:hAnsi="Times New Roman" w:cs="Times New Roman"/>
          <w:sz w:val="24"/>
          <w:szCs w:val="24"/>
          <w:lang w:val="en-US"/>
        </w:rPr>
      </w:pPr>
    </w:p>
    <w:sectPr w:rsidR="00C41295" w:rsidRPr="00C41295">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C5"/>
    <w:rsid w:val="0000782D"/>
    <w:rsid w:val="000F70D2"/>
    <w:rsid w:val="002523C5"/>
    <w:rsid w:val="0042393B"/>
    <w:rsid w:val="0044183D"/>
    <w:rsid w:val="007E744D"/>
    <w:rsid w:val="00AC5FC8"/>
    <w:rsid w:val="00AE5221"/>
    <w:rsid w:val="00B21D2D"/>
    <w:rsid w:val="00B71EC0"/>
    <w:rsid w:val="00C41295"/>
    <w:rsid w:val="00D05B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8D1D"/>
  <w15:chartTrackingRefBased/>
  <w15:docId w15:val="{9AE293C9-EFF3-4F99-8AAD-756754C6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41295"/>
    <w:rPr>
      <w:color w:val="0563C1" w:themeColor="hyperlink"/>
      <w:u w:val="single"/>
    </w:rPr>
  </w:style>
  <w:style w:type="character" w:styleId="MenoNoResolvida">
    <w:name w:val="Unresolved Mention"/>
    <w:basedOn w:val="Tipodeletrapredefinidodopargrafo"/>
    <w:uiPriority w:val="99"/>
    <w:semiHidden/>
    <w:unhideWhenUsed/>
    <w:rsid w:val="00C4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mac@fct.unl.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Agra Coelho</dc:creator>
  <cp:keywords/>
  <dc:description/>
  <cp:lastModifiedBy>Carlos Coelho</cp:lastModifiedBy>
  <cp:revision>2</cp:revision>
  <cp:lastPrinted>2022-06-14T08:12:00Z</cp:lastPrinted>
  <dcterms:created xsi:type="dcterms:W3CDTF">2022-08-19T16:37:00Z</dcterms:created>
  <dcterms:modified xsi:type="dcterms:W3CDTF">2022-08-19T16:37:00Z</dcterms:modified>
</cp:coreProperties>
</file>