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C965" w14:textId="133D470F" w:rsidR="00E03B82" w:rsidRPr="00733A2E" w:rsidRDefault="00EF6CCF" w:rsidP="00E0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</w:t>
      </w:r>
      <w:r w:rsidR="0060271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Bakım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Programlarının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3916" w:rsidRPr="00733A2E">
        <w:rPr>
          <w:rFonts w:ascii="Times New Roman" w:hAnsi="Times New Roman" w:cs="Times New Roman"/>
          <w:b/>
          <w:bCs/>
          <w:sz w:val="24"/>
          <w:szCs w:val="24"/>
        </w:rPr>
        <w:t>Kırılgan</w:t>
      </w:r>
      <w:proofErr w:type="spellEnd"/>
      <w:r w:rsidR="00F13916"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3916" w:rsidRPr="00733A2E">
        <w:rPr>
          <w:rFonts w:ascii="Times New Roman" w:hAnsi="Times New Roman" w:cs="Times New Roman"/>
          <w:b/>
          <w:bCs/>
          <w:sz w:val="24"/>
          <w:szCs w:val="24"/>
        </w:rPr>
        <w:t>Yaşlıların</w:t>
      </w:r>
      <w:proofErr w:type="spellEnd"/>
      <w:r w:rsidR="00F13916"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3916" w:rsidRPr="00733A2E">
        <w:rPr>
          <w:rFonts w:ascii="Times New Roman" w:hAnsi="Times New Roman" w:cs="Times New Roman"/>
          <w:b/>
          <w:bCs/>
          <w:sz w:val="24"/>
          <w:szCs w:val="24"/>
        </w:rPr>
        <w:t>Taburculuk</w:t>
      </w:r>
      <w:proofErr w:type="spellEnd"/>
      <w:r w:rsidR="00F13916"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3916" w:rsidRPr="00733A2E">
        <w:rPr>
          <w:rFonts w:ascii="Times New Roman" w:hAnsi="Times New Roman" w:cs="Times New Roman"/>
          <w:b/>
          <w:bCs/>
          <w:sz w:val="24"/>
          <w:szCs w:val="24"/>
        </w:rPr>
        <w:t>Sonrası</w:t>
      </w:r>
      <w:proofErr w:type="spellEnd"/>
      <w:r w:rsidR="00F13916"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3B82" w:rsidRPr="00733A2E">
        <w:rPr>
          <w:rFonts w:ascii="Times New Roman" w:hAnsi="Times New Roman" w:cs="Times New Roman"/>
          <w:b/>
          <w:bCs/>
          <w:sz w:val="24"/>
          <w:szCs w:val="24"/>
        </w:rPr>
        <w:t>Bakımı</w:t>
      </w:r>
      <w:proofErr w:type="spellEnd"/>
      <w:r w:rsidR="00E03B82"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İhtiyaçları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3EAE" w:rsidRPr="00733A2E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="00183EAE"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83EAE" w:rsidRPr="00733A2E">
        <w:rPr>
          <w:rFonts w:ascii="Times New Roman" w:hAnsi="Times New Roman" w:cs="Times New Roman"/>
          <w:b/>
          <w:bCs/>
          <w:sz w:val="24"/>
          <w:szCs w:val="24"/>
        </w:rPr>
        <w:t>Hemşire</w:t>
      </w:r>
      <w:r>
        <w:rPr>
          <w:rFonts w:ascii="Times New Roman" w:hAnsi="Times New Roman" w:cs="Times New Roman"/>
          <w:b/>
          <w:bCs/>
          <w:sz w:val="24"/>
          <w:szCs w:val="24"/>
        </w:rPr>
        <w:t>lik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Girişimleri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Açılarından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İncelenmesi</w:t>
      </w:r>
      <w:proofErr w:type="spellEnd"/>
      <w:r w:rsidR="00183EAE"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64AB9D" w14:textId="025F067B" w:rsidR="001A1333" w:rsidRDefault="001A1333" w:rsidP="00E0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84A78" w14:textId="71785015" w:rsidR="00E96ED7" w:rsidRDefault="00E96ED7" w:rsidP="00E0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ED7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valuation</w:t>
      </w:r>
      <w:r w:rsidRPr="00E96ED7">
        <w:rPr>
          <w:rFonts w:ascii="Times New Roman" w:hAnsi="Times New Roman" w:cs="Times New Roman"/>
          <w:b/>
          <w:bCs/>
          <w:sz w:val="24"/>
          <w:szCs w:val="24"/>
        </w:rPr>
        <w:t xml:space="preserve"> of Transfer Care Models and Programs in terms of Post-Discharge Care Needs of Frail Elderl</w:t>
      </w:r>
      <w:r>
        <w:rPr>
          <w:rFonts w:ascii="Times New Roman" w:hAnsi="Times New Roman" w:cs="Times New Roman"/>
          <w:b/>
          <w:bCs/>
          <w:sz w:val="24"/>
          <w:szCs w:val="24"/>
        </w:rPr>
        <w:t>ies</w:t>
      </w:r>
      <w:r w:rsidRPr="00E96ED7">
        <w:rPr>
          <w:rFonts w:ascii="Times New Roman" w:hAnsi="Times New Roman" w:cs="Times New Roman"/>
          <w:b/>
          <w:bCs/>
          <w:sz w:val="24"/>
          <w:szCs w:val="24"/>
        </w:rPr>
        <w:t xml:space="preserve"> and Nursing Interventions</w:t>
      </w:r>
    </w:p>
    <w:p w14:paraId="446AA803" w14:textId="77777777" w:rsidR="00E96ED7" w:rsidRPr="00733A2E" w:rsidRDefault="00E96ED7" w:rsidP="00E0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353D1" w14:textId="0BB1085A" w:rsidR="00E460F7" w:rsidRPr="00733A2E" w:rsidRDefault="00B417C0" w:rsidP="00E0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A2E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33CAD968" w14:textId="026A19CB" w:rsidR="00DD7EB0" w:rsidRPr="00733A2E" w:rsidRDefault="00970EFE" w:rsidP="00127E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b/>
          <w:sz w:val="24"/>
          <w:szCs w:val="24"/>
        </w:rPr>
        <w:t>Giriş</w:t>
      </w:r>
      <w:proofErr w:type="spellEnd"/>
      <w:r w:rsidRPr="00733A2E">
        <w:rPr>
          <w:rFonts w:ascii="Times New Roman" w:hAnsi="Times New Roman" w:cs="Times New Roman"/>
          <w:b/>
          <w:sz w:val="24"/>
          <w:szCs w:val="24"/>
        </w:rPr>
        <w:t>:</w:t>
      </w:r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Dünya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Örgütü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yaşın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bireyleri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yaşa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fizyolojik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fonksiyonlarda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düşme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problemlerinde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bağımlılık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artışa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süreli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ihtiyacının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hastaneye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yatış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oranlarında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artışa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açması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açılarından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sunucuları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politikacılar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kilit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öneme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grubu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B417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7C0" w:rsidRPr="00733A2E">
        <w:rPr>
          <w:rFonts w:ascii="Times New Roman" w:hAnsi="Times New Roman" w:cs="Times New Roman"/>
          <w:sz w:val="24"/>
          <w:szCs w:val="24"/>
        </w:rPr>
        <w:t>tanımlamaktadır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yaşlıların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eve transfer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bakımının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çoğunlukla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çoklu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hastalığa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olmaları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önem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CD" w:rsidRPr="00733A2E">
        <w:rPr>
          <w:rFonts w:ascii="Times New Roman" w:hAnsi="Times New Roman" w:cs="Times New Roman"/>
          <w:sz w:val="24"/>
          <w:szCs w:val="24"/>
        </w:rPr>
        <w:t>etmektedir</w:t>
      </w:r>
      <w:proofErr w:type="spellEnd"/>
      <w:r w:rsidR="00A91CCD" w:rsidRPr="00733A2E">
        <w:rPr>
          <w:rFonts w:ascii="Times New Roman" w:hAnsi="Times New Roman" w:cs="Times New Roman"/>
          <w:sz w:val="24"/>
          <w:szCs w:val="24"/>
        </w:rPr>
        <w:t>.</w:t>
      </w:r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Ülkemizde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="00305508" w:rsidRPr="00733A2E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="00305508" w:rsidRPr="00733A2E">
        <w:rPr>
          <w:rFonts w:ascii="Times New Roman" w:hAnsi="Times New Roman" w:cs="Times New Roman"/>
          <w:sz w:val="24"/>
          <w:szCs w:val="24"/>
        </w:rPr>
        <w:t>bakımına</w:t>
      </w:r>
      <w:proofErr w:type="spellEnd"/>
      <w:r w:rsidR="003055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443CC9" w:rsidRPr="00733A2E">
        <w:rPr>
          <w:rFonts w:ascii="Times New Roman" w:hAnsi="Times New Roman" w:cs="Times New Roman"/>
          <w:sz w:val="24"/>
          <w:szCs w:val="24"/>
        </w:rPr>
        <w:t xml:space="preserve">yeni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kavram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girmeye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başla</w:t>
      </w:r>
      <w:r w:rsidR="00305508" w:rsidRPr="00733A2E">
        <w:rPr>
          <w:rFonts w:ascii="Times New Roman" w:hAnsi="Times New Roman" w:cs="Times New Roman"/>
          <w:sz w:val="24"/>
          <w:szCs w:val="24"/>
        </w:rPr>
        <w:t>mış</w:t>
      </w:r>
      <w:proofErr w:type="spellEnd"/>
      <w:r w:rsidR="003055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508" w:rsidRPr="00733A2E">
        <w:rPr>
          <w:rFonts w:ascii="Times New Roman" w:hAnsi="Times New Roman" w:cs="Times New Roman"/>
          <w:sz w:val="24"/>
          <w:szCs w:val="24"/>
        </w:rPr>
        <w:t>olup</w:t>
      </w:r>
      <w:proofErr w:type="spellEnd"/>
      <w:r w:rsidR="003055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3C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8C393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3C" w:rsidRPr="00733A2E">
        <w:rPr>
          <w:rFonts w:ascii="Times New Roman" w:hAnsi="Times New Roman" w:cs="Times New Roman"/>
          <w:sz w:val="24"/>
          <w:szCs w:val="24"/>
        </w:rPr>
        <w:t>yaşlılara</w:t>
      </w:r>
      <w:proofErr w:type="spellEnd"/>
      <w:r w:rsidR="008C393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3C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8C393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yayın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programlar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henüz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bulunmamaktadır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A2E">
        <w:rPr>
          <w:rFonts w:ascii="Times New Roman" w:hAnsi="Times New Roman" w:cs="Times New Roman"/>
          <w:b/>
          <w:sz w:val="24"/>
          <w:szCs w:val="24"/>
        </w:rPr>
        <w:t>Amaç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: </w:t>
      </w:r>
      <w:r w:rsidR="00443CC9" w:rsidRPr="00733A2E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ışığında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derleme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tranfer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programlarının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CF3BC3" w:rsidRPr="00733A2E">
        <w:rPr>
          <w:rFonts w:ascii="Times New Roman" w:hAnsi="Times New Roman" w:cs="Times New Roman"/>
          <w:sz w:val="24"/>
          <w:szCs w:val="24"/>
        </w:rPr>
        <w:t xml:space="preserve">eve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taburcu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yaşlıların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ihtiyaçlarını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karşılanmasına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içerdiği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sunulan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1849" w:rsidRPr="00733A2E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koymak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planlanmıştır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A2E">
        <w:rPr>
          <w:rFonts w:ascii="Times New Roman" w:hAnsi="Times New Roman" w:cs="Times New Roman"/>
          <w:b/>
          <w:sz w:val="24"/>
          <w:szCs w:val="24"/>
        </w:rPr>
        <w:t>Yöntem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: </w:t>
      </w:r>
      <w:r w:rsidR="00443CC9" w:rsidRPr="00733A2E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derlemenin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aşamasında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dillerinde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mantıks</w:t>
      </w:r>
      <w:r w:rsidRPr="00733A2E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operator (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boolean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operator)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kullanılarak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google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="007937B8" w:rsidRPr="00733A2E">
        <w:rPr>
          <w:rFonts w:ascii="Times New Roman" w:hAnsi="Times New Roman" w:cs="Times New Roman"/>
          <w:sz w:val="24"/>
          <w:szCs w:val="24"/>
        </w:rPr>
        <w:t>P</w:t>
      </w:r>
      <w:r w:rsidR="00443CC9" w:rsidRPr="00733A2E">
        <w:rPr>
          <w:rFonts w:ascii="Times New Roman" w:hAnsi="Times New Roman" w:cs="Times New Roman"/>
          <w:sz w:val="24"/>
          <w:szCs w:val="24"/>
        </w:rPr>
        <w:t>ub</w:t>
      </w:r>
      <w:r w:rsidR="007937B8" w:rsidRPr="00733A2E">
        <w:rPr>
          <w:rFonts w:ascii="Times New Roman" w:hAnsi="Times New Roman" w:cs="Times New Roman"/>
          <w:sz w:val="24"/>
          <w:szCs w:val="24"/>
        </w:rPr>
        <w:t>M</w:t>
      </w:r>
      <w:r w:rsidR="00443CC9" w:rsidRPr="00733A2E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web of science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tabanları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kullanılarak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makaleler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CC9" w:rsidRPr="00733A2E">
        <w:rPr>
          <w:rFonts w:ascii="Times New Roman" w:hAnsi="Times New Roman" w:cs="Times New Roman"/>
          <w:sz w:val="24"/>
          <w:szCs w:val="24"/>
        </w:rPr>
        <w:t>incelenmiştir</w:t>
      </w:r>
      <w:proofErr w:type="spellEnd"/>
      <w:r w:rsidR="00443CC9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b/>
          <w:sz w:val="24"/>
          <w:szCs w:val="24"/>
        </w:rPr>
        <w:t>Bulgular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:</w:t>
      </w:r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215" w:rsidRPr="00733A2E">
        <w:rPr>
          <w:rFonts w:ascii="Times New Roman" w:hAnsi="Times New Roman" w:cs="Times New Roman"/>
          <w:sz w:val="24"/>
          <w:szCs w:val="24"/>
        </w:rPr>
        <w:t>Y</w:t>
      </w:r>
      <w:r w:rsidR="00CA58F2" w:rsidRPr="00733A2E">
        <w:rPr>
          <w:rFonts w:ascii="Times New Roman" w:hAnsi="Times New Roman" w:cs="Times New Roman"/>
          <w:sz w:val="24"/>
          <w:szCs w:val="24"/>
        </w:rPr>
        <w:t>apılan</w:t>
      </w:r>
      <w:proofErr w:type="spellEnd"/>
      <w:r w:rsidR="00CA58F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F2" w:rsidRPr="00733A2E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="00CA58F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F2" w:rsidRPr="00733A2E">
        <w:rPr>
          <w:rFonts w:ascii="Times New Roman" w:hAnsi="Times New Roman" w:cs="Times New Roman"/>
          <w:sz w:val="24"/>
          <w:szCs w:val="24"/>
        </w:rPr>
        <w:t>neticesinden</w:t>
      </w:r>
      <w:proofErr w:type="spellEnd"/>
      <w:r w:rsidR="00CA58F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F2" w:rsidRPr="00733A2E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="00CA58F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F2" w:rsidRPr="00733A2E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="00CA58F2" w:rsidRPr="00733A2E">
        <w:rPr>
          <w:rFonts w:ascii="Times New Roman" w:hAnsi="Times New Roman" w:cs="Times New Roman"/>
          <w:sz w:val="24"/>
          <w:szCs w:val="24"/>
        </w:rPr>
        <w:t xml:space="preserve"> t</w:t>
      </w:r>
      <w:r w:rsidR="00127EF3" w:rsidRPr="00733A2E">
        <w:rPr>
          <w:rFonts w:ascii="Times New Roman" w:hAnsi="Times New Roman" w:cs="Times New Roman"/>
          <w:sz w:val="24"/>
          <w:szCs w:val="24"/>
        </w:rPr>
        <w:t xml:space="preserve">ransfer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bakımına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programlar</w:t>
      </w:r>
      <w:r w:rsidR="00CA58F2" w:rsidRPr="00733A2E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çoklu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hastalığı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olma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ihtimali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yaşlıların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ihtiyaçlarına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barındırdığı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anlaşılmaktadır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58F2" w:rsidRPr="00733A2E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="00CA58F2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670CFB" w:rsidRPr="00733A2E">
        <w:rPr>
          <w:rFonts w:ascii="Times New Roman" w:hAnsi="Times New Roman" w:cs="Times New Roman"/>
          <w:sz w:val="24"/>
          <w:szCs w:val="24"/>
        </w:rPr>
        <w:t>t</w:t>
      </w:r>
      <w:r w:rsidR="00127EF3" w:rsidRPr="00733A2E">
        <w:rPr>
          <w:rFonts w:ascii="Times New Roman" w:hAnsi="Times New Roman" w:cs="Times New Roman"/>
          <w:sz w:val="24"/>
          <w:szCs w:val="24"/>
        </w:rPr>
        <w:t xml:space="preserve">ransfer </w:t>
      </w:r>
      <w:proofErr w:type="spellStart"/>
      <w:r w:rsidR="00670CFB" w:rsidRPr="00733A2E">
        <w:rPr>
          <w:rFonts w:ascii="Times New Roman" w:hAnsi="Times New Roman" w:cs="Times New Roman"/>
          <w:sz w:val="24"/>
          <w:szCs w:val="24"/>
        </w:rPr>
        <w:t>b</w:t>
      </w:r>
      <w:r w:rsidR="00127EF3" w:rsidRPr="00733A2E">
        <w:rPr>
          <w:rFonts w:ascii="Times New Roman" w:hAnsi="Times New Roman" w:cs="Times New Roman"/>
          <w:sz w:val="24"/>
          <w:szCs w:val="24"/>
        </w:rPr>
        <w:t>akımı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FB" w:rsidRPr="00733A2E">
        <w:rPr>
          <w:rFonts w:ascii="Times New Roman" w:hAnsi="Times New Roman" w:cs="Times New Roman"/>
          <w:sz w:val="24"/>
          <w:szCs w:val="24"/>
        </w:rPr>
        <w:t>m</w:t>
      </w:r>
      <w:r w:rsidR="00127EF3" w:rsidRPr="00733A2E">
        <w:rPr>
          <w:rFonts w:ascii="Times New Roman" w:hAnsi="Times New Roman" w:cs="Times New Roman"/>
          <w:sz w:val="24"/>
          <w:szCs w:val="24"/>
        </w:rPr>
        <w:t>odeli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, transfer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koordineli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köprü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="002F6E7E">
        <w:rPr>
          <w:rFonts w:ascii="Times New Roman" w:hAnsi="Times New Roman" w:cs="Times New Roman"/>
          <w:sz w:val="24"/>
          <w:szCs w:val="24"/>
        </w:rPr>
        <w:t>,</w:t>
      </w:r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FB" w:rsidRPr="00733A2E">
        <w:rPr>
          <w:rFonts w:ascii="Times New Roman" w:hAnsi="Times New Roman" w:cs="Times New Roman"/>
          <w:sz w:val="24"/>
          <w:szCs w:val="24"/>
        </w:rPr>
        <w:t>y</w:t>
      </w:r>
      <w:r w:rsidR="00127EF3" w:rsidRPr="00733A2E">
        <w:rPr>
          <w:rFonts w:ascii="Times New Roman" w:hAnsi="Times New Roman" w:cs="Times New Roman"/>
          <w:sz w:val="24"/>
          <w:szCs w:val="24"/>
        </w:rPr>
        <w:t>eniden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FB" w:rsidRPr="00733A2E">
        <w:rPr>
          <w:rFonts w:ascii="Times New Roman" w:hAnsi="Times New Roman" w:cs="Times New Roman"/>
          <w:sz w:val="24"/>
          <w:szCs w:val="24"/>
        </w:rPr>
        <w:t>t</w:t>
      </w:r>
      <w:r w:rsidR="00127EF3" w:rsidRPr="00733A2E">
        <w:rPr>
          <w:rFonts w:ascii="Times New Roman" w:hAnsi="Times New Roman" w:cs="Times New Roman"/>
          <w:sz w:val="24"/>
          <w:szCs w:val="24"/>
        </w:rPr>
        <w:t>asarlanmış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FB" w:rsidRPr="00733A2E">
        <w:rPr>
          <w:rFonts w:ascii="Times New Roman" w:hAnsi="Times New Roman" w:cs="Times New Roman"/>
          <w:sz w:val="24"/>
          <w:szCs w:val="24"/>
        </w:rPr>
        <w:t>t</w:t>
      </w:r>
      <w:r w:rsidR="00127EF3" w:rsidRPr="00733A2E">
        <w:rPr>
          <w:rFonts w:ascii="Times New Roman" w:hAnsi="Times New Roman" w:cs="Times New Roman"/>
          <w:sz w:val="24"/>
          <w:szCs w:val="24"/>
        </w:rPr>
        <w:t>aburculuk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Kaise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koordinasyonu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0D3" w:rsidRPr="00733A2E">
        <w:rPr>
          <w:rFonts w:ascii="Times New Roman" w:hAnsi="Times New Roman" w:cs="Times New Roman"/>
          <w:sz w:val="24"/>
          <w:szCs w:val="24"/>
        </w:rPr>
        <w:t>kurumsal</w:t>
      </w:r>
      <w:proofErr w:type="spellEnd"/>
      <w:r w:rsidR="008050D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0D3" w:rsidRPr="00733A2E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="008050D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0D3" w:rsidRPr="00733A2E">
        <w:rPr>
          <w:rFonts w:ascii="Times New Roman" w:hAnsi="Times New Roman" w:cs="Times New Roman"/>
          <w:sz w:val="24"/>
          <w:szCs w:val="24"/>
        </w:rPr>
        <w:t>tranfer</w:t>
      </w:r>
      <w:proofErr w:type="spellEnd"/>
      <w:r w:rsidR="008050D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0D3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8050D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0D3" w:rsidRPr="00733A2E">
        <w:rPr>
          <w:rFonts w:ascii="Times New Roman" w:hAnsi="Times New Roman" w:cs="Times New Roman"/>
          <w:sz w:val="24"/>
          <w:szCs w:val="24"/>
        </w:rPr>
        <w:t>programları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yaşlılara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EF3" w:rsidRPr="00733A2E">
        <w:rPr>
          <w:rFonts w:ascii="Times New Roman" w:hAnsi="Times New Roman" w:cs="Times New Roman"/>
          <w:sz w:val="24"/>
          <w:szCs w:val="24"/>
        </w:rPr>
        <w:t>kapsa</w:t>
      </w:r>
      <w:r w:rsidR="00670CFB" w:rsidRPr="00733A2E">
        <w:rPr>
          <w:rFonts w:ascii="Times New Roman" w:hAnsi="Times New Roman" w:cs="Times New Roman"/>
          <w:sz w:val="24"/>
          <w:szCs w:val="24"/>
        </w:rPr>
        <w:t>maktadır</w:t>
      </w:r>
      <w:proofErr w:type="spellEnd"/>
      <w:r w:rsidR="00670CFB" w:rsidRPr="00733A2E">
        <w:rPr>
          <w:rFonts w:ascii="Times New Roman" w:hAnsi="Times New Roman" w:cs="Times New Roman"/>
          <w:sz w:val="24"/>
          <w:szCs w:val="24"/>
        </w:rPr>
        <w:t>.</w:t>
      </w:r>
      <w:r w:rsidR="00127E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543282" w:rsidRPr="00733A2E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="00543282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54328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82" w:rsidRPr="00733A2E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="0054328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82" w:rsidRPr="00733A2E">
        <w:rPr>
          <w:rFonts w:ascii="Times New Roman" w:hAnsi="Times New Roman" w:cs="Times New Roman"/>
          <w:sz w:val="24"/>
          <w:szCs w:val="24"/>
        </w:rPr>
        <w:t>hemşire</w:t>
      </w:r>
      <w:proofErr w:type="spellEnd"/>
      <w:r w:rsidR="0054328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82" w:rsidRPr="00733A2E">
        <w:rPr>
          <w:rFonts w:ascii="Times New Roman" w:hAnsi="Times New Roman" w:cs="Times New Roman"/>
          <w:sz w:val="24"/>
          <w:szCs w:val="24"/>
        </w:rPr>
        <w:t>liderliğinde</w:t>
      </w:r>
      <w:proofErr w:type="spellEnd"/>
      <w:r w:rsidR="0054328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82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4328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82" w:rsidRPr="00733A2E">
        <w:rPr>
          <w:rFonts w:ascii="Times New Roman" w:hAnsi="Times New Roman" w:cs="Times New Roman"/>
          <w:sz w:val="24"/>
          <w:szCs w:val="24"/>
        </w:rPr>
        <w:t>takım</w:t>
      </w:r>
      <w:proofErr w:type="spellEnd"/>
      <w:r w:rsidR="0054328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82" w:rsidRPr="00733A2E">
        <w:rPr>
          <w:rFonts w:ascii="Times New Roman" w:hAnsi="Times New Roman" w:cs="Times New Roman"/>
          <w:sz w:val="24"/>
          <w:szCs w:val="24"/>
        </w:rPr>
        <w:t>anlayışı</w:t>
      </w:r>
      <w:proofErr w:type="spellEnd"/>
      <w:r w:rsidR="0054328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282" w:rsidRPr="00733A2E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içeriyor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iken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gelişmiş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rollerini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hemşireliğin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rolünü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9A9" w:rsidRPr="00733A2E">
        <w:rPr>
          <w:rFonts w:ascii="Times New Roman" w:hAnsi="Times New Roman" w:cs="Times New Roman"/>
          <w:sz w:val="24"/>
          <w:szCs w:val="24"/>
        </w:rPr>
        <w:t>içermektedir</w:t>
      </w:r>
      <w:proofErr w:type="spellEnd"/>
      <w:r w:rsidR="00B839A9" w:rsidRPr="00733A2E">
        <w:rPr>
          <w:rFonts w:ascii="Times New Roman" w:hAnsi="Times New Roman" w:cs="Times New Roman"/>
          <w:sz w:val="24"/>
          <w:szCs w:val="24"/>
        </w:rPr>
        <w:t>.</w:t>
      </w:r>
      <w:r w:rsidR="00DD7EB0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8A5100" w:rsidRPr="00733A2E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diğeri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hemşirelerin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yönetiminde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f</w:t>
      </w:r>
      <w:r w:rsidR="00DD7EB0" w:rsidRPr="00733A2E">
        <w:rPr>
          <w:rFonts w:ascii="Times New Roman" w:hAnsi="Times New Roman" w:cs="Times New Roman"/>
          <w:sz w:val="24"/>
          <w:szCs w:val="24"/>
        </w:rPr>
        <w:t>arklı</w:t>
      </w:r>
      <w:proofErr w:type="spellEnd"/>
      <w:r w:rsidR="00DD7EB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EB0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DD7EB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EB0" w:rsidRPr="00733A2E">
        <w:rPr>
          <w:rFonts w:ascii="Times New Roman" w:hAnsi="Times New Roman" w:cs="Times New Roman"/>
          <w:sz w:val="24"/>
          <w:szCs w:val="24"/>
        </w:rPr>
        <w:t>merkezlerindeki</w:t>
      </w:r>
      <w:proofErr w:type="spellEnd"/>
      <w:r w:rsidR="00DD7EB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EB0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DD7EB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EB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D7EB0" w:rsidRPr="00733A2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DD7EB0" w:rsidRPr="00733A2E">
        <w:rPr>
          <w:rFonts w:ascii="Times New Roman" w:hAnsi="Times New Roman" w:cs="Times New Roman"/>
          <w:sz w:val="24"/>
          <w:szCs w:val="24"/>
        </w:rPr>
        <w:t>eğitimleri</w:t>
      </w:r>
      <w:proofErr w:type="spellEnd"/>
      <w:r w:rsidR="00DD7EB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EB0" w:rsidRPr="00733A2E">
        <w:rPr>
          <w:rFonts w:ascii="Times New Roman" w:hAnsi="Times New Roman" w:cs="Times New Roman"/>
          <w:sz w:val="24"/>
          <w:szCs w:val="24"/>
        </w:rPr>
        <w:t>planlan</w:t>
      </w:r>
      <w:r w:rsidR="008A5100" w:rsidRPr="00733A2E">
        <w:rPr>
          <w:rFonts w:ascii="Times New Roman" w:hAnsi="Times New Roman" w:cs="Times New Roman"/>
          <w:sz w:val="24"/>
          <w:szCs w:val="24"/>
        </w:rPr>
        <w:t>dığı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koordineli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tran</w:t>
      </w:r>
      <w:r w:rsidR="005C04AC">
        <w:rPr>
          <w:rFonts w:ascii="Times New Roman" w:hAnsi="Times New Roman" w:cs="Times New Roman"/>
          <w:sz w:val="24"/>
          <w:szCs w:val="24"/>
        </w:rPr>
        <w:t>s</w:t>
      </w:r>
      <w:r w:rsidR="008A5100" w:rsidRPr="00733A2E">
        <w:rPr>
          <w:rFonts w:ascii="Times New Roman" w:hAnsi="Times New Roman" w:cs="Times New Roman"/>
          <w:sz w:val="24"/>
          <w:szCs w:val="24"/>
        </w:rPr>
        <w:t xml:space="preserve">fer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bakımıdır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Yine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köprü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modelinde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FC1F4B" w:rsidRPr="00733A2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çoğunlukla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uzmanları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yürütülen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EB0" w:rsidRPr="00733A2E">
        <w:rPr>
          <w:rFonts w:ascii="Times New Roman" w:hAnsi="Times New Roman" w:cs="Times New Roman"/>
          <w:sz w:val="24"/>
          <w:szCs w:val="24"/>
        </w:rPr>
        <w:t>psikoterapi</w:t>
      </w:r>
      <w:proofErr w:type="spellEnd"/>
      <w:r w:rsidR="008A51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100" w:rsidRPr="00733A2E">
        <w:rPr>
          <w:rFonts w:ascii="Times New Roman" w:hAnsi="Times New Roman" w:cs="Times New Roman"/>
          <w:sz w:val="24"/>
          <w:szCs w:val="24"/>
        </w:rPr>
        <w:t>h</w:t>
      </w:r>
      <w:r w:rsidR="00FC1F4B" w:rsidRPr="00733A2E">
        <w:rPr>
          <w:rFonts w:ascii="Times New Roman" w:hAnsi="Times New Roman" w:cs="Times New Roman"/>
          <w:sz w:val="24"/>
          <w:szCs w:val="24"/>
        </w:rPr>
        <w:t>izmetleri</w:t>
      </w:r>
      <w:proofErr w:type="spellEnd"/>
      <w:r w:rsidR="00FC1F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4B"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="00FC1F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4B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FC1F4B" w:rsidRPr="00733A2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FC1F4B" w:rsidRPr="00733A2E">
        <w:rPr>
          <w:rFonts w:ascii="Times New Roman" w:hAnsi="Times New Roman" w:cs="Times New Roman"/>
          <w:sz w:val="24"/>
          <w:szCs w:val="24"/>
        </w:rPr>
        <w:t>yapılabilmektedir</w:t>
      </w:r>
      <w:proofErr w:type="spellEnd"/>
      <w:r w:rsidR="00FC1F4B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tasarlanmış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yaşlılara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tanımlama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içermemesine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karşın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grubunu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ilişkili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lastRenderedPageBreak/>
        <w:t>hemşirelik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girişimlerini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B3619" w:rsidRPr="00733A2E">
        <w:rPr>
          <w:rFonts w:ascii="Times New Roman" w:hAnsi="Times New Roman" w:cs="Times New Roman"/>
          <w:sz w:val="24"/>
          <w:szCs w:val="24"/>
        </w:rPr>
        <w:t>kapsamaktadır</w:t>
      </w:r>
      <w:proofErr w:type="spellEnd"/>
      <w:r w:rsidR="009B3619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3DC0" w:rsidRPr="00733A2E">
        <w:rPr>
          <w:rFonts w:ascii="Times New Roman" w:hAnsi="Times New Roman" w:cs="Times New Roman"/>
          <w:sz w:val="24"/>
          <w:szCs w:val="24"/>
        </w:rPr>
        <w:t>Yine</w:t>
      </w:r>
      <w:proofErr w:type="spellEnd"/>
      <w:r w:rsidR="00DC3DC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3DC0" w:rsidRPr="00733A2E">
        <w:rPr>
          <w:rFonts w:ascii="Times New Roman" w:hAnsi="Times New Roman" w:cs="Times New Roman"/>
          <w:sz w:val="24"/>
          <w:szCs w:val="24"/>
        </w:rPr>
        <w:t>k</w:t>
      </w:r>
      <w:r w:rsidR="00E43B2D" w:rsidRPr="00733A2E">
        <w:rPr>
          <w:rFonts w:ascii="Times New Roman" w:hAnsi="Times New Roman" w:cs="Times New Roman"/>
          <w:sz w:val="24"/>
          <w:szCs w:val="24"/>
        </w:rPr>
        <w:t>ronik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hastalıklara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veren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koordine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Kaise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B50" w:rsidRPr="00733A2E">
        <w:rPr>
          <w:rFonts w:ascii="Times New Roman" w:hAnsi="Times New Roman" w:cs="Times New Roman"/>
          <w:sz w:val="24"/>
          <w:szCs w:val="24"/>
        </w:rPr>
        <w:t>koordinasyonu</w:t>
      </w:r>
      <w:proofErr w:type="spellEnd"/>
      <w:r w:rsidR="00CB3B5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DC3DC0" w:rsidRPr="00733A2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hemşire</w:t>
      </w:r>
      <w:r w:rsidR="00DC3DC0" w:rsidRPr="00733A2E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DC3D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kalp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hastalarına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sunulan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hizmetlerinin</w:t>
      </w:r>
      <w:proofErr w:type="spellEnd"/>
      <w:r w:rsidR="00E43B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B2D" w:rsidRPr="00733A2E">
        <w:rPr>
          <w:rFonts w:ascii="Times New Roman" w:hAnsi="Times New Roman" w:cs="Times New Roman"/>
          <w:sz w:val="24"/>
          <w:szCs w:val="24"/>
        </w:rPr>
        <w:t>sunulması</w:t>
      </w:r>
      <w:r w:rsidR="00DC3DC0" w:rsidRPr="00733A2E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DC3D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DC0" w:rsidRPr="00733A2E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="00DC3DC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DC0" w:rsidRPr="00733A2E">
        <w:rPr>
          <w:rFonts w:ascii="Times New Roman" w:hAnsi="Times New Roman" w:cs="Times New Roman"/>
          <w:sz w:val="24"/>
          <w:szCs w:val="24"/>
        </w:rPr>
        <w:t>almaktadırlar</w:t>
      </w:r>
      <w:proofErr w:type="spellEnd"/>
      <w:r w:rsidR="00DC3DC0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3DC0" w:rsidRPr="00733A2E">
        <w:rPr>
          <w:rFonts w:ascii="Times New Roman" w:hAnsi="Times New Roman" w:cs="Times New Roman"/>
          <w:b/>
          <w:bCs/>
          <w:sz w:val="24"/>
          <w:szCs w:val="24"/>
        </w:rPr>
        <w:t>Sonuç</w:t>
      </w:r>
      <w:proofErr w:type="spellEnd"/>
      <w:r w:rsidR="00DC3DC0" w:rsidRPr="00733A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D4022">
        <w:rPr>
          <w:rFonts w:ascii="Times New Roman" w:hAnsi="Times New Roman" w:cs="Times New Roman"/>
          <w:sz w:val="24"/>
          <w:szCs w:val="24"/>
        </w:rPr>
        <w:t>Mevcutta</w:t>
      </w:r>
      <w:proofErr w:type="spellEnd"/>
      <w:r w:rsidR="007D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22">
        <w:rPr>
          <w:rFonts w:ascii="Times New Roman" w:hAnsi="Times New Roman" w:cs="Times New Roman"/>
          <w:sz w:val="24"/>
          <w:szCs w:val="24"/>
        </w:rPr>
        <w:t>u</w:t>
      </w:r>
      <w:r w:rsidR="0015637B" w:rsidRPr="00733A2E">
        <w:rPr>
          <w:rFonts w:ascii="Times New Roman" w:hAnsi="Times New Roman" w:cs="Times New Roman"/>
          <w:sz w:val="24"/>
          <w:szCs w:val="24"/>
        </w:rPr>
        <w:t>ygulanan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22">
        <w:rPr>
          <w:rFonts w:ascii="Times New Roman" w:hAnsi="Times New Roman" w:cs="Times New Roman"/>
          <w:sz w:val="24"/>
          <w:szCs w:val="24"/>
        </w:rPr>
        <w:t>tranfer</w:t>
      </w:r>
      <w:proofErr w:type="spellEnd"/>
      <w:r w:rsidR="007D4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022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7D4022">
        <w:rPr>
          <w:rFonts w:ascii="Times New Roman" w:hAnsi="Times New Roman" w:cs="Times New Roman"/>
          <w:sz w:val="24"/>
          <w:szCs w:val="24"/>
        </w:rPr>
        <w:t xml:space="preserve"> </w:t>
      </w:r>
      <w:r w:rsidR="0015637B" w:rsidRPr="00733A2E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programların</w:t>
      </w:r>
      <w:r w:rsidR="007D402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oranda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özelliği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gelişmiş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girişimlerini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içermesi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37B" w:rsidRPr="00733A2E">
        <w:rPr>
          <w:rFonts w:ascii="Times New Roman" w:hAnsi="Times New Roman" w:cs="Times New Roman"/>
          <w:sz w:val="24"/>
          <w:szCs w:val="24"/>
        </w:rPr>
        <w:t>ve</w:t>
      </w:r>
      <w:r w:rsidR="00B4697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5637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oranda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hemşire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liderliğinde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yürütülmesidir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Ülkemizde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mevcutta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olmamakla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ihtiyaçlarını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karşılamaya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geliştirilecek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programın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hastaların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aldıkla</w:t>
      </w:r>
      <w:r w:rsidR="00176E5B">
        <w:rPr>
          <w:rFonts w:ascii="Times New Roman" w:hAnsi="Times New Roman" w:cs="Times New Roman"/>
          <w:sz w:val="24"/>
          <w:szCs w:val="24"/>
        </w:rPr>
        <w:t>rı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neticesinde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olumlu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sonuçlarının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hastaneye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yatışları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azalması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harcamalarını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azaltması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olacağı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C14" w:rsidRPr="00733A2E">
        <w:rPr>
          <w:rFonts w:ascii="Times New Roman" w:hAnsi="Times New Roman" w:cs="Times New Roman"/>
          <w:sz w:val="24"/>
          <w:szCs w:val="24"/>
        </w:rPr>
        <w:t>değerlendirilmektedir</w:t>
      </w:r>
      <w:proofErr w:type="spellEnd"/>
      <w:r w:rsidR="005F1C14" w:rsidRPr="00733A2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96B75B7" w14:textId="4B1C7F6C" w:rsidR="00A91CCD" w:rsidRPr="00733A2E" w:rsidRDefault="000F4664" w:rsidP="00A91C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b/>
          <w:bCs/>
          <w:sz w:val="24"/>
          <w:szCs w:val="24"/>
        </w:rPr>
        <w:t>Anahtar</w:t>
      </w:r>
      <w:proofErr w:type="spellEnd"/>
      <w:r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b/>
          <w:bCs/>
          <w:sz w:val="24"/>
          <w:szCs w:val="24"/>
        </w:rPr>
        <w:t>kelimeler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13566" w:rsidRPr="00733A2E">
        <w:rPr>
          <w:rFonts w:ascii="Times New Roman" w:hAnsi="Times New Roman" w:cs="Times New Roman"/>
          <w:sz w:val="24"/>
          <w:szCs w:val="24"/>
        </w:rPr>
        <w:t>K</w:t>
      </w:r>
      <w:r w:rsidRPr="00733A2E">
        <w:rPr>
          <w:rFonts w:ascii="Times New Roman" w:hAnsi="Times New Roman" w:cs="Times New Roman"/>
          <w:sz w:val="24"/>
          <w:szCs w:val="24"/>
        </w:rPr>
        <w:t>ırılganlık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ileri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tranfer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566" w:rsidRPr="00733A2E">
        <w:rPr>
          <w:rFonts w:ascii="Times New Roman" w:hAnsi="Times New Roman" w:cs="Times New Roman"/>
          <w:sz w:val="24"/>
          <w:szCs w:val="24"/>
        </w:rPr>
        <w:t>devamlı</w:t>
      </w:r>
      <w:proofErr w:type="spellEnd"/>
      <w:r w:rsidR="002135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566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3550B4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0B4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3550B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0B4" w:rsidRPr="00733A2E">
        <w:rPr>
          <w:rFonts w:ascii="Times New Roman" w:hAnsi="Times New Roman" w:cs="Times New Roman"/>
          <w:sz w:val="24"/>
          <w:szCs w:val="24"/>
        </w:rPr>
        <w:t>hastalık</w:t>
      </w:r>
      <w:proofErr w:type="spellEnd"/>
    </w:p>
    <w:p w14:paraId="1AD34FCB" w14:textId="443707E4" w:rsidR="00B417C0" w:rsidRPr="00733A2E" w:rsidRDefault="00B417C0" w:rsidP="00E0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A2E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5CA108C" w14:textId="6AA56061" w:rsidR="00122474" w:rsidRPr="00733A2E" w:rsidRDefault="00122474" w:rsidP="00E03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Introduction: </w:t>
      </w:r>
      <w:r w:rsidRPr="00733A2E">
        <w:rPr>
          <w:rFonts w:ascii="Times New Roman" w:hAnsi="Times New Roman" w:cs="Times New Roman"/>
          <w:sz w:val="24"/>
          <w:szCs w:val="24"/>
        </w:rPr>
        <w:t xml:space="preserve">World Health Organization </w:t>
      </w:r>
      <w:r w:rsidR="00034894" w:rsidRPr="00733A2E">
        <w:rPr>
          <w:rFonts w:ascii="Times New Roman" w:hAnsi="Times New Roman" w:cs="Times New Roman"/>
          <w:sz w:val="24"/>
          <w:szCs w:val="24"/>
        </w:rPr>
        <w:t xml:space="preserve">defines individuals over the age of 70 as </w:t>
      </w:r>
      <w:r w:rsidR="006839A1" w:rsidRPr="00733A2E">
        <w:rPr>
          <w:rFonts w:ascii="Times New Roman" w:hAnsi="Times New Roman" w:cs="Times New Roman"/>
          <w:sz w:val="24"/>
          <w:szCs w:val="24"/>
        </w:rPr>
        <w:t xml:space="preserve">a key age in term of </w:t>
      </w:r>
      <w:r w:rsidR="002475A0" w:rsidRPr="00733A2E">
        <w:rPr>
          <w:rFonts w:ascii="Times New Roman" w:hAnsi="Times New Roman" w:cs="Times New Roman"/>
          <w:sz w:val="24"/>
          <w:szCs w:val="24"/>
        </w:rPr>
        <w:t>a decrease in physiological functions, an increase in long-term care needs and hospitalization rates due to an increase in health problems and addiction</w:t>
      </w:r>
      <w:r w:rsidR="00CB1695" w:rsidRPr="00733A2E">
        <w:rPr>
          <w:rFonts w:ascii="Times New Roman" w:hAnsi="Times New Roman" w:cs="Times New Roman"/>
          <w:sz w:val="24"/>
          <w:szCs w:val="24"/>
        </w:rPr>
        <w:t xml:space="preserve"> for healthcare providers and politicians. </w:t>
      </w:r>
      <w:r w:rsidR="003B0B76" w:rsidRPr="00733A2E">
        <w:rPr>
          <w:rFonts w:ascii="Times New Roman" w:hAnsi="Times New Roman" w:cs="Times New Roman"/>
          <w:sz w:val="24"/>
          <w:szCs w:val="24"/>
        </w:rPr>
        <w:t>T</w:t>
      </w:r>
      <w:r w:rsidR="00690160" w:rsidRPr="00733A2E">
        <w:rPr>
          <w:rFonts w:ascii="Times New Roman" w:hAnsi="Times New Roman" w:cs="Times New Roman"/>
          <w:sz w:val="24"/>
          <w:szCs w:val="24"/>
        </w:rPr>
        <w:t>o t</w:t>
      </w:r>
      <w:r w:rsidR="003B0B76" w:rsidRPr="00733A2E">
        <w:rPr>
          <w:rFonts w:ascii="Times New Roman" w:hAnsi="Times New Roman" w:cs="Times New Roman"/>
          <w:sz w:val="24"/>
          <w:szCs w:val="24"/>
        </w:rPr>
        <w:t>ran</w:t>
      </w:r>
      <w:r w:rsidR="00690160" w:rsidRPr="00733A2E">
        <w:rPr>
          <w:rFonts w:ascii="Times New Roman" w:hAnsi="Times New Roman" w:cs="Times New Roman"/>
          <w:sz w:val="24"/>
          <w:szCs w:val="24"/>
        </w:rPr>
        <w:t>sfer frail elderlies from hospital to home</w:t>
      </w:r>
      <w:r w:rsidR="006E22F8" w:rsidRPr="00733A2E">
        <w:rPr>
          <w:rFonts w:ascii="Times New Roman" w:hAnsi="Times New Roman" w:cs="Times New Roman"/>
          <w:sz w:val="24"/>
          <w:szCs w:val="24"/>
        </w:rPr>
        <w:t xml:space="preserve"> has a particular importance</w:t>
      </w:r>
      <w:r w:rsidR="00AB0923" w:rsidRPr="00733A2E">
        <w:rPr>
          <w:rFonts w:ascii="Times New Roman" w:hAnsi="Times New Roman" w:cs="Times New Roman"/>
          <w:sz w:val="24"/>
          <w:szCs w:val="24"/>
        </w:rPr>
        <w:t xml:space="preserve">, as they often have multiple and chronic diseases. </w:t>
      </w:r>
      <w:r w:rsidRPr="00733A2E">
        <w:rPr>
          <w:rFonts w:ascii="Times New Roman" w:hAnsi="Times New Roman" w:cs="Times New Roman"/>
          <w:sz w:val="24"/>
          <w:szCs w:val="24"/>
        </w:rPr>
        <w:t xml:space="preserve">In our country, </w:t>
      </w:r>
      <w:r w:rsidR="00934F38" w:rsidRPr="00733A2E">
        <w:rPr>
          <w:rFonts w:ascii="Times New Roman" w:hAnsi="Times New Roman" w:cs="Times New Roman"/>
          <w:sz w:val="24"/>
          <w:szCs w:val="24"/>
        </w:rPr>
        <w:t xml:space="preserve">the concept of transitional care has started to enter literature as a new concept and </w:t>
      </w:r>
      <w:r w:rsidRPr="00733A2E">
        <w:rPr>
          <w:rFonts w:ascii="Times New Roman" w:hAnsi="Times New Roman" w:cs="Times New Roman"/>
          <w:sz w:val="24"/>
          <w:szCs w:val="24"/>
        </w:rPr>
        <w:t>there are no programs used as broadcasts regarding transfer care</w:t>
      </w:r>
      <w:r w:rsidR="003A4C8E" w:rsidRPr="00733A2E">
        <w:rPr>
          <w:rFonts w:ascii="Times New Roman" w:hAnsi="Times New Roman" w:cs="Times New Roman"/>
          <w:sz w:val="24"/>
          <w:szCs w:val="24"/>
        </w:rPr>
        <w:t xml:space="preserve"> of frail elderlies</w:t>
      </w:r>
      <w:r w:rsidRPr="00733A2E">
        <w:rPr>
          <w:rFonts w:ascii="Times New Roman" w:hAnsi="Times New Roman" w:cs="Times New Roman"/>
          <w:sz w:val="24"/>
          <w:szCs w:val="24"/>
        </w:rPr>
        <w:t>.</w:t>
      </w:r>
      <w:r w:rsidR="00EC11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645C72" w:rsidRPr="00733A2E">
        <w:rPr>
          <w:rFonts w:ascii="Times New Roman" w:hAnsi="Times New Roman" w:cs="Times New Roman"/>
          <w:b/>
          <w:bCs/>
          <w:sz w:val="24"/>
          <w:szCs w:val="24"/>
        </w:rPr>
        <w:t>Aim</w:t>
      </w:r>
      <w:r w:rsidR="00645C72" w:rsidRPr="00733A2E">
        <w:rPr>
          <w:rFonts w:ascii="Times New Roman" w:hAnsi="Times New Roman" w:cs="Times New Roman"/>
          <w:sz w:val="24"/>
          <w:szCs w:val="24"/>
        </w:rPr>
        <w:t xml:space="preserve">: This review was planned to reveal the existing </w:t>
      </w:r>
      <w:r w:rsidR="00BA003A" w:rsidRPr="00733A2E">
        <w:rPr>
          <w:rFonts w:ascii="Times New Roman" w:hAnsi="Times New Roman" w:cs="Times New Roman"/>
          <w:sz w:val="24"/>
          <w:szCs w:val="24"/>
        </w:rPr>
        <w:t xml:space="preserve">models and programs </w:t>
      </w:r>
      <w:r w:rsidR="00645C72" w:rsidRPr="00733A2E">
        <w:rPr>
          <w:rFonts w:ascii="Times New Roman" w:hAnsi="Times New Roman" w:cs="Times New Roman"/>
          <w:sz w:val="24"/>
          <w:szCs w:val="24"/>
        </w:rPr>
        <w:t xml:space="preserve">of transfer care to meet the care needs of frail elderly </w:t>
      </w:r>
      <w:r w:rsidR="001433A1" w:rsidRPr="00733A2E">
        <w:rPr>
          <w:rFonts w:ascii="Times New Roman" w:hAnsi="Times New Roman" w:cs="Times New Roman"/>
          <w:sz w:val="24"/>
          <w:szCs w:val="24"/>
        </w:rPr>
        <w:t xml:space="preserve">who were </w:t>
      </w:r>
      <w:r w:rsidR="00645C72" w:rsidRPr="00733A2E">
        <w:rPr>
          <w:rFonts w:ascii="Times New Roman" w:hAnsi="Times New Roman" w:cs="Times New Roman"/>
          <w:sz w:val="24"/>
          <w:szCs w:val="24"/>
        </w:rPr>
        <w:t xml:space="preserve">discharged from the hospital </w:t>
      </w:r>
      <w:r w:rsidR="00BA003A" w:rsidRPr="00733A2E">
        <w:rPr>
          <w:rFonts w:ascii="Times New Roman" w:hAnsi="Times New Roman" w:cs="Times New Roman"/>
          <w:sz w:val="24"/>
          <w:szCs w:val="24"/>
        </w:rPr>
        <w:t xml:space="preserve">to home </w:t>
      </w:r>
      <w:r w:rsidR="00645C72" w:rsidRPr="00733A2E">
        <w:rPr>
          <w:rFonts w:ascii="Times New Roman" w:hAnsi="Times New Roman" w:cs="Times New Roman"/>
          <w:sz w:val="24"/>
          <w:szCs w:val="24"/>
        </w:rPr>
        <w:t>within the framework of the nursing care provided.</w:t>
      </w:r>
      <w:r w:rsidR="00EC11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EC115E" w:rsidRPr="00733A2E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="00EC115E" w:rsidRPr="00733A2E">
        <w:rPr>
          <w:rFonts w:ascii="Times New Roman" w:hAnsi="Times New Roman" w:cs="Times New Roman"/>
          <w:sz w:val="24"/>
          <w:szCs w:val="24"/>
        </w:rPr>
        <w:t xml:space="preserve">: </w:t>
      </w:r>
      <w:r w:rsidR="000D5517" w:rsidRPr="00733A2E">
        <w:rPr>
          <w:rFonts w:ascii="Times New Roman" w:hAnsi="Times New Roman" w:cs="Times New Roman"/>
          <w:sz w:val="24"/>
          <w:szCs w:val="24"/>
        </w:rPr>
        <w:t xml:space="preserve">The method used in </w:t>
      </w:r>
      <w:r w:rsidR="00EC115E" w:rsidRPr="00733A2E">
        <w:rPr>
          <w:rFonts w:ascii="Times New Roman" w:hAnsi="Times New Roman" w:cs="Times New Roman"/>
          <w:sz w:val="24"/>
          <w:szCs w:val="24"/>
        </w:rPr>
        <w:t>this review</w:t>
      </w:r>
      <w:r w:rsidR="000D5517" w:rsidRPr="00733A2E">
        <w:rPr>
          <w:rFonts w:ascii="Times New Roman" w:hAnsi="Times New Roman" w:cs="Times New Roman"/>
          <w:sz w:val="24"/>
          <w:szCs w:val="24"/>
        </w:rPr>
        <w:t xml:space="preserve"> was to search </w:t>
      </w:r>
      <w:r w:rsidR="00EC115E" w:rsidRPr="00733A2E">
        <w:rPr>
          <w:rFonts w:ascii="Times New Roman" w:hAnsi="Times New Roman" w:cs="Times New Roman"/>
          <w:sz w:val="24"/>
          <w:szCs w:val="24"/>
        </w:rPr>
        <w:t xml:space="preserve">the articles produced by using the </w:t>
      </w:r>
      <w:proofErr w:type="spellStart"/>
      <w:r w:rsidR="00EC115E" w:rsidRPr="00733A2E">
        <w:rPr>
          <w:rFonts w:ascii="Times New Roman" w:hAnsi="Times New Roman" w:cs="Times New Roman"/>
          <w:sz w:val="24"/>
          <w:szCs w:val="24"/>
        </w:rPr>
        <w:t>boolean</w:t>
      </w:r>
      <w:proofErr w:type="spellEnd"/>
      <w:r w:rsidR="00EC115E" w:rsidRPr="00733A2E">
        <w:rPr>
          <w:rFonts w:ascii="Times New Roman" w:hAnsi="Times New Roman" w:cs="Times New Roman"/>
          <w:sz w:val="24"/>
          <w:szCs w:val="24"/>
        </w:rPr>
        <w:t xml:space="preserve"> operator in Turkish and English languages using google academic, </w:t>
      </w:r>
      <w:r w:rsidR="007937B8" w:rsidRPr="00733A2E">
        <w:rPr>
          <w:rFonts w:ascii="Times New Roman" w:hAnsi="Times New Roman" w:cs="Times New Roman"/>
          <w:sz w:val="24"/>
          <w:szCs w:val="24"/>
        </w:rPr>
        <w:t>PubMed</w:t>
      </w:r>
      <w:r w:rsidR="00EC115E" w:rsidRPr="00733A2E">
        <w:rPr>
          <w:rFonts w:ascii="Times New Roman" w:hAnsi="Times New Roman" w:cs="Times New Roman"/>
          <w:sz w:val="24"/>
          <w:szCs w:val="24"/>
        </w:rPr>
        <w:t xml:space="preserve"> and web of science databases.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2A5B4A" w:rsidRPr="00733A2E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="002A5B4A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As a result, it </w:t>
      </w:r>
      <w:r w:rsidR="00086EDA" w:rsidRPr="00733A2E">
        <w:rPr>
          <w:rFonts w:ascii="Times New Roman" w:hAnsi="Times New Roman" w:cs="Times New Roman"/>
          <w:sz w:val="24"/>
          <w:szCs w:val="24"/>
        </w:rPr>
        <w:t>was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 understood that some existing </w:t>
      </w:r>
      <w:r w:rsidR="00CB780A" w:rsidRPr="00733A2E">
        <w:rPr>
          <w:rFonts w:ascii="Times New Roman" w:hAnsi="Times New Roman" w:cs="Times New Roman"/>
          <w:sz w:val="24"/>
          <w:szCs w:val="24"/>
        </w:rPr>
        <w:t xml:space="preserve">transitional care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models and programs </w:t>
      </w:r>
      <w:r w:rsidR="004A7F25" w:rsidRPr="00733A2E">
        <w:rPr>
          <w:rFonts w:ascii="Times New Roman" w:hAnsi="Times New Roman" w:cs="Times New Roman"/>
          <w:sz w:val="24"/>
          <w:szCs w:val="24"/>
        </w:rPr>
        <w:t xml:space="preserve">includes interventions to meet </w:t>
      </w:r>
      <w:r w:rsidR="00374D0A" w:rsidRPr="00733A2E">
        <w:rPr>
          <w:rFonts w:ascii="Times New Roman" w:hAnsi="Times New Roman" w:cs="Times New Roman"/>
          <w:sz w:val="24"/>
          <w:szCs w:val="24"/>
        </w:rPr>
        <w:t>the care needs of elderly people aged 65 and over</w:t>
      </w:r>
      <w:r w:rsidR="004A7F25" w:rsidRPr="00733A2E">
        <w:rPr>
          <w:rFonts w:ascii="Times New Roman" w:hAnsi="Times New Roman" w:cs="Times New Roman"/>
          <w:sz w:val="24"/>
          <w:szCs w:val="24"/>
        </w:rPr>
        <w:t xml:space="preserve"> with m</w:t>
      </w:r>
      <w:r w:rsidR="00374D0A" w:rsidRPr="00733A2E">
        <w:rPr>
          <w:rFonts w:ascii="Times New Roman" w:hAnsi="Times New Roman" w:cs="Times New Roman"/>
          <w:sz w:val="24"/>
          <w:szCs w:val="24"/>
        </w:rPr>
        <w:t>ultiple chronic diseases</w:t>
      </w:r>
      <w:r w:rsidR="004A7F25" w:rsidRPr="00733A2E">
        <w:rPr>
          <w:rFonts w:ascii="Times New Roman" w:hAnsi="Times New Roman" w:cs="Times New Roman"/>
          <w:sz w:val="24"/>
          <w:szCs w:val="24"/>
        </w:rPr>
        <w:t>,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 and </w:t>
      </w:r>
      <w:r w:rsidR="004A7F25" w:rsidRPr="00733A2E">
        <w:rPr>
          <w:rFonts w:ascii="Times New Roman" w:hAnsi="Times New Roman" w:cs="Times New Roman"/>
          <w:sz w:val="24"/>
          <w:szCs w:val="24"/>
        </w:rPr>
        <w:t xml:space="preserve">so who </w:t>
      </w:r>
      <w:r w:rsidR="00374D0A" w:rsidRPr="00733A2E">
        <w:rPr>
          <w:rFonts w:ascii="Times New Roman" w:hAnsi="Times New Roman" w:cs="Times New Roman"/>
          <w:sz w:val="24"/>
          <w:szCs w:val="24"/>
        </w:rPr>
        <w:t>are likely to be fragile. In particular, the transfer care model, transfer care initiatives, coordinated transfer care, the bridge model</w:t>
      </w:r>
      <w:r w:rsidR="00430F81"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the redesigned discharge model, </w:t>
      </w:r>
      <w:proofErr w:type="spellStart"/>
      <w:r w:rsidR="00374D0A" w:rsidRPr="00733A2E">
        <w:rPr>
          <w:rFonts w:ascii="Times New Roman" w:hAnsi="Times New Roman" w:cs="Times New Roman"/>
          <w:sz w:val="24"/>
          <w:szCs w:val="24"/>
        </w:rPr>
        <w:t>Kaise</w:t>
      </w:r>
      <w:proofErr w:type="spellEnd"/>
      <w:r w:rsidR="00374D0A" w:rsidRPr="00733A2E">
        <w:rPr>
          <w:rFonts w:ascii="Times New Roman" w:hAnsi="Times New Roman" w:cs="Times New Roman"/>
          <w:sz w:val="24"/>
          <w:szCs w:val="24"/>
        </w:rPr>
        <w:t xml:space="preserve"> chronic care coordination and other institutionalized transfer care programs include</w:t>
      </w:r>
      <w:r w:rsidR="00430F81" w:rsidRPr="00733A2E">
        <w:rPr>
          <w:rFonts w:ascii="Times New Roman" w:hAnsi="Times New Roman" w:cs="Times New Roman"/>
          <w:sz w:val="24"/>
          <w:szCs w:val="24"/>
        </w:rPr>
        <w:t xml:space="preserve"> interventions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for the </w:t>
      </w:r>
      <w:r w:rsidR="00430F81" w:rsidRPr="00733A2E">
        <w:rPr>
          <w:rFonts w:ascii="Times New Roman" w:hAnsi="Times New Roman" w:cs="Times New Roman"/>
          <w:sz w:val="24"/>
          <w:szCs w:val="24"/>
        </w:rPr>
        <w:t xml:space="preserve">frail older </w:t>
      </w:r>
      <w:r w:rsidR="00733A2E" w:rsidRPr="00733A2E">
        <w:rPr>
          <w:rFonts w:ascii="Times New Roman" w:hAnsi="Times New Roman" w:cs="Times New Roman"/>
          <w:sz w:val="24"/>
          <w:szCs w:val="24"/>
        </w:rPr>
        <w:t>people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. </w:t>
      </w:r>
      <w:r w:rsidR="00DB4D6B">
        <w:rPr>
          <w:rFonts w:ascii="Times New Roman" w:hAnsi="Times New Roman" w:cs="Times New Roman"/>
          <w:sz w:val="24"/>
          <w:szCs w:val="24"/>
        </w:rPr>
        <w:t xml:space="preserve">On the one hand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the transfer care model includes interventions planned </w:t>
      </w:r>
      <w:r w:rsidR="004A3419">
        <w:rPr>
          <w:rFonts w:ascii="Times New Roman" w:hAnsi="Times New Roman" w:cs="Times New Roman"/>
          <w:sz w:val="24"/>
          <w:szCs w:val="24"/>
        </w:rPr>
        <w:t xml:space="preserve">based on the notion of </w:t>
      </w:r>
      <w:r w:rsidR="00374D0A" w:rsidRPr="00733A2E">
        <w:rPr>
          <w:rFonts w:ascii="Times New Roman" w:hAnsi="Times New Roman" w:cs="Times New Roman"/>
          <w:sz w:val="24"/>
          <w:szCs w:val="24"/>
        </w:rPr>
        <w:t>nurse leaders</w:t>
      </w:r>
      <w:r w:rsidR="004A3419">
        <w:rPr>
          <w:rFonts w:ascii="Times New Roman" w:hAnsi="Times New Roman" w:cs="Times New Roman"/>
          <w:sz w:val="24"/>
          <w:szCs w:val="24"/>
        </w:rPr>
        <w:t xml:space="preserve">hip and </w:t>
      </w:r>
      <w:r w:rsidR="00374D0A" w:rsidRPr="00733A2E">
        <w:rPr>
          <w:rFonts w:ascii="Times New Roman" w:hAnsi="Times New Roman" w:cs="Times New Roman"/>
          <w:sz w:val="24"/>
          <w:szCs w:val="24"/>
        </w:rPr>
        <w:t>team</w:t>
      </w:r>
      <w:r w:rsidR="00D60B5D">
        <w:rPr>
          <w:rFonts w:ascii="Times New Roman" w:hAnsi="Times New Roman" w:cs="Times New Roman"/>
          <w:sz w:val="24"/>
          <w:szCs w:val="24"/>
        </w:rPr>
        <w:t>work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="004A3419">
        <w:rPr>
          <w:rFonts w:ascii="Times New Roman" w:hAnsi="Times New Roman" w:cs="Times New Roman"/>
          <w:sz w:val="24"/>
          <w:szCs w:val="24"/>
        </w:rPr>
        <w:t xml:space="preserve">on the other hand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transfer care interventions include advanced nursing roles, </w:t>
      </w:r>
      <w:r w:rsidR="004A3419">
        <w:rPr>
          <w:rFonts w:ascii="Times New Roman" w:hAnsi="Times New Roman" w:cs="Times New Roman"/>
          <w:sz w:val="24"/>
          <w:szCs w:val="24"/>
        </w:rPr>
        <w:t>specifically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 the educational role. </w:t>
      </w:r>
      <w:r w:rsidR="006A1F01">
        <w:rPr>
          <w:rFonts w:ascii="Times New Roman" w:hAnsi="Times New Roman" w:cs="Times New Roman"/>
          <w:sz w:val="24"/>
          <w:szCs w:val="24"/>
        </w:rPr>
        <w:t>According to t</w:t>
      </w:r>
      <w:r w:rsidR="00F66DCD">
        <w:rPr>
          <w:rFonts w:ascii="Times New Roman" w:hAnsi="Times New Roman" w:cs="Times New Roman"/>
          <w:sz w:val="24"/>
          <w:szCs w:val="24"/>
        </w:rPr>
        <w:t xml:space="preserve">he coordinated </w:t>
      </w:r>
      <w:r w:rsidR="000061D4">
        <w:rPr>
          <w:rFonts w:ascii="Times New Roman" w:hAnsi="Times New Roman" w:cs="Times New Roman"/>
          <w:sz w:val="24"/>
          <w:szCs w:val="24"/>
        </w:rPr>
        <w:t>transfer care</w:t>
      </w:r>
      <w:r w:rsidR="006A1F01">
        <w:rPr>
          <w:rFonts w:ascii="Times New Roman" w:hAnsi="Times New Roman" w:cs="Times New Roman"/>
          <w:sz w:val="24"/>
          <w:szCs w:val="24"/>
        </w:rPr>
        <w:t xml:space="preserve">, </w:t>
      </w:r>
      <w:r w:rsidR="004A1805">
        <w:rPr>
          <w:rFonts w:ascii="Times New Roman" w:hAnsi="Times New Roman" w:cs="Times New Roman"/>
          <w:sz w:val="24"/>
          <w:szCs w:val="24"/>
        </w:rPr>
        <w:t>training of patients</w:t>
      </w:r>
      <w:r w:rsidR="00D729E4">
        <w:rPr>
          <w:rFonts w:ascii="Times New Roman" w:hAnsi="Times New Roman" w:cs="Times New Roman"/>
          <w:sz w:val="24"/>
          <w:szCs w:val="24"/>
        </w:rPr>
        <w:t xml:space="preserve"> in various </w:t>
      </w:r>
      <w:r w:rsidR="00D729E4" w:rsidRPr="00733A2E">
        <w:rPr>
          <w:rFonts w:ascii="Times New Roman" w:hAnsi="Times New Roman" w:cs="Times New Roman"/>
          <w:sz w:val="24"/>
          <w:szCs w:val="24"/>
        </w:rPr>
        <w:t>health centers</w:t>
      </w:r>
      <w:r w:rsidR="00D729E4">
        <w:rPr>
          <w:rFonts w:ascii="Times New Roman" w:hAnsi="Times New Roman" w:cs="Times New Roman"/>
          <w:sz w:val="24"/>
          <w:szCs w:val="24"/>
        </w:rPr>
        <w:t xml:space="preserve"> is planned by </w:t>
      </w:r>
      <w:r w:rsidR="00903FD9">
        <w:rPr>
          <w:rFonts w:ascii="Times New Roman" w:hAnsi="Times New Roman" w:cs="Times New Roman"/>
          <w:sz w:val="24"/>
          <w:szCs w:val="24"/>
        </w:rPr>
        <w:t xml:space="preserve">nurses. Moreover,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in the bridge </w:t>
      </w:r>
      <w:r w:rsidR="00374D0A" w:rsidRPr="00733A2E">
        <w:rPr>
          <w:rFonts w:ascii="Times New Roman" w:hAnsi="Times New Roman" w:cs="Times New Roman"/>
          <w:sz w:val="24"/>
          <w:szCs w:val="24"/>
        </w:rPr>
        <w:lastRenderedPageBreak/>
        <w:t xml:space="preserve">model, psychotherapy services, which are mostly carried out by social workers after </w:t>
      </w:r>
      <w:r w:rsidR="00903FD9">
        <w:rPr>
          <w:rFonts w:ascii="Times New Roman" w:hAnsi="Times New Roman" w:cs="Times New Roman"/>
          <w:sz w:val="24"/>
          <w:szCs w:val="24"/>
        </w:rPr>
        <w:t xml:space="preserve">hospital </w:t>
      </w:r>
      <w:r w:rsidR="00374D0A" w:rsidRPr="00733A2E">
        <w:rPr>
          <w:rFonts w:ascii="Times New Roman" w:hAnsi="Times New Roman" w:cs="Times New Roman"/>
          <w:sz w:val="24"/>
          <w:szCs w:val="24"/>
        </w:rPr>
        <w:t>discharge, c</w:t>
      </w:r>
      <w:r w:rsidR="00903FD9">
        <w:rPr>
          <w:rFonts w:ascii="Times New Roman" w:hAnsi="Times New Roman" w:cs="Times New Roman"/>
          <w:sz w:val="24"/>
          <w:szCs w:val="24"/>
        </w:rPr>
        <w:t xml:space="preserve">ould </w:t>
      </w:r>
      <w:r w:rsidR="00374D0A" w:rsidRPr="00733A2E">
        <w:rPr>
          <w:rFonts w:ascii="Times New Roman" w:hAnsi="Times New Roman" w:cs="Times New Roman"/>
          <w:sz w:val="24"/>
          <w:szCs w:val="24"/>
        </w:rPr>
        <w:t>be provided by nurses. Although the redesigned discharge model does not</w:t>
      </w:r>
      <w:r w:rsidR="00BB212E">
        <w:rPr>
          <w:rFonts w:ascii="Times New Roman" w:hAnsi="Times New Roman" w:cs="Times New Roman"/>
          <w:sz w:val="24"/>
          <w:szCs w:val="24"/>
        </w:rPr>
        <w:t xml:space="preserve"> separately </w:t>
      </w:r>
      <w:r w:rsidR="005D2A61">
        <w:rPr>
          <w:rFonts w:ascii="Times New Roman" w:hAnsi="Times New Roman" w:cs="Times New Roman"/>
          <w:sz w:val="24"/>
          <w:szCs w:val="24"/>
        </w:rPr>
        <w:t>define</w:t>
      </w:r>
      <w:r w:rsidR="00BB212E">
        <w:rPr>
          <w:rFonts w:ascii="Times New Roman" w:hAnsi="Times New Roman" w:cs="Times New Roman"/>
          <w:sz w:val="24"/>
          <w:szCs w:val="24"/>
        </w:rPr>
        <w:t xml:space="preserve"> frail elderly,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it includes </w:t>
      </w:r>
      <w:r w:rsidR="00BB212E">
        <w:rPr>
          <w:rFonts w:ascii="Times New Roman" w:hAnsi="Times New Roman" w:cs="Times New Roman"/>
          <w:sz w:val="24"/>
          <w:szCs w:val="24"/>
        </w:rPr>
        <w:t xml:space="preserve">nursing interventions </w:t>
      </w:r>
      <w:r w:rsidR="009F2F02">
        <w:rPr>
          <w:rFonts w:ascii="Times New Roman" w:hAnsi="Times New Roman" w:cs="Times New Roman"/>
          <w:sz w:val="24"/>
          <w:szCs w:val="24"/>
        </w:rPr>
        <w:t xml:space="preserve">comprising </w:t>
      </w:r>
      <w:r w:rsidR="00397AC0">
        <w:rPr>
          <w:rFonts w:ascii="Times New Roman" w:hAnsi="Times New Roman" w:cs="Times New Roman"/>
          <w:sz w:val="24"/>
          <w:szCs w:val="24"/>
        </w:rPr>
        <w:t>older people</w:t>
      </w:r>
      <w:r w:rsidR="00F32910">
        <w:rPr>
          <w:rFonts w:ascii="Times New Roman" w:hAnsi="Times New Roman" w:cs="Times New Roman"/>
          <w:sz w:val="24"/>
          <w:szCs w:val="24"/>
        </w:rPr>
        <w:t xml:space="preserve"> aged 65 and over</w:t>
      </w:r>
      <w:r w:rsidR="00A76B97">
        <w:rPr>
          <w:rFonts w:ascii="Times New Roman" w:hAnsi="Times New Roman" w:cs="Times New Roman"/>
          <w:sz w:val="24"/>
          <w:szCs w:val="24"/>
        </w:rPr>
        <w:t xml:space="preserve">. In addition to this, </w:t>
      </w:r>
      <w:r w:rsidR="00893BC8">
        <w:rPr>
          <w:rFonts w:ascii="Times New Roman" w:hAnsi="Times New Roman" w:cs="Times New Roman"/>
          <w:sz w:val="24"/>
          <w:szCs w:val="24"/>
        </w:rPr>
        <w:t xml:space="preserve">within the </w:t>
      </w:r>
      <w:proofErr w:type="spellStart"/>
      <w:r w:rsidR="00374D0A" w:rsidRPr="00733A2E">
        <w:rPr>
          <w:rFonts w:ascii="Times New Roman" w:hAnsi="Times New Roman" w:cs="Times New Roman"/>
          <w:sz w:val="24"/>
          <w:szCs w:val="24"/>
        </w:rPr>
        <w:t>Kaise</w:t>
      </w:r>
      <w:proofErr w:type="spellEnd"/>
      <w:r w:rsidR="00374D0A" w:rsidRPr="00733A2E">
        <w:rPr>
          <w:rFonts w:ascii="Times New Roman" w:hAnsi="Times New Roman" w:cs="Times New Roman"/>
          <w:sz w:val="24"/>
          <w:szCs w:val="24"/>
        </w:rPr>
        <w:t xml:space="preserve"> chronic care coordination coordinated by nurses providing care for </w:t>
      </w:r>
      <w:r w:rsidR="0092233E">
        <w:rPr>
          <w:rFonts w:ascii="Times New Roman" w:hAnsi="Times New Roman" w:cs="Times New Roman"/>
          <w:sz w:val="24"/>
          <w:szCs w:val="24"/>
        </w:rPr>
        <w:t xml:space="preserve">people with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chronic diseases, nurses </w:t>
      </w:r>
      <w:r w:rsidR="0092233E">
        <w:rPr>
          <w:rFonts w:ascii="Times New Roman" w:hAnsi="Times New Roman" w:cs="Times New Roman"/>
          <w:sz w:val="24"/>
          <w:szCs w:val="24"/>
        </w:rPr>
        <w:t xml:space="preserve">could </w:t>
      </w:r>
      <w:r w:rsidR="00893BC8">
        <w:rPr>
          <w:rFonts w:ascii="Times New Roman" w:hAnsi="Times New Roman" w:cs="Times New Roman"/>
          <w:sz w:val="24"/>
          <w:szCs w:val="24"/>
        </w:rPr>
        <w:t xml:space="preserve">provide </w:t>
      </w:r>
      <w:r w:rsidR="00F4536F">
        <w:rPr>
          <w:rFonts w:ascii="Times New Roman" w:hAnsi="Times New Roman" w:cs="Times New Roman"/>
          <w:sz w:val="24"/>
          <w:szCs w:val="24"/>
        </w:rPr>
        <w:t xml:space="preserve">nursing care during the transitional care </w:t>
      </w:r>
      <w:r w:rsidR="00BA013D">
        <w:rPr>
          <w:rFonts w:ascii="Times New Roman" w:hAnsi="Times New Roman" w:cs="Times New Roman"/>
          <w:sz w:val="24"/>
          <w:szCs w:val="24"/>
        </w:rPr>
        <w:t xml:space="preserve">to </w:t>
      </w:r>
      <w:r w:rsidR="00374D0A" w:rsidRPr="00733A2E">
        <w:rPr>
          <w:rFonts w:ascii="Times New Roman" w:hAnsi="Times New Roman" w:cs="Times New Roman"/>
          <w:sz w:val="24"/>
          <w:szCs w:val="24"/>
        </w:rPr>
        <w:t xml:space="preserve">cardiac patients aged 65 and over after </w:t>
      </w:r>
      <w:r w:rsidR="00D25812">
        <w:rPr>
          <w:rFonts w:ascii="Times New Roman" w:hAnsi="Times New Roman" w:cs="Times New Roman"/>
          <w:sz w:val="24"/>
          <w:szCs w:val="24"/>
        </w:rPr>
        <w:t xml:space="preserve">hospital </w:t>
      </w:r>
      <w:r w:rsidR="00374D0A" w:rsidRPr="00733A2E">
        <w:rPr>
          <w:rFonts w:ascii="Times New Roman" w:hAnsi="Times New Roman" w:cs="Times New Roman"/>
          <w:sz w:val="24"/>
          <w:szCs w:val="24"/>
        </w:rPr>
        <w:t>discharge.</w:t>
      </w:r>
      <w:r w:rsidR="00657151" w:rsidRPr="00657151">
        <w:t xml:space="preserve"> </w:t>
      </w:r>
      <w:r w:rsidR="00657151" w:rsidRPr="00657151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: The common </w:t>
      </w:r>
      <w:r w:rsidR="00D917F1">
        <w:rPr>
          <w:rFonts w:ascii="Times New Roman" w:hAnsi="Times New Roman" w:cs="Times New Roman"/>
          <w:sz w:val="24"/>
          <w:szCs w:val="24"/>
        </w:rPr>
        <w:t xml:space="preserve">characteristics 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of the </w:t>
      </w:r>
      <w:r w:rsidR="00D917F1">
        <w:rPr>
          <w:rFonts w:ascii="Times New Roman" w:hAnsi="Times New Roman" w:cs="Times New Roman"/>
          <w:sz w:val="24"/>
          <w:szCs w:val="24"/>
        </w:rPr>
        <w:t>existing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 </w:t>
      </w:r>
      <w:r w:rsidR="007D4022">
        <w:rPr>
          <w:rFonts w:ascii="Times New Roman" w:hAnsi="Times New Roman" w:cs="Times New Roman"/>
          <w:sz w:val="24"/>
          <w:szCs w:val="24"/>
        </w:rPr>
        <w:t xml:space="preserve">transitional care 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models and programs is that they include advanced nursing care interventions </w:t>
      </w:r>
      <w:r w:rsidR="00B46973">
        <w:rPr>
          <w:rFonts w:ascii="Times New Roman" w:hAnsi="Times New Roman" w:cs="Times New Roman"/>
          <w:sz w:val="24"/>
          <w:szCs w:val="24"/>
        </w:rPr>
        <w:t xml:space="preserve">or 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are mostly conducted </w:t>
      </w:r>
      <w:r w:rsidR="00503412">
        <w:rPr>
          <w:rFonts w:ascii="Times New Roman" w:hAnsi="Times New Roman" w:cs="Times New Roman"/>
          <w:sz w:val="24"/>
          <w:szCs w:val="24"/>
        </w:rPr>
        <w:t xml:space="preserve">based on the notion of nurse </w:t>
      </w:r>
      <w:r w:rsidR="00657151" w:rsidRPr="00657151">
        <w:rPr>
          <w:rFonts w:ascii="Times New Roman" w:hAnsi="Times New Roman" w:cs="Times New Roman"/>
          <w:sz w:val="24"/>
          <w:szCs w:val="24"/>
        </w:rPr>
        <w:t>leadership. Although there is no trans</w:t>
      </w:r>
      <w:r w:rsidR="00CF6CED">
        <w:rPr>
          <w:rFonts w:ascii="Times New Roman" w:hAnsi="Times New Roman" w:cs="Times New Roman"/>
          <w:sz w:val="24"/>
          <w:szCs w:val="24"/>
        </w:rPr>
        <w:t>itional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 care program currently implemented in our country, it is considered that a program that will be developed by nurses to meet the care needs of fragile elderl</w:t>
      </w:r>
      <w:r w:rsidR="002C5634">
        <w:rPr>
          <w:rFonts w:ascii="Times New Roman" w:hAnsi="Times New Roman" w:cs="Times New Roman"/>
          <w:sz w:val="24"/>
          <w:szCs w:val="24"/>
        </w:rPr>
        <w:t>ies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 after </w:t>
      </w:r>
      <w:r w:rsidR="00D94C1E">
        <w:rPr>
          <w:rFonts w:ascii="Times New Roman" w:hAnsi="Times New Roman" w:cs="Times New Roman"/>
          <w:sz w:val="24"/>
          <w:szCs w:val="24"/>
        </w:rPr>
        <w:t xml:space="preserve">hospital </w:t>
      </w:r>
      <w:r w:rsidR="00657151" w:rsidRPr="00657151">
        <w:rPr>
          <w:rFonts w:ascii="Times New Roman" w:hAnsi="Times New Roman" w:cs="Times New Roman"/>
          <w:sz w:val="24"/>
          <w:szCs w:val="24"/>
        </w:rPr>
        <w:t>discharge w</w:t>
      </w:r>
      <w:r w:rsidR="008D351C">
        <w:rPr>
          <w:rFonts w:ascii="Times New Roman" w:hAnsi="Times New Roman" w:cs="Times New Roman"/>
          <w:sz w:val="24"/>
          <w:szCs w:val="24"/>
        </w:rPr>
        <w:t>ould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 </w:t>
      </w:r>
      <w:r w:rsidR="003E48B2">
        <w:rPr>
          <w:rFonts w:ascii="Times New Roman" w:hAnsi="Times New Roman" w:cs="Times New Roman"/>
          <w:sz w:val="24"/>
          <w:szCs w:val="24"/>
        </w:rPr>
        <w:t xml:space="preserve">lead 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positive </w:t>
      </w:r>
      <w:r w:rsidR="00881668">
        <w:rPr>
          <w:rFonts w:ascii="Times New Roman" w:hAnsi="Times New Roman" w:cs="Times New Roman"/>
          <w:sz w:val="24"/>
          <w:szCs w:val="24"/>
        </w:rPr>
        <w:t>outcomes</w:t>
      </w:r>
      <w:r w:rsidR="00657151" w:rsidRPr="00657151">
        <w:rPr>
          <w:rFonts w:ascii="Times New Roman" w:hAnsi="Times New Roman" w:cs="Times New Roman"/>
          <w:sz w:val="24"/>
          <w:szCs w:val="24"/>
        </w:rPr>
        <w:t>, decreasing re-hospitalization</w:t>
      </w:r>
      <w:r w:rsidR="00881668">
        <w:rPr>
          <w:rFonts w:ascii="Times New Roman" w:hAnsi="Times New Roman" w:cs="Times New Roman"/>
          <w:sz w:val="24"/>
          <w:szCs w:val="24"/>
        </w:rPr>
        <w:t xml:space="preserve"> rates,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 and reduc</w:t>
      </w:r>
      <w:r w:rsidR="00881668">
        <w:rPr>
          <w:rFonts w:ascii="Times New Roman" w:hAnsi="Times New Roman" w:cs="Times New Roman"/>
          <w:sz w:val="24"/>
          <w:szCs w:val="24"/>
        </w:rPr>
        <w:t>e</w:t>
      </w:r>
      <w:r w:rsidR="00657151" w:rsidRPr="00657151">
        <w:rPr>
          <w:rFonts w:ascii="Times New Roman" w:hAnsi="Times New Roman" w:cs="Times New Roman"/>
          <w:sz w:val="24"/>
          <w:szCs w:val="24"/>
        </w:rPr>
        <w:t xml:space="preserve"> health expenses.</w:t>
      </w:r>
    </w:p>
    <w:p w14:paraId="62D01571" w14:textId="063BEE71" w:rsidR="00B417C0" w:rsidRPr="00733A2E" w:rsidRDefault="00213566" w:rsidP="00E03B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  <w:r w:rsidRPr="00733A2E">
        <w:rPr>
          <w:rFonts w:ascii="Times New Roman" w:hAnsi="Times New Roman" w:cs="Times New Roman"/>
          <w:sz w:val="24"/>
          <w:szCs w:val="24"/>
        </w:rPr>
        <w:t>Frailty,</w:t>
      </w:r>
      <w:r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3AE" w:rsidRPr="00733A2E">
        <w:rPr>
          <w:rFonts w:ascii="Times New Roman" w:hAnsi="Times New Roman" w:cs="Times New Roman"/>
          <w:sz w:val="24"/>
          <w:szCs w:val="24"/>
        </w:rPr>
        <w:t>advanced age, transitional care, contin</w:t>
      </w:r>
      <w:r w:rsidR="003550B4" w:rsidRPr="00733A2E">
        <w:rPr>
          <w:rFonts w:ascii="Times New Roman" w:hAnsi="Times New Roman" w:cs="Times New Roman"/>
          <w:sz w:val="24"/>
          <w:szCs w:val="24"/>
        </w:rPr>
        <w:t>u</w:t>
      </w:r>
      <w:r w:rsidR="000D63AE" w:rsidRPr="00733A2E">
        <w:rPr>
          <w:rFonts w:ascii="Times New Roman" w:hAnsi="Times New Roman" w:cs="Times New Roman"/>
          <w:sz w:val="24"/>
          <w:szCs w:val="24"/>
        </w:rPr>
        <w:t xml:space="preserve">um of care, </w:t>
      </w:r>
      <w:r w:rsidR="003550B4" w:rsidRPr="00733A2E">
        <w:rPr>
          <w:rFonts w:ascii="Times New Roman" w:hAnsi="Times New Roman" w:cs="Times New Roman"/>
          <w:sz w:val="24"/>
          <w:szCs w:val="24"/>
        </w:rPr>
        <w:t>chronic diseases</w:t>
      </w:r>
    </w:p>
    <w:p w14:paraId="0D2F4BB0" w14:textId="634710E4" w:rsidR="005B1D93" w:rsidRPr="00733A2E" w:rsidRDefault="005B1D93" w:rsidP="00E03B8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A2E">
        <w:rPr>
          <w:rFonts w:ascii="Times New Roman" w:hAnsi="Times New Roman" w:cs="Times New Roman"/>
          <w:b/>
          <w:bCs/>
          <w:sz w:val="24"/>
          <w:szCs w:val="24"/>
        </w:rPr>
        <w:t>GİRİŞ</w:t>
      </w:r>
    </w:p>
    <w:p w14:paraId="54D44D14" w14:textId="2BE01FED" w:rsidR="00A35B13" w:rsidRPr="00733A2E" w:rsidRDefault="00251DCF" w:rsidP="00D40F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Günümüzde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insanlar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atalarına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yaşamakta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0F7" w:rsidRPr="00733A2E">
        <w:rPr>
          <w:rFonts w:ascii="Times New Roman" w:hAnsi="Times New Roman" w:cs="Times New Roman"/>
          <w:sz w:val="24"/>
          <w:szCs w:val="24"/>
        </w:rPr>
        <w:t>Dü</w:t>
      </w:r>
      <w:r w:rsidR="00A35B13" w:rsidRPr="00733A2E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A35B1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5E" w:rsidRPr="00733A2E">
        <w:rPr>
          <w:rFonts w:ascii="Times New Roman" w:hAnsi="Times New Roman" w:cs="Times New Roman"/>
          <w:sz w:val="24"/>
          <w:szCs w:val="24"/>
        </w:rPr>
        <w:t>genelinde</w:t>
      </w:r>
      <w:proofErr w:type="spellEnd"/>
      <w:r w:rsidR="005F5F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5E" w:rsidRPr="00733A2E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5F5F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5E" w:rsidRPr="00733A2E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="005F5F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5E" w:rsidRPr="00733A2E">
        <w:rPr>
          <w:rFonts w:ascii="Times New Roman" w:hAnsi="Times New Roman" w:cs="Times New Roman"/>
          <w:sz w:val="24"/>
          <w:szCs w:val="24"/>
        </w:rPr>
        <w:t>ülkemizde</w:t>
      </w:r>
      <w:proofErr w:type="spellEnd"/>
      <w:r w:rsidR="005F5F5E" w:rsidRPr="00733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F5F5E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5F5F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5E" w:rsidRPr="00733A2E">
        <w:rPr>
          <w:rFonts w:ascii="Times New Roman" w:hAnsi="Times New Roman" w:cs="Times New Roman"/>
          <w:sz w:val="24"/>
          <w:szCs w:val="24"/>
        </w:rPr>
        <w:t>nüfusu</w:t>
      </w:r>
      <w:proofErr w:type="spellEnd"/>
      <w:r w:rsidR="005F5F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0C" w:rsidRPr="00733A2E">
        <w:rPr>
          <w:rFonts w:ascii="Times New Roman" w:hAnsi="Times New Roman" w:cs="Times New Roman"/>
          <w:sz w:val="24"/>
          <w:szCs w:val="24"/>
        </w:rPr>
        <w:t>giderek</w:t>
      </w:r>
      <w:proofErr w:type="spellEnd"/>
      <w:r w:rsidR="0001340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40C" w:rsidRPr="00733A2E">
        <w:rPr>
          <w:rFonts w:ascii="Times New Roman" w:hAnsi="Times New Roman" w:cs="Times New Roman"/>
          <w:sz w:val="24"/>
          <w:szCs w:val="24"/>
        </w:rPr>
        <w:t>artmaktadır</w:t>
      </w:r>
      <w:proofErr w:type="spellEnd"/>
      <w:r w:rsidR="0001340C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0FAB" w:rsidRPr="00733A2E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="00D40F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FAB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40F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FAB" w:rsidRPr="00733A2E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="00D40F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FAB" w:rsidRPr="00733A2E">
        <w:rPr>
          <w:rFonts w:ascii="Times New Roman" w:hAnsi="Times New Roman" w:cs="Times New Roman"/>
          <w:sz w:val="24"/>
          <w:szCs w:val="24"/>
        </w:rPr>
        <w:t>verilere</w:t>
      </w:r>
      <w:proofErr w:type="spellEnd"/>
      <w:r w:rsidR="00D40F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FAB" w:rsidRPr="00733A2E">
        <w:rPr>
          <w:rFonts w:ascii="Times New Roman" w:hAnsi="Times New Roman" w:cs="Times New Roman"/>
          <w:sz w:val="24"/>
          <w:szCs w:val="24"/>
        </w:rPr>
        <w:t>dayalı</w:t>
      </w:r>
      <w:proofErr w:type="spellEnd"/>
      <w:r w:rsidR="00D40F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FAB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D40F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FAB" w:rsidRPr="00733A2E">
        <w:rPr>
          <w:rFonts w:ascii="Times New Roman" w:hAnsi="Times New Roman" w:cs="Times New Roman"/>
          <w:sz w:val="24"/>
          <w:szCs w:val="24"/>
        </w:rPr>
        <w:t>y</w:t>
      </w:r>
      <w:r w:rsidR="007D7B40" w:rsidRPr="00733A2E">
        <w:rPr>
          <w:rFonts w:ascii="Times New Roman" w:hAnsi="Times New Roman" w:cs="Times New Roman"/>
          <w:sz w:val="24"/>
          <w:szCs w:val="24"/>
        </w:rPr>
        <w:t>apılan</w:t>
      </w:r>
      <w:proofErr w:type="spellEnd"/>
      <w:r w:rsidR="007D7B4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B40" w:rsidRPr="00733A2E">
        <w:rPr>
          <w:rFonts w:ascii="Times New Roman" w:hAnsi="Times New Roman" w:cs="Times New Roman"/>
          <w:sz w:val="24"/>
          <w:szCs w:val="24"/>
        </w:rPr>
        <w:t>öngürülere</w:t>
      </w:r>
      <w:proofErr w:type="spellEnd"/>
      <w:r w:rsidR="007D7B4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B40" w:rsidRPr="00733A2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F35562" w:rsidRPr="00733A2E">
        <w:rPr>
          <w:rFonts w:ascii="Times New Roman" w:hAnsi="Times New Roman" w:cs="Times New Roman"/>
          <w:sz w:val="24"/>
          <w:szCs w:val="24"/>
        </w:rPr>
        <w:t>,</w:t>
      </w:r>
      <w:r w:rsidR="007D7B4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137" w:rsidRPr="00733A2E">
        <w:rPr>
          <w:rFonts w:ascii="Times New Roman" w:hAnsi="Times New Roman" w:cs="Times New Roman"/>
          <w:sz w:val="24"/>
          <w:szCs w:val="24"/>
        </w:rPr>
        <w:t>önümüzdeki</w:t>
      </w:r>
      <w:proofErr w:type="spellEnd"/>
      <w:r w:rsidR="00160137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455826" w:rsidRPr="00733A2E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="00455826" w:rsidRPr="00733A2E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="0045582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826" w:rsidRPr="00733A2E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="00455826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B56598" w:rsidRPr="00733A2E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="00B56598" w:rsidRPr="00733A2E">
        <w:rPr>
          <w:rFonts w:ascii="Times New Roman" w:hAnsi="Times New Roman" w:cs="Times New Roman"/>
          <w:sz w:val="24"/>
          <w:szCs w:val="24"/>
        </w:rPr>
        <w:t>beş</w:t>
      </w:r>
      <w:proofErr w:type="spellEnd"/>
      <w:r w:rsidR="00B5659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98" w:rsidRPr="00733A2E">
        <w:rPr>
          <w:rFonts w:ascii="Times New Roman" w:hAnsi="Times New Roman" w:cs="Times New Roman"/>
          <w:sz w:val="24"/>
          <w:szCs w:val="24"/>
        </w:rPr>
        <w:t>kişiden</w:t>
      </w:r>
      <w:proofErr w:type="spellEnd"/>
      <w:r w:rsidR="00B5659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98" w:rsidRPr="00733A2E">
        <w:rPr>
          <w:rFonts w:ascii="Times New Roman" w:hAnsi="Times New Roman" w:cs="Times New Roman"/>
          <w:sz w:val="24"/>
          <w:szCs w:val="24"/>
        </w:rPr>
        <w:t>birisi</w:t>
      </w:r>
      <w:proofErr w:type="spellEnd"/>
      <w:r w:rsidR="00B5659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98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B5659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98" w:rsidRPr="00733A2E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="00561BC3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7D7B40" w:rsidRPr="00733A2E">
        <w:rPr>
          <w:rFonts w:ascii="Times New Roman" w:hAnsi="Times New Roman" w:cs="Times New Roman"/>
          <w:sz w:val="24"/>
          <w:szCs w:val="24"/>
        </w:rPr>
        <w:t>(DSÖ, 2018; TÜİK, 2018)</w:t>
      </w:r>
      <w:r w:rsidR="00561BC3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72F3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1072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F3" w:rsidRPr="00733A2E">
        <w:rPr>
          <w:rFonts w:ascii="Times New Roman" w:hAnsi="Times New Roman" w:cs="Times New Roman"/>
          <w:sz w:val="24"/>
          <w:szCs w:val="24"/>
        </w:rPr>
        <w:t>tanımı</w:t>
      </w:r>
      <w:proofErr w:type="spellEnd"/>
      <w:r w:rsidR="00B148D2" w:rsidRPr="00733A2E">
        <w:rPr>
          <w:rFonts w:ascii="Times New Roman" w:hAnsi="Times New Roman" w:cs="Times New Roman"/>
          <w:sz w:val="24"/>
          <w:szCs w:val="24"/>
        </w:rPr>
        <w:t>,</w:t>
      </w:r>
      <w:r w:rsidR="001072F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gelişmiş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ülkeler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B148D2" w:rsidRPr="00733A2E">
        <w:rPr>
          <w:rFonts w:ascii="Times New Roman" w:hAnsi="Times New Roman" w:cs="Times New Roman"/>
          <w:sz w:val="24"/>
          <w:szCs w:val="24"/>
        </w:rPr>
        <w:t xml:space="preserve">65 </w:t>
      </w:r>
      <w:proofErr w:type="spellStart"/>
      <w:r w:rsidR="00F315FE" w:rsidRPr="00733A2E">
        <w:rPr>
          <w:rFonts w:ascii="Times New Roman" w:hAnsi="Times New Roman" w:cs="Times New Roman"/>
          <w:sz w:val="24"/>
          <w:szCs w:val="24"/>
        </w:rPr>
        <w:t>knonolojik</w:t>
      </w:r>
      <w:proofErr w:type="spellEnd"/>
      <w:r w:rsidR="00F315F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edilmekle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Birleşmiş</w:t>
      </w:r>
      <w:proofErr w:type="spellEnd"/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48A" w:rsidRPr="00733A2E">
        <w:rPr>
          <w:rFonts w:ascii="Times New Roman" w:hAnsi="Times New Roman" w:cs="Times New Roman"/>
          <w:sz w:val="24"/>
          <w:szCs w:val="24"/>
        </w:rPr>
        <w:t>Milletler</w:t>
      </w:r>
      <w:proofErr w:type="spellEnd"/>
      <w:r w:rsidR="00D4201E" w:rsidRPr="00733A2E">
        <w:rPr>
          <w:rFonts w:ascii="Times New Roman" w:hAnsi="Times New Roman" w:cs="Times New Roman"/>
          <w:sz w:val="24"/>
          <w:szCs w:val="24"/>
        </w:rPr>
        <w:t>,</w:t>
      </w:r>
      <w:r w:rsidR="003434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AF" w:rsidRPr="00733A2E">
        <w:rPr>
          <w:rFonts w:ascii="Times New Roman" w:hAnsi="Times New Roman" w:cs="Times New Roman"/>
          <w:sz w:val="24"/>
          <w:szCs w:val="24"/>
        </w:rPr>
        <w:t>dünya</w:t>
      </w:r>
      <w:proofErr w:type="spellEnd"/>
      <w:r w:rsidR="002B2A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AF" w:rsidRPr="00733A2E">
        <w:rPr>
          <w:rFonts w:ascii="Times New Roman" w:hAnsi="Times New Roman" w:cs="Times New Roman"/>
          <w:sz w:val="24"/>
          <w:szCs w:val="24"/>
        </w:rPr>
        <w:t>geneli</w:t>
      </w:r>
      <w:proofErr w:type="spellEnd"/>
      <w:r w:rsidR="002B2A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AF" w:rsidRPr="00733A2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2B2AAF" w:rsidRPr="00733A2E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="00B148D2" w:rsidRPr="00733A2E">
        <w:rPr>
          <w:rFonts w:ascii="Times New Roman" w:hAnsi="Times New Roman" w:cs="Times New Roman"/>
          <w:sz w:val="24"/>
          <w:szCs w:val="24"/>
        </w:rPr>
        <w:t>k</w:t>
      </w:r>
      <w:r w:rsidR="00B417C0" w:rsidRPr="00733A2E">
        <w:rPr>
          <w:rFonts w:ascii="Times New Roman" w:hAnsi="Times New Roman" w:cs="Times New Roman"/>
          <w:sz w:val="24"/>
          <w:szCs w:val="24"/>
        </w:rPr>
        <w:t>r</w:t>
      </w:r>
      <w:r w:rsidR="00B148D2" w:rsidRPr="00733A2E">
        <w:rPr>
          <w:rFonts w:ascii="Times New Roman" w:hAnsi="Times New Roman" w:cs="Times New Roman"/>
          <w:sz w:val="24"/>
          <w:szCs w:val="24"/>
        </w:rPr>
        <w:t>onolojik</w:t>
      </w:r>
      <w:proofErr w:type="spellEnd"/>
      <w:r w:rsidR="00B148D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AF" w:rsidRPr="00733A2E">
        <w:rPr>
          <w:rFonts w:ascii="Times New Roman" w:hAnsi="Times New Roman" w:cs="Times New Roman"/>
          <w:sz w:val="24"/>
          <w:szCs w:val="24"/>
        </w:rPr>
        <w:t>yaşı</w:t>
      </w:r>
      <w:proofErr w:type="spellEnd"/>
      <w:r w:rsidR="002B2A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AF" w:rsidRPr="00733A2E">
        <w:rPr>
          <w:rFonts w:ascii="Times New Roman" w:hAnsi="Times New Roman" w:cs="Times New Roman"/>
          <w:sz w:val="24"/>
          <w:szCs w:val="24"/>
        </w:rPr>
        <w:t>sınır</w:t>
      </w:r>
      <w:proofErr w:type="spellEnd"/>
      <w:r w:rsidR="002B2A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AF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2B2A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AF" w:rsidRPr="00733A2E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="002B2A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AAF" w:rsidRPr="00733A2E">
        <w:rPr>
          <w:rFonts w:ascii="Times New Roman" w:hAnsi="Times New Roman" w:cs="Times New Roman"/>
          <w:sz w:val="24"/>
          <w:szCs w:val="24"/>
        </w:rPr>
        <w:t>etmiştir</w:t>
      </w:r>
      <w:proofErr w:type="spellEnd"/>
      <w:r w:rsidR="00C10700" w:rsidRPr="00733A2E">
        <w:rPr>
          <w:rFonts w:ascii="Times New Roman" w:hAnsi="Times New Roman" w:cs="Times New Roman"/>
          <w:sz w:val="24"/>
          <w:szCs w:val="24"/>
        </w:rPr>
        <w:t xml:space="preserve"> (DSÖ, 2002)</w:t>
      </w:r>
      <w:r w:rsidR="002B2AAF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A72" w:rsidRPr="00733A2E">
        <w:rPr>
          <w:rFonts w:ascii="Times New Roman" w:hAnsi="Times New Roman" w:cs="Times New Roman"/>
          <w:sz w:val="24"/>
          <w:szCs w:val="24"/>
        </w:rPr>
        <w:t>Yaşlı</w:t>
      </w:r>
      <w:r w:rsidR="00C05BB8" w:rsidRPr="00733A2E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="00C05BB8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5BB8" w:rsidRPr="00733A2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C05BB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BB8" w:rsidRPr="00733A2E">
        <w:rPr>
          <w:rFonts w:ascii="Times New Roman" w:hAnsi="Times New Roman" w:cs="Times New Roman"/>
          <w:sz w:val="24"/>
          <w:szCs w:val="24"/>
        </w:rPr>
        <w:t>orandaki</w:t>
      </w:r>
      <w:proofErr w:type="spellEnd"/>
      <w:r w:rsidR="00C05BB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A72"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422A7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A72" w:rsidRPr="00733A2E">
        <w:rPr>
          <w:rFonts w:ascii="Times New Roman" w:hAnsi="Times New Roman" w:cs="Times New Roman"/>
          <w:sz w:val="24"/>
          <w:szCs w:val="24"/>
        </w:rPr>
        <w:t>harcamalar</w:t>
      </w:r>
      <w:r w:rsidR="009627FC" w:rsidRPr="00733A2E">
        <w:rPr>
          <w:rFonts w:ascii="Times New Roman" w:hAnsi="Times New Roman" w:cs="Times New Roman"/>
          <w:sz w:val="24"/>
          <w:szCs w:val="24"/>
        </w:rPr>
        <w:t>ı</w:t>
      </w:r>
      <w:r w:rsidR="00C05BB8" w:rsidRPr="00733A2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05BB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FC" w:rsidRPr="00733A2E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="009627F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FC" w:rsidRPr="00733A2E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="007C08E1" w:rsidRPr="00733A2E">
        <w:rPr>
          <w:rFonts w:ascii="Times New Roman" w:hAnsi="Times New Roman" w:cs="Times New Roman"/>
          <w:sz w:val="24"/>
          <w:szCs w:val="24"/>
        </w:rPr>
        <w:t>,</w:t>
      </w:r>
      <w:r w:rsidR="009627F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FC"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627F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FC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9627F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FC" w:rsidRPr="00733A2E">
        <w:rPr>
          <w:rFonts w:ascii="Times New Roman" w:hAnsi="Times New Roman" w:cs="Times New Roman"/>
          <w:sz w:val="24"/>
          <w:szCs w:val="24"/>
        </w:rPr>
        <w:t>grubunda</w:t>
      </w:r>
      <w:proofErr w:type="spellEnd"/>
      <w:r w:rsidR="009627F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FC" w:rsidRPr="00733A2E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="009627F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7FC" w:rsidRPr="00733A2E">
        <w:rPr>
          <w:rFonts w:ascii="Times New Roman" w:hAnsi="Times New Roman" w:cs="Times New Roman"/>
          <w:sz w:val="24"/>
          <w:szCs w:val="24"/>
        </w:rPr>
        <w:t>görül</w:t>
      </w:r>
      <w:r w:rsidR="00842145" w:rsidRPr="00733A2E">
        <w:rPr>
          <w:rFonts w:ascii="Times New Roman" w:hAnsi="Times New Roman" w:cs="Times New Roman"/>
          <w:sz w:val="24"/>
          <w:szCs w:val="24"/>
        </w:rPr>
        <w:t>ülen</w:t>
      </w:r>
      <w:proofErr w:type="spellEnd"/>
      <w:r w:rsidR="0084214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145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84214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145" w:rsidRPr="00733A2E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="009627FC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2145" w:rsidRPr="00733A2E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="00842145" w:rsidRPr="00733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çoklu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kron</w:t>
      </w:r>
      <w:r w:rsidR="0042254D" w:rsidRPr="00733A2E">
        <w:rPr>
          <w:rFonts w:ascii="Times New Roman" w:hAnsi="Times New Roman" w:cs="Times New Roman"/>
          <w:sz w:val="24"/>
          <w:szCs w:val="24"/>
        </w:rPr>
        <w:t>i</w:t>
      </w:r>
      <w:r w:rsidR="000D53AB" w:rsidRPr="00733A2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hastalıkların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tedavilerinin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süreli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ileri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gerektirmesinden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3AB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0D53A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06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E8220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06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E8220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06" w:rsidRPr="00733A2E">
        <w:rPr>
          <w:rFonts w:ascii="Times New Roman" w:hAnsi="Times New Roman" w:cs="Times New Roman"/>
          <w:sz w:val="24"/>
          <w:szCs w:val="24"/>
        </w:rPr>
        <w:t>maliyeti</w:t>
      </w:r>
      <w:proofErr w:type="spellEnd"/>
      <w:r w:rsidR="00E8220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06" w:rsidRPr="00733A2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E8220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06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E8220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206" w:rsidRPr="00733A2E">
        <w:rPr>
          <w:rFonts w:ascii="Times New Roman" w:hAnsi="Times New Roman" w:cs="Times New Roman"/>
          <w:sz w:val="24"/>
          <w:szCs w:val="24"/>
        </w:rPr>
        <w:t>gruptur</w:t>
      </w:r>
      <w:proofErr w:type="spellEnd"/>
      <w:r w:rsidR="00803033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4A5385" w:rsidRPr="00733A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5385" w:rsidRPr="00733A2E">
        <w:rPr>
          <w:rFonts w:ascii="Times New Roman" w:hAnsi="Times New Roman" w:cs="Times New Roman"/>
          <w:sz w:val="24"/>
          <w:szCs w:val="24"/>
        </w:rPr>
        <w:t>Aydemir</w:t>
      </w:r>
      <w:proofErr w:type="spellEnd"/>
      <w:r w:rsidR="004A53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385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A53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385" w:rsidRPr="00733A2E">
        <w:rPr>
          <w:rFonts w:ascii="Times New Roman" w:hAnsi="Times New Roman" w:cs="Times New Roman"/>
          <w:sz w:val="24"/>
          <w:szCs w:val="24"/>
        </w:rPr>
        <w:t>Yaşar</w:t>
      </w:r>
      <w:proofErr w:type="spellEnd"/>
      <w:r w:rsidR="004A5385" w:rsidRPr="00733A2E">
        <w:rPr>
          <w:rFonts w:ascii="Times New Roman" w:hAnsi="Times New Roman" w:cs="Times New Roman"/>
          <w:sz w:val="24"/>
          <w:szCs w:val="24"/>
        </w:rPr>
        <w:t>, 2020)</w:t>
      </w:r>
      <w:r w:rsidR="00803033" w:rsidRPr="00733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765F0" w14:textId="77777777" w:rsidR="00097766" w:rsidRPr="00733A2E" w:rsidRDefault="00097766" w:rsidP="003B2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4C640" w14:textId="3F9D6D50" w:rsidR="0075084D" w:rsidRPr="00733A2E" w:rsidRDefault="006D7013" w:rsidP="003B2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Dünya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Örgütü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ö</w:t>
      </w:r>
      <w:r w:rsidR="00962D0F" w:rsidRPr="00733A2E">
        <w:rPr>
          <w:rFonts w:ascii="Times New Roman" w:hAnsi="Times New Roman" w:cs="Times New Roman"/>
          <w:sz w:val="24"/>
          <w:szCs w:val="24"/>
        </w:rPr>
        <w:t>zellikle</w:t>
      </w:r>
      <w:proofErr w:type="spellEnd"/>
      <w:r w:rsidR="00962D0F" w:rsidRPr="00733A2E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yaşın</w:t>
      </w:r>
      <w:proofErr w:type="spellEnd"/>
      <w:r w:rsidR="00962D0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="00962D0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bireyler</w:t>
      </w:r>
      <w:r w:rsidRPr="00733A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yaşa</w:t>
      </w:r>
      <w:proofErr w:type="spellEnd"/>
      <w:r w:rsidR="00962D0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="00962D0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62D0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fizyolojik</w:t>
      </w:r>
      <w:proofErr w:type="spellEnd"/>
      <w:r w:rsidR="00962D0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fonksiyonlarda</w:t>
      </w:r>
      <w:proofErr w:type="spellEnd"/>
      <w:r w:rsidR="00962D0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0F" w:rsidRPr="00733A2E">
        <w:rPr>
          <w:rFonts w:ascii="Times New Roman" w:hAnsi="Times New Roman" w:cs="Times New Roman"/>
          <w:sz w:val="24"/>
          <w:szCs w:val="24"/>
        </w:rPr>
        <w:t>düşme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</w:t>
      </w:r>
      <w:r w:rsidR="00F40B7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9D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E03B9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9D" w:rsidRPr="00733A2E">
        <w:rPr>
          <w:rFonts w:ascii="Times New Roman" w:hAnsi="Times New Roman" w:cs="Times New Roman"/>
          <w:sz w:val="24"/>
          <w:szCs w:val="24"/>
        </w:rPr>
        <w:t>problemlerinde</w:t>
      </w:r>
      <w:proofErr w:type="spellEnd"/>
      <w:r w:rsidR="00E03B9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9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03B9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B9D" w:rsidRPr="00733A2E">
        <w:rPr>
          <w:rFonts w:ascii="Times New Roman" w:hAnsi="Times New Roman" w:cs="Times New Roman"/>
          <w:sz w:val="24"/>
          <w:szCs w:val="24"/>
        </w:rPr>
        <w:t>bağımlılık</w:t>
      </w:r>
      <w:proofErr w:type="spellEnd"/>
      <w:r w:rsidR="008F43D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3DC" w:rsidRPr="00733A2E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="008F43D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3DC" w:rsidRPr="00733A2E">
        <w:rPr>
          <w:rFonts w:ascii="Times New Roman" w:hAnsi="Times New Roman" w:cs="Times New Roman"/>
          <w:sz w:val="24"/>
          <w:szCs w:val="24"/>
        </w:rPr>
        <w:t>artış</w:t>
      </w:r>
      <w:r w:rsidR="004B790D" w:rsidRPr="00733A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790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D" w:rsidRPr="00733A2E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="004B790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90D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3B277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="003B277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süreli</w:t>
      </w:r>
      <w:proofErr w:type="spellEnd"/>
      <w:r w:rsidR="003B277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3B277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ihtiyacının</w:t>
      </w:r>
      <w:proofErr w:type="spellEnd"/>
      <w:r w:rsidR="003B277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B277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hastaneye</w:t>
      </w:r>
      <w:proofErr w:type="spellEnd"/>
      <w:r w:rsidR="003B277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yatış</w:t>
      </w:r>
      <w:proofErr w:type="spellEnd"/>
      <w:r w:rsidR="003B277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oranların</w:t>
      </w:r>
      <w:r w:rsidR="00D15689" w:rsidRPr="00733A2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1568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779" w:rsidRPr="00733A2E">
        <w:rPr>
          <w:rFonts w:ascii="Times New Roman" w:hAnsi="Times New Roman" w:cs="Times New Roman"/>
          <w:sz w:val="24"/>
          <w:szCs w:val="24"/>
        </w:rPr>
        <w:t>art</w:t>
      </w:r>
      <w:r w:rsidR="00D15689" w:rsidRPr="00733A2E">
        <w:rPr>
          <w:rFonts w:ascii="Times New Roman" w:hAnsi="Times New Roman" w:cs="Times New Roman"/>
          <w:sz w:val="24"/>
          <w:szCs w:val="24"/>
        </w:rPr>
        <w:t>ışa</w:t>
      </w:r>
      <w:proofErr w:type="spellEnd"/>
      <w:r w:rsidR="00D1568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89" w:rsidRPr="00733A2E">
        <w:rPr>
          <w:rFonts w:ascii="Times New Roman" w:hAnsi="Times New Roman" w:cs="Times New Roman"/>
          <w:sz w:val="24"/>
          <w:szCs w:val="24"/>
        </w:rPr>
        <w:t>yol</w:t>
      </w:r>
      <w:proofErr w:type="spellEnd"/>
      <w:r w:rsidR="00D1568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89" w:rsidRPr="00733A2E">
        <w:rPr>
          <w:rFonts w:ascii="Times New Roman" w:hAnsi="Times New Roman" w:cs="Times New Roman"/>
          <w:sz w:val="24"/>
          <w:szCs w:val="24"/>
        </w:rPr>
        <w:t>aç</w:t>
      </w:r>
      <w:r w:rsidR="004B790D" w:rsidRPr="00733A2E">
        <w:rPr>
          <w:rFonts w:ascii="Times New Roman" w:hAnsi="Times New Roman" w:cs="Times New Roman"/>
          <w:sz w:val="24"/>
          <w:szCs w:val="24"/>
        </w:rPr>
        <w:t>ma</w:t>
      </w:r>
      <w:r w:rsidR="002B22B5" w:rsidRPr="00733A2E">
        <w:rPr>
          <w:rFonts w:ascii="Times New Roman" w:hAnsi="Times New Roman" w:cs="Times New Roman"/>
          <w:sz w:val="24"/>
          <w:szCs w:val="24"/>
        </w:rPr>
        <w:t>sı</w:t>
      </w:r>
      <w:proofErr w:type="spellEnd"/>
      <w:r w:rsidR="002B22B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5" w:rsidRPr="00733A2E">
        <w:rPr>
          <w:rFonts w:ascii="Times New Roman" w:hAnsi="Times New Roman" w:cs="Times New Roman"/>
          <w:sz w:val="24"/>
          <w:szCs w:val="24"/>
        </w:rPr>
        <w:t>açılarından</w:t>
      </w:r>
      <w:proofErr w:type="spellEnd"/>
      <w:r w:rsidR="002B22B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5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2B22B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5" w:rsidRPr="00733A2E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="002B22B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5" w:rsidRPr="00733A2E">
        <w:rPr>
          <w:rFonts w:ascii="Times New Roman" w:hAnsi="Times New Roman" w:cs="Times New Roman"/>
          <w:sz w:val="24"/>
          <w:szCs w:val="24"/>
        </w:rPr>
        <w:t>sunucuları</w:t>
      </w:r>
      <w:proofErr w:type="spellEnd"/>
      <w:r w:rsidR="002B22B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2B5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B22B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politikacılar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kilit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öneme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grubu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tanımlamaktadır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(</w:t>
      </w:r>
      <w:r w:rsidR="00F13D1C" w:rsidRPr="00733A2E">
        <w:rPr>
          <w:rFonts w:ascii="Times New Roman" w:hAnsi="Times New Roman" w:cs="Times New Roman"/>
          <w:sz w:val="24"/>
          <w:szCs w:val="24"/>
        </w:rPr>
        <w:t>Rodríguez-</w:t>
      </w:r>
      <w:proofErr w:type="spellStart"/>
      <w:r w:rsidR="00F13D1C" w:rsidRPr="00733A2E">
        <w:rPr>
          <w:rFonts w:ascii="Times New Roman" w:hAnsi="Times New Roman" w:cs="Times New Roman"/>
          <w:sz w:val="24"/>
          <w:szCs w:val="24"/>
        </w:rPr>
        <w:t>Laso</w:t>
      </w:r>
      <w:proofErr w:type="spellEnd"/>
      <w:r w:rsidR="00F13D1C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AF4B8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B8B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F4B8B" w:rsidRPr="00733A2E">
        <w:rPr>
          <w:rFonts w:ascii="Times New Roman" w:hAnsi="Times New Roman" w:cs="Times New Roman"/>
          <w:sz w:val="24"/>
          <w:szCs w:val="24"/>
        </w:rPr>
        <w:t xml:space="preserve"> ark., 2018)</w:t>
      </w:r>
      <w:r w:rsidR="003B2779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Kırılganlık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kavramının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fiziksel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beslenme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biyolojik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fizyolojik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işlevsel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bilişsel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psikolojik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açıdan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birçok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faktörden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etkilendiği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bilinmektedir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literatürde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kırılganlığı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etkilediği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düşünülen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komorbidite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beslenme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sarkopeni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ağlar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çevre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birçok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faktör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vardır</w:t>
      </w:r>
      <w:proofErr w:type="spellEnd"/>
      <w:r w:rsidR="000A3161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444786" w:rsidRPr="00733A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4786" w:rsidRPr="00733A2E">
        <w:rPr>
          <w:rFonts w:ascii="Times New Roman" w:hAnsi="Times New Roman" w:cs="Times New Roman"/>
          <w:sz w:val="24"/>
          <w:szCs w:val="24"/>
        </w:rPr>
        <w:t>Sezgin</w:t>
      </w:r>
      <w:proofErr w:type="spellEnd"/>
      <w:r w:rsidR="00444786" w:rsidRPr="00733A2E">
        <w:rPr>
          <w:rFonts w:ascii="Times New Roman" w:hAnsi="Times New Roman" w:cs="Times New Roman"/>
          <w:sz w:val="24"/>
          <w:szCs w:val="24"/>
        </w:rPr>
        <w:t>, 2019).</w:t>
      </w:r>
      <w:r w:rsidR="00086C47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594181" w:rsidRPr="00733A2E">
        <w:rPr>
          <w:rFonts w:ascii="Times New Roman" w:hAnsi="Times New Roman" w:cs="Times New Roman"/>
          <w:sz w:val="24"/>
          <w:szCs w:val="24"/>
        </w:rPr>
        <w:t>Rodríguez-</w:t>
      </w:r>
      <w:proofErr w:type="spellStart"/>
      <w:r w:rsidR="00594181" w:rsidRPr="00733A2E">
        <w:rPr>
          <w:rFonts w:ascii="Times New Roman" w:hAnsi="Times New Roman" w:cs="Times New Roman"/>
          <w:sz w:val="24"/>
          <w:szCs w:val="24"/>
        </w:rPr>
        <w:t>Laso</w:t>
      </w:r>
      <w:proofErr w:type="spellEnd"/>
      <w:r w:rsidR="0059418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181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94181" w:rsidRPr="00733A2E">
        <w:rPr>
          <w:rFonts w:ascii="Times New Roman" w:hAnsi="Times New Roman" w:cs="Times New Roman"/>
          <w:sz w:val="24"/>
          <w:szCs w:val="24"/>
        </w:rPr>
        <w:t xml:space="preserve"> ark.</w:t>
      </w:r>
      <w:r w:rsidR="00B52E08" w:rsidRPr="00733A2E">
        <w:rPr>
          <w:rFonts w:ascii="Times New Roman" w:hAnsi="Times New Roman" w:cs="Times New Roman"/>
          <w:sz w:val="24"/>
          <w:szCs w:val="24"/>
        </w:rPr>
        <w:t xml:space="preserve"> (</w:t>
      </w:r>
      <w:r w:rsidR="00594181" w:rsidRPr="00733A2E">
        <w:rPr>
          <w:rFonts w:ascii="Times New Roman" w:hAnsi="Times New Roman" w:cs="Times New Roman"/>
          <w:sz w:val="24"/>
          <w:szCs w:val="24"/>
        </w:rPr>
        <w:t>2018)</w:t>
      </w:r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çalışmasına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oranı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lastRenderedPageBreak/>
        <w:t>Avrupa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08" w:rsidRPr="00733A2E">
        <w:rPr>
          <w:rFonts w:ascii="Times New Roman" w:hAnsi="Times New Roman" w:cs="Times New Roman"/>
          <w:sz w:val="24"/>
          <w:szCs w:val="24"/>
        </w:rPr>
        <w:t>bölgesi</w:t>
      </w:r>
      <w:proofErr w:type="spellEnd"/>
      <w:r w:rsidR="00B52E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44E" w:rsidRPr="00733A2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AF444E" w:rsidRPr="00733A2E">
        <w:rPr>
          <w:rFonts w:ascii="Times New Roman" w:hAnsi="Times New Roman" w:cs="Times New Roman"/>
          <w:sz w:val="24"/>
          <w:szCs w:val="24"/>
        </w:rPr>
        <w:t xml:space="preserve"> %18’dir.</w:t>
      </w:r>
      <w:r w:rsidR="0075084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 w:rsidRPr="00733A2E">
        <w:rPr>
          <w:rFonts w:ascii="Times New Roman" w:hAnsi="Times New Roman" w:cs="Times New Roman"/>
          <w:sz w:val="24"/>
          <w:szCs w:val="24"/>
        </w:rPr>
        <w:t>Ülkemizde</w:t>
      </w:r>
      <w:proofErr w:type="spellEnd"/>
      <w:r w:rsidR="00956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 w:rsidRPr="00733A2E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="00956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 w:rsidRPr="00733A2E">
        <w:rPr>
          <w:rFonts w:ascii="Times New Roman" w:hAnsi="Times New Roman" w:cs="Times New Roman"/>
          <w:sz w:val="24"/>
          <w:szCs w:val="24"/>
        </w:rPr>
        <w:t>FrailTURK</w:t>
      </w:r>
      <w:proofErr w:type="spellEnd"/>
      <w:r w:rsidR="00956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 w:rsidRPr="00733A2E">
        <w:rPr>
          <w:rFonts w:ascii="Times New Roman" w:hAnsi="Times New Roman" w:cs="Times New Roman"/>
          <w:sz w:val="24"/>
          <w:szCs w:val="24"/>
        </w:rPr>
        <w:t>projesi</w:t>
      </w:r>
      <w:proofErr w:type="spellEnd"/>
      <w:r w:rsidR="00956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 w:rsidRPr="00733A2E">
        <w:rPr>
          <w:rFonts w:ascii="Times New Roman" w:hAnsi="Times New Roman" w:cs="Times New Roman"/>
          <w:sz w:val="24"/>
          <w:szCs w:val="24"/>
        </w:rPr>
        <w:t>sonuçlarına</w:t>
      </w:r>
      <w:proofErr w:type="spellEnd"/>
      <w:r w:rsidR="00956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4F6" w:rsidRPr="00733A2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EE3F58" w:rsidRPr="00733A2E">
        <w:rPr>
          <w:rFonts w:ascii="Times New Roman" w:hAnsi="Times New Roman" w:cs="Times New Roman"/>
          <w:sz w:val="24"/>
          <w:szCs w:val="24"/>
        </w:rPr>
        <w:t>,</w:t>
      </w:r>
      <w:r w:rsidR="00956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A97362" w:rsidRPr="00733A2E">
        <w:rPr>
          <w:rFonts w:ascii="Times New Roman" w:hAnsi="Times New Roman" w:cs="Times New Roman"/>
          <w:sz w:val="24"/>
          <w:szCs w:val="24"/>
        </w:rPr>
        <w:t xml:space="preserve">65 </w:t>
      </w:r>
      <w:proofErr w:type="spellStart"/>
      <w:r w:rsidR="00A97362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A9736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362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9736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362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A9736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362" w:rsidRPr="00733A2E">
        <w:rPr>
          <w:rFonts w:ascii="Times New Roman" w:hAnsi="Times New Roman" w:cs="Times New Roman"/>
          <w:sz w:val="24"/>
          <w:szCs w:val="24"/>
        </w:rPr>
        <w:t>bireylerde</w:t>
      </w:r>
      <w:proofErr w:type="spellEnd"/>
      <w:r w:rsidR="00A9736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362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A9736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362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A9736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362" w:rsidRPr="00733A2E">
        <w:rPr>
          <w:rFonts w:ascii="Times New Roman" w:hAnsi="Times New Roman" w:cs="Times New Roman"/>
          <w:sz w:val="24"/>
          <w:szCs w:val="24"/>
        </w:rPr>
        <w:t>oranı</w:t>
      </w:r>
      <w:proofErr w:type="spellEnd"/>
      <w:r w:rsidR="00724161" w:rsidRPr="00733A2E">
        <w:rPr>
          <w:rFonts w:ascii="Times New Roman" w:hAnsi="Times New Roman" w:cs="Times New Roman"/>
          <w:sz w:val="24"/>
          <w:szCs w:val="24"/>
        </w:rPr>
        <w:t xml:space="preserve"> %39</w:t>
      </w:r>
      <w:r w:rsidR="00EE3F58" w:rsidRPr="00733A2E">
        <w:rPr>
          <w:rFonts w:ascii="Times New Roman" w:hAnsi="Times New Roman" w:cs="Times New Roman"/>
          <w:sz w:val="24"/>
          <w:szCs w:val="24"/>
        </w:rPr>
        <w:t>’dur</w:t>
      </w:r>
      <w:r w:rsidR="009D0192" w:rsidRPr="00733A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D0192" w:rsidRPr="00733A2E">
        <w:rPr>
          <w:rFonts w:ascii="Times New Roman" w:hAnsi="Times New Roman" w:cs="Times New Roman"/>
          <w:sz w:val="24"/>
          <w:szCs w:val="24"/>
        </w:rPr>
        <w:t>Eyigör</w:t>
      </w:r>
      <w:proofErr w:type="spellEnd"/>
      <w:r w:rsidR="009D0192" w:rsidRPr="00733A2E">
        <w:rPr>
          <w:rFonts w:ascii="Times New Roman" w:hAnsi="Times New Roman" w:cs="Times New Roman"/>
          <w:sz w:val="24"/>
          <w:szCs w:val="24"/>
        </w:rPr>
        <w:t xml:space="preserve"> ve ark., 2015)</w:t>
      </w:r>
      <w:r w:rsidR="00EE3F58" w:rsidRPr="00733A2E">
        <w:rPr>
          <w:rFonts w:ascii="Times New Roman" w:hAnsi="Times New Roman" w:cs="Times New Roman"/>
          <w:sz w:val="24"/>
          <w:szCs w:val="24"/>
        </w:rPr>
        <w:t>.</w:t>
      </w:r>
      <w:r w:rsidR="00724161"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EBA9D" w14:textId="77777777" w:rsidR="0075084D" w:rsidRPr="00733A2E" w:rsidRDefault="0075084D" w:rsidP="003B2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F086C" w14:textId="01CCBA7F" w:rsidR="00E8299E" w:rsidRPr="00733A2E" w:rsidRDefault="003D7426" w:rsidP="003B2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yıllarda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dünyada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</w:t>
      </w:r>
      <w:r w:rsidR="007D0DBD" w:rsidRPr="00733A2E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yaşta</w:t>
      </w:r>
      <w:proofErr w:type="spellEnd"/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yatış</w:t>
      </w:r>
      <w:proofErr w:type="spellEnd"/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süresini</w:t>
      </w:r>
      <w:proofErr w:type="spellEnd"/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kısalt</w:t>
      </w:r>
      <w:r w:rsidR="00097766" w:rsidRPr="00733A2E">
        <w:rPr>
          <w:rFonts w:ascii="Times New Roman" w:hAnsi="Times New Roman" w:cs="Times New Roman"/>
          <w:sz w:val="24"/>
          <w:szCs w:val="24"/>
        </w:rPr>
        <w:t>arak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boş</w:t>
      </w:r>
      <w:proofErr w:type="spellEnd"/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yatak</w:t>
      </w:r>
      <w:proofErr w:type="spellEnd"/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kapasitesini</w:t>
      </w:r>
      <w:proofErr w:type="spellEnd"/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DBD" w:rsidRPr="00733A2E">
        <w:rPr>
          <w:rFonts w:ascii="Times New Roman" w:hAnsi="Times New Roman" w:cs="Times New Roman"/>
          <w:sz w:val="24"/>
          <w:szCs w:val="24"/>
        </w:rPr>
        <w:t>artırma</w:t>
      </w:r>
      <w:r w:rsidR="00097766" w:rsidRPr="00733A2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>,</w:t>
      </w:r>
      <w:r w:rsidR="007D0DB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etkinlik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açılarından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tercih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haline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gelmeye</w:t>
      </w:r>
      <w:r w:rsidR="00097766" w:rsidRPr="00733A2E">
        <w:rPr>
          <w:rFonts w:ascii="Times New Roman" w:hAnsi="Times New Roman" w:cs="Times New Roman"/>
          <w:sz w:val="24"/>
          <w:szCs w:val="24"/>
        </w:rPr>
        <w:t>siyle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>,</w:t>
      </w:r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hastalar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2B6DFF" w:rsidRPr="00733A2E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iyileşmeden</w:t>
      </w:r>
      <w:proofErr w:type="spellEnd"/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bağımlılıkları</w:t>
      </w:r>
      <w:proofErr w:type="spellEnd"/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ederken</w:t>
      </w:r>
      <w:proofErr w:type="spellEnd"/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taburcu</w:t>
      </w:r>
      <w:proofErr w:type="spellEnd"/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edilmeye</w:t>
      </w:r>
      <w:proofErr w:type="spellEnd"/>
      <w:r w:rsidR="002B6DF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FF" w:rsidRPr="00733A2E">
        <w:rPr>
          <w:rFonts w:ascii="Times New Roman" w:hAnsi="Times New Roman" w:cs="Times New Roman"/>
          <w:sz w:val="24"/>
          <w:szCs w:val="24"/>
        </w:rPr>
        <w:t>başlanmıştır</w:t>
      </w:r>
      <w:proofErr w:type="spellEnd"/>
      <w:r w:rsidR="00AA7CA9" w:rsidRPr="00733A2E">
        <w:rPr>
          <w:rFonts w:ascii="Times New Roman" w:hAnsi="Times New Roman" w:cs="Times New Roman"/>
          <w:sz w:val="24"/>
          <w:szCs w:val="24"/>
        </w:rPr>
        <w:t xml:space="preserve"> (Freitag </w:t>
      </w:r>
      <w:proofErr w:type="spellStart"/>
      <w:r w:rsidR="00AA7CA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A7CA9" w:rsidRPr="00733A2E">
        <w:rPr>
          <w:rFonts w:ascii="Times New Roman" w:hAnsi="Times New Roman" w:cs="Times New Roman"/>
          <w:sz w:val="24"/>
          <w:szCs w:val="24"/>
        </w:rPr>
        <w:t xml:space="preserve"> Schmidt, 2016)</w:t>
      </w:r>
      <w:r w:rsidR="002B6DFF" w:rsidRPr="00733A2E">
        <w:rPr>
          <w:rFonts w:ascii="Times New Roman" w:hAnsi="Times New Roman" w:cs="Times New Roman"/>
          <w:sz w:val="24"/>
          <w:szCs w:val="24"/>
        </w:rPr>
        <w:t>.</w:t>
      </w:r>
      <w:r w:rsidR="008C3F3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k</w:t>
      </w:r>
      <w:r w:rsidR="0096262B" w:rsidRPr="00733A2E">
        <w:rPr>
          <w:rFonts w:ascii="Times New Roman" w:hAnsi="Times New Roman" w:cs="Times New Roman"/>
          <w:sz w:val="24"/>
          <w:szCs w:val="24"/>
        </w:rPr>
        <w:t>ırılgan</w:t>
      </w:r>
      <w:proofErr w:type="spellEnd"/>
      <w:r w:rsidR="00F613B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3B9" w:rsidRPr="00733A2E">
        <w:rPr>
          <w:rFonts w:ascii="Times New Roman" w:hAnsi="Times New Roman" w:cs="Times New Roman"/>
          <w:sz w:val="24"/>
          <w:szCs w:val="24"/>
        </w:rPr>
        <w:t>yaşlılar</w:t>
      </w:r>
      <w:r w:rsidR="00B36828" w:rsidRPr="00733A2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63BA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A3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D63BA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A3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6775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A213AF" w:rsidRPr="00733A2E">
        <w:rPr>
          <w:rFonts w:ascii="Times New Roman" w:hAnsi="Times New Roman" w:cs="Times New Roman"/>
          <w:sz w:val="24"/>
          <w:szCs w:val="24"/>
        </w:rPr>
        <w:t xml:space="preserve">ilk 6 </w:t>
      </w:r>
      <w:proofErr w:type="spellStart"/>
      <w:r w:rsidR="00A213AF" w:rsidRPr="00733A2E">
        <w:rPr>
          <w:rFonts w:ascii="Times New Roman" w:hAnsi="Times New Roman" w:cs="Times New Roman"/>
          <w:sz w:val="24"/>
          <w:szCs w:val="24"/>
        </w:rPr>
        <w:t>aylık</w:t>
      </w:r>
      <w:proofErr w:type="spellEnd"/>
      <w:r w:rsidR="00A213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1CB" w:rsidRPr="00733A2E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r w:rsidR="00A213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AF" w:rsidRPr="00733A2E">
        <w:rPr>
          <w:rFonts w:ascii="Times New Roman" w:hAnsi="Times New Roman" w:cs="Times New Roman"/>
          <w:sz w:val="24"/>
          <w:szCs w:val="24"/>
        </w:rPr>
        <w:t>ölüm</w:t>
      </w:r>
      <w:proofErr w:type="spellEnd"/>
      <w:r w:rsidR="00A213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AF" w:rsidRPr="00733A2E">
        <w:rPr>
          <w:rFonts w:ascii="Times New Roman" w:hAnsi="Times New Roman" w:cs="Times New Roman"/>
          <w:sz w:val="24"/>
          <w:szCs w:val="24"/>
        </w:rPr>
        <w:t>oranlarını</w:t>
      </w:r>
      <w:proofErr w:type="spellEnd"/>
      <w:r w:rsidR="00A213A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3AF" w:rsidRPr="00733A2E">
        <w:rPr>
          <w:rFonts w:ascii="Times New Roman" w:hAnsi="Times New Roman" w:cs="Times New Roman"/>
          <w:sz w:val="24"/>
          <w:szCs w:val="24"/>
        </w:rPr>
        <w:t>yükse</w:t>
      </w:r>
      <w:r w:rsidR="00097766" w:rsidRPr="00733A2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olmasıyla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="00E8299E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027852" w:rsidRPr="00733A2E">
        <w:rPr>
          <w:rFonts w:ascii="Times New Roman" w:hAnsi="Times New Roman" w:cs="Times New Roman"/>
          <w:sz w:val="24"/>
          <w:szCs w:val="24"/>
        </w:rPr>
        <w:t xml:space="preserve">(Chua </w:t>
      </w:r>
      <w:proofErr w:type="spellStart"/>
      <w:r w:rsidR="00027852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27852" w:rsidRPr="00733A2E">
        <w:rPr>
          <w:rFonts w:ascii="Times New Roman" w:hAnsi="Times New Roman" w:cs="Times New Roman"/>
          <w:sz w:val="24"/>
          <w:szCs w:val="24"/>
        </w:rPr>
        <w:t xml:space="preserve"> ark., 20</w:t>
      </w:r>
      <w:r w:rsidR="00EA57CF" w:rsidRPr="00733A2E">
        <w:rPr>
          <w:rFonts w:ascii="Times New Roman" w:hAnsi="Times New Roman" w:cs="Times New Roman"/>
          <w:sz w:val="24"/>
          <w:szCs w:val="24"/>
        </w:rPr>
        <w:t>20</w:t>
      </w:r>
      <w:r w:rsidR="00027852" w:rsidRPr="00733A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299E" w:rsidRPr="00733A2E">
        <w:rPr>
          <w:rFonts w:ascii="Times New Roman" w:hAnsi="Times New Roman" w:cs="Times New Roman"/>
          <w:sz w:val="24"/>
          <w:szCs w:val="24"/>
        </w:rPr>
        <w:t>plansız</w:t>
      </w:r>
      <w:proofErr w:type="spellEnd"/>
      <w:r w:rsidR="00E8299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99E" w:rsidRPr="00733A2E">
        <w:rPr>
          <w:rFonts w:ascii="Times New Roman" w:hAnsi="Times New Roman" w:cs="Times New Roman"/>
          <w:sz w:val="24"/>
          <w:szCs w:val="24"/>
        </w:rPr>
        <w:t>tekrarlı</w:t>
      </w:r>
      <w:proofErr w:type="spellEnd"/>
      <w:r w:rsidR="00E8299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99E" w:rsidRPr="00733A2E">
        <w:rPr>
          <w:rFonts w:ascii="Times New Roman" w:hAnsi="Times New Roman" w:cs="Times New Roman"/>
          <w:sz w:val="24"/>
          <w:szCs w:val="24"/>
        </w:rPr>
        <w:t>yatışlar</w:t>
      </w:r>
      <w:proofErr w:type="spellEnd"/>
      <w:r w:rsidR="00E8299E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097766" w:rsidRPr="00733A2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141962" w:rsidRPr="00733A2E">
        <w:rPr>
          <w:rFonts w:ascii="Times New Roman" w:hAnsi="Times New Roman" w:cs="Times New Roman"/>
          <w:sz w:val="24"/>
          <w:szCs w:val="24"/>
        </w:rPr>
        <w:t>oldukça</w:t>
      </w:r>
      <w:proofErr w:type="spellEnd"/>
      <w:r w:rsidR="0014196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BA3" w:rsidRPr="00733A2E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="00D63BA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99E" w:rsidRPr="00733A2E">
        <w:rPr>
          <w:rFonts w:ascii="Times New Roman" w:hAnsi="Times New Roman" w:cs="Times New Roman"/>
          <w:sz w:val="24"/>
          <w:szCs w:val="24"/>
        </w:rPr>
        <w:t>görülmektedir</w:t>
      </w:r>
      <w:proofErr w:type="spellEnd"/>
      <w:r w:rsidR="00027852" w:rsidRPr="00733A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27852" w:rsidRPr="00733A2E">
        <w:rPr>
          <w:rFonts w:ascii="Times New Roman" w:hAnsi="Times New Roman" w:cs="Times New Roman"/>
          <w:sz w:val="24"/>
          <w:szCs w:val="24"/>
        </w:rPr>
        <w:t>Hippisley</w:t>
      </w:r>
      <w:proofErr w:type="spellEnd"/>
      <w:r w:rsidR="00027852" w:rsidRPr="00733A2E">
        <w:rPr>
          <w:rFonts w:ascii="Times New Roman" w:hAnsi="Times New Roman" w:cs="Times New Roman"/>
          <w:sz w:val="24"/>
          <w:szCs w:val="24"/>
        </w:rPr>
        <w:t xml:space="preserve">-Cox </w:t>
      </w:r>
      <w:proofErr w:type="spellStart"/>
      <w:r w:rsidR="00EB525E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27852" w:rsidRPr="00733A2E">
        <w:rPr>
          <w:rFonts w:ascii="Times New Roman" w:hAnsi="Times New Roman" w:cs="Times New Roman"/>
          <w:sz w:val="24"/>
          <w:szCs w:val="24"/>
        </w:rPr>
        <w:t xml:space="preserve"> Coupland, 2017)</w:t>
      </w:r>
      <w:r w:rsidR="00E8299E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69FE" w:rsidRPr="00733A2E">
        <w:rPr>
          <w:rFonts w:ascii="Times New Roman" w:hAnsi="Times New Roman" w:cs="Times New Roman"/>
          <w:sz w:val="24"/>
          <w:szCs w:val="24"/>
        </w:rPr>
        <w:t>Ulusal</w:t>
      </w:r>
      <w:proofErr w:type="spellEnd"/>
      <w:r w:rsidR="00B569F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9FE" w:rsidRPr="00733A2E">
        <w:rPr>
          <w:rFonts w:ascii="Times New Roman" w:hAnsi="Times New Roman" w:cs="Times New Roman"/>
          <w:sz w:val="24"/>
          <w:szCs w:val="24"/>
        </w:rPr>
        <w:t>verilere</w:t>
      </w:r>
      <w:proofErr w:type="spellEnd"/>
      <w:r w:rsidR="00B569F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9FE" w:rsidRPr="00733A2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A64C30" w:rsidRPr="00733A2E">
        <w:rPr>
          <w:rFonts w:ascii="Times New Roman" w:hAnsi="Times New Roman" w:cs="Times New Roman"/>
          <w:sz w:val="24"/>
          <w:szCs w:val="24"/>
        </w:rPr>
        <w:t>,</w:t>
      </w:r>
      <w:r w:rsidR="00B569F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9B" w:rsidRPr="00733A2E">
        <w:rPr>
          <w:rFonts w:ascii="Times New Roman" w:hAnsi="Times New Roman" w:cs="Times New Roman"/>
          <w:sz w:val="24"/>
          <w:szCs w:val="24"/>
        </w:rPr>
        <w:t>ü</w:t>
      </w:r>
      <w:r w:rsidR="00B569FE" w:rsidRPr="00733A2E">
        <w:rPr>
          <w:rFonts w:ascii="Times New Roman" w:hAnsi="Times New Roman" w:cs="Times New Roman"/>
          <w:sz w:val="24"/>
          <w:szCs w:val="24"/>
        </w:rPr>
        <w:t>lkemizdeki</w:t>
      </w:r>
      <w:proofErr w:type="spellEnd"/>
      <w:r w:rsidR="0026529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9B" w:rsidRPr="00733A2E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="0026529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9B" w:rsidRPr="00733A2E">
        <w:rPr>
          <w:rFonts w:ascii="Times New Roman" w:hAnsi="Times New Roman" w:cs="Times New Roman"/>
          <w:sz w:val="24"/>
          <w:szCs w:val="24"/>
        </w:rPr>
        <w:t>yatışlarının</w:t>
      </w:r>
      <w:proofErr w:type="spellEnd"/>
      <w:r w:rsidR="0026529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9B" w:rsidRPr="00733A2E">
        <w:rPr>
          <w:rFonts w:ascii="Times New Roman" w:hAnsi="Times New Roman" w:cs="Times New Roman"/>
          <w:sz w:val="24"/>
          <w:szCs w:val="24"/>
        </w:rPr>
        <w:t>yarısından</w:t>
      </w:r>
      <w:proofErr w:type="spellEnd"/>
      <w:r w:rsidR="0026529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9B" w:rsidRPr="00733A2E">
        <w:rPr>
          <w:rFonts w:ascii="Times New Roman" w:hAnsi="Times New Roman" w:cs="Times New Roman"/>
          <w:sz w:val="24"/>
          <w:szCs w:val="24"/>
        </w:rPr>
        <w:t>fazlası</w:t>
      </w:r>
      <w:r w:rsidR="00097766" w:rsidRPr="00733A2E">
        <w:rPr>
          <w:rFonts w:ascii="Times New Roman" w:hAnsi="Times New Roman" w:cs="Times New Roman"/>
          <w:sz w:val="24"/>
          <w:szCs w:val="24"/>
        </w:rPr>
        <w:t>nı</w:t>
      </w:r>
      <w:proofErr w:type="spellEnd"/>
      <w:r w:rsidR="0026529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9B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26529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29B" w:rsidRPr="00733A2E">
        <w:rPr>
          <w:rFonts w:ascii="Times New Roman" w:hAnsi="Times New Roman" w:cs="Times New Roman"/>
          <w:sz w:val="24"/>
          <w:szCs w:val="24"/>
        </w:rPr>
        <w:t>bireyler</w:t>
      </w:r>
      <w:proofErr w:type="spellEnd"/>
      <w:r w:rsidR="0026529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oluşturmakta</w:t>
      </w:r>
      <w:proofErr w:type="spellEnd"/>
      <w:r w:rsidR="00B569FE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F02ACC" w:rsidRPr="00733A2E">
        <w:rPr>
          <w:rFonts w:ascii="Times New Roman" w:hAnsi="Times New Roman" w:cs="Times New Roman"/>
          <w:sz w:val="24"/>
          <w:szCs w:val="24"/>
        </w:rPr>
        <w:t xml:space="preserve">(T.C. </w:t>
      </w:r>
      <w:proofErr w:type="spellStart"/>
      <w:r w:rsidR="00F02ACC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F02A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C" w:rsidRPr="00733A2E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="00F02ACC" w:rsidRPr="00733A2E">
        <w:rPr>
          <w:rFonts w:ascii="Times New Roman" w:hAnsi="Times New Roman" w:cs="Times New Roman"/>
          <w:sz w:val="24"/>
          <w:szCs w:val="24"/>
        </w:rPr>
        <w:t xml:space="preserve">, 2015) </w:t>
      </w:r>
      <w:proofErr w:type="spellStart"/>
      <w:r w:rsidR="00A64C3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64C3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C30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A64C3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C30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A64C30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4A6A0B" w:rsidRPr="00733A2E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="004A6A0B" w:rsidRPr="00733A2E">
        <w:rPr>
          <w:rFonts w:ascii="Times New Roman" w:hAnsi="Times New Roman" w:cs="Times New Roman"/>
          <w:sz w:val="24"/>
          <w:szCs w:val="24"/>
        </w:rPr>
        <w:t>beş</w:t>
      </w:r>
      <w:proofErr w:type="spellEnd"/>
      <w:r w:rsidR="004A6A0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A0B" w:rsidRPr="00733A2E">
        <w:rPr>
          <w:rFonts w:ascii="Times New Roman" w:hAnsi="Times New Roman" w:cs="Times New Roman"/>
          <w:sz w:val="24"/>
          <w:szCs w:val="24"/>
        </w:rPr>
        <w:t>hastadan</w:t>
      </w:r>
      <w:proofErr w:type="spellEnd"/>
      <w:r w:rsidR="004A6A0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C" w:rsidRPr="00733A2E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="00F02A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C" w:rsidRPr="00733A2E">
        <w:rPr>
          <w:rFonts w:ascii="Times New Roman" w:hAnsi="Times New Roman" w:cs="Times New Roman"/>
          <w:sz w:val="24"/>
          <w:szCs w:val="24"/>
        </w:rPr>
        <w:t>tekrar</w:t>
      </w:r>
      <w:proofErr w:type="spellEnd"/>
      <w:r w:rsidR="00F02A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C" w:rsidRPr="00733A2E">
        <w:rPr>
          <w:rFonts w:ascii="Times New Roman" w:hAnsi="Times New Roman" w:cs="Times New Roman"/>
          <w:sz w:val="24"/>
          <w:szCs w:val="24"/>
        </w:rPr>
        <w:t>hastaneye</w:t>
      </w:r>
      <w:proofErr w:type="spellEnd"/>
      <w:r w:rsidR="00F02A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ACC" w:rsidRPr="00733A2E">
        <w:rPr>
          <w:rFonts w:ascii="Times New Roman" w:hAnsi="Times New Roman" w:cs="Times New Roman"/>
          <w:sz w:val="24"/>
          <w:szCs w:val="24"/>
        </w:rPr>
        <w:t>yatmaktadır</w:t>
      </w:r>
      <w:proofErr w:type="spellEnd"/>
      <w:r w:rsidR="0080520A" w:rsidRPr="00733A2E">
        <w:rPr>
          <w:rFonts w:ascii="Times New Roman" w:hAnsi="Times New Roman" w:cs="Times New Roman"/>
          <w:sz w:val="24"/>
          <w:szCs w:val="24"/>
        </w:rPr>
        <w:t xml:space="preserve"> (Kaya </w:t>
      </w:r>
      <w:proofErr w:type="spellStart"/>
      <w:r w:rsidR="0080520A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0520A" w:rsidRPr="00733A2E">
        <w:rPr>
          <w:rFonts w:ascii="Times New Roman" w:hAnsi="Times New Roman" w:cs="Times New Roman"/>
          <w:sz w:val="24"/>
          <w:szCs w:val="24"/>
        </w:rPr>
        <w:t xml:space="preserve"> ark., 2018)</w:t>
      </w:r>
      <w:r w:rsidR="00F02ACC" w:rsidRPr="00733A2E">
        <w:rPr>
          <w:rFonts w:ascii="Times New Roman" w:hAnsi="Times New Roman" w:cs="Times New Roman"/>
          <w:sz w:val="24"/>
          <w:szCs w:val="24"/>
        </w:rPr>
        <w:t>.</w:t>
      </w:r>
      <w:r w:rsidR="00EB4D81" w:rsidRPr="00733A2E">
        <w:rPr>
          <w:rFonts w:ascii="Times New Roman" w:hAnsi="Times New Roman" w:cs="Times New Roman"/>
          <w:sz w:val="24"/>
          <w:szCs w:val="24"/>
        </w:rPr>
        <w:t xml:space="preserve"> İlk </w:t>
      </w:r>
      <w:proofErr w:type="spellStart"/>
      <w:r w:rsidR="00EB4D81" w:rsidRPr="00733A2E">
        <w:rPr>
          <w:rFonts w:ascii="Times New Roman" w:hAnsi="Times New Roman" w:cs="Times New Roman"/>
          <w:sz w:val="24"/>
          <w:szCs w:val="24"/>
        </w:rPr>
        <w:t>yatışa</w:t>
      </w:r>
      <w:proofErr w:type="spellEnd"/>
      <w:r w:rsidR="00EB4D8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D81" w:rsidRPr="00733A2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EB4D8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yaklaşık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DA4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DA4" w:rsidRPr="00733A2E">
        <w:rPr>
          <w:rFonts w:ascii="Times New Roman" w:hAnsi="Times New Roman" w:cs="Times New Roman"/>
          <w:sz w:val="24"/>
          <w:szCs w:val="24"/>
        </w:rPr>
        <w:t>bu</w:t>
      </w:r>
      <w:r w:rsidR="00097766" w:rsidRPr="00733A2E">
        <w:rPr>
          <w:rFonts w:ascii="Times New Roman" w:hAnsi="Times New Roman" w:cs="Times New Roman"/>
          <w:sz w:val="24"/>
          <w:szCs w:val="24"/>
        </w:rPr>
        <w:t>ç</w:t>
      </w:r>
      <w:r w:rsidR="00404DA4" w:rsidRPr="00733A2E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="00404DA4" w:rsidRPr="00733A2E">
        <w:rPr>
          <w:rFonts w:ascii="Times New Roman" w:hAnsi="Times New Roman" w:cs="Times New Roman"/>
          <w:sz w:val="24"/>
          <w:szCs w:val="24"/>
        </w:rPr>
        <w:t xml:space="preserve"> kat </w:t>
      </w:r>
      <w:proofErr w:type="spellStart"/>
      <w:r w:rsidR="00404DA4" w:rsidRPr="00733A2E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="00404DA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DA4" w:rsidRPr="00733A2E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="00404DA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DA4" w:rsidRPr="00733A2E">
        <w:rPr>
          <w:rFonts w:ascii="Times New Roman" w:hAnsi="Times New Roman" w:cs="Times New Roman"/>
          <w:sz w:val="24"/>
          <w:szCs w:val="24"/>
        </w:rPr>
        <w:t>maliyet</w:t>
      </w:r>
      <w:r w:rsidR="00097766" w:rsidRPr="00733A2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="0009776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66" w:rsidRPr="00733A2E">
        <w:rPr>
          <w:rFonts w:ascii="Times New Roman" w:hAnsi="Times New Roman" w:cs="Times New Roman"/>
          <w:sz w:val="24"/>
          <w:szCs w:val="24"/>
        </w:rPr>
        <w:t>yatışlar</w:t>
      </w:r>
      <w:proofErr w:type="spellEnd"/>
      <w:r w:rsidR="00B5791D" w:rsidRPr="00733A2E">
        <w:rPr>
          <w:rFonts w:ascii="Times New Roman" w:hAnsi="Times New Roman" w:cs="Times New Roman"/>
          <w:sz w:val="24"/>
          <w:szCs w:val="24"/>
        </w:rPr>
        <w:t xml:space="preserve"> (Kaya </w:t>
      </w:r>
      <w:proofErr w:type="spellStart"/>
      <w:r w:rsidR="00B5791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5791D" w:rsidRPr="00733A2E">
        <w:rPr>
          <w:rFonts w:ascii="Times New Roman" w:hAnsi="Times New Roman" w:cs="Times New Roman"/>
          <w:sz w:val="24"/>
          <w:szCs w:val="24"/>
        </w:rPr>
        <w:t xml:space="preserve"> ark., 2018)</w:t>
      </w:r>
      <w:r w:rsidR="00097766" w:rsidRPr="00733A2E">
        <w:rPr>
          <w:rFonts w:ascii="Times New Roman" w:hAnsi="Times New Roman" w:cs="Times New Roman"/>
          <w:sz w:val="24"/>
          <w:szCs w:val="24"/>
        </w:rPr>
        <w:t>,</w:t>
      </w:r>
      <w:r w:rsidR="00B5791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95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867E9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95" w:rsidRPr="00733A2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="00867E9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95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867E9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95" w:rsidRPr="00733A2E">
        <w:rPr>
          <w:rFonts w:ascii="Times New Roman" w:hAnsi="Times New Roman" w:cs="Times New Roman"/>
          <w:sz w:val="24"/>
          <w:szCs w:val="24"/>
        </w:rPr>
        <w:t>harcamalarının</w:t>
      </w:r>
      <w:proofErr w:type="spellEnd"/>
      <w:r w:rsidR="00867E9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95" w:rsidRPr="00733A2E">
        <w:rPr>
          <w:rFonts w:ascii="Times New Roman" w:hAnsi="Times New Roman" w:cs="Times New Roman"/>
          <w:sz w:val="24"/>
          <w:szCs w:val="24"/>
        </w:rPr>
        <w:t>yaklaşık</w:t>
      </w:r>
      <w:proofErr w:type="spellEnd"/>
      <w:r w:rsidR="00867E9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9CE" w:rsidRPr="00733A2E">
        <w:rPr>
          <w:rFonts w:ascii="Times New Roman" w:hAnsi="Times New Roman" w:cs="Times New Roman"/>
          <w:sz w:val="24"/>
          <w:szCs w:val="24"/>
        </w:rPr>
        <w:t>yarısını</w:t>
      </w:r>
      <w:proofErr w:type="spellEnd"/>
      <w:r w:rsidR="00867E9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09" w:rsidRPr="00733A2E">
        <w:rPr>
          <w:rFonts w:ascii="Times New Roman" w:hAnsi="Times New Roman" w:cs="Times New Roman"/>
          <w:sz w:val="24"/>
          <w:szCs w:val="24"/>
        </w:rPr>
        <w:t>oluşturmaktadır</w:t>
      </w:r>
      <w:proofErr w:type="spellEnd"/>
      <w:r w:rsidR="00C30509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867E95" w:rsidRPr="00733A2E">
        <w:rPr>
          <w:rFonts w:ascii="Times New Roman" w:hAnsi="Times New Roman" w:cs="Times New Roman"/>
          <w:sz w:val="24"/>
          <w:szCs w:val="24"/>
        </w:rPr>
        <w:t xml:space="preserve">(T.C. </w:t>
      </w:r>
      <w:proofErr w:type="spellStart"/>
      <w:r w:rsidR="00867E95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867E9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E95" w:rsidRPr="00733A2E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="00867E95" w:rsidRPr="00733A2E">
        <w:rPr>
          <w:rFonts w:ascii="Times New Roman" w:hAnsi="Times New Roman" w:cs="Times New Roman"/>
          <w:sz w:val="24"/>
          <w:szCs w:val="24"/>
        </w:rPr>
        <w:t xml:space="preserve">, 2015). </w:t>
      </w:r>
    </w:p>
    <w:p w14:paraId="680036A7" w14:textId="77777777" w:rsidR="002B6DFF" w:rsidRPr="00733A2E" w:rsidRDefault="002B6DFF" w:rsidP="003B2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E74B9" w14:textId="77777777" w:rsidR="00717149" w:rsidRPr="00733A2E" w:rsidRDefault="009F5A05" w:rsidP="003B2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</w:t>
      </w:r>
      <w:r w:rsidR="003C04A6" w:rsidRPr="00733A2E">
        <w:rPr>
          <w:rFonts w:ascii="Times New Roman" w:hAnsi="Times New Roman" w:cs="Times New Roman"/>
          <w:sz w:val="24"/>
          <w:szCs w:val="24"/>
        </w:rPr>
        <w:t>astaların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evlerine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kuruluşlarına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güvenli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transferlerini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A6" w:rsidRPr="00733A2E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3C04A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44" w:rsidRPr="00733A2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78324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programlar</w:t>
      </w:r>
      <w:proofErr w:type="spellEnd"/>
      <w:r w:rsidR="001A23E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geliştirmek</w:t>
      </w:r>
      <w:proofErr w:type="spellEnd"/>
      <w:r w:rsidR="001A23EF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y</w:t>
      </w:r>
      <w:r w:rsidRPr="00733A2E">
        <w:rPr>
          <w:rFonts w:ascii="Times New Roman" w:hAnsi="Times New Roman" w:cs="Times New Roman"/>
          <w:sz w:val="24"/>
          <w:szCs w:val="24"/>
        </w:rPr>
        <w:t>eniden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yatışlardan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maliyetleri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="001A23E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oranda</w:t>
      </w:r>
      <w:proofErr w:type="spellEnd"/>
      <w:r w:rsidR="001A23E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azaltacak</w:t>
      </w:r>
      <w:proofErr w:type="spellEnd"/>
      <w:r w:rsidR="001A23E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="001A23E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1A23E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3EF" w:rsidRPr="00733A2E">
        <w:rPr>
          <w:rFonts w:ascii="Times New Roman" w:hAnsi="Times New Roman" w:cs="Times New Roman"/>
          <w:sz w:val="24"/>
          <w:szCs w:val="24"/>
        </w:rPr>
        <w:t>stratejidir</w:t>
      </w:r>
      <w:proofErr w:type="spellEnd"/>
      <w:r w:rsidR="001A23EF" w:rsidRPr="00733A2E">
        <w:rPr>
          <w:rFonts w:ascii="Times New Roman" w:hAnsi="Times New Roman" w:cs="Times New Roman"/>
          <w:sz w:val="24"/>
          <w:szCs w:val="24"/>
        </w:rPr>
        <w:t xml:space="preserve"> (DSÖ, 2005). </w:t>
      </w:r>
      <w:proofErr w:type="spellStart"/>
      <w:r w:rsidR="00637B48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637B4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48" w:rsidRPr="00733A2E">
        <w:rPr>
          <w:rFonts w:ascii="Times New Roman" w:hAnsi="Times New Roman" w:cs="Times New Roman"/>
          <w:sz w:val="24"/>
          <w:szCs w:val="24"/>
        </w:rPr>
        <w:t>öncesi</w:t>
      </w:r>
      <w:proofErr w:type="spellEnd"/>
      <w:r w:rsidR="00637B4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48" w:rsidRPr="00733A2E">
        <w:rPr>
          <w:rFonts w:ascii="Times New Roman" w:hAnsi="Times New Roman" w:cs="Times New Roman"/>
          <w:sz w:val="24"/>
          <w:szCs w:val="24"/>
        </w:rPr>
        <w:t>süreçten</w:t>
      </w:r>
      <w:proofErr w:type="spellEnd"/>
      <w:r w:rsidR="00637B4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48" w:rsidRPr="00733A2E">
        <w:rPr>
          <w:rFonts w:ascii="Times New Roman" w:hAnsi="Times New Roman" w:cs="Times New Roman"/>
          <w:sz w:val="24"/>
          <w:szCs w:val="24"/>
        </w:rPr>
        <w:t>başlayarak</w:t>
      </w:r>
      <w:proofErr w:type="spellEnd"/>
      <w:r w:rsidR="00637B4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48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637B4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B48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637B48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1336E7" w:rsidRPr="00733A2E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1336E7" w:rsidRPr="00733A2E">
        <w:rPr>
          <w:rFonts w:ascii="Times New Roman" w:hAnsi="Times New Roman" w:cs="Times New Roman"/>
          <w:sz w:val="24"/>
          <w:szCs w:val="24"/>
        </w:rPr>
        <w:t>aylık</w:t>
      </w:r>
      <w:proofErr w:type="spellEnd"/>
      <w:r w:rsidR="001336E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E7" w:rsidRPr="00733A2E">
        <w:rPr>
          <w:rFonts w:ascii="Times New Roman" w:hAnsi="Times New Roman" w:cs="Times New Roman"/>
          <w:sz w:val="24"/>
          <w:szCs w:val="24"/>
        </w:rPr>
        <w:t>süreci</w:t>
      </w:r>
      <w:proofErr w:type="spellEnd"/>
      <w:r w:rsidR="001336E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E7" w:rsidRPr="00733A2E">
        <w:rPr>
          <w:rFonts w:ascii="Times New Roman" w:hAnsi="Times New Roman" w:cs="Times New Roman"/>
          <w:sz w:val="24"/>
          <w:szCs w:val="24"/>
        </w:rPr>
        <w:t>kapsayan</w:t>
      </w:r>
      <w:proofErr w:type="spellEnd"/>
      <w:r w:rsidR="001336E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E7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336E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6E7" w:rsidRPr="00733A2E">
        <w:rPr>
          <w:rFonts w:ascii="Times New Roman" w:hAnsi="Times New Roman" w:cs="Times New Roman"/>
          <w:sz w:val="24"/>
          <w:szCs w:val="24"/>
        </w:rPr>
        <w:t>h</w:t>
      </w:r>
      <w:r w:rsidR="006079BB" w:rsidRPr="00733A2E">
        <w:rPr>
          <w:rFonts w:ascii="Times New Roman" w:hAnsi="Times New Roman" w:cs="Times New Roman"/>
          <w:sz w:val="24"/>
          <w:szCs w:val="24"/>
        </w:rPr>
        <w:t>astaların</w:t>
      </w:r>
      <w:proofErr w:type="spellEnd"/>
      <w:r w:rsidR="006079B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kuruluşundan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evine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kuruluşuna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güvenli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zamanında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transferini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A6E" w:rsidRPr="00733A2E">
        <w:rPr>
          <w:rFonts w:ascii="Times New Roman" w:hAnsi="Times New Roman" w:cs="Times New Roman"/>
          <w:sz w:val="24"/>
          <w:szCs w:val="24"/>
        </w:rPr>
        <w:t>geliştirilen</w:t>
      </w:r>
      <w:proofErr w:type="spellEnd"/>
      <w:r w:rsidR="00474A6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A3" w:rsidRPr="00733A2E">
        <w:rPr>
          <w:rFonts w:ascii="Times New Roman" w:hAnsi="Times New Roman" w:cs="Times New Roman"/>
          <w:sz w:val="24"/>
          <w:szCs w:val="24"/>
        </w:rPr>
        <w:t>çok</w:t>
      </w:r>
      <w:proofErr w:type="spellEnd"/>
      <w:r w:rsidR="002B50A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A3" w:rsidRPr="00733A2E">
        <w:rPr>
          <w:rFonts w:ascii="Times New Roman" w:hAnsi="Times New Roman" w:cs="Times New Roman"/>
          <w:sz w:val="24"/>
          <w:szCs w:val="24"/>
        </w:rPr>
        <w:t>disiplinli</w:t>
      </w:r>
      <w:proofErr w:type="spellEnd"/>
      <w:r w:rsidR="002B50A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A3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2B50A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A3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2B50A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0A3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2B50A3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AD5AE0" w:rsidRPr="00733A2E">
        <w:rPr>
          <w:rFonts w:ascii="Times New Roman" w:hAnsi="Times New Roman" w:cs="Times New Roman"/>
          <w:sz w:val="24"/>
          <w:szCs w:val="24"/>
        </w:rPr>
        <w:t>‘</w:t>
      </w:r>
      <w:r w:rsidR="002B50A3" w:rsidRPr="00733A2E">
        <w:rPr>
          <w:rFonts w:ascii="Times New Roman" w:hAnsi="Times New Roman" w:cs="Times New Roman"/>
          <w:sz w:val="24"/>
          <w:szCs w:val="24"/>
        </w:rPr>
        <w:t>t</w:t>
      </w:r>
      <w:r w:rsidR="00E955E4" w:rsidRPr="00733A2E">
        <w:rPr>
          <w:rFonts w:ascii="Times New Roman" w:hAnsi="Times New Roman" w:cs="Times New Roman"/>
          <w:sz w:val="24"/>
          <w:szCs w:val="24"/>
        </w:rPr>
        <w:t xml:space="preserve">ransfer </w:t>
      </w:r>
      <w:proofErr w:type="spellStart"/>
      <w:r w:rsidR="00E955E4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AD5AE0" w:rsidRPr="00733A2E">
        <w:rPr>
          <w:rFonts w:ascii="Times New Roman" w:hAnsi="Times New Roman" w:cs="Times New Roman"/>
          <w:sz w:val="24"/>
          <w:szCs w:val="24"/>
        </w:rPr>
        <w:t>’</w:t>
      </w:r>
      <w:r w:rsidR="00EA12F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2F5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EA12F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tanımlanabilir</w:t>
      </w:r>
      <w:proofErr w:type="spellEnd"/>
      <w:r w:rsidR="00EA12F5" w:rsidRPr="00733A2E">
        <w:rPr>
          <w:rFonts w:ascii="Times New Roman" w:hAnsi="Times New Roman" w:cs="Times New Roman"/>
          <w:sz w:val="24"/>
          <w:szCs w:val="24"/>
        </w:rPr>
        <w:t xml:space="preserve"> (Allen </w:t>
      </w:r>
      <w:proofErr w:type="spellStart"/>
      <w:r w:rsidR="00EA12F5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A12F5" w:rsidRPr="00733A2E">
        <w:rPr>
          <w:rFonts w:ascii="Times New Roman" w:hAnsi="Times New Roman" w:cs="Times New Roman"/>
          <w:sz w:val="24"/>
          <w:szCs w:val="24"/>
        </w:rPr>
        <w:t xml:space="preserve"> ark., 2014). </w:t>
      </w:r>
      <w:r w:rsidR="00340C85" w:rsidRPr="00733A2E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340C85" w:rsidRPr="00733A2E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="007675CA" w:rsidRPr="00733A2E">
        <w:rPr>
          <w:rFonts w:ascii="Times New Roman" w:hAnsi="Times New Roman" w:cs="Times New Roman"/>
          <w:sz w:val="24"/>
          <w:szCs w:val="24"/>
        </w:rPr>
        <w:t>,</w:t>
      </w:r>
      <w:r w:rsidR="00340C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85" w:rsidRPr="00733A2E">
        <w:rPr>
          <w:rFonts w:ascii="Times New Roman" w:hAnsi="Times New Roman" w:cs="Times New Roman"/>
          <w:sz w:val="24"/>
          <w:szCs w:val="24"/>
        </w:rPr>
        <w:t>hastanın</w:t>
      </w:r>
      <w:proofErr w:type="spellEnd"/>
      <w:r w:rsidR="00340C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85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340C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85" w:rsidRPr="00733A2E">
        <w:rPr>
          <w:rFonts w:ascii="Times New Roman" w:hAnsi="Times New Roman" w:cs="Times New Roman"/>
          <w:sz w:val="24"/>
          <w:szCs w:val="24"/>
        </w:rPr>
        <w:t>planına</w:t>
      </w:r>
      <w:proofErr w:type="spellEnd"/>
      <w:r w:rsidR="00340C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85" w:rsidRPr="00733A2E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340C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85" w:rsidRPr="00733A2E">
        <w:rPr>
          <w:rFonts w:ascii="Times New Roman" w:hAnsi="Times New Roman" w:cs="Times New Roman"/>
          <w:sz w:val="24"/>
          <w:szCs w:val="24"/>
        </w:rPr>
        <w:t>ihtiyaçları</w:t>
      </w:r>
      <w:proofErr w:type="spellEnd"/>
      <w:r w:rsidR="00340C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85" w:rsidRPr="00733A2E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="00340C8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C85" w:rsidRPr="00733A2E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="00340C85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745E" w:rsidRPr="00733A2E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="003974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45E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974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45E" w:rsidRPr="00733A2E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="003974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45E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3974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45E" w:rsidRPr="00733A2E">
        <w:rPr>
          <w:rFonts w:ascii="Times New Roman" w:hAnsi="Times New Roman" w:cs="Times New Roman"/>
          <w:sz w:val="24"/>
          <w:szCs w:val="24"/>
        </w:rPr>
        <w:t>kuruluşları</w:t>
      </w:r>
      <w:proofErr w:type="spellEnd"/>
      <w:r w:rsidR="003974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45E" w:rsidRPr="00733A2E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="003974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45E" w:rsidRPr="00733A2E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="0039745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sağlanır</w:t>
      </w:r>
      <w:proofErr w:type="spellEnd"/>
      <w:r w:rsidR="0039745E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164" w:rsidRPr="00733A2E">
        <w:rPr>
          <w:rFonts w:ascii="Times New Roman" w:hAnsi="Times New Roman" w:cs="Times New Roman"/>
          <w:sz w:val="24"/>
          <w:szCs w:val="24"/>
        </w:rPr>
        <w:t>hasta</w:t>
      </w:r>
      <w:r w:rsidR="00A3764A" w:rsidRPr="00733A2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3764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4A" w:rsidRPr="00733A2E">
        <w:rPr>
          <w:rFonts w:ascii="Times New Roman" w:hAnsi="Times New Roman" w:cs="Times New Roman"/>
          <w:sz w:val="24"/>
          <w:szCs w:val="24"/>
        </w:rPr>
        <w:t>doğrudan</w:t>
      </w:r>
      <w:proofErr w:type="spellEnd"/>
      <w:r w:rsidR="00A3764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3D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E46B3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4A" w:rsidRPr="00733A2E">
        <w:rPr>
          <w:rFonts w:ascii="Times New Roman" w:hAnsi="Times New Roman" w:cs="Times New Roman"/>
          <w:sz w:val="24"/>
          <w:szCs w:val="24"/>
        </w:rPr>
        <w:t>bakım</w:t>
      </w:r>
      <w:r w:rsidR="00E46B3D" w:rsidRPr="00733A2E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="00E46B3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3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46B3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3D" w:rsidRPr="00733A2E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="00E46B3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3D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E46B3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3D" w:rsidRPr="00733A2E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="00E46B3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4A" w:rsidRPr="00733A2E">
        <w:rPr>
          <w:rFonts w:ascii="Times New Roman" w:hAnsi="Times New Roman" w:cs="Times New Roman"/>
          <w:sz w:val="24"/>
          <w:szCs w:val="24"/>
        </w:rPr>
        <w:t>verilir</w:t>
      </w:r>
      <w:proofErr w:type="spellEnd"/>
      <w:r w:rsidR="00A3764A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ilaçlarının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düzenli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sağlanır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ziyaretleri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araçlarından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yararlanılarak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düzenli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="0017053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534" w:rsidRPr="00733A2E">
        <w:rPr>
          <w:rFonts w:ascii="Times New Roman" w:hAnsi="Times New Roman" w:cs="Times New Roman"/>
          <w:sz w:val="24"/>
          <w:szCs w:val="24"/>
        </w:rPr>
        <w:t>yapılır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konularda</w:t>
      </w:r>
      <w:proofErr w:type="spellEnd"/>
      <w:r w:rsidR="00D661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6159" w:rsidRPr="00733A2E">
        <w:rPr>
          <w:rFonts w:ascii="Times New Roman" w:hAnsi="Times New Roman" w:cs="Times New Roman"/>
          <w:sz w:val="24"/>
          <w:szCs w:val="24"/>
        </w:rPr>
        <w:t>danışmanlık</w:t>
      </w:r>
      <w:proofErr w:type="spellEnd"/>
      <w:r w:rsidR="007D543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43D" w:rsidRPr="00733A2E">
        <w:rPr>
          <w:rFonts w:ascii="Times New Roman" w:hAnsi="Times New Roman" w:cs="Times New Roman"/>
          <w:sz w:val="24"/>
          <w:szCs w:val="24"/>
        </w:rPr>
        <w:t>sağlanır</w:t>
      </w:r>
      <w:proofErr w:type="spellEnd"/>
      <w:r w:rsidR="007D543D" w:rsidRPr="00733A2E">
        <w:rPr>
          <w:rFonts w:ascii="Times New Roman" w:hAnsi="Times New Roman" w:cs="Times New Roman"/>
          <w:sz w:val="24"/>
          <w:szCs w:val="24"/>
        </w:rPr>
        <w:t xml:space="preserve"> (Naylor </w:t>
      </w:r>
      <w:proofErr w:type="spellStart"/>
      <w:r w:rsidR="007D543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D543D" w:rsidRPr="00733A2E">
        <w:rPr>
          <w:rFonts w:ascii="Times New Roman" w:hAnsi="Times New Roman" w:cs="Times New Roman"/>
          <w:sz w:val="24"/>
          <w:szCs w:val="24"/>
        </w:rPr>
        <w:t xml:space="preserve"> ark., 2011).</w:t>
      </w:r>
      <w:r w:rsidR="007675CA"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6CE6C" w14:textId="77777777" w:rsidR="00717149" w:rsidRPr="00733A2E" w:rsidRDefault="00717149" w:rsidP="003B27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2BD6D" w14:textId="77777777" w:rsidR="0045249B" w:rsidRPr="00733A2E" w:rsidRDefault="00CF3A39" w:rsidP="005B1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bakımının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yaşlılar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çoğunlukla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çoklu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hastalığa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olmaları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önem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etmektedir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Çünkü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bireyler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evde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etmesi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gerek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ihtyaçları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doğrulrtusunda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birçok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kuruluş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mensubundan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almaya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ihtiyaç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duyarlar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.</w:t>
      </w:r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eve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kuruluşuna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sonrasında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hastaların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yaklaşık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beşte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birinde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yatış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nedenine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yan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etki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komplikasyonlar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çıkması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901129" w:rsidRPr="00733A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Aboumatara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ark., 2017) transfer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gereksinimi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koyan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veridir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. </w:t>
      </w:r>
      <w:r w:rsidR="00717149" w:rsidRPr="00733A2E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bakımı</w:t>
      </w:r>
      <w:r w:rsidR="00901129" w:rsidRPr="00733A2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7675CA" w:rsidRPr="00733A2E">
        <w:rPr>
          <w:rFonts w:ascii="Times New Roman" w:hAnsi="Times New Roman" w:cs="Times New Roman"/>
          <w:sz w:val="24"/>
          <w:szCs w:val="24"/>
        </w:rPr>
        <w:t>aburculuk</w:t>
      </w:r>
      <w:proofErr w:type="spellEnd"/>
      <w:r w:rsidR="007675C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7675C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7675C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="007A1A7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="007675C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evlerinde</w:t>
      </w:r>
      <w:proofErr w:type="spellEnd"/>
      <w:r w:rsidR="007675C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5CA" w:rsidRPr="00733A2E">
        <w:rPr>
          <w:rFonts w:ascii="Times New Roman" w:hAnsi="Times New Roman" w:cs="Times New Roman"/>
          <w:sz w:val="24"/>
          <w:szCs w:val="24"/>
        </w:rPr>
        <w:t>tedavilerin</w:t>
      </w:r>
      <w:r w:rsidR="00717149" w:rsidRPr="00733A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etme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sürecinde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hastane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başvurularının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yatışlarını</w:t>
      </w:r>
      <w:proofErr w:type="spellEnd"/>
      <w:r w:rsidR="0071714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149" w:rsidRPr="00733A2E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7A1A74" w:rsidRPr="00733A2E">
        <w:rPr>
          <w:rFonts w:ascii="Times New Roman" w:hAnsi="Times New Roman" w:cs="Times New Roman"/>
          <w:sz w:val="24"/>
          <w:szCs w:val="24"/>
        </w:rPr>
        <w:t>(Allen ark., 2014)</w:t>
      </w:r>
      <w:r w:rsidR="00901129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harcamalarının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(Allen ark., 2014;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Naharcı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Ouslander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, 2016),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ilaç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tedavisine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uyumu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artırmesı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(Toles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v</w:t>
      </w:r>
      <w:r w:rsidR="00344C59" w:rsidRPr="00733A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44C59" w:rsidRPr="00733A2E">
        <w:rPr>
          <w:rFonts w:ascii="Times New Roman" w:hAnsi="Times New Roman" w:cs="Times New Roman"/>
          <w:sz w:val="24"/>
          <w:szCs w:val="24"/>
        </w:rPr>
        <w:t xml:space="preserve"> ark., </w:t>
      </w:r>
      <w:r w:rsidR="004E7E3B" w:rsidRPr="00733A2E">
        <w:rPr>
          <w:rFonts w:ascii="Times New Roman" w:hAnsi="Times New Roman" w:cs="Times New Roman"/>
          <w:sz w:val="24"/>
          <w:szCs w:val="24"/>
        </w:rPr>
        <w:t>2017),</w:t>
      </w:r>
      <w:r w:rsidR="00344C5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sonuçlarını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olumlu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etkilemesi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Peikes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ark., 2012; Allen </w:t>
      </w:r>
      <w:proofErr w:type="spellStart"/>
      <w:r w:rsidR="004E7E3B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E7E3B" w:rsidRPr="00733A2E">
        <w:rPr>
          <w:rFonts w:ascii="Times New Roman" w:hAnsi="Times New Roman" w:cs="Times New Roman"/>
          <w:sz w:val="24"/>
          <w:szCs w:val="24"/>
        </w:rPr>
        <w:t xml:space="preserve"> ark., 2014),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ölüm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oranlarının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hatalı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uygulamlardan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yasal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problemlerinin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önüne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geçilebilmesi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Naharcı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Ouslander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, 2016)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açılarından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29" w:rsidRPr="00733A2E">
        <w:rPr>
          <w:rFonts w:ascii="Times New Roman" w:hAnsi="Times New Roman" w:cs="Times New Roman"/>
          <w:sz w:val="24"/>
          <w:szCs w:val="24"/>
        </w:rPr>
        <w:t>önemlidir</w:t>
      </w:r>
      <w:proofErr w:type="spellEnd"/>
      <w:r w:rsidR="00901129" w:rsidRPr="00733A2E">
        <w:rPr>
          <w:rFonts w:ascii="Times New Roman" w:hAnsi="Times New Roman" w:cs="Times New Roman"/>
          <w:sz w:val="24"/>
          <w:szCs w:val="24"/>
        </w:rPr>
        <w:t>.</w:t>
      </w:r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F0C0A" w14:textId="77777777" w:rsidR="0045249B" w:rsidRPr="00733A2E" w:rsidRDefault="0045249B" w:rsidP="005B1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B932DF" w14:textId="6B5816FB" w:rsidR="007A1A74" w:rsidRPr="00733A2E" w:rsidRDefault="00DF3F9F" w:rsidP="005B1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Hastalar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F5" w:rsidRPr="00733A2E">
        <w:rPr>
          <w:rFonts w:ascii="Times New Roman" w:hAnsi="Times New Roman" w:cs="Times New Roman"/>
          <w:sz w:val="24"/>
          <w:szCs w:val="24"/>
        </w:rPr>
        <w:t>öncelikle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karşılaştıkları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grubu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="000B4EF5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0B4EF5" w:rsidRPr="00733A2E">
        <w:rPr>
          <w:rFonts w:ascii="Times New Roman" w:hAnsi="Times New Roman" w:cs="Times New Roman"/>
          <w:sz w:val="24"/>
          <w:szCs w:val="24"/>
        </w:rPr>
        <w:t xml:space="preserve">hasta </w:t>
      </w:r>
      <w:proofErr w:type="spellStart"/>
      <w:r w:rsidR="000B4EF5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0B4EF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F5" w:rsidRPr="00733A2E">
        <w:rPr>
          <w:rFonts w:ascii="Times New Roman" w:hAnsi="Times New Roman" w:cs="Times New Roman"/>
          <w:sz w:val="24"/>
          <w:szCs w:val="24"/>
        </w:rPr>
        <w:t>kalitesini</w:t>
      </w:r>
      <w:proofErr w:type="spellEnd"/>
      <w:r w:rsidR="000B4EF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F5" w:rsidRPr="00733A2E">
        <w:rPr>
          <w:rFonts w:ascii="Times New Roman" w:hAnsi="Times New Roman" w:cs="Times New Roman"/>
          <w:sz w:val="24"/>
          <w:szCs w:val="24"/>
        </w:rPr>
        <w:t>artırmada</w:t>
      </w:r>
      <w:proofErr w:type="spellEnd"/>
      <w:r w:rsidR="000B4EF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hastalar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kalitesinin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doğru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değerlendirilmesinde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F5" w:rsidRPr="00733A2E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="000B4EF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EF5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0B4EF5" w:rsidRPr="00733A2E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="000B4EF5" w:rsidRPr="00733A2E">
        <w:rPr>
          <w:rFonts w:ascii="Times New Roman" w:hAnsi="Times New Roman" w:cs="Times New Roman"/>
          <w:sz w:val="24"/>
          <w:szCs w:val="24"/>
        </w:rPr>
        <w:t>sahiptirler</w:t>
      </w:r>
      <w:proofErr w:type="spellEnd"/>
      <w:r w:rsidR="000B4EF5" w:rsidRPr="00733A2E">
        <w:rPr>
          <w:rFonts w:ascii="Times New Roman" w:hAnsi="Times New Roman" w:cs="Times New Roman"/>
          <w:sz w:val="24"/>
          <w:szCs w:val="24"/>
        </w:rPr>
        <w:t xml:space="preserve"> (Whitby, 2018)</w:t>
      </w:r>
      <w:r w:rsidR="003E0204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Ülkemizde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, yeni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kavram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girmeye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başlayan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bakımına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Naharcı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Ouslander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, 2016;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Çoşkun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Duygulu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yayın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programlar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henüz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204" w:rsidRPr="00733A2E">
        <w:rPr>
          <w:rFonts w:ascii="Times New Roman" w:hAnsi="Times New Roman" w:cs="Times New Roman"/>
          <w:sz w:val="24"/>
          <w:szCs w:val="24"/>
        </w:rPr>
        <w:t>bulunmamaktadır</w:t>
      </w:r>
      <w:proofErr w:type="spellEnd"/>
      <w:r w:rsidR="003E0204" w:rsidRPr="00733A2E">
        <w:rPr>
          <w:rFonts w:ascii="Times New Roman" w:hAnsi="Times New Roman" w:cs="Times New Roman"/>
          <w:sz w:val="24"/>
          <w:szCs w:val="24"/>
        </w:rPr>
        <w:t xml:space="preserve">. </w:t>
      </w:r>
      <w:r w:rsidR="005B1D93" w:rsidRPr="00733A2E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ışığında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derleme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tranfer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programları</w:t>
      </w:r>
      <w:r w:rsidR="00DB2B8A" w:rsidRPr="00733A2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7703F8" w:rsidRPr="00733A2E">
        <w:rPr>
          <w:rFonts w:ascii="Times New Roman" w:hAnsi="Times New Roman" w:cs="Times New Roman"/>
          <w:sz w:val="24"/>
          <w:szCs w:val="24"/>
        </w:rPr>
        <w:t xml:space="preserve">eve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taburcu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yaşlıların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ihtiyaçlarını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karşıla</w:t>
      </w:r>
      <w:r w:rsidR="005F60C1" w:rsidRPr="00733A2E">
        <w:rPr>
          <w:rFonts w:ascii="Times New Roman" w:hAnsi="Times New Roman" w:cs="Times New Roman"/>
          <w:sz w:val="24"/>
          <w:szCs w:val="24"/>
        </w:rPr>
        <w:t>n</w:t>
      </w:r>
      <w:r w:rsidR="005B1D93" w:rsidRPr="00733A2E">
        <w:rPr>
          <w:rFonts w:ascii="Times New Roman" w:hAnsi="Times New Roman" w:cs="Times New Roman"/>
          <w:sz w:val="24"/>
          <w:szCs w:val="24"/>
        </w:rPr>
        <w:t>ma</w:t>
      </w:r>
      <w:r w:rsidR="005F60C1" w:rsidRPr="00733A2E">
        <w:rPr>
          <w:rFonts w:ascii="Times New Roman" w:hAnsi="Times New Roman" w:cs="Times New Roman"/>
          <w:sz w:val="24"/>
          <w:szCs w:val="24"/>
        </w:rPr>
        <w:t>sına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8A" w:rsidRPr="00733A2E">
        <w:rPr>
          <w:rFonts w:ascii="Times New Roman" w:hAnsi="Times New Roman" w:cs="Times New Roman"/>
          <w:sz w:val="24"/>
          <w:szCs w:val="24"/>
        </w:rPr>
        <w:t>içerdiği</w:t>
      </w:r>
      <w:proofErr w:type="spellEnd"/>
      <w:r w:rsidR="00DB2B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DB2B8A" w:rsidRPr="00733A2E">
        <w:rPr>
          <w:rFonts w:ascii="Times New Roman" w:hAnsi="Times New Roman" w:cs="Times New Roman"/>
          <w:sz w:val="24"/>
          <w:szCs w:val="24"/>
        </w:rPr>
        <w:t>,</w:t>
      </w:r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8A" w:rsidRPr="00733A2E">
        <w:rPr>
          <w:rFonts w:ascii="Times New Roman" w:hAnsi="Times New Roman" w:cs="Times New Roman"/>
          <w:sz w:val="24"/>
          <w:szCs w:val="24"/>
        </w:rPr>
        <w:t>sunulan</w:t>
      </w:r>
      <w:proofErr w:type="spellEnd"/>
      <w:r w:rsidR="00DB2B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8A"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="00DB2B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8A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DB2B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B8A" w:rsidRPr="00733A2E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="00DB2B8A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0C1" w:rsidRPr="00733A2E">
        <w:rPr>
          <w:rFonts w:ascii="Times New Roman" w:hAnsi="Times New Roman" w:cs="Times New Roman"/>
          <w:sz w:val="24"/>
          <w:szCs w:val="24"/>
        </w:rPr>
        <w:t>koymak</w:t>
      </w:r>
      <w:proofErr w:type="spellEnd"/>
      <w:r w:rsidR="005F60C1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D93" w:rsidRPr="00733A2E">
        <w:rPr>
          <w:rFonts w:ascii="Times New Roman" w:hAnsi="Times New Roman" w:cs="Times New Roman"/>
          <w:sz w:val="24"/>
          <w:szCs w:val="24"/>
        </w:rPr>
        <w:t>planlanmıştır</w:t>
      </w:r>
      <w:proofErr w:type="spellEnd"/>
      <w:r w:rsidR="005B1D93" w:rsidRPr="00733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05311" w14:textId="77777777" w:rsidR="005F60C1" w:rsidRPr="00733A2E" w:rsidRDefault="005F60C1" w:rsidP="005B1D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8ACF98" w14:textId="3788A748" w:rsidR="004E7E3B" w:rsidRPr="00733A2E" w:rsidRDefault="005B1D93" w:rsidP="002C33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3A2E">
        <w:rPr>
          <w:rFonts w:ascii="Times New Roman" w:hAnsi="Times New Roman" w:cs="Times New Roman"/>
          <w:b/>
          <w:sz w:val="24"/>
          <w:szCs w:val="24"/>
        </w:rPr>
        <w:t>YÖNTEM</w:t>
      </w:r>
    </w:p>
    <w:p w14:paraId="23CD99C3" w14:textId="315016CD" w:rsidR="005B1D93" w:rsidRPr="00733A2E" w:rsidRDefault="005B1D93" w:rsidP="000977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33A2E">
        <w:rPr>
          <w:rFonts w:ascii="Times New Roman" w:hAnsi="Times New Roman" w:cs="Times New Roman"/>
          <w:bCs/>
          <w:sz w:val="24"/>
          <w:szCs w:val="24"/>
        </w:rPr>
        <w:t xml:space="preserve">Bu </w:t>
      </w:r>
      <w:proofErr w:type="spellStart"/>
      <w:r w:rsidRPr="00733A2E">
        <w:rPr>
          <w:rFonts w:ascii="Times New Roman" w:hAnsi="Times New Roman" w:cs="Times New Roman"/>
          <w:bCs/>
          <w:sz w:val="24"/>
          <w:szCs w:val="24"/>
        </w:rPr>
        <w:t>derleme</w:t>
      </w:r>
      <w:r w:rsidR="002904EA" w:rsidRPr="00733A2E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bCs/>
          <w:sz w:val="24"/>
          <w:szCs w:val="24"/>
        </w:rPr>
        <w:t>hazırlanması</w:t>
      </w:r>
      <w:proofErr w:type="spellEnd"/>
      <w:r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bCs/>
          <w:sz w:val="24"/>
          <w:szCs w:val="24"/>
        </w:rPr>
        <w:t>aşamasında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Türkçe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İngilizce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dillerinde</w:t>
      </w:r>
      <w:proofErr w:type="spellEnd"/>
      <w:r w:rsidR="00FF6C2C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6C2C" w:rsidRPr="00733A2E">
        <w:rPr>
          <w:rFonts w:ascii="Times New Roman" w:hAnsi="Times New Roman" w:cs="Times New Roman"/>
          <w:bCs/>
          <w:sz w:val="24"/>
          <w:szCs w:val="24"/>
        </w:rPr>
        <w:t>mantıksal</w:t>
      </w:r>
      <w:proofErr w:type="spellEnd"/>
      <w:r w:rsidR="00FF6C2C" w:rsidRPr="00733A2E">
        <w:rPr>
          <w:rFonts w:ascii="Times New Roman" w:hAnsi="Times New Roman" w:cs="Times New Roman"/>
          <w:bCs/>
          <w:sz w:val="24"/>
          <w:szCs w:val="24"/>
        </w:rPr>
        <w:t xml:space="preserve"> operator (</w:t>
      </w:r>
      <w:proofErr w:type="spellStart"/>
      <w:r w:rsidR="00FF6C2C" w:rsidRPr="00733A2E">
        <w:rPr>
          <w:rFonts w:ascii="Times New Roman" w:hAnsi="Times New Roman" w:cs="Times New Roman"/>
          <w:bCs/>
          <w:sz w:val="24"/>
          <w:szCs w:val="24"/>
        </w:rPr>
        <w:t>boolean</w:t>
      </w:r>
      <w:proofErr w:type="spellEnd"/>
      <w:r w:rsidR="00FF6C2C" w:rsidRPr="00733A2E">
        <w:rPr>
          <w:rFonts w:ascii="Times New Roman" w:hAnsi="Times New Roman" w:cs="Times New Roman"/>
          <w:bCs/>
          <w:sz w:val="24"/>
          <w:szCs w:val="24"/>
        </w:rPr>
        <w:t xml:space="preserve"> operator)</w:t>
      </w:r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F5993" w:rsidRPr="00733A2E">
        <w:rPr>
          <w:rFonts w:ascii="Times New Roman" w:hAnsi="Times New Roman" w:cs="Times New Roman"/>
          <w:bCs/>
          <w:sz w:val="24"/>
          <w:szCs w:val="24"/>
        </w:rPr>
        <w:t>diğer</w:t>
      </w:r>
      <w:proofErr w:type="spellEnd"/>
      <w:r w:rsidR="005F5993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5993" w:rsidRPr="00733A2E">
        <w:rPr>
          <w:rFonts w:ascii="Times New Roman" w:hAnsi="Times New Roman" w:cs="Times New Roman"/>
          <w:bCs/>
          <w:sz w:val="24"/>
          <w:szCs w:val="24"/>
        </w:rPr>
        <w:t>bir</w:t>
      </w:r>
      <w:proofErr w:type="spellEnd"/>
      <w:r w:rsidR="005F5993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5993" w:rsidRPr="00733A2E">
        <w:rPr>
          <w:rFonts w:ascii="Times New Roman" w:hAnsi="Times New Roman" w:cs="Times New Roman"/>
          <w:bCs/>
          <w:sz w:val="24"/>
          <w:szCs w:val="24"/>
        </w:rPr>
        <w:t>değişle</w:t>
      </w:r>
      <w:proofErr w:type="spellEnd"/>
      <w:r w:rsidR="00FF6C2C" w:rsidRPr="00733A2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904EA" w:rsidRPr="00733A2E">
        <w:rPr>
          <w:rFonts w:ascii="Times New Roman" w:hAnsi="Times New Roman" w:cs="Times New Roman"/>
          <w:bCs/>
          <w:sz w:val="24"/>
          <w:szCs w:val="24"/>
        </w:rPr>
        <w:t xml:space="preserve">transfer </w:t>
      </w:r>
      <w:proofErr w:type="spellStart"/>
      <w:r w:rsidR="002904EA" w:rsidRPr="00733A2E">
        <w:rPr>
          <w:rFonts w:ascii="Times New Roman" w:hAnsi="Times New Roman" w:cs="Times New Roman"/>
          <w:bCs/>
          <w:sz w:val="24"/>
          <w:szCs w:val="24"/>
        </w:rPr>
        <w:t>bakımı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C2C" w:rsidRPr="00733A2E">
        <w:rPr>
          <w:rFonts w:ascii="Times New Roman" w:hAnsi="Times New Roman" w:cs="Times New Roman"/>
          <w:bCs/>
          <w:sz w:val="24"/>
          <w:szCs w:val="24"/>
        </w:rPr>
        <w:t>OR</w:t>
      </w:r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4EA" w:rsidRPr="00733A2E">
        <w:rPr>
          <w:rFonts w:ascii="Times New Roman" w:hAnsi="Times New Roman" w:cs="Times New Roman"/>
          <w:bCs/>
          <w:sz w:val="24"/>
          <w:szCs w:val="24"/>
        </w:rPr>
        <w:t xml:space="preserve">transfer </w:t>
      </w:r>
      <w:proofErr w:type="spellStart"/>
      <w:r w:rsidR="002904EA" w:rsidRPr="00733A2E">
        <w:rPr>
          <w:rFonts w:ascii="Times New Roman" w:hAnsi="Times New Roman" w:cs="Times New Roman"/>
          <w:bCs/>
          <w:sz w:val="24"/>
          <w:szCs w:val="24"/>
        </w:rPr>
        <w:t>bakım</w:t>
      </w:r>
      <w:r w:rsidR="00A41345" w:rsidRPr="00733A2E">
        <w:rPr>
          <w:rFonts w:ascii="Times New Roman" w:hAnsi="Times New Roman" w:cs="Times New Roman"/>
          <w:bCs/>
          <w:sz w:val="24"/>
          <w:szCs w:val="24"/>
        </w:rPr>
        <w:t>ı</w:t>
      </w:r>
      <w:proofErr w:type="spellEnd"/>
      <w:r w:rsidR="002904E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04EA" w:rsidRPr="00733A2E">
        <w:rPr>
          <w:rFonts w:ascii="Times New Roman" w:hAnsi="Times New Roman" w:cs="Times New Roman"/>
          <w:bCs/>
          <w:sz w:val="24"/>
          <w:szCs w:val="24"/>
        </w:rPr>
        <w:t>programı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C2C" w:rsidRPr="00733A2E">
        <w:rPr>
          <w:rFonts w:ascii="Times New Roman" w:hAnsi="Times New Roman" w:cs="Times New Roman"/>
          <w:bCs/>
          <w:sz w:val="24"/>
          <w:szCs w:val="24"/>
        </w:rPr>
        <w:t>OR</w:t>
      </w:r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4EA" w:rsidRPr="00733A2E">
        <w:rPr>
          <w:rFonts w:ascii="Times New Roman" w:hAnsi="Times New Roman" w:cs="Times New Roman"/>
          <w:bCs/>
          <w:sz w:val="24"/>
          <w:szCs w:val="24"/>
        </w:rPr>
        <w:t xml:space="preserve">transfer </w:t>
      </w:r>
      <w:proofErr w:type="spellStart"/>
      <w:r w:rsidR="002904EA" w:rsidRPr="00733A2E">
        <w:rPr>
          <w:rFonts w:ascii="Times New Roman" w:hAnsi="Times New Roman" w:cs="Times New Roman"/>
          <w:bCs/>
          <w:sz w:val="24"/>
          <w:szCs w:val="24"/>
        </w:rPr>
        <w:t>bakım</w:t>
      </w:r>
      <w:r w:rsidR="00A41345" w:rsidRPr="00733A2E">
        <w:rPr>
          <w:rFonts w:ascii="Times New Roman" w:hAnsi="Times New Roman" w:cs="Times New Roman"/>
          <w:bCs/>
          <w:sz w:val="24"/>
          <w:szCs w:val="24"/>
        </w:rPr>
        <w:t>ı</w:t>
      </w:r>
      <w:proofErr w:type="spellEnd"/>
      <w:r w:rsidR="002904E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04EA" w:rsidRPr="00733A2E">
        <w:rPr>
          <w:rFonts w:ascii="Times New Roman" w:hAnsi="Times New Roman" w:cs="Times New Roman"/>
          <w:bCs/>
          <w:sz w:val="24"/>
          <w:szCs w:val="24"/>
        </w:rPr>
        <w:t>modeli</w:t>
      </w:r>
      <w:proofErr w:type="spellEnd"/>
      <w:r w:rsidR="00FF6C2C" w:rsidRPr="00733A2E">
        <w:rPr>
          <w:rFonts w:ascii="Times New Roman" w:hAnsi="Times New Roman" w:cs="Times New Roman"/>
          <w:bCs/>
          <w:sz w:val="24"/>
          <w:szCs w:val="24"/>
        </w:rPr>
        <w:t>) AND (</w:t>
      </w:r>
      <w:proofErr w:type="spellStart"/>
      <w:r w:rsidR="002904EA" w:rsidRPr="00733A2E">
        <w:rPr>
          <w:rFonts w:ascii="Times New Roman" w:hAnsi="Times New Roman" w:cs="Times New Roman"/>
          <w:bCs/>
          <w:sz w:val="24"/>
          <w:szCs w:val="24"/>
        </w:rPr>
        <w:t>kırılgan</w:t>
      </w:r>
      <w:proofErr w:type="spellEnd"/>
      <w:r w:rsidR="002904E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04EA" w:rsidRPr="00733A2E">
        <w:rPr>
          <w:rFonts w:ascii="Times New Roman" w:hAnsi="Times New Roman" w:cs="Times New Roman"/>
          <w:bCs/>
          <w:sz w:val="24"/>
          <w:szCs w:val="24"/>
        </w:rPr>
        <w:t>yaşlı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C2C" w:rsidRPr="00733A2E">
        <w:rPr>
          <w:rFonts w:ascii="Times New Roman" w:hAnsi="Times New Roman" w:cs="Times New Roman"/>
          <w:bCs/>
          <w:sz w:val="24"/>
          <w:szCs w:val="24"/>
        </w:rPr>
        <w:t>OR</w:t>
      </w:r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04EA" w:rsidRPr="00733A2E">
        <w:rPr>
          <w:rFonts w:ascii="Times New Roman" w:hAnsi="Times New Roman" w:cs="Times New Roman"/>
          <w:bCs/>
          <w:sz w:val="24"/>
          <w:szCs w:val="24"/>
        </w:rPr>
        <w:t>kırılganlık</w:t>
      </w:r>
      <w:proofErr w:type="spellEnd"/>
      <w:r w:rsidR="00FF6C2C" w:rsidRPr="00733A2E">
        <w:rPr>
          <w:rFonts w:ascii="Times New Roman" w:hAnsi="Times New Roman" w:cs="Times New Roman"/>
          <w:bCs/>
          <w:sz w:val="24"/>
          <w:szCs w:val="24"/>
        </w:rPr>
        <w:t>)</w:t>
      </w:r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2B8A" w:rsidRPr="00733A2E">
        <w:rPr>
          <w:rFonts w:ascii="Times New Roman" w:hAnsi="Times New Roman" w:cs="Times New Roman"/>
          <w:bCs/>
          <w:sz w:val="24"/>
          <w:szCs w:val="24"/>
        </w:rPr>
        <w:t>AND (</w:t>
      </w:r>
      <w:proofErr w:type="spellStart"/>
      <w:r w:rsidR="00DB2B8A" w:rsidRPr="00733A2E">
        <w:rPr>
          <w:rFonts w:ascii="Times New Roman" w:hAnsi="Times New Roman" w:cs="Times New Roman"/>
          <w:bCs/>
          <w:sz w:val="24"/>
          <w:szCs w:val="24"/>
        </w:rPr>
        <w:t>hemşire</w:t>
      </w:r>
      <w:proofErr w:type="spellEnd"/>
      <w:r w:rsidR="00DB2B8A" w:rsidRPr="00733A2E">
        <w:rPr>
          <w:rFonts w:ascii="Times New Roman" w:hAnsi="Times New Roman" w:cs="Times New Roman"/>
          <w:bCs/>
          <w:sz w:val="24"/>
          <w:szCs w:val="24"/>
        </w:rPr>
        <w:t xml:space="preserve"> OR </w:t>
      </w:r>
      <w:proofErr w:type="spellStart"/>
      <w:r w:rsidR="00DB2B8A" w:rsidRPr="00733A2E">
        <w:rPr>
          <w:rFonts w:ascii="Times New Roman" w:hAnsi="Times New Roman" w:cs="Times New Roman"/>
          <w:bCs/>
          <w:sz w:val="24"/>
          <w:szCs w:val="24"/>
        </w:rPr>
        <w:t>hemşirelik</w:t>
      </w:r>
      <w:proofErr w:type="spellEnd"/>
      <w:r w:rsidR="00DB2B8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B2B8A" w:rsidRPr="00733A2E">
        <w:rPr>
          <w:rFonts w:ascii="Times New Roman" w:hAnsi="Times New Roman" w:cs="Times New Roman"/>
          <w:bCs/>
          <w:sz w:val="24"/>
          <w:szCs w:val="24"/>
        </w:rPr>
        <w:t>bakımı</w:t>
      </w:r>
      <w:proofErr w:type="spellEnd"/>
      <w:r w:rsidR="00DB2B8A" w:rsidRPr="00733A2E">
        <w:rPr>
          <w:rFonts w:ascii="Times New Roman" w:hAnsi="Times New Roman" w:cs="Times New Roman"/>
          <w:bCs/>
          <w:sz w:val="24"/>
          <w:szCs w:val="24"/>
        </w:rPr>
        <w:t xml:space="preserve"> OR </w:t>
      </w:r>
      <w:proofErr w:type="spellStart"/>
      <w:r w:rsidR="00DB2B8A" w:rsidRPr="00733A2E">
        <w:rPr>
          <w:rFonts w:ascii="Times New Roman" w:hAnsi="Times New Roman" w:cs="Times New Roman"/>
          <w:bCs/>
          <w:sz w:val="24"/>
          <w:szCs w:val="24"/>
        </w:rPr>
        <w:t>bakım</w:t>
      </w:r>
      <w:proofErr w:type="spellEnd"/>
      <w:r w:rsidR="00DB2B8A" w:rsidRPr="00733A2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kullanılarak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A2E">
        <w:rPr>
          <w:rFonts w:ascii="Times New Roman" w:hAnsi="Times New Roman" w:cs="Times New Roman"/>
          <w:bCs/>
          <w:sz w:val="24"/>
          <w:szCs w:val="24"/>
        </w:rPr>
        <w:t xml:space="preserve">google </w:t>
      </w:r>
      <w:proofErr w:type="spellStart"/>
      <w:r w:rsidRPr="00733A2E">
        <w:rPr>
          <w:rFonts w:ascii="Times New Roman" w:hAnsi="Times New Roman" w:cs="Times New Roman"/>
          <w:bCs/>
          <w:sz w:val="24"/>
          <w:szCs w:val="24"/>
        </w:rPr>
        <w:t>akademik</w:t>
      </w:r>
      <w:proofErr w:type="spellEnd"/>
      <w:r w:rsidRPr="00733A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0C4A" w:rsidRPr="00733A2E">
        <w:rPr>
          <w:rFonts w:ascii="Times New Roman" w:hAnsi="Times New Roman" w:cs="Times New Roman"/>
          <w:bCs/>
          <w:sz w:val="24"/>
          <w:szCs w:val="24"/>
        </w:rPr>
        <w:t>P</w:t>
      </w:r>
      <w:r w:rsidRPr="00733A2E">
        <w:rPr>
          <w:rFonts w:ascii="Times New Roman" w:hAnsi="Times New Roman" w:cs="Times New Roman"/>
          <w:bCs/>
          <w:sz w:val="24"/>
          <w:szCs w:val="24"/>
        </w:rPr>
        <w:t>ub</w:t>
      </w:r>
      <w:r w:rsidR="00AE0C4A" w:rsidRPr="00733A2E">
        <w:rPr>
          <w:rFonts w:ascii="Times New Roman" w:hAnsi="Times New Roman" w:cs="Times New Roman"/>
          <w:bCs/>
          <w:sz w:val="24"/>
          <w:szCs w:val="24"/>
        </w:rPr>
        <w:t>M</w:t>
      </w:r>
      <w:r w:rsidRPr="00733A2E">
        <w:rPr>
          <w:rFonts w:ascii="Times New Roman" w:hAnsi="Times New Roman" w:cs="Times New Roman"/>
          <w:bCs/>
          <w:sz w:val="24"/>
          <w:szCs w:val="24"/>
        </w:rPr>
        <w:t>ed</w:t>
      </w:r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4EA" w:rsidRPr="00733A2E">
        <w:rPr>
          <w:rFonts w:ascii="Times New Roman" w:hAnsi="Times New Roman" w:cs="Times New Roman"/>
          <w:bCs/>
          <w:sz w:val="24"/>
          <w:szCs w:val="24"/>
        </w:rPr>
        <w:t xml:space="preserve">web of science </w:t>
      </w:r>
      <w:proofErr w:type="spellStart"/>
      <w:r w:rsidRPr="00733A2E">
        <w:rPr>
          <w:rFonts w:ascii="Times New Roman" w:hAnsi="Times New Roman" w:cs="Times New Roman"/>
          <w:bCs/>
          <w:sz w:val="24"/>
          <w:szCs w:val="24"/>
        </w:rPr>
        <w:t>veri</w:t>
      </w:r>
      <w:proofErr w:type="spellEnd"/>
      <w:r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bCs/>
          <w:sz w:val="24"/>
          <w:szCs w:val="24"/>
        </w:rPr>
        <w:t>tabanları</w:t>
      </w:r>
      <w:proofErr w:type="spellEnd"/>
      <w:r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bCs/>
          <w:sz w:val="24"/>
          <w:szCs w:val="24"/>
        </w:rPr>
        <w:t>kullanılarak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ortaya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çıkan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makaleler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87F" w:rsidRPr="00733A2E">
        <w:rPr>
          <w:rFonts w:ascii="Times New Roman" w:hAnsi="Times New Roman" w:cs="Times New Roman"/>
          <w:bCs/>
          <w:sz w:val="24"/>
          <w:szCs w:val="24"/>
        </w:rPr>
        <w:t>incelenmiştir</w:t>
      </w:r>
      <w:proofErr w:type="spellEnd"/>
      <w:r w:rsidR="0035587F" w:rsidRPr="00733A2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7196A" w:rsidRPr="00733A2E">
        <w:rPr>
          <w:rFonts w:ascii="Times New Roman" w:hAnsi="Times New Roman" w:cs="Times New Roman"/>
          <w:bCs/>
          <w:sz w:val="24"/>
          <w:szCs w:val="24"/>
        </w:rPr>
        <w:t>Mevcut</w:t>
      </w:r>
      <w:proofErr w:type="spellEnd"/>
      <w:r w:rsidR="0017196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96A" w:rsidRPr="00733A2E">
        <w:rPr>
          <w:rFonts w:ascii="Times New Roman" w:hAnsi="Times New Roman" w:cs="Times New Roman"/>
          <w:bCs/>
          <w:sz w:val="24"/>
          <w:szCs w:val="24"/>
        </w:rPr>
        <w:t>bilimsel</w:t>
      </w:r>
      <w:proofErr w:type="spellEnd"/>
      <w:r w:rsidR="0017196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96A" w:rsidRPr="00733A2E">
        <w:rPr>
          <w:rFonts w:ascii="Times New Roman" w:hAnsi="Times New Roman" w:cs="Times New Roman"/>
          <w:bCs/>
          <w:sz w:val="24"/>
          <w:szCs w:val="24"/>
        </w:rPr>
        <w:t>çalışmalara</w:t>
      </w:r>
      <w:proofErr w:type="spellEnd"/>
      <w:r w:rsidR="0017196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96A" w:rsidRPr="00733A2E">
        <w:rPr>
          <w:rFonts w:ascii="Times New Roman" w:hAnsi="Times New Roman" w:cs="Times New Roman"/>
          <w:bCs/>
          <w:sz w:val="24"/>
          <w:szCs w:val="24"/>
        </w:rPr>
        <w:t>dayalı</w:t>
      </w:r>
      <w:proofErr w:type="spellEnd"/>
      <w:r w:rsidR="0017196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96A" w:rsidRPr="00733A2E">
        <w:rPr>
          <w:rFonts w:ascii="Times New Roman" w:hAnsi="Times New Roman" w:cs="Times New Roman"/>
          <w:bCs/>
          <w:sz w:val="24"/>
          <w:szCs w:val="24"/>
        </w:rPr>
        <w:t>olarak</w:t>
      </w:r>
      <w:proofErr w:type="spellEnd"/>
      <w:r w:rsidR="0017196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96A" w:rsidRPr="00733A2E">
        <w:rPr>
          <w:rFonts w:ascii="Times New Roman" w:hAnsi="Times New Roman" w:cs="Times New Roman"/>
          <w:bCs/>
          <w:sz w:val="24"/>
          <w:szCs w:val="24"/>
        </w:rPr>
        <w:t>bu</w:t>
      </w:r>
      <w:proofErr w:type="spellEnd"/>
      <w:r w:rsidR="0017196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96A" w:rsidRPr="00733A2E">
        <w:rPr>
          <w:rFonts w:ascii="Times New Roman" w:hAnsi="Times New Roman" w:cs="Times New Roman"/>
          <w:bCs/>
          <w:sz w:val="24"/>
          <w:szCs w:val="24"/>
        </w:rPr>
        <w:t>derleme</w:t>
      </w:r>
      <w:proofErr w:type="spellEnd"/>
      <w:r w:rsidR="0017196A" w:rsidRPr="00733A2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196A" w:rsidRPr="00733A2E">
        <w:rPr>
          <w:rFonts w:ascii="Times New Roman" w:hAnsi="Times New Roman" w:cs="Times New Roman"/>
          <w:bCs/>
          <w:sz w:val="24"/>
          <w:szCs w:val="24"/>
        </w:rPr>
        <w:t>hazırlanmıştır</w:t>
      </w:r>
      <w:proofErr w:type="spellEnd"/>
      <w:r w:rsidR="0017196A" w:rsidRPr="00733A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28478C" w14:textId="77777777" w:rsidR="00B417C0" w:rsidRPr="00733A2E" w:rsidRDefault="00B417C0" w:rsidP="00097766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9E8E95" w14:textId="6BEE14F7" w:rsidR="00FF6C2C" w:rsidRPr="00733A2E" w:rsidRDefault="000D513B" w:rsidP="00FF6C2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3A2E">
        <w:rPr>
          <w:rFonts w:ascii="Times New Roman" w:hAnsi="Times New Roman" w:cs="Times New Roman"/>
          <w:b/>
          <w:bCs/>
          <w:sz w:val="24"/>
          <w:szCs w:val="24"/>
        </w:rPr>
        <w:t>BULGULAR</w:t>
      </w:r>
      <w:r w:rsidR="006E4B39" w:rsidRPr="00733A2E">
        <w:rPr>
          <w:rFonts w:ascii="Times New Roman" w:hAnsi="Times New Roman" w:cs="Times New Roman"/>
          <w:b/>
          <w:bCs/>
          <w:sz w:val="24"/>
          <w:szCs w:val="24"/>
        </w:rPr>
        <w:t xml:space="preserve"> VE TARTIŞMA</w:t>
      </w:r>
    </w:p>
    <w:p w14:paraId="1434A309" w14:textId="175D813D" w:rsidR="00460A87" w:rsidRPr="00733A2E" w:rsidRDefault="00356EDE" w:rsidP="002C3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bakımına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programlar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incelendiğinde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bazılarının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çoklu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hastalığı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kırılga</w:t>
      </w:r>
      <w:r w:rsidR="008D724F" w:rsidRPr="00733A2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olma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ihtimali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yaşlıların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i</w:t>
      </w:r>
      <w:r w:rsidR="008D724F" w:rsidRPr="00733A2E">
        <w:rPr>
          <w:rFonts w:ascii="Times New Roman" w:hAnsi="Times New Roman" w:cs="Times New Roman"/>
          <w:sz w:val="24"/>
          <w:szCs w:val="24"/>
        </w:rPr>
        <w:t>htiyaçlarına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girişimler</w:t>
      </w:r>
      <w:r w:rsidR="00BC6B56" w:rsidRPr="00733A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barındırdığı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anlaşılmaktadır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Bunlar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B56" w:rsidRPr="00733A2E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="00BC6B56" w:rsidRPr="00733A2E">
        <w:rPr>
          <w:rFonts w:ascii="Times New Roman" w:hAnsi="Times New Roman" w:cs="Times New Roman"/>
          <w:sz w:val="24"/>
          <w:szCs w:val="24"/>
        </w:rPr>
        <w:t xml:space="preserve"> t</w:t>
      </w:r>
      <w:r w:rsidR="00A41345" w:rsidRPr="00733A2E">
        <w:rPr>
          <w:rFonts w:ascii="Times New Roman" w:hAnsi="Times New Roman" w:cs="Times New Roman"/>
          <w:sz w:val="24"/>
          <w:szCs w:val="24"/>
        </w:rPr>
        <w:t xml:space="preserve">ransfer </w:t>
      </w:r>
      <w:proofErr w:type="spellStart"/>
      <w:r w:rsidR="00A41345" w:rsidRPr="00733A2E">
        <w:rPr>
          <w:rFonts w:ascii="Times New Roman" w:hAnsi="Times New Roman" w:cs="Times New Roman"/>
          <w:sz w:val="24"/>
          <w:szCs w:val="24"/>
        </w:rPr>
        <w:t>bakımına</w:t>
      </w:r>
      <w:proofErr w:type="spellEnd"/>
      <w:r w:rsidR="00A4134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45" w:rsidRPr="00733A2E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="00A4134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45" w:rsidRPr="00733A2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4134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45" w:rsidRPr="00733A2E">
        <w:rPr>
          <w:rFonts w:ascii="Times New Roman" w:hAnsi="Times New Roman" w:cs="Times New Roman"/>
          <w:sz w:val="24"/>
          <w:szCs w:val="24"/>
        </w:rPr>
        <w:t>yaygın</w:t>
      </w:r>
      <w:proofErr w:type="spellEnd"/>
      <w:r w:rsidR="00A4134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45" w:rsidRPr="00733A2E">
        <w:rPr>
          <w:rFonts w:ascii="Times New Roman" w:hAnsi="Times New Roman" w:cs="Times New Roman"/>
          <w:sz w:val="24"/>
          <w:szCs w:val="24"/>
        </w:rPr>
        <w:t>bilinen</w:t>
      </w:r>
      <w:proofErr w:type="spellEnd"/>
      <w:r w:rsidR="00A41345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A41345" w:rsidRPr="00733A2E">
        <w:rPr>
          <w:rFonts w:ascii="Times New Roman" w:hAnsi="Times New Roman" w:cs="Times New Roman"/>
          <w:i/>
          <w:sz w:val="24"/>
          <w:szCs w:val="24"/>
        </w:rPr>
        <w:t xml:space="preserve">Transfer </w:t>
      </w:r>
      <w:proofErr w:type="spellStart"/>
      <w:r w:rsidR="00A41345" w:rsidRPr="00733A2E">
        <w:rPr>
          <w:rFonts w:ascii="Times New Roman" w:hAnsi="Times New Roman" w:cs="Times New Roman"/>
          <w:i/>
          <w:sz w:val="24"/>
          <w:szCs w:val="24"/>
        </w:rPr>
        <w:t>Bakımı</w:t>
      </w:r>
      <w:proofErr w:type="spellEnd"/>
      <w:r w:rsidR="00A41345" w:rsidRPr="00733A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1345" w:rsidRPr="00733A2E">
        <w:rPr>
          <w:rFonts w:ascii="Times New Roman" w:hAnsi="Times New Roman" w:cs="Times New Roman"/>
          <w:i/>
          <w:sz w:val="24"/>
          <w:szCs w:val="24"/>
        </w:rPr>
        <w:t>Modeli</w:t>
      </w:r>
      <w:proofErr w:type="spellEnd"/>
      <w:r w:rsidR="00A41345" w:rsidRPr="00733A2E">
        <w:rPr>
          <w:rFonts w:ascii="Times New Roman" w:hAnsi="Times New Roman" w:cs="Times New Roman"/>
          <w:i/>
          <w:sz w:val="24"/>
          <w:szCs w:val="24"/>
        </w:rPr>
        <w:t xml:space="preserve"> (Transitional Care Model -TCM)</w:t>
      </w:r>
      <w:r w:rsidR="00906D94" w:rsidRPr="00733A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D94" w:rsidRPr="00733A2E">
        <w:rPr>
          <w:rFonts w:ascii="Times New Roman" w:hAnsi="Times New Roman" w:cs="Times New Roman"/>
          <w:sz w:val="24"/>
          <w:szCs w:val="24"/>
        </w:rPr>
        <w:t xml:space="preserve">Naylor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ark.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dizi randomize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kontrollü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geliştirilmiştir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(</w:t>
      </w:r>
      <w:r w:rsidR="00225976" w:rsidRPr="00733A2E">
        <w:rPr>
          <w:rFonts w:ascii="Times New Roman" w:hAnsi="Times New Roman" w:cs="Times New Roman"/>
          <w:sz w:val="24"/>
          <w:szCs w:val="24"/>
        </w:rPr>
        <w:t>Naylor</w:t>
      </w:r>
      <w:r w:rsidR="00F4576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769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45769" w:rsidRPr="00733A2E">
        <w:rPr>
          <w:rFonts w:ascii="Times New Roman" w:hAnsi="Times New Roman" w:cs="Times New Roman"/>
          <w:sz w:val="24"/>
          <w:szCs w:val="24"/>
        </w:rPr>
        <w:t xml:space="preserve"> ark., 1994;1999;</w:t>
      </w:r>
      <w:r w:rsidR="00225976" w:rsidRPr="00733A2E">
        <w:rPr>
          <w:rFonts w:ascii="Times New Roman" w:hAnsi="Times New Roman" w:cs="Times New Roman"/>
          <w:sz w:val="24"/>
          <w:szCs w:val="24"/>
        </w:rPr>
        <w:t>2004;2011;2018)</w:t>
      </w:r>
      <w:r w:rsidR="00906D94" w:rsidRPr="00733A2E">
        <w:rPr>
          <w:rFonts w:ascii="Times New Roman" w:hAnsi="Times New Roman" w:cs="Times New Roman"/>
          <w:sz w:val="24"/>
          <w:szCs w:val="24"/>
        </w:rPr>
        <w:t xml:space="preserve">. Bu model,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hemşire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D94" w:rsidRPr="00733A2E">
        <w:rPr>
          <w:rFonts w:ascii="Times New Roman" w:hAnsi="Times New Roman" w:cs="Times New Roman"/>
          <w:sz w:val="24"/>
          <w:szCs w:val="24"/>
        </w:rPr>
        <w:t>liderliğinde</w:t>
      </w:r>
      <w:proofErr w:type="spellEnd"/>
      <w:r w:rsidR="00906D94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takım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anlayışı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gerçekleştirilen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içerir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Modelin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hedef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grubu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384E6D" w:rsidRPr="00733A2E">
        <w:rPr>
          <w:rFonts w:ascii="Times New Roman" w:hAnsi="Times New Roman" w:cs="Times New Roman"/>
          <w:sz w:val="24"/>
          <w:szCs w:val="24"/>
        </w:rPr>
        <w:t xml:space="preserve">65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bireyler</w:t>
      </w:r>
      <w:r w:rsidR="004A4168" w:rsidRPr="00733A2E">
        <w:rPr>
          <w:rFonts w:ascii="Times New Roman" w:hAnsi="Times New Roman" w:cs="Times New Roman"/>
          <w:sz w:val="24"/>
          <w:szCs w:val="24"/>
        </w:rPr>
        <w:t>ledir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. Hasta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merkezli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girişimler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lastRenderedPageBreak/>
        <w:t>bakım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kalitesini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geliştirerek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olumlu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verici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sonuçlarını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koymayı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168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4A416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maliyeti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azaltmayı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amaçlar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(Naylor </w:t>
      </w:r>
      <w:proofErr w:type="spellStart"/>
      <w:r w:rsidR="00384E6D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84E6D" w:rsidRPr="00733A2E">
        <w:rPr>
          <w:rFonts w:ascii="Times New Roman" w:hAnsi="Times New Roman" w:cs="Times New Roman"/>
          <w:sz w:val="24"/>
          <w:szCs w:val="24"/>
        </w:rPr>
        <w:t xml:space="preserve"> ark., 1994;1999;2004)</w:t>
      </w:r>
      <w:r w:rsidR="00906D94" w:rsidRPr="00733A2E">
        <w:rPr>
          <w:rFonts w:ascii="Times New Roman" w:hAnsi="Times New Roman" w:cs="Times New Roman"/>
          <w:sz w:val="24"/>
          <w:szCs w:val="24"/>
        </w:rPr>
        <w:t>.</w:t>
      </w:r>
      <w:r w:rsidR="00384E6D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Pr="00733A2E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B39" w:rsidRPr="00733A2E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="006E4B39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B39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6E4B39" w:rsidRPr="00733A2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E4B39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Pr="00733A2E">
        <w:rPr>
          <w:rFonts w:ascii="Times New Roman" w:hAnsi="Times New Roman" w:cs="Times New Roman"/>
          <w:i/>
          <w:sz w:val="24"/>
          <w:szCs w:val="24"/>
        </w:rPr>
        <w:t xml:space="preserve">transfer </w:t>
      </w:r>
      <w:proofErr w:type="spellStart"/>
      <w:r w:rsidRPr="00733A2E">
        <w:rPr>
          <w:rFonts w:ascii="Times New Roman" w:hAnsi="Times New Roman" w:cs="Times New Roman"/>
          <w:i/>
          <w:sz w:val="24"/>
          <w:szCs w:val="24"/>
        </w:rPr>
        <w:t>bakımı</w:t>
      </w:r>
      <w:proofErr w:type="spellEnd"/>
      <w:r w:rsidR="00704B4E" w:rsidRPr="00733A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i/>
          <w:sz w:val="24"/>
          <w:szCs w:val="24"/>
        </w:rPr>
        <w:t>girişimleri</w:t>
      </w:r>
      <w:proofErr w:type="spellEnd"/>
      <w:r w:rsidR="00704B4E" w:rsidRPr="00733A2E">
        <w:rPr>
          <w:rFonts w:ascii="Times New Roman" w:hAnsi="Times New Roman" w:cs="Times New Roman"/>
          <w:i/>
          <w:sz w:val="24"/>
          <w:szCs w:val="24"/>
        </w:rPr>
        <w:t xml:space="preserve"> (Care Transitional Interventions-CTI)</w:t>
      </w:r>
      <w:r w:rsidR="00704B4E" w:rsidRPr="00733A2E">
        <w:rPr>
          <w:rFonts w:ascii="Times New Roman" w:hAnsi="Times New Roman" w:cs="Times New Roman"/>
          <w:sz w:val="24"/>
          <w:szCs w:val="24"/>
        </w:rPr>
        <w:t xml:space="preserve"> Coleman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ark.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geliştirilmiş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gelişmiş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girişimleri</w:t>
      </w:r>
      <w:r w:rsidRPr="00733A2E">
        <w:rPr>
          <w:rFonts w:ascii="Times New Roman" w:hAnsi="Times New Roman" w:cs="Times New Roman"/>
          <w:sz w:val="24"/>
          <w:szCs w:val="24"/>
        </w:rPr>
        <w:t>nden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oranda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rolunü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modelidir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(Coleman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ark., 2001; Gardner </w:t>
      </w:r>
      <w:proofErr w:type="spellStart"/>
      <w:r w:rsidR="00704B4E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04B4E" w:rsidRPr="00733A2E">
        <w:rPr>
          <w:rFonts w:ascii="Times New Roman" w:hAnsi="Times New Roman" w:cs="Times New Roman"/>
          <w:sz w:val="24"/>
          <w:szCs w:val="24"/>
        </w:rPr>
        <w:t xml:space="preserve"> ark., 2011</w:t>
      </w:r>
      <w:r w:rsidR="002525D2" w:rsidRPr="00733A2E">
        <w:rPr>
          <w:rFonts w:ascii="Times New Roman" w:hAnsi="Times New Roman" w:cs="Times New Roman"/>
          <w:sz w:val="24"/>
          <w:szCs w:val="24"/>
        </w:rPr>
        <w:t xml:space="preserve">; Parry </w:t>
      </w:r>
      <w:proofErr w:type="spellStart"/>
      <w:r w:rsidR="002525D2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525D2" w:rsidRPr="00733A2E">
        <w:rPr>
          <w:rFonts w:ascii="Times New Roman" w:hAnsi="Times New Roman" w:cs="Times New Roman"/>
          <w:sz w:val="24"/>
          <w:szCs w:val="24"/>
        </w:rPr>
        <w:t xml:space="preserve"> ark., 2010)</w:t>
      </w:r>
      <w:r w:rsidR="00704B4E" w:rsidRPr="00733A2E">
        <w:rPr>
          <w:rFonts w:ascii="Times New Roman" w:hAnsi="Times New Roman" w:cs="Times New Roman"/>
          <w:sz w:val="24"/>
          <w:szCs w:val="24"/>
        </w:rPr>
        <w:t xml:space="preserve">. </w:t>
      </w:r>
      <w:r w:rsidR="00CB5FF0" w:rsidRPr="00733A2E">
        <w:rPr>
          <w:rFonts w:ascii="Times New Roman" w:hAnsi="Times New Roman" w:cs="Times New Roman"/>
          <w:sz w:val="24"/>
          <w:szCs w:val="24"/>
        </w:rPr>
        <w:t xml:space="preserve">Hasta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merkezli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danışmanlık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hastaların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sağlıklarını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tedavilerini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yönetmeleri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sağlanır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amaçla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ziyaretlerinin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ardından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teknolojilerinden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faydalanılarak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sürdürülmeye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FF0" w:rsidRPr="00733A2E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="00CB5FF0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Çoklu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hastalığı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D00" w:rsidRPr="00733A2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951D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0" w:rsidRPr="00733A2E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="00951D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0" w:rsidRPr="00733A2E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="00951D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0" w:rsidRPr="00733A2E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="00951D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0" w:rsidRPr="00733A2E">
        <w:rPr>
          <w:rFonts w:ascii="Times New Roman" w:hAnsi="Times New Roman" w:cs="Times New Roman"/>
          <w:sz w:val="24"/>
          <w:szCs w:val="24"/>
        </w:rPr>
        <w:t>kullanabilen</w:t>
      </w:r>
      <w:proofErr w:type="spellEnd"/>
      <w:r w:rsidR="00951D0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ancak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hastalar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taburcu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343B4B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B4B" w:rsidRPr="00733A2E">
        <w:rPr>
          <w:rFonts w:ascii="Times New Roman" w:hAnsi="Times New Roman" w:cs="Times New Roman"/>
          <w:sz w:val="24"/>
          <w:szCs w:val="24"/>
        </w:rPr>
        <w:t>hastalar</w:t>
      </w:r>
      <w:proofErr w:type="spellEnd"/>
      <w:r w:rsidR="00951D00" w:rsidRPr="00733A2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51D00"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51D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00" w:rsidRPr="00733A2E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="00951D00" w:rsidRPr="00733A2E">
        <w:rPr>
          <w:rFonts w:ascii="Times New Roman" w:hAnsi="Times New Roman" w:cs="Times New Roman"/>
          <w:sz w:val="24"/>
          <w:szCs w:val="24"/>
        </w:rPr>
        <w:t xml:space="preserve"> tra</w:t>
      </w:r>
      <w:r w:rsidRPr="00733A2E">
        <w:rPr>
          <w:rFonts w:ascii="Times New Roman" w:hAnsi="Times New Roman" w:cs="Times New Roman"/>
          <w:sz w:val="24"/>
          <w:szCs w:val="24"/>
        </w:rPr>
        <w:t xml:space="preserve">nsfer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alabilmektedirler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724F" w:rsidRPr="00733A2E">
        <w:rPr>
          <w:rFonts w:ascii="Times New Roman" w:hAnsi="Times New Roman" w:cs="Times New Roman"/>
          <w:i/>
          <w:sz w:val="24"/>
          <w:szCs w:val="24"/>
        </w:rPr>
        <w:t>Koordineli</w:t>
      </w:r>
      <w:proofErr w:type="spellEnd"/>
      <w:r w:rsidR="008D724F" w:rsidRPr="00733A2E">
        <w:rPr>
          <w:rFonts w:ascii="Times New Roman" w:hAnsi="Times New Roman" w:cs="Times New Roman"/>
          <w:i/>
          <w:sz w:val="24"/>
          <w:szCs w:val="24"/>
        </w:rPr>
        <w:t xml:space="preserve"> transfer </w:t>
      </w:r>
      <w:proofErr w:type="spellStart"/>
      <w:r w:rsidR="008D724F" w:rsidRPr="00733A2E">
        <w:rPr>
          <w:rFonts w:ascii="Times New Roman" w:hAnsi="Times New Roman" w:cs="Times New Roman"/>
          <w:i/>
          <w:sz w:val="24"/>
          <w:szCs w:val="24"/>
        </w:rPr>
        <w:t>bakımı</w:t>
      </w:r>
      <w:proofErr w:type="spellEnd"/>
      <w:r w:rsidR="008D724F" w:rsidRPr="00733A2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33A2E">
        <w:rPr>
          <w:rFonts w:ascii="Times New Roman" w:hAnsi="Times New Roman" w:cs="Times New Roman"/>
          <w:i/>
          <w:sz w:val="24"/>
          <w:szCs w:val="24"/>
        </w:rPr>
        <w:t>The Coordinated-Transitional Care</w:t>
      </w:r>
      <w:r w:rsidR="008D724F" w:rsidRPr="00733A2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733A2E">
        <w:rPr>
          <w:rFonts w:ascii="Times New Roman" w:hAnsi="Times New Roman" w:cs="Times New Roman"/>
          <w:i/>
          <w:sz w:val="24"/>
          <w:szCs w:val="24"/>
        </w:rPr>
        <w:t>C-</w:t>
      </w:r>
      <w:proofErr w:type="spellStart"/>
      <w:r w:rsidRPr="00733A2E">
        <w:rPr>
          <w:rFonts w:ascii="Times New Roman" w:hAnsi="Times New Roman" w:cs="Times New Roman"/>
          <w:i/>
          <w:sz w:val="24"/>
          <w:szCs w:val="24"/>
        </w:rPr>
        <w:t>TraC</w:t>
      </w:r>
      <w:proofErr w:type="spellEnd"/>
      <w:r w:rsidRPr="00733A2E">
        <w:rPr>
          <w:rFonts w:ascii="Times New Roman" w:hAnsi="Times New Roman" w:cs="Times New Roman"/>
          <w:i/>
          <w:sz w:val="24"/>
          <w:szCs w:val="24"/>
        </w:rPr>
        <w:t>)</w:t>
      </w:r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merkezli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bi</w:t>
      </w:r>
      <w:r w:rsidR="006404B6" w:rsidRPr="00733A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sunulan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güç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riskli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hastaların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sağlanmaktadır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merkezlerindeki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eğitimleri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hemşirelerin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yönetiminde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planlanır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eczacı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doktorlar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hastaların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reçeteli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ilaçları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edilerek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4B6" w:rsidRPr="00733A2E">
        <w:rPr>
          <w:rFonts w:ascii="Times New Roman" w:hAnsi="Times New Roman" w:cs="Times New Roman"/>
          <w:sz w:val="24"/>
          <w:szCs w:val="24"/>
        </w:rPr>
        <w:t>güncellenir</w:t>
      </w:r>
      <w:proofErr w:type="spellEnd"/>
      <w:r w:rsidR="006404B6" w:rsidRPr="00733A2E">
        <w:rPr>
          <w:rFonts w:ascii="Times New Roman" w:hAnsi="Times New Roman" w:cs="Times New Roman"/>
          <w:sz w:val="24"/>
          <w:szCs w:val="24"/>
        </w:rPr>
        <w:t xml:space="preserve"> (</w:t>
      </w:r>
      <w:r w:rsidR="008D724F" w:rsidRPr="00733A2E">
        <w:rPr>
          <w:rFonts w:ascii="Times New Roman" w:hAnsi="Times New Roman" w:cs="Times New Roman"/>
          <w:sz w:val="24"/>
          <w:szCs w:val="24"/>
        </w:rPr>
        <w:t>Gilmore-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Bykovskyi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ark., 2014; Kind </w:t>
      </w:r>
      <w:proofErr w:type="spellStart"/>
      <w:r w:rsidR="008D724F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D724F" w:rsidRPr="00733A2E">
        <w:rPr>
          <w:rFonts w:ascii="Times New Roman" w:hAnsi="Times New Roman" w:cs="Times New Roman"/>
          <w:sz w:val="24"/>
          <w:szCs w:val="24"/>
        </w:rPr>
        <w:t xml:space="preserve"> ark., 2012)</w:t>
      </w:r>
      <w:r w:rsidR="006404B6" w:rsidRPr="00733A2E">
        <w:rPr>
          <w:rFonts w:ascii="Times New Roman" w:hAnsi="Times New Roman" w:cs="Times New Roman"/>
          <w:sz w:val="24"/>
          <w:szCs w:val="24"/>
        </w:rPr>
        <w:t>.</w:t>
      </w:r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i/>
          <w:sz w:val="24"/>
          <w:szCs w:val="24"/>
        </w:rPr>
        <w:t>Köprü</w:t>
      </w:r>
      <w:proofErr w:type="spellEnd"/>
      <w:r w:rsidR="009C1400" w:rsidRPr="00733A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i/>
          <w:sz w:val="24"/>
          <w:szCs w:val="24"/>
        </w:rPr>
        <w:t>Modeli</w:t>
      </w:r>
      <w:proofErr w:type="spellEnd"/>
      <w:r w:rsidR="009C1400" w:rsidRPr="00733A2E">
        <w:rPr>
          <w:rFonts w:ascii="Times New Roman" w:hAnsi="Times New Roman" w:cs="Times New Roman"/>
          <w:i/>
          <w:sz w:val="24"/>
          <w:szCs w:val="24"/>
        </w:rPr>
        <w:t xml:space="preserve"> (The Bridge Model)</w:t>
      </w:r>
      <w:r w:rsidR="009C140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Amerika’da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yılında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araştırmaların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yürüldüğü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merkezler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toplum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te</w:t>
      </w:r>
      <w:r w:rsidR="00E71342" w:rsidRPr="00733A2E">
        <w:rPr>
          <w:rFonts w:ascii="Times New Roman" w:hAnsi="Times New Roman" w:cs="Times New Roman"/>
          <w:sz w:val="24"/>
          <w:szCs w:val="24"/>
        </w:rPr>
        <w:t>m</w:t>
      </w:r>
      <w:r w:rsidR="009C1400" w:rsidRPr="00733A2E">
        <w:rPr>
          <w:rFonts w:ascii="Times New Roman" w:hAnsi="Times New Roman" w:cs="Times New Roman"/>
          <w:sz w:val="24"/>
          <w:szCs w:val="24"/>
        </w:rPr>
        <w:t>elli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kuruluşların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koordinasyonu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geliştirilmiştir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(The Bridge Model, 2020).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uzmanları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liderliğinde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merkezli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yürütülen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bilişsel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yetersizliği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demans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hastası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vericilerini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kapsayan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modeldir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Hastalar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vericilerin</w:t>
      </w:r>
      <w:r w:rsidR="00460A87" w:rsidRPr="00733A2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yeterliliğini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geliştirmek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9C140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öncesi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dönemde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00" w:rsidRPr="00733A2E">
        <w:rPr>
          <w:rFonts w:ascii="Times New Roman" w:hAnsi="Times New Roman" w:cs="Times New Roman"/>
          <w:sz w:val="24"/>
          <w:szCs w:val="24"/>
        </w:rPr>
        <w:t>psikoterap</w:t>
      </w:r>
      <w:r w:rsidR="00DD7EB0" w:rsidRPr="00733A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çoğunlukla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uzmanları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uygulanmasının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yanı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amaçla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Köprü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ekibi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A87" w:rsidRPr="00733A2E">
        <w:rPr>
          <w:rFonts w:ascii="Times New Roman" w:hAnsi="Times New Roman" w:cs="Times New Roman"/>
          <w:sz w:val="24"/>
          <w:szCs w:val="24"/>
        </w:rPr>
        <w:t>eğitilebilmektedir</w:t>
      </w:r>
      <w:proofErr w:type="spellEnd"/>
      <w:r w:rsidR="00460A87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4E70" w:rsidRPr="00733A2E">
        <w:rPr>
          <w:rFonts w:ascii="Times New Roman" w:hAnsi="Times New Roman" w:cs="Times New Roman"/>
          <w:i/>
          <w:sz w:val="24"/>
          <w:szCs w:val="24"/>
        </w:rPr>
        <w:t>Yeniden</w:t>
      </w:r>
      <w:proofErr w:type="spellEnd"/>
      <w:r w:rsidR="00DC4E70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70" w:rsidRPr="00733A2E">
        <w:rPr>
          <w:rFonts w:ascii="Times New Roman" w:hAnsi="Times New Roman" w:cs="Times New Roman"/>
          <w:i/>
          <w:sz w:val="24"/>
          <w:szCs w:val="24"/>
        </w:rPr>
        <w:t>Tasarlanmış</w:t>
      </w:r>
      <w:proofErr w:type="spellEnd"/>
      <w:r w:rsidR="00DC4E70" w:rsidRPr="00733A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4E70" w:rsidRPr="00733A2E">
        <w:rPr>
          <w:rFonts w:ascii="Times New Roman" w:hAnsi="Times New Roman" w:cs="Times New Roman"/>
          <w:i/>
          <w:sz w:val="24"/>
          <w:szCs w:val="24"/>
        </w:rPr>
        <w:t>Taburculuk</w:t>
      </w:r>
      <w:proofErr w:type="spellEnd"/>
      <w:r w:rsidR="00DC4E70" w:rsidRPr="00733A2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67B42" w:rsidRPr="00733A2E">
        <w:rPr>
          <w:rFonts w:ascii="Times New Roman" w:hAnsi="Times New Roman" w:cs="Times New Roman"/>
          <w:i/>
          <w:sz w:val="24"/>
          <w:szCs w:val="24"/>
        </w:rPr>
        <w:t xml:space="preserve">Re-Engineered Discharge - </w:t>
      </w:r>
      <w:r w:rsidR="00DC4E70" w:rsidRPr="00733A2E">
        <w:rPr>
          <w:rFonts w:ascii="Times New Roman" w:hAnsi="Times New Roman" w:cs="Times New Roman"/>
          <w:i/>
          <w:sz w:val="24"/>
          <w:szCs w:val="24"/>
        </w:rPr>
        <w:t>RED</w:t>
      </w:r>
      <w:r w:rsidR="00DC4E70" w:rsidRPr="00733A2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hergangi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sebeple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taburcu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olmuş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hastaları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inceleyerek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kuruluşları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hastaların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ihtiyaçlarını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değerlendirecek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ölçüm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geliştirmeyi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amaçlamaktadır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. Hasta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merkezli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eczacı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girişimlerini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33A2E">
        <w:rPr>
          <w:rFonts w:ascii="Times New Roman" w:hAnsi="Times New Roman" w:cs="Times New Roman"/>
          <w:sz w:val="24"/>
          <w:szCs w:val="24"/>
        </w:rPr>
        <w:t>bütün</w:t>
      </w:r>
      <w:proofErr w:type="spellEnd"/>
      <w:r w:rsidR="004E4D6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4E4D6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33A2E">
        <w:rPr>
          <w:rFonts w:ascii="Times New Roman" w:hAnsi="Times New Roman" w:cs="Times New Roman"/>
          <w:sz w:val="24"/>
          <w:szCs w:val="24"/>
        </w:rPr>
        <w:t>gruplarını</w:t>
      </w:r>
      <w:proofErr w:type="spellEnd"/>
      <w:r w:rsidR="004E4D6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E4D6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33A2E">
        <w:rPr>
          <w:rFonts w:ascii="Times New Roman" w:hAnsi="Times New Roman" w:cs="Times New Roman"/>
          <w:sz w:val="24"/>
          <w:szCs w:val="24"/>
        </w:rPr>
        <w:t>tanıları</w:t>
      </w:r>
      <w:proofErr w:type="spellEnd"/>
      <w:r w:rsidR="004E4D6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33A2E">
        <w:rPr>
          <w:rFonts w:ascii="Times New Roman" w:hAnsi="Times New Roman" w:cs="Times New Roman"/>
          <w:sz w:val="24"/>
          <w:szCs w:val="24"/>
        </w:rPr>
        <w:t>kapsamakla</w:t>
      </w:r>
      <w:proofErr w:type="spellEnd"/>
      <w:r w:rsidR="004E4D6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33A2E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="004E4D6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yaşlılara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özellikli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33A2E">
        <w:rPr>
          <w:rFonts w:ascii="Times New Roman" w:hAnsi="Times New Roman" w:cs="Times New Roman"/>
          <w:sz w:val="24"/>
          <w:szCs w:val="24"/>
        </w:rPr>
        <w:t>ayrı</w:t>
      </w:r>
      <w:proofErr w:type="spellEnd"/>
      <w:r w:rsidR="004E4D6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B42" w:rsidRPr="00733A2E">
        <w:rPr>
          <w:rFonts w:ascii="Times New Roman" w:hAnsi="Times New Roman" w:cs="Times New Roman"/>
          <w:sz w:val="24"/>
          <w:szCs w:val="24"/>
        </w:rPr>
        <w:t>tanımlama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B28" w:rsidRPr="00733A2E">
        <w:rPr>
          <w:rFonts w:ascii="Times New Roman" w:hAnsi="Times New Roman" w:cs="Times New Roman"/>
          <w:sz w:val="24"/>
          <w:szCs w:val="24"/>
        </w:rPr>
        <w:t>içermemektedir</w:t>
      </w:r>
      <w:proofErr w:type="spellEnd"/>
      <w:r w:rsidR="00467B42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DC4E70" w:rsidRPr="00733A2E">
        <w:rPr>
          <w:rFonts w:ascii="Times New Roman" w:hAnsi="Times New Roman" w:cs="Times New Roman"/>
          <w:sz w:val="24"/>
          <w:szCs w:val="24"/>
        </w:rPr>
        <w:t xml:space="preserve">(Chollet </w:t>
      </w:r>
      <w:proofErr w:type="spellStart"/>
      <w:r w:rsidR="00DC4E7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C4E70" w:rsidRPr="00733A2E">
        <w:rPr>
          <w:rFonts w:ascii="Times New Roman" w:hAnsi="Times New Roman" w:cs="Times New Roman"/>
          <w:sz w:val="24"/>
          <w:szCs w:val="24"/>
        </w:rPr>
        <w:t xml:space="preserve"> ark., 2011; Gardner </w:t>
      </w:r>
      <w:proofErr w:type="spellStart"/>
      <w:r w:rsidR="00DC4E70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C4E70" w:rsidRPr="00733A2E">
        <w:rPr>
          <w:rFonts w:ascii="Times New Roman" w:hAnsi="Times New Roman" w:cs="Times New Roman"/>
          <w:sz w:val="24"/>
          <w:szCs w:val="24"/>
        </w:rPr>
        <w:t xml:space="preserve"> ark., 2014)</w:t>
      </w:r>
      <w:r w:rsidR="0021440C" w:rsidRPr="00733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B0728" w14:textId="275E4148" w:rsidR="00BC6B56" w:rsidRPr="00733A2E" w:rsidRDefault="00BC6B56" w:rsidP="002C3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C1CC29" w14:textId="41100DA8" w:rsidR="003175EE" w:rsidRPr="00733A2E" w:rsidRDefault="00BC6B56" w:rsidP="002C3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Literatür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incelendiğinde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bazı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programlarının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belirli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hastalıklara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özgü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girişimler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içerecek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planlandığı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görülmeketdir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. </w:t>
      </w:r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hastalıklara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veren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koordine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i/>
          <w:sz w:val="24"/>
          <w:szCs w:val="24"/>
        </w:rPr>
        <w:t>Kaise</w:t>
      </w:r>
      <w:proofErr w:type="spellEnd"/>
      <w:r w:rsidR="00A4568C" w:rsidRPr="00733A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i/>
          <w:sz w:val="24"/>
          <w:szCs w:val="24"/>
        </w:rPr>
        <w:t>Kronik</w:t>
      </w:r>
      <w:proofErr w:type="spellEnd"/>
      <w:r w:rsidR="00A4568C" w:rsidRPr="00733A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i/>
          <w:sz w:val="24"/>
          <w:szCs w:val="24"/>
        </w:rPr>
        <w:t>Bakım</w:t>
      </w:r>
      <w:proofErr w:type="spellEnd"/>
      <w:r w:rsidR="00A4568C" w:rsidRPr="00733A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i/>
          <w:sz w:val="24"/>
          <w:szCs w:val="24"/>
        </w:rPr>
        <w:t>Koordinasyonu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(Kaiser Chronic Care Coordination) (Kaiser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Permenente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hemşire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doktorlardan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oluşan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lastRenderedPageBreak/>
        <w:t>ekip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5812E5" w:rsidRPr="00733A2E">
        <w:rPr>
          <w:rFonts w:ascii="Times New Roman" w:hAnsi="Times New Roman" w:cs="Times New Roman"/>
          <w:sz w:val="24"/>
          <w:szCs w:val="24"/>
        </w:rPr>
        <w:t xml:space="preserve">65 </w:t>
      </w:r>
      <w:proofErr w:type="spellStart"/>
      <w:r w:rsidR="005812E5" w:rsidRPr="00733A2E">
        <w:rPr>
          <w:rFonts w:ascii="Times New Roman" w:hAnsi="Times New Roman" w:cs="Times New Roman"/>
          <w:sz w:val="24"/>
          <w:szCs w:val="24"/>
        </w:rPr>
        <w:t>yaş</w:t>
      </w:r>
      <w:proofErr w:type="spellEnd"/>
      <w:r w:rsidR="005812E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E5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812E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E5" w:rsidRPr="00733A2E">
        <w:rPr>
          <w:rFonts w:ascii="Times New Roman" w:hAnsi="Times New Roman" w:cs="Times New Roman"/>
          <w:sz w:val="24"/>
          <w:szCs w:val="24"/>
        </w:rPr>
        <w:t>üzeri</w:t>
      </w:r>
      <w:proofErr w:type="spellEnd"/>
      <w:r w:rsidR="005812E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kalp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hastalarına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sunulan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hizmetlerinin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sunulması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Leff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68C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4568C" w:rsidRPr="00733A2E">
        <w:rPr>
          <w:rFonts w:ascii="Times New Roman" w:hAnsi="Times New Roman" w:cs="Times New Roman"/>
          <w:sz w:val="24"/>
          <w:szCs w:val="24"/>
        </w:rPr>
        <w:t xml:space="preserve"> ark., 2009)</w:t>
      </w:r>
      <w:r w:rsidR="005812E5" w:rsidRPr="00733A2E">
        <w:rPr>
          <w:rFonts w:ascii="Times New Roman" w:hAnsi="Times New Roman" w:cs="Times New Roman"/>
          <w:sz w:val="24"/>
          <w:szCs w:val="24"/>
        </w:rPr>
        <w:t xml:space="preserve"> buna </w:t>
      </w:r>
      <w:proofErr w:type="spellStart"/>
      <w:r w:rsidR="005812E5" w:rsidRPr="00733A2E">
        <w:rPr>
          <w:rFonts w:ascii="Times New Roman" w:hAnsi="Times New Roman" w:cs="Times New Roman"/>
          <w:sz w:val="24"/>
          <w:szCs w:val="24"/>
        </w:rPr>
        <w:t>örnek</w:t>
      </w:r>
      <w:proofErr w:type="spellEnd"/>
      <w:r w:rsidR="005812E5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2E5" w:rsidRPr="00733A2E">
        <w:rPr>
          <w:rFonts w:ascii="Times New Roman" w:hAnsi="Times New Roman" w:cs="Times New Roman"/>
          <w:sz w:val="24"/>
          <w:szCs w:val="24"/>
        </w:rPr>
        <w:t>verilebilir</w:t>
      </w:r>
      <w:proofErr w:type="spellEnd"/>
      <w:r w:rsidR="005812E5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yandan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hastaneye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yatış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bireylere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hemşire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ziyareti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takibini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C84CCC" w:rsidRPr="00733A2E">
        <w:rPr>
          <w:rFonts w:ascii="Times New Roman" w:hAnsi="Times New Roman" w:cs="Times New Roman"/>
          <w:sz w:val="24"/>
          <w:szCs w:val="24"/>
        </w:rPr>
        <w:t xml:space="preserve">(Finlayson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ark. 2018),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hastanın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hemşirelerin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sunan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kuruluşlar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meslekler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koordinasyonun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sağlanmasını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içeren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="00C84CCC" w:rsidRPr="00733A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Ouslander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CCC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4CCC" w:rsidRPr="00733A2E">
        <w:rPr>
          <w:rFonts w:ascii="Times New Roman" w:hAnsi="Times New Roman" w:cs="Times New Roman"/>
          <w:sz w:val="24"/>
          <w:szCs w:val="24"/>
        </w:rPr>
        <w:t xml:space="preserve"> ark., 2014) </w:t>
      </w:r>
      <w:r w:rsidR="000824F6" w:rsidRPr="00733A2E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gir</w:t>
      </w:r>
      <w:r w:rsidR="00C84CCC" w:rsidRPr="00733A2E">
        <w:rPr>
          <w:rFonts w:ascii="Times New Roman" w:hAnsi="Times New Roman" w:cs="Times New Roman"/>
          <w:sz w:val="24"/>
          <w:szCs w:val="24"/>
        </w:rPr>
        <w:t>i</w:t>
      </w:r>
      <w:r w:rsidR="000824F6" w:rsidRPr="00733A2E">
        <w:rPr>
          <w:rFonts w:ascii="Times New Roman" w:hAnsi="Times New Roman" w:cs="Times New Roman"/>
          <w:sz w:val="24"/>
          <w:szCs w:val="24"/>
        </w:rPr>
        <w:t>şimleri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24F6" w:rsidRPr="00733A2E">
        <w:rPr>
          <w:rFonts w:ascii="Times New Roman" w:hAnsi="Times New Roman" w:cs="Times New Roman"/>
          <w:sz w:val="24"/>
          <w:szCs w:val="24"/>
        </w:rPr>
        <w:t>mevcuttur</w:t>
      </w:r>
      <w:proofErr w:type="spellEnd"/>
      <w:r w:rsidR="000824F6" w:rsidRPr="00733A2E">
        <w:rPr>
          <w:rFonts w:ascii="Times New Roman" w:hAnsi="Times New Roman" w:cs="Times New Roman"/>
          <w:sz w:val="24"/>
          <w:szCs w:val="24"/>
        </w:rPr>
        <w:t>.</w:t>
      </w:r>
    </w:p>
    <w:p w14:paraId="2696622C" w14:textId="77777777" w:rsidR="003175EE" w:rsidRPr="00733A2E" w:rsidRDefault="003175EE" w:rsidP="002C3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05D92E" w14:textId="77777777" w:rsidR="003175EE" w:rsidRPr="00733A2E" w:rsidRDefault="003175EE" w:rsidP="003175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3A2E">
        <w:rPr>
          <w:rFonts w:ascii="Times New Roman" w:hAnsi="Times New Roman" w:cs="Times New Roman"/>
          <w:b/>
          <w:sz w:val="24"/>
          <w:szCs w:val="24"/>
        </w:rPr>
        <w:t>SONUÇ VE ÖNERİLER</w:t>
      </w:r>
    </w:p>
    <w:p w14:paraId="00A7984D" w14:textId="7A7BF7F4" w:rsidR="00A4568C" w:rsidRPr="00733A2E" w:rsidRDefault="00DB2B8A" w:rsidP="002C3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alan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ışığında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değerlendirildiğinde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programların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büyük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oranda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ortak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özelliği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gelişmiş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hizmetlerini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içermesidir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Ayrıca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hemşire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liderliğinde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planlanması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kuruluşlarınca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yürütülen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hizmetlerinin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koordinasyınunun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ziyaretleri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sonrasında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teknolojik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iletişim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araçlarının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yoluyla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takibine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edilmesi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programların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temel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bileşenleri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sayı</w:t>
      </w:r>
      <w:r w:rsidR="003175EE" w:rsidRPr="00733A2E">
        <w:rPr>
          <w:rFonts w:ascii="Times New Roman" w:hAnsi="Times New Roman" w:cs="Times New Roman"/>
          <w:sz w:val="24"/>
          <w:szCs w:val="24"/>
        </w:rPr>
        <w:t>labilir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. Transfer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programlarının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içerikleri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düşünüldüğünde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demansı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bireylere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3175EE" w:rsidRPr="00733A2E"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 w:rsidR="003175EE" w:rsidRPr="00733A2E">
        <w:rPr>
          <w:rFonts w:ascii="Times New Roman" w:hAnsi="Times New Roman" w:cs="Times New Roman"/>
          <w:sz w:val="24"/>
          <w:szCs w:val="24"/>
        </w:rPr>
        <w:t>ge</w:t>
      </w:r>
      <w:r w:rsidR="003F5D2D" w:rsidRPr="00733A2E">
        <w:rPr>
          <w:rFonts w:ascii="Times New Roman" w:hAnsi="Times New Roman" w:cs="Times New Roman"/>
          <w:sz w:val="24"/>
          <w:szCs w:val="24"/>
        </w:rPr>
        <w:t>liştirilmesi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girişimleri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öngörülmektedir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Ülkemizde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mevcutta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olmamakla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hemşireler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hastaneden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taburculuk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sonrası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kırılgan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ihtiyaçlarını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karşılamaya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geliştirilecek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D2D" w:rsidRPr="00733A2E">
        <w:rPr>
          <w:rFonts w:ascii="Times New Roman" w:hAnsi="Times New Roman" w:cs="Times New Roman"/>
          <w:sz w:val="24"/>
          <w:szCs w:val="24"/>
        </w:rPr>
        <w:t>programın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hastaların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aldıkla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neticesinde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olumlu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sonuçlarının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hastaneye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yatışları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azalması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harcamalarını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azaltması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önemli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olacağı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157" w:rsidRPr="00733A2E">
        <w:rPr>
          <w:rFonts w:ascii="Times New Roman" w:hAnsi="Times New Roman" w:cs="Times New Roman"/>
          <w:sz w:val="24"/>
          <w:szCs w:val="24"/>
        </w:rPr>
        <w:t>değerlendirilmektedir</w:t>
      </w:r>
      <w:proofErr w:type="spellEnd"/>
      <w:r w:rsidR="00297157" w:rsidRPr="00733A2E">
        <w:rPr>
          <w:rFonts w:ascii="Times New Roman" w:hAnsi="Times New Roman" w:cs="Times New Roman"/>
          <w:sz w:val="24"/>
          <w:szCs w:val="24"/>
        </w:rPr>
        <w:t xml:space="preserve">. </w:t>
      </w:r>
      <w:r w:rsidR="003F5D2D"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E7064" w14:textId="282AA258" w:rsidR="00DC4E70" w:rsidRPr="00733A2E" w:rsidRDefault="00DC4E70" w:rsidP="002C33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ACAD68" w14:textId="7943FD7C" w:rsidR="00D2408C" w:rsidRPr="00733A2E" w:rsidRDefault="00185A9C" w:rsidP="002C33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3A2E">
        <w:rPr>
          <w:rFonts w:ascii="Times New Roman" w:hAnsi="Times New Roman" w:cs="Times New Roman"/>
          <w:b/>
          <w:sz w:val="24"/>
          <w:szCs w:val="24"/>
        </w:rPr>
        <w:t>KAYNAKLAR</w:t>
      </w:r>
    </w:p>
    <w:p w14:paraId="666DDF05" w14:textId="2EE52661" w:rsidR="00344C59" w:rsidRPr="00733A2E" w:rsidRDefault="00344C59" w:rsidP="00344C5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Aboumatara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Naqibuddin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M., Chung, S., Adebowale, H., Bone, L., Brown, T., Cooper, L.A.,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Gurses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A. P., Knowlton, A., Kurtz, D., Piet, L.,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Putcha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N., Rand, C.,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Roter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D., Shattuck, E., Sylvester, C.,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Urteaga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-Fuentes, A., Wise, R., Wolff, J. L., Yang, T., Hibbard, J., Howell, E., Myers, M., Shea, K., Sullivan, J.,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Syron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L., Wang, N. Y., Pronovost, P., BREATHE Study Patient Family Partners Group. 2017. “Better respiratory education and treatment help empower (BREATHE) study: Methodology and baseline characteristics of a randomized controlled trial testing a transitional care program to improve patient-centered care delivery among chronic obstructive pulmonary disease patients”, Contemporary Clinical Trials, 62, 159-67. </w:t>
      </w:r>
    </w:p>
    <w:p w14:paraId="0FA5E44B" w14:textId="77777777" w:rsidR="00EA12F5" w:rsidRPr="00733A2E" w:rsidRDefault="00EA12F5" w:rsidP="00EA12F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lastRenderedPageBreak/>
        <w:t>Allen, J., Hutchinson, A. M., Brown, R., Livingston, P. M. 2014. “Quality care outcomes following transitional care interventions for older people from hospital to home: a systematic review”, BMC Health Services Research, 14, 346.</w:t>
      </w:r>
    </w:p>
    <w:p w14:paraId="332F6870" w14:textId="2325E0B1" w:rsidR="004A5385" w:rsidRPr="00733A2E" w:rsidRDefault="004A5385" w:rsidP="004A538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Aydemir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İ.,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Yaşar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M. E. 2020.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Demografik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Değişim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Kuramının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Hastalık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Harcamaları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Üzerindeki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Etkisine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İlişkin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Literatür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Değerlendirmesi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Enstitüsü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15, 102-116.</w:t>
      </w:r>
    </w:p>
    <w:p w14:paraId="7F29B0A0" w14:textId="1068A3EA" w:rsidR="00E857AB" w:rsidRPr="00733A2E" w:rsidRDefault="003E3D27" w:rsidP="004A538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Chua</w:t>
      </w:r>
      <w:r w:rsidR="00481841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 xml:space="preserve"> X</w:t>
      </w:r>
      <w:r w:rsidR="00481841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>Y</w:t>
      </w:r>
      <w:r w:rsidR="00481841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Toh</w:t>
      </w:r>
      <w:proofErr w:type="spellEnd"/>
      <w:r w:rsidR="00481841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 xml:space="preserve"> S</w:t>
      </w:r>
      <w:r w:rsidR="00481841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>, Wei</w:t>
      </w:r>
      <w:r w:rsidR="00481841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 xml:space="preserve"> K</w:t>
      </w:r>
      <w:r w:rsidR="00481841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>, Teo</w:t>
      </w:r>
      <w:r w:rsidR="00481841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 xml:space="preserve"> N</w:t>
      </w:r>
      <w:r w:rsidR="00481841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>, Tang</w:t>
      </w:r>
      <w:r w:rsidR="00481841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 xml:space="preserve"> T</w:t>
      </w:r>
      <w:r w:rsidR="00481841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>, Wee</w:t>
      </w:r>
      <w:r w:rsidR="00481841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 xml:space="preserve"> S</w:t>
      </w:r>
      <w:r w:rsidR="00481841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 xml:space="preserve">L. 2020. </w:t>
      </w:r>
      <w:r w:rsidR="00E857AB" w:rsidRPr="00733A2E">
        <w:rPr>
          <w:rFonts w:ascii="Times New Roman" w:hAnsi="Times New Roman" w:cs="Times New Roman"/>
          <w:sz w:val="24"/>
          <w:szCs w:val="24"/>
        </w:rPr>
        <w:t xml:space="preserve">Evaluation of clinical frailty screening in geriatric acute care. J Eval Clin </w:t>
      </w:r>
      <w:proofErr w:type="spellStart"/>
      <w:r w:rsidR="00E857AB" w:rsidRPr="00733A2E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="00E857AB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="00E857AB" w:rsidRPr="00733A2E">
        <w:rPr>
          <w:rFonts w:ascii="Times New Roman" w:hAnsi="Times New Roman" w:cs="Times New Roman"/>
          <w:sz w:val="24"/>
          <w:szCs w:val="24"/>
        </w:rPr>
        <w:t>1–7. DOI: 10.1111/jep.13096</w:t>
      </w:r>
    </w:p>
    <w:p w14:paraId="1964EF20" w14:textId="78A55189" w:rsidR="00164CEE" w:rsidRPr="00733A2E" w:rsidRDefault="00164CEE" w:rsidP="004A5385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Coleman EA,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Eilertsen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TB, Kramer AM,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Magid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DJ, Beck A, Conner D. 2001. Reducing emergency visits in older adults with chronic illness. A randomized, controlled trial of group visits. Eff Clin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., 4(2), 49-57.</w:t>
      </w:r>
    </w:p>
    <w:p w14:paraId="721F88BE" w14:textId="77777777" w:rsidR="00AE2EAA" w:rsidRPr="00733A2E" w:rsidRDefault="00AE2EAA" w:rsidP="00AE2EA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Coşkun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Duygulu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S. 2020.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Geçiş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Modeli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Kullanılarak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</w:p>
    <w:p w14:paraId="7935FBF0" w14:textId="572FCB3B" w:rsidR="00AE2EAA" w:rsidRPr="00733A2E" w:rsidRDefault="00AE2EAA" w:rsidP="00AE2EAA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Kalp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Cerrahisi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Geçiren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Yaşlı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Hasta.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Hemşirelik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1(7), 124-141.</w:t>
      </w:r>
    </w:p>
    <w:p w14:paraId="51FDFEFC" w14:textId="77777777" w:rsidR="00C10700" w:rsidRPr="00733A2E" w:rsidRDefault="00FD27AD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DSÖ (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Dünya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Örgütü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). </w:t>
      </w:r>
      <w:r w:rsidR="009563B9" w:rsidRPr="00733A2E">
        <w:rPr>
          <w:rFonts w:ascii="Times New Roman" w:hAnsi="Times New Roman" w:cs="Times New Roman"/>
          <w:sz w:val="24"/>
          <w:szCs w:val="24"/>
        </w:rPr>
        <w:t xml:space="preserve">2018. Ageing and health. </w:t>
      </w:r>
      <w:hyperlink r:id="rId4" w:history="1">
        <w:r w:rsidR="009563B9" w:rsidRPr="00733A2E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https://www.who.int/news-room/fact-sheets/detail/ageing-and-health</w:t>
        </w:r>
      </w:hyperlink>
      <w:r w:rsidR="009563B9"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B9B39" w14:textId="6125B74D" w:rsidR="00C10700" w:rsidRPr="00733A2E" w:rsidRDefault="00C10700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DSÖ (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Dünya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Örgütü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). 2002. Proposed working definition of an older person in Africa for the MDS Project</w:t>
      </w:r>
      <w:r w:rsidR="009D5EF3" w:rsidRPr="00733A2E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9D5EF3" w:rsidRPr="00733A2E">
          <w:rPr>
            <w:rStyle w:val="Hyperlink"/>
            <w:rFonts w:ascii="Times New Roman" w:hAnsi="Times New Roman" w:cs="Times New Roman"/>
            <w:sz w:val="24"/>
            <w:szCs w:val="24"/>
          </w:rPr>
          <w:t>https://www.who.int/healthinfo/survey/ageingdefnolder/en/</w:t>
        </w:r>
      </w:hyperlink>
      <w:r w:rsidR="009D5EF3"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4FB0E" w14:textId="17B64B81" w:rsidR="00816308" w:rsidRPr="00733A2E" w:rsidRDefault="008177BD" w:rsidP="00816308">
      <w:pPr>
        <w:spacing w:line="36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DSÖ (</w:t>
      </w:r>
      <w:proofErr w:type="spellStart"/>
      <w:r w:rsidR="00816308" w:rsidRPr="00733A2E">
        <w:rPr>
          <w:rFonts w:ascii="Times New Roman" w:hAnsi="Times New Roman" w:cs="Times New Roman"/>
          <w:sz w:val="24"/>
          <w:szCs w:val="24"/>
        </w:rPr>
        <w:t>Dünya</w:t>
      </w:r>
      <w:proofErr w:type="spellEnd"/>
      <w:r w:rsidR="008163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08"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816308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308" w:rsidRPr="00733A2E">
        <w:rPr>
          <w:rFonts w:ascii="Times New Roman" w:hAnsi="Times New Roman" w:cs="Times New Roman"/>
          <w:sz w:val="24"/>
          <w:szCs w:val="24"/>
        </w:rPr>
        <w:t>Örgütü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)</w:t>
      </w:r>
      <w:r w:rsidR="00816308" w:rsidRPr="00733A2E">
        <w:rPr>
          <w:rFonts w:ascii="Times New Roman" w:hAnsi="Times New Roman" w:cs="Times New Roman"/>
          <w:sz w:val="24"/>
          <w:szCs w:val="24"/>
        </w:rPr>
        <w:t xml:space="preserve">. 2005. “Do current discharge arrangements from inpatient hospital care for the elderly reduce readmission rates, the length of inpatient stay or mortality, or improve health status?”. </w:t>
      </w:r>
      <w:hyperlink r:id="rId6" w:history="1">
        <w:r w:rsidR="00816308" w:rsidRPr="00733A2E">
          <w:rPr>
            <w:rStyle w:val="Hyperlink"/>
            <w:rFonts w:ascii="Times New Roman" w:hAnsi="Times New Roman" w:cs="Times New Roman"/>
            <w:sz w:val="24"/>
            <w:szCs w:val="24"/>
          </w:rPr>
          <w:t>http://www.euro.who.int/__data/assets/pdf_file/0006/74670/E87542.pdf on 14 September 2018</w:t>
        </w:r>
      </w:hyperlink>
    </w:p>
    <w:p w14:paraId="7E30206C" w14:textId="6A4B1E50" w:rsidR="00816308" w:rsidRPr="00733A2E" w:rsidRDefault="00816308" w:rsidP="00816308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              Son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: 26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Ağustos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3A406678" w14:textId="073653C0" w:rsidR="0060452B" w:rsidRPr="00733A2E" w:rsidRDefault="0060452B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Eyigor</w:t>
      </w:r>
      <w:proofErr w:type="spellEnd"/>
      <w:r w:rsidR="00506CAC" w:rsidRPr="00733A2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="00506CAC" w:rsidRPr="00733A2E">
        <w:rPr>
          <w:rFonts w:ascii="Times New Roman" w:hAnsi="Times New Roman" w:cs="Times New Roman"/>
          <w:sz w:val="24"/>
          <w:szCs w:val="24"/>
        </w:rPr>
        <w:t>Kutsal</w:t>
      </w:r>
      <w:proofErr w:type="spellEnd"/>
      <w:r w:rsidR="00506CAC" w:rsidRPr="00733A2E">
        <w:rPr>
          <w:rFonts w:ascii="Times New Roman" w:hAnsi="Times New Roman" w:cs="Times New Roman"/>
          <w:sz w:val="24"/>
          <w:szCs w:val="24"/>
        </w:rPr>
        <w:t>, Y. G., Duran, E.</w:t>
      </w:r>
      <w:r w:rsidR="00D4417C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417C" w:rsidRPr="00733A2E">
        <w:rPr>
          <w:rFonts w:ascii="Times New Roman" w:hAnsi="Times New Roman" w:cs="Times New Roman"/>
          <w:sz w:val="24"/>
          <w:szCs w:val="24"/>
        </w:rPr>
        <w:t>Huner</w:t>
      </w:r>
      <w:proofErr w:type="spellEnd"/>
      <w:r w:rsidR="00D4417C" w:rsidRPr="00733A2E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="00D4417C" w:rsidRPr="00733A2E">
        <w:rPr>
          <w:rFonts w:ascii="Times New Roman" w:hAnsi="Times New Roman" w:cs="Times New Roman"/>
          <w:sz w:val="24"/>
          <w:szCs w:val="24"/>
        </w:rPr>
        <w:t>Paker</w:t>
      </w:r>
      <w:proofErr w:type="spellEnd"/>
      <w:r w:rsidR="00D4417C" w:rsidRPr="00733A2E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="00D4417C" w:rsidRPr="00733A2E">
        <w:rPr>
          <w:rFonts w:ascii="Times New Roman" w:hAnsi="Times New Roman" w:cs="Times New Roman"/>
          <w:sz w:val="24"/>
          <w:szCs w:val="24"/>
        </w:rPr>
        <w:t>Durmus</w:t>
      </w:r>
      <w:proofErr w:type="spellEnd"/>
      <w:r w:rsidR="00D4417C" w:rsidRPr="00733A2E">
        <w:rPr>
          <w:rFonts w:ascii="Times New Roman" w:hAnsi="Times New Roman" w:cs="Times New Roman"/>
          <w:sz w:val="24"/>
          <w:szCs w:val="24"/>
        </w:rPr>
        <w:t>, B.</w:t>
      </w:r>
      <w:r w:rsidR="00586893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6893"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86893" w:rsidRPr="00733A2E">
        <w:rPr>
          <w:rFonts w:ascii="Times New Roman" w:hAnsi="Times New Roman" w:cs="Times New Roman"/>
          <w:sz w:val="24"/>
          <w:szCs w:val="24"/>
        </w:rPr>
        <w:t xml:space="preserve"> ark. </w:t>
      </w:r>
      <w:r w:rsidR="00506CAC" w:rsidRPr="00733A2E">
        <w:rPr>
          <w:rFonts w:ascii="Times New Roman" w:hAnsi="Times New Roman" w:cs="Times New Roman"/>
          <w:sz w:val="24"/>
          <w:szCs w:val="24"/>
        </w:rPr>
        <w:t>2015.</w:t>
      </w:r>
      <w:r w:rsidRPr="00733A2E">
        <w:rPr>
          <w:rFonts w:ascii="Times New Roman" w:hAnsi="Times New Roman" w:cs="Times New Roman"/>
          <w:sz w:val="24"/>
          <w:szCs w:val="24"/>
        </w:rPr>
        <w:t xml:space="preserve"> Frailty prevalence and related factors in the older adult—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FrailTURK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Project. AGE</w:t>
      </w:r>
      <w:r w:rsidR="00506CAC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>37</w:t>
      </w:r>
      <w:r w:rsidR="00506CAC"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Pr="00733A2E">
        <w:rPr>
          <w:rFonts w:ascii="Times New Roman" w:hAnsi="Times New Roman" w:cs="Times New Roman"/>
          <w:sz w:val="24"/>
          <w:szCs w:val="24"/>
        </w:rPr>
        <w:t>50. DOI 10.1007/s11357-015-9791-z</w:t>
      </w:r>
    </w:p>
    <w:p w14:paraId="4A37A565" w14:textId="3740B59C" w:rsidR="000824F6" w:rsidRPr="00733A2E" w:rsidRDefault="000824F6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Finlayson, K., Chang, A.M., Courtney, M.D., Edwards, H.E., Parker, A.W., Hamilton, K., Pham, T.D.X., O’Brien, J. 2018. Transitional care interventions reduce unplanned </w:t>
      </w:r>
      <w:r w:rsidRPr="00733A2E">
        <w:rPr>
          <w:rFonts w:ascii="Times New Roman" w:hAnsi="Times New Roman" w:cs="Times New Roman"/>
          <w:sz w:val="24"/>
          <w:szCs w:val="24"/>
        </w:rPr>
        <w:lastRenderedPageBreak/>
        <w:t>hospital readmissions in high-risk older adults. BMC Health Serv Res., 18, 956. https://doi.org/10.1186/s12913-018-3771-9</w:t>
      </w:r>
    </w:p>
    <w:p w14:paraId="05111EF3" w14:textId="69492E86" w:rsidR="00AA7CA9" w:rsidRPr="00733A2E" w:rsidRDefault="00AA7CA9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Freitag S, Schmidt S. 2016. Prevention of frailty through narrative intervention. Social Science &amp; Medicine, 60, 120-7</w:t>
      </w:r>
    </w:p>
    <w:p w14:paraId="378ABCA5" w14:textId="0157E93F" w:rsidR="00164CEE" w:rsidRPr="00733A2E" w:rsidRDefault="00164CEE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Gardner R, Li Q, Baier RR, Butterfield K, Coleman EA,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Gravenstein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S. 2014. Is implementation of the care transitions intervention associated with cost avoidance after hospital </w:t>
      </w:r>
      <w:proofErr w:type="gramStart"/>
      <w:r w:rsidRPr="00733A2E">
        <w:rPr>
          <w:rFonts w:ascii="Times New Roman" w:hAnsi="Times New Roman" w:cs="Times New Roman"/>
          <w:sz w:val="24"/>
          <w:szCs w:val="24"/>
        </w:rPr>
        <w:t>discharge?.</w:t>
      </w:r>
      <w:proofErr w:type="gramEnd"/>
      <w:r w:rsidRPr="00733A2E">
        <w:rPr>
          <w:rFonts w:ascii="Times New Roman" w:hAnsi="Times New Roman" w:cs="Times New Roman"/>
          <w:sz w:val="24"/>
          <w:szCs w:val="24"/>
        </w:rPr>
        <w:t xml:space="preserve"> J Gen Intern Med. 29(6), 878-884. doi:10.1007/s11606-014-2814-0</w:t>
      </w:r>
    </w:p>
    <w:p w14:paraId="249BB582" w14:textId="57D9D598" w:rsidR="008D724F" w:rsidRPr="00733A2E" w:rsidRDefault="008D724F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Gilmore-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Bykovskyi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A., Jensen, L., Kind, A.J.H. 2014. "Development and implementation of the Coordinated-Transitional Care (C-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TraC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) program." Fed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Pract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., 31(2), 30-34.</w:t>
      </w:r>
    </w:p>
    <w:p w14:paraId="6F08AA6E" w14:textId="19BC9E10" w:rsidR="00D247AD" w:rsidRPr="00733A2E" w:rsidRDefault="00D247AD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Hippisley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-Cox</w:t>
      </w:r>
      <w:r w:rsidR="00F3375A" w:rsidRPr="00733A2E">
        <w:rPr>
          <w:rFonts w:ascii="Times New Roman" w:hAnsi="Times New Roman" w:cs="Times New Roman"/>
          <w:sz w:val="24"/>
          <w:szCs w:val="24"/>
        </w:rPr>
        <w:t>, J.</w:t>
      </w:r>
      <w:r w:rsidR="00EA57CF" w:rsidRPr="00733A2E">
        <w:rPr>
          <w:rFonts w:ascii="Times New Roman" w:hAnsi="Times New Roman" w:cs="Times New Roman"/>
          <w:sz w:val="24"/>
          <w:szCs w:val="24"/>
        </w:rPr>
        <w:t xml:space="preserve"> </w:t>
      </w:r>
      <w:r w:rsidRPr="00733A2E">
        <w:rPr>
          <w:rFonts w:ascii="Times New Roman" w:hAnsi="Times New Roman" w:cs="Times New Roman"/>
          <w:sz w:val="24"/>
          <w:szCs w:val="24"/>
        </w:rPr>
        <w:t>Coupland</w:t>
      </w:r>
      <w:r w:rsidR="00EA57CF" w:rsidRPr="00733A2E">
        <w:rPr>
          <w:rFonts w:ascii="Times New Roman" w:hAnsi="Times New Roman" w:cs="Times New Roman"/>
          <w:sz w:val="24"/>
          <w:szCs w:val="24"/>
        </w:rPr>
        <w:t>, C</w:t>
      </w:r>
      <w:r w:rsidRPr="00733A2E">
        <w:rPr>
          <w:rFonts w:ascii="Times New Roman" w:hAnsi="Times New Roman" w:cs="Times New Roman"/>
          <w:sz w:val="24"/>
          <w:szCs w:val="24"/>
        </w:rPr>
        <w:t xml:space="preserve">. </w:t>
      </w:r>
      <w:r w:rsidR="00EA57CF" w:rsidRPr="00733A2E">
        <w:rPr>
          <w:rFonts w:ascii="Times New Roman" w:hAnsi="Times New Roman" w:cs="Times New Roman"/>
          <w:sz w:val="24"/>
          <w:szCs w:val="24"/>
        </w:rPr>
        <w:t xml:space="preserve">2017. </w:t>
      </w:r>
      <w:r w:rsidRPr="00733A2E">
        <w:rPr>
          <w:rFonts w:ascii="Times New Roman" w:hAnsi="Times New Roman" w:cs="Times New Roman"/>
          <w:sz w:val="24"/>
          <w:szCs w:val="24"/>
        </w:rPr>
        <w:t xml:space="preserve">Development and validation of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QMortality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risk prediction algorithm to estimate short term risk of death and assess frailty: cohort study. BMJ</w:t>
      </w:r>
      <w:r w:rsidR="00EA57CF" w:rsidRPr="00733A2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3A2E">
        <w:rPr>
          <w:rFonts w:ascii="Times New Roman" w:hAnsi="Times New Roman" w:cs="Times New Roman"/>
          <w:sz w:val="24"/>
          <w:szCs w:val="24"/>
        </w:rPr>
        <w:t>358:j</w:t>
      </w:r>
      <w:proofErr w:type="gramEnd"/>
      <w:r w:rsidRPr="00733A2E">
        <w:rPr>
          <w:rFonts w:ascii="Times New Roman" w:hAnsi="Times New Roman" w:cs="Times New Roman"/>
          <w:sz w:val="24"/>
          <w:szCs w:val="24"/>
        </w:rPr>
        <w:t xml:space="preserve">4208. </w:t>
      </w:r>
      <w:hyperlink r:id="rId7" w:history="1">
        <w:r w:rsidR="0012536B" w:rsidRPr="00733A2E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http://dx.doi.org/10.1136/bmj.j4208</w:t>
        </w:r>
      </w:hyperlink>
    </w:p>
    <w:p w14:paraId="0FBCA838" w14:textId="77777777" w:rsidR="005812E5" w:rsidRPr="00733A2E" w:rsidRDefault="0012536B" w:rsidP="008D724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Kaya, S.,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Güven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G. S., Aydan, S. 2018. “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Hastanelere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Yeniden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Yatış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Hızlarının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İç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Hastalıkları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Servislerinde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Kohort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Çalışması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Hacettepe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İdaresi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Dergisi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21(1), 127-50.</w:t>
      </w:r>
    </w:p>
    <w:p w14:paraId="7316BED5" w14:textId="4C123A76" w:rsidR="008D724F" w:rsidRPr="00733A2E" w:rsidRDefault="005812E5" w:rsidP="008D724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Kaiser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Permenente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. 2020. Chronic Care Coordination. </w:t>
      </w:r>
      <w:hyperlink r:id="rId8" w:history="1">
        <w:r w:rsidRPr="00733A2E">
          <w:rPr>
            <w:rStyle w:val="Hyperlink"/>
            <w:rFonts w:ascii="Times New Roman" w:hAnsi="Times New Roman" w:cs="Times New Roman"/>
            <w:sz w:val="24"/>
            <w:szCs w:val="24"/>
          </w:rPr>
          <w:t>https://thrive.kaiserpermanente.org/care-near-you/northern-california/santarosa/departments/chronic-conditions-management/chronic-care-coordination/</w:t>
        </w:r>
      </w:hyperlink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: 27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Ağustos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7410FF98" w14:textId="052D0D4A" w:rsidR="008D724F" w:rsidRPr="00733A2E" w:rsidRDefault="008D724F" w:rsidP="008D724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Kind, A.J.H., Jensen, L.,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Barczi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S., Bridges, A.,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Kordahl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R., Smith, M.A.,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Asthanaet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S. 2012. “Low-cost transitional care with nurse managers making mostly phone contact with patients cut rehospitalization at a VA hospital.” Health Affairs, 31(12), 2659-68.</w:t>
      </w:r>
    </w:p>
    <w:p w14:paraId="2C637F64" w14:textId="5BDDBFCE" w:rsidR="005812E5" w:rsidRPr="00733A2E" w:rsidRDefault="005812E5" w:rsidP="008D724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Leff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Reider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L., Frick, K.D.,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Scharfstein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D.O., Boyd, C.M., Frey, K., Karm, L., Boult, C. 2009. Guided care and the cost of complex healthcare: a preliminary report. Am J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Manag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Care, 15(8), 555-559.</w:t>
      </w:r>
    </w:p>
    <w:p w14:paraId="458B19F4" w14:textId="77777777" w:rsidR="00225976" w:rsidRPr="00733A2E" w:rsidRDefault="00344C59" w:rsidP="0022597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Naharcı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M. I.,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Ouslander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J. G. 2016. “Safe Transitions for at Risk Patients (STAR) program for Turkey”, TAF Preventive Medicine Bulletin, 15(3), 252-8.</w:t>
      </w:r>
      <w:r w:rsidR="00225976"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8ED03" w14:textId="64C177DD" w:rsidR="00541679" w:rsidRPr="00733A2E" w:rsidRDefault="00225976" w:rsidP="0022597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lastRenderedPageBreak/>
        <w:t xml:space="preserve">Naylor, M., Brooten, D., Jones, R.,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Lavizzo-Mourey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Mezey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M., Pauly, M. 1994. Comprehensive discharge planning for the hospitalized elderly. A randomized clinical trial. Ann. Intern. Med. 120 (12), 999–1006.</w:t>
      </w:r>
    </w:p>
    <w:p w14:paraId="6F53A14B" w14:textId="333A75AF" w:rsidR="00541679" w:rsidRPr="00733A2E" w:rsidRDefault="00541679" w:rsidP="0054167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Naylor, M.D., Brooten, D., Campbell, R., et al. 1999. Comprehensive discharge planning and home follow-up of hospitalized elders: a randomized clinical trial. JAMA 281 (7), 613–620.</w:t>
      </w:r>
    </w:p>
    <w:p w14:paraId="1D12940B" w14:textId="27779FCE" w:rsidR="00225976" w:rsidRPr="00733A2E" w:rsidRDefault="00225976" w:rsidP="0022597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Naylor, M.D., Brooten, D.A., Campbell, R.L.,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Maislin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G., McCauley, K.M., Schwartz, J.S. 2004. Transitional care of older adults hospitalized with heart failure: a randomized, controlled trial. J. Am.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Geriatr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. Soc. 52 (5), 675–684.</w:t>
      </w:r>
    </w:p>
    <w:p w14:paraId="4018736E" w14:textId="77777777" w:rsidR="00225976" w:rsidRPr="00733A2E" w:rsidRDefault="00225976" w:rsidP="0022597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Naylor, M. D.,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Aike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L.H., Kurtzman, E.T.,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Olds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D.M., Hirschman, K. B. 2011. “The Importance of transitional care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achieving health reform”, Health Affairs, 30(4), 746-54. </w:t>
      </w:r>
    </w:p>
    <w:p w14:paraId="6ECD2F96" w14:textId="475CB7FC" w:rsidR="00225976" w:rsidRPr="00733A2E" w:rsidRDefault="00225976" w:rsidP="0022597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Naylor MD, Hirschman KB, Toles MP,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Jarrín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OF,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Shaid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E, Pauly MV. 2018. Adaptations of the evidence-based Transitional Care Model in the U.S. Soc Sci Med., 213, 28-36. </w:t>
      </w:r>
      <w:proofErr w:type="gramStart"/>
      <w:r w:rsidRPr="00733A2E">
        <w:rPr>
          <w:rFonts w:ascii="Times New Roman" w:hAnsi="Times New Roman" w:cs="Times New Roman"/>
          <w:sz w:val="24"/>
          <w:szCs w:val="24"/>
        </w:rPr>
        <w:t>doi:10.1016/j.socscimed</w:t>
      </w:r>
      <w:proofErr w:type="gramEnd"/>
      <w:r w:rsidRPr="00733A2E">
        <w:rPr>
          <w:rFonts w:ascii="Times New Roman" w:hAnsi="Times New Roman" w:cs="Times New Roman"/>
          <w:sz w:val="24"/>
          <w:szCs w:val="24"/>
        </w:rPr>
        <w:t>.2018.07.023</w:t>
      </w:r>
    </w:p>
    <w:p w14:paraId="4B0B0F78" w14:textId="3CD2DBB8" w:rsidR="00F13916" w:rsidRPr="00733A2E" w:rsidRDefault="00F13916" w:rsidP="0022597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Ouslander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J.G., Bonner, A., Herndon, L.,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Shutes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, J. 2014. The Interventions to Reduce Acute Care Transfers (INTERACT) quality improvement program: an overview for medical directors and primary care clinicians in long term care. J Am Med Dir Assoc., 5(3), 162-170. </w:t>
      </w:r>
      <w:proofErr w:type="gramStart"/>
      <w:r w:rsidRPr="00733A2E">
        <w:rPr>
          <w:rFonts w:ascii="Times New Roman" w:hAnsi="Times New Roman" w:cs="Times New Roman"/>
          <w:sz w:val="24"/>
          <w:szCs w:val="24"/>
        </w:rPr>
        <w:t>doi:10.1016/j.jamda</w:t>
      </w:r>
      <w:proofErr w:type="gramEnd"/>
      <w:r w:rsidRPr="00733A2E">
        <w:rPr>
          <w:rFonts w:ascii="Times New Roman" w:hAnsi="Times New Roman" w:cs="Times New Roman"/>
          <w:sz w:val="24"/>
          <w:szCs w:val="24"/>
        </w:rPr>
        <w:t>.2013.12.005</w:t>
      </w:r>
    </w:p>
    <w:p w14:paraId="56248B1B" w14:textId="3F5D178E" w:rsidR="00344C59" w:rsidRPr="00733A2E" w:rsidRDefault="00344C59" w:rsidP="00344C5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Peikes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, D., Lester, R.S., Gilman, B., Brown, R. 2012. “The effects of Transitional Care Models on re-admissions: A review of the current evidence”, Journal of the American Society on Aging, 36(4), 44-55.</w:t>
      </w:r>
    </w:p>
    <w:p w14:paraId="715D6B44" w14:textId="78E0A8AE" w:rsidR="002525D2" w:rsidRPr="00733A2E" w:rsidRDefault="002525D2" w:rsidP="00344C5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Parry C, Coleman EA. 2010. Active Roles for Older Adults in Navigating Care Transitions: Lessons Learned from the Care Transitions Intervention. Open Longevity Science, 4, 43-50.</w:t>
      </w:r>
    </w:p>
    <w:p w14:paraId="0E1AFC1B" w14:textId="1B502712" w:rsidR="00F102AF" w:rsidRPr="00733A2E" w:rsidRDefault="00F102AF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Rodríguez-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Laso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Á,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O'Caoimh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Galluzzo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Carcaillon-Bentata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Beltzer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Macijauskiene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Albaina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Bacaicoa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O,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Ciutan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M, Hendry A, López-Samaniego L, Liew A; Work Package 5 of the Joint Action ADVANTAGE. </w:t>
      </w:r>
      <w:r w:rsidR="00F13D1C" w:rsidRPr="00733A2E">
        <w:rPr>
          <w:rFonts w:ascii="Times New Roman" w:hAnsi="Times New Roman" w:cs="Times New Roman"/>
          <w:sz w:val="24"/>
          <w:szCs w:val="24"/>
        </w:rPr>
        <w:t xml:space="preserve">2018. </w:t>
      </w:r>
      <w:r w:rsidRPr="00733A2E">
        <w:rPr>
          <w:rFonts w:ascii="Times New Roman" w:hAnsi="Times New Roman" w:cs="Times New Roman"/>
          <w:sz w:val="24"/>
          <w:szCs w:val="24"/>
        </w:rPr>
        <w:t xml:space="preserve">Population screening, monitoring and surveillance for frailty: three systematic reviews and a grey literature review. Ann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Sanita</w:t>
      </w:r>
      <w:proofErr w:type="spellEnd"/>
      <w:r w:rsidR="00F13D1C"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Pr="00733A2E">
        <w:rPr>
          <w:rFonts w:ascii="Times New Roman" w:hAnsi="Times New Roman" w:cs="Times New Roman"/>
          <w:sz w:val="24"/>
          <w:szCs w:val="24"/>
        </w:rPr>
        <w:t>54(3)</w:t>
      </w:r>
      <w:r w:rsidR="00506CAC"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Pr="00733A2E">
        <w:rPr>
          <w:rFonts w:ascii="Times New Roman" w:hAnsi="Times New Roman" w:cs="Times New Roman"/>
          <w:sz w:val="24"/>
          <w:szCs w:val="24"/>
        </w:rPr>
        <w:t xml:space="preserve">253-262.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: 10.4415/ANN_18_03_13.</w:t>
      </w:r>
    </w:p>
    <w:p w14:paraId="7EC22CBB" w14:textId="4C5F9627" w:rsidR="00606556" w:rsidRPr="00733A2E" w:rsidRDefault="00606556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lastRenderedPageBreak/>
        <w:t>Sezgin</w:t>
      </w:r>
      <w:proofErr w:type="spellEnd"/>
      <w:r w:rsidR="0061247A" w:rsidRPr="00733A2E">
        <w:rPr>
          <w:rFonts w:ascii="Times New Roman" w:hAnsi="Times New Roman" w:cs="Times New Roman"/>
          <w:sz w:val="24"/>
          <w:szCs w:val="24"/>
        </w:rPr>
        <w:t>,</w:t>
      </w:r>
      <w:r w:rsidRPr="00733A2E">
        <w:rPr>
          <w:rFonts w:ascii="Times New Roman" w:hAnsi="Times New Roman" w:cs="Times New Roman"/>
          <w:sz w:val="24"/>
          <w:szCs w:val="24"/>
        </w:rPr>
        <w:t xml:space="preserve"> D</w:t>
      </w:r>
      <w:r w:rsidR="0061247A" w:rsidRPr="00733A2E">
        <w:rPr>
          <w:rFonts w:ascii="Times New Roman" w:hAnsi="Times New Roman" w:cs="Times New Roman"/>
          <w:sz w:val="24"/>
          <w:szCs w:val="24"/>
        </w:rPr>
        <w:t>.</w:t>
      </w:r>
      <w:r w:rsidRPr="00733A2E">
        <w:rPr>
          <w:rFonts w:ascii="Times New Roman" w:hAnsi="Times New Roman" w:cs="Times New Roman"/>
          <w:sz w:val="24"/>
          <w:szCs w:val="24"/>
        </w:rPr>
        <w:t xml:space="preserve">, </w:t>
      </w:r>
      <w:r w:rsidR="0061247A" w:rsidRPr="00733A2E">
        <w:rPr>
          <w:rFonts w:ascii="Times New Roman" w:hAnsi="Times New Roman" w:cs="Times New Roman"/>
          <w:sz w:val="24"/>
          <w:szCs w:val="24"/>
        </w:rPr>
        <w:t xml:space="preserve">O'Donovan, M., </w:t>
      </w:r>
      <w:proofErr w:type="spellStart"/>
      <w:r w:rsidR="0061247A" w:rsidRPr="00733A2E">
        <w:rPr>
          <w:rFonts w:ascii="Times New Roman" w:hAnsi="Times New Roman" w:cs="Times New Roman"/>
          <w:sz w:val="24"/>
          <w:szCs w:val="24"/>
        </w:rPr>
        <w:t>Cornally</w:t>
      </w:r>
      <w:proofErr w:type="spellEnd"/>
      <w:r w:rsidR="0061247A" w:rsidRPr="00733A2E">
        <w:rPr>
          <w:rFonts w:ascii="Times New Roman" w:hAnsi="Times New Roman" w:cs="Times New Roman"/>
          <w:sz w:val="24"/>
          <w:szCs w:val="24"/>
        </w:rPr>
        <w:t xml:space="preserve">, N., Liew, A., </w:t>
      </w:r>
      <w:proofErr w:type="spellStart"/>
      <w:r w:rsidR="0061247A" w:rsidRPr="00733A2E">
        <w:rPr>
          <w:rFonts w:ascii="Times New Roman" w:hAnsi="Times New Roman" w:cs="Times New Roman"/>
          <w:sz w:val="24"/>
          <w:szCs w:val="24"/>
        </w:rPr>
        <w:t>O'Caoimh</w:t>
      </w:r>
      <w:proofErr w:type="spellEnd"/>
      <w:r w:rsidR="0061247A" w:rsidRPr="00733A2E">
        <w:rPr>
          <w:rFonts w:ascii="Times New Roman" w:hAnsi="Times New Roman" w:cs="Times New Roman"/>
          <w:sz w:val="24"/>
          <w:szCs w:val="24"/>
        </w:rPr>
        <w:t xml:space="preserve">, R. </w:t>
      </w:r>
      <w:r w:rsidRPr="00733A2E">
        <w:rPr>
          <w:rFonts w:ascii="Times New Roman" w:hAnsi="Times New Roman" w:cs="Times New Roman"/>
          <w:sz w:val="24"/>
          <w:szCs w:val="24"/>
        </w:rPr>
        <w:t>2019. Defining frailty for healthcare practice and research: A qualitative systematic review with thematic analysis. International Journal of Nursing Studies 2019. 92,16-26, 92, 16-26.</w:t>
      </w:r>
    </w:p>
    <w:p w14:paraId="2895FF58" w14:textId="61E30E2A" w:rsidR="004D4F14" w:rsidRPr="00733A2E" w:rsidRDefault="004D4F14" w:rsidP="004D4F14">
      <w:pPr>
        <w:spacing w:line="36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T.</w:t>
      </w:r>
      <w:proofErr w:type="gramStart"/>
      <w:r w:rsidRPr="00733A2E">
        <w:rPr>
          <w:rFonts w:ascii="Times New Roman" w:hAnsi="Times New Roman" w:cs="Times New Roman"/>
          <w:sz w:val="24"/>
          <w:szCs w:val="24"/>
        </w:rPr>
        <w:t>C.Sağlık</w:t>
      </w:r>
      <w:proofErr w:type="spellEnd"/>
      <w:proofErr w:type="gram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. 2015. “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Sağlıklı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Yaşlanma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Eylem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Planı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Uygulama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Programı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2015-2020”. </w:t>
      </w:r>
      <w:hyperlink r:id="rId9" w:history="1">
        <w:r w:rsidRPr="00733A2E">
          <w:rPr>
            <w:rStyle w:val="Hyperlink"/>
            <w:rFonts w:ascii="Times New Roman" w:hAnsi="Times New Roman" w:cs="Times New Roman"/>
            <w:sz w:val="24"/>
            <w:szCs w:val="24"/>
          </w:rPr>
          <w:t>https://sbu.saglik.gov.tr/Ekutuphane/Yayin/508</w:t>
        </w:r>
      </w:hyperlink>
      <w:r w:rsidRPr="00733A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D7188C5" w14:textId="6719B3E0" w:rsidR="004D4F14" w:rsidRPr="00733A2E" w:rsidRDefault="004D4F14" w:rsidP="004D4F14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               Son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: </w:t>
      </w:r>
      <w:r w:rsidR="006343B8" w:rsidRPr="00733A2E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="006343B8" w:rsidRPr="00733A2E">
        <w:rPr>
          <w:rFonts w:ascii="Times New Roman" w:hAnsi="Times New Roman" w:cs="Times New Roman"/>
          <w:sz w:val="24"/>
          <w:szCs w:val="24"/>
        </w:rPr>
        <w:t>Ağustos</w:t>
      </w:r>
      <w:proofErr w:type="spellEnd"/>
      <w:r w:rsidR="006343B8" w:rsidRPr="00733A2E">
        <w:rPr>
          <w:rFonts w:ascii="Times New Roman" w:hAnsi="Times New Roman" w:cs="Times New Roman"/>
          <w:sz w:val="24"/>
          <w:szCs w:val="24"/>
        </w:rPr>
        <w:t xml:space="preserve"> 2020</w:t>
      </w:r>
      <w:r w:rsidRPr="00733A2E">
        <w:rPr>
          <w:rFonts w:ascii="Times New Roman" w:hAnsi="Times New Roman" w:cs="Times New Roman"/>
          <w:sz w:val="24"/>
          <w:szCs w:val="24"/>
        </w:rPr>
        <w:t>.</w:t>
      </w:r>
    </w:p>
    <w:p w14:paraId="60167AD4" w14:textId="7CCA1AFA" w:rsidR="00773221" w:rsidRPr="00733A2E" w:rsidRDefault="00773221" w:rsidP="004D4F14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The Bridge Model (2020). The Bridge Model. </w:t>
      </w:r>
      <w:hyperlink r:id="rId10" w:history="1">
        <w:r w:rsidRPr="00733A2E">
          <w:rPr>
            <w:rStyle w:val="Hyperlink"/>
            <w:rFonts w:ascii="Times New Roman" w:hAnsi="Times New Roman" w:cs="Times New Roman"/>
            <w:sz w:val="24"/>
            <w:szCs w:val="24"/>
          </w:rPr>
          <w:t>https://transitionalcare.org/the-bridge-model/</w:t>
        </w:r>
      </w:hyperlink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88340" w14:textId="77777777" w:rsidR="00344C59" w:rsidRPr="00733A2E" w:rsidRDefault="00344C59" w:rsidP="00344C59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Toles, M., Colon-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Emeric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Naylor, M. D.,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Asafu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-Adjei, J., Hanson, L. C. 2017. “Connect-Home: Transitional Care of Skilled Nursing Facility Patients and their Caregivers”, J Am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Geriatr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Soc, 65, 2322-8.</w:t>
      </w:r>
    </w:p>
    <w:p w14:paraId="0A102632" w14:textId="77777777" w:rsidR="004D4F14" w:rsidRPr="00733A2E" w:rsidRDefault="004D4F14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A3A6BA" w14:textId="78A14E0B" w:rsidR="009563B9" w:rsidRPr="00733A2E" w:rsidRDefault="009563B9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>TÜİK (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İstatistik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Kurumu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). 2018.</w:t>
      </w:r>
      <w:r w:rsidR="00B83D6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63" w:rsidRPr="00733A2E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="00B83D63" w:rsidRPr="0073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D63" w:rsidRPr="00733A2E">
        <w:rPr>
          <w:rFonts w:ascii="Times New Roman" w:hAnsi="Times New Roman" w:cs="Times New Roman"/>
          <w:sz w:val="24"/>
          <w:szCs w:val="24"/>
        </w:rPr>
        <w:t>Projeksiyonları</w:t>
      </w:r>
      <w:proofErr w:type="spellEnd"/>
      <w:r w:rsidR="00B83D63" w:rsidRPr="00733A2E">
        <w:rPr>
          <w:rFonts w:ascii="Times New Roman" w:hAnsi="Times New Roman" w:cs="Times New Roman"/>
          <w:sz w:val="24"/>
          <w:szCs w:val="24"/>
        </w:rPr>
        <w:t xml:space="preserve">, 2018-2080 </w:t>
      </w:r>
      <w:hyperlink r:id="rId11" w:history="1">
        <w:r w:rsidR="00B83D63" w:rsidRPr="00733A2E">
          <w:rPr>
            <w:rStyle w:val="Hyperlink"/>
            <w:rFonts w:ascii="Times New Roman" w:hAnsi="Times New Roman" w:cs="Times New Roman"/>
            <w:sz w:val="24"/>
            <w:szCs w:val="24"/>
          </w:rPr>
          <w:t>http://www.tuik.gov.tr/PreHaberBultenleri.do?id=30567</w:t>
        </w:r>
      </w:hyperlink>
      <w:r w:rsidR="00B83D63" w:rsidRPr="00733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BEE90" w14:textId="7DE57E89" w:rsidR="003E0204" w:rsidRPr="00733A2E" w:rsidRDefault="003E0204" w:rsidP="00067DDC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33A2E">
        <w:rPr>
          <w:rFonts w:ascii="Times New Roman" w:hAnsi="Times New Roman" w:cs="Times New Roman"/>
          <w:sz w:val="24"/>
          <w:szCs w:val="24"/>
        </w:rPr>
        <w:t xml:space="preserve">Whitby, P. 2018. Role of front-line nurse leadership in improving care. Nursing Standard. </w:t>
      </w:r>
      <w:proofErr w:type="spellStart"/>
      <w:r w:rsidRPr="00733A2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33A2E">
        <w:rPr>
          <w:rFonts w:ascii="Times New Roman" w:hAnsi="Times New Roman" w:cs="Times New Roman"/>
          <w:sz w:val="24"/>
          <w:szCs w:val="24"/>
        </w:rPr>
        <w:t>: 10.7748/</w:t>
      </w:r>
      <w:proofErr w:type="gramStart"/>
      <w:r w:rsidRPr="00733A2E">
        <w:rPr>
          <w:rFonts w:ascii="Times New Roman" w:hAnsi="Times New Roman" w:cs="Times New Roman"/>
          <w:sz w:val="24"/>
          <w:szCs w:val="24"/>
        </w:rPr>
        <w:t>ns.2018.e</w:t>
      </w:r>
      <w:proofErr w:type="gramEnd"/>
      <w:r w:rsidRPr="00733A2E">
        <w:rPr>
          <w:rFonts w:ascii="Times New Roman" w:hAnsi="Times New Roman" w:cs="Times New Roman"/>
          <w:sz w:val="24"/>
          <w:szCs w:val="24"/>
        </w:rPr>
        <w:t>11018</w:t>
      </w:r>
    </w:p>
    <w:p w14:paraId="22E0E071" w14:textId="77777777" w:rsidR="008D724F" w:rsidRPr="00733A2E" w:rsidRDefault="008D724F" w:rsidP="008D724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19323D" w14:textId="230287A0" w:rsidR="00606556" w:rsidRPr="00733A2E" w:rsidRDefault="00606556" w:rsidP="008D724F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06556" w:rsidRPr="00733A2E" w:rsidSect="00B1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DD"/>
    <w:rsid w:val="000061D4"/>
    <w:rsid w:val="0001340C"/>
    <w:rsid w:val="00027852"/>
    <w:rsid w:val="00034894"/>
    <w:rsid w:val="00067DDC"/>
    <w:rsid w:val="00074D30"/>
    <w:rsid w:val="000808AE"/>
    <w:rsid w:val="000824F6"/>
    <w:rsid w:val="00086C47"/>
    <w:rsid w:val="00086EDA"/>
    <w:rsid w:val="00097766"/>
    <w:rsid w:val="000A3161"/>
    <w:rsid w:val="000A4B28"/>
    <w:rsid w:val="000B4EF5"/>
    <w:rsid w:val="000D0C92"/>
    <w:rsid w:val="000D513B"/>
    <w:rsid w:val="000D53AB"/>
    <w:rsid w:val="000D5517"/>
    <w:rsid w:val="000D63AE"/>
    <w:rsid w:val="000F4664"/>
    <w:rsid w:val="000F5B93"/>
    <w:rsid w:val="001072F3"/>
    <w:rsid w:val="00122474"/>
    <w:rsid w:val="0012536B"/>
    <w:rsid w:val="00127EF3"/>
    <w:rsid w:val="001336E7"/>
    <w:rsid w:val="00141962"/>
    <w:rsid w:val="001433A1"/>
    <w:rsid w:val="0015637B"/>
    <w:rsid w:val="00160137"/>
    <w:rsid w:val="00160928"/>
    <w:rsid w:val="00164CEE"/>
    <w:rsid w:val="00165FBA"/>
    <w:rsid w:val="00170534"/>
    <w:rsid w:val="0017196A"/>
    <w:rsid w:val="00176E5B"/>
    <w:rsid w:val="00177828"/>
    <w:rsid w:val="00183EAE"/>
    <w:rsid w:val="00185A9C"/>
    <w:rsid w:val="001A1333"/>
    <w:rsid w:val="001A23EF"/>
    <w:rsid w:val="001C46D6"/>
    <w:rsid w:val="001C6F05"/>
    <w:rsid w:val="002056DC"/>
    <w:rsid w:val="00205791"/>
    <w:rsid w:val="00212794"/>
    <w:rsid w:val="00213566"/>
    <w:rsid w:val="0021440C"/>
    <w:rsid w:val="00225976"/>
    <w:rsid w:val="002459F4"/>
    <w:rsid w:val="00245DF5"/>
    <w:rsid w:val="002475A0"/>
    <w:rsid w:val="00251164"/>
    <w:rsid w:val="00251DCF"/>
    <w:rsid w:val="002525D2"/>
    <w:rsid w:val="002535F7"/>
    <w:rsid w:val="002537AC"/>
    <w:rsid w:val="0026529B"/>
    <w:rsid w:val="002904EA"/>
    <w:rsid w:val="00297157"/>
    <w:rsid w:val="002A5B4A"/>
    <w:rsid w:val="002B22B5"/>
    <w:rsid w:val="002B2AAF"/>
    <w:rsid w:val="002B50A3"/>
    <w:rsid w:val="002B6DFF"/>
    <w:rsid w:val="002C3317"/>
    <w:rsid w:val="002C5634"/>
    <w:rsid w:val="002D74B6"/>
    <w:rsid w:val="002F6E7E"/>
    <w:rsid w:val="003043E4"/>
    <w:rsid w:val="00305508"/>
    <w:rsid w:val="003175EE"/>
    <w:rsid w:val="00340C85"/>
    <w:rsid w:val="0034348A"/>
    <w:rsid w:val="00343B4B"/>
    <w:rsid w:val="00344C59"/>
    <w:rsid w:val="003550B4"/>
    <w:rsid w:val="0035587F"/>
    <w:rsid w:val="00356EDE"/>
    <w:rsid w:val="00365A31"/>
    <w:rsid w:val="00374D0A"/>
    <w:rsid w:val="00384E6D"/>
    <w:rsid w:val="0039745E"/>
    <w:rsid w:val="00397AC0"/>
    <w:rsid w:val="003A4C8E"/>
    <w:rsid w:val="003A584D"/>
    <w:rsid w:val="003B0B76"/>
    <w:rsid w:val="003B2779"/>
    <w:rsid w:val="003C04A6"/>
    <w:rsid w:val="003C280D"/>
    <w:rsid w:val="003D1310"/>
    <w:rsid w:val="003D7426"/>
    <w:rsid w:val="003E0204"/>
    <w:rsid w:val="003E3D27"/>
    <w:rsid w:val="003E48B2"/>
    <w:rsid w:val="003F5D2D"/>
    <w:rsid w:val="00404DA4"/>
    <w:rsid w:val="00412F5C"/>
    <w:rsid w:val="0042254D"/>
    <w:rsid w:val="00422A72"/>
    <w:rsid w:val="00430F81"/>
    <w:rsid w:val="00443CC9"/>
    <w:rsid w:val="00444786"/>
    <w:rsid w:val="0045249B"/>
    <w:rsid w:val="00455826"/>
    <w:rsid w:val="00460A87"/>
    <w:rsid w:val="00465185"/>
    <w:rsid w:val="00467B42"/>
    <w:rsid w:val="00474A6E"/>
    <w:rsid w:val="0047542B"/>
    <w:rsid w:val="00481841"/>
    <w:rsid w:val="00483A22"/>
    <w:rsid w:val="0049189C"/>
    <w:rsid w:val="00496C45"/>
    <w:rsid w:val="004A1805"/>
    <w:rsid w:val="004A3419"/>
    <w:rsid w:val="004A4168"/>
    <w:rsid w:val="004A5385"/>
    <w:rsid w:val="004A6A0B"/>
    <w:rsid w:val="004A7F25"/>
    <w:rsid w:val="004B790D"/>
    <w:rsid w:val="004C3F57"/>
    <w:rsid w:val="004D4F14"/>
    <w:rsid w:val="004E4D6C"/>
    <w:rsid w:val="004E7E3B"/>
    <w:rsid w:val="00503412"/>
    <w:rsid w:val="00506CAC"/>
    <w:rsid w:val="00515282"/>
    <w:rsid w:val="005309DE"/>
    <w:rsid w:val="00541679"/>
    <w:rsid w:val="00543282"/>
    <w:rsid w:val="00543AFB"/>
    <w:rsid w:val="00561BC3"/>
    <w:rsid w:val="0057211D"/>
    <w:rsid w:val="005812E5"/>
    <w:rsid w:val="00582DF4"/>
    <w:rsid w:val="00585091"/>
    <w:rsid w:val="00586893"/>
    <w:rsid w:val="005874A6"/>
    <w:rsid w:val="00594181"/>
    <w:rsid w:val="005975F6"/>
    <w:rsid w:val="005B0E5F"/>
    <w:rsid w:val="005B1D93"/>
    <w:rsid w:val="005C04AC"/>
    <w:rsid w:val="005C6F37"/>
    <w:rsid w:val="005D2A61"/>
    <w:rsid w:val="005F0784"/>
    <w:rsid w:val="005F1C14"/>
    <w:rsid w:val="005F5993"/>
    <w:rsid w:val="005F5D4A"/>
    <w:rsid w:val="005F5F5E"/>
    <w:rsid w:val="005F60C1"/>
    <w:rsid w:val="006006EB"/>
    <w:rsid w:val="00602714"/>
    <w:rsid w:val="0060452B"/>
    <w:rsid w:val="006053A3"/>
    <w:rsid w:val="00606556"/>
    <w:rsid w:val="006079BB"/>
    <w:rsid w:val="0061247A"/>
    <w:rsid w:val="0062530C"/>
    <w:rsid w:val="006343B8"/>
    <w:rsid w:val="00635FF2"/>
    <w:rsid w:val="00637B48"/>
    <w:rsid w:val="006404B6"/>
    <w:rsid w:val="00645C72"/>
    <w:rsid w:val="00657151"/>
    <w:rsid w:val="006625CB"/>
    <w:rsid w:val="00662699"/>
    <w:rsid w:val="00670CFB"/>
    <w:rsid w:val="00677566"/>
    <w:rsid w:val="00681E81"/>
    <w:rsid w:val="006839A1"/>
    <w:rsid w:val="0068462E"/>
    <w:rsid w:val="00690160"/>
    <w:rsid w:val="006A1F01"/>
    <w:rsid w:val="006B12C0"/>
    <w:rsid w:val="006B4688"/>
    <w:rsid w:val="006C32BA"/>
    <w:rsid w:val="006D7013"/>
    <w:rsid w:val="006E22F8"/>
    <w:rsid w:val="006E2B4D"/>
    <w:rsid w:val="006E4B39"/>
    <w:rsid w:val="006E54F6"/>
    <w:rsid w:val="006F3A5C"/>
    <w:rsid w:val="006F42D9"/>
    <w:rsid w:val="00704B4E"/>
    <w:rsid w:val="00717149"/>
    <w:rsid w:val="00723C26"/>
    <w:rsid w:val="00724161"/>
    <w:rsid w:val="00733A2E"/>
    <w:rsid w:val="00736633"/>
    <w:rsid w:val="0075084D"/>
    <w:rsid w:val="007611CB"/>
    <w:rsid w:val="007675CA"/>
    <w:rsid w:val="007703F8"/>
    <w:rsid w:val="00773221"/>
    <w:rsid w:val="00783244"/>
    <w:rsid w:val="007937B8"/>
    <w:rsid w:val="007A1A74"/>
    <w:rsid w:val="007B1A39"/>
    <w:rsid w:val="007C08E1"/>
    <w:rsid w:val="007D0DBD"/>
    <w:rsid w:val="007D4022"/>
    <w:rsid w:val="007D543D"/>
    <w:rsid w:val="007D7B40"/>
    <w:rsid w:val="007E69CE"/>
    <w:rsid w:val="00803033"/>
    <w:rsid w:val="008050D3"/>
    <w:rsid w:val="0080520A"/>
    <w:rsid w:val="00816308"/>
    <w:rsid w:val="008177BD"/>
    <w:rsid w:val="00826A5C"/>
    <w:rsid w:val="00832B25"/>
    <w:rsid w:val="0083379E"/>
    <w:rsid w:val="00842145"/>
    <w:rsid w:val="00867E95"/>
    <w:rsid w:val="00872BBA"/>
    <w:rsid w:val="00881668"/>
    <w:rsid w:val="00882255"/>
    <w:rsid w:val="00893BC8"/>
    <w:rsid w:val="008A5100"/>
    <w:rsid w:val="008B266F"/>
    <w:rsid w:val="008C393C"/>
    <w:rsid w:val="008C3F36"/>
    <w:rsid w:val="008D351C"/>
    <w:rsid w:val="008D724F"/>
    <w:rsid w:val="008F43DC"/>
    <w:rsid w:val="00901129"/>
    <w:rsid w:val="00903FD9"/>
    <w:rsid w:val="00906AE7"/>
    <w:rsid w:val="00906D94"/>
    <w:rsid w:val="009172AA"/>
    <w:rsid w:val="0092233E"/>
    <w:rsid w:val="00924D77"/>
    <w:rsid w:val="00934F38"/>
    <w:rsid w:val="00951D00"/>
    <w:rsid w:val="009521CA"/>
    <w:rsid w:val="009563B9"/>
    <w:rsid w:val="009564F6"/>
    <w:rsid w:val="0096262B"/>
    <w:rsid w:val="009627FC"/>
    <w:rsid w:val="00962D0F"/>
    <w:rsid w:val="00970EFE"/>
    <w:rsid w:val="009A616E"/>
    <w:rsid w:val="009B3619"/>
    <w:rsid w:val="009B6D42"/>
    <w:rsid w:val="009C1400"/>
    <w:rsid w:val="009C5F88"/>
    <w:rsid w:val="009D0192"/>
    <w:rsid w:val="009D44FF"/>
    <w:rsid w:val="009D5EF3"/>
    <w:rsid w:val="009F2F02"/>
    <w:rsid w:val="009F5A05"/>
    <w:rsid w:val="00A03D88"/>
    <w:rsid w:val="00A13949"/>
    <w:rsid w:val="00A213AF"/>
    <w:rsid w:val="00A35B13"/>
    <w:rsid w:val="00A3764A"/>
    <w:rsid w:val="00A41345"/>
    <w:rsid w:val="00A4568C"/>
    <w:rsid w:val="00A64C30"/>
    <w:rsid w:val="00A76B97"/>
    <w:rsid w:val="00A91CCD"/>
    <w:rsid w:val="00A97362"/>
    <w:rsid w:val="00AA7CA9"/>
    <w:rsid w:val="00AB0923"/>
    <w:rsid w:val="00AC002A"/>
    <w:rsid w:val="00AD5AE0"/>
    <w:rsid w:val="00AD7A5F"/>
    <w:rsid w:val="00AE0C4A"/>
    <w:rsid w:val="00AE2EAA"/>
    <w:rsid w:val="00AE3B01"/>
    <w:rsid w:val="00AF4008"/>
    <w:rsid w:val="00AF444E"/>
    <w:rsid w:val="00AF4B8B"/>
    <w:rsid w:val="00B01FE2"/>
    <w:rsid w:val="00B1058C"/>
    <w:rsid w:val="00B13F69"/>
    <w:rsid w:val="00B148D2"/>
    <w:rsid w:val="00B36828"/>
    <w:rsid w:val="00B417C0"/>
    <w:rsid w:val="00B417F7"/>
    <w:rsid w:val="00B46973"/>
    <w:rsid w:val="00B52E08"/>
    <w:rsid w:val="00B56598"/>
    <w:rsid w:val="00B569FE"/>
    <w:rsid w:val="00B5791D"/>
    <w:rsid w:val="00B839A9"/>
    <w:rsid w:val="00B83D63"/>
    <w:rsid w:val="00BA003A"/>
    <w:rsid w:val="00BA013D"/>
    <w:rsid w:val="00BB212E"/>
    <w:rsid w:val="00BB54DF"/>
    <w:rsid w:val="00BC6B56"/>
    <w:rsid w:val="00BC6FF8"/>
    <w:rsid w:val="00BF6AAA"/>
    <w:rsid w:val="00C05BB8"/>
    <w:rsid w:val="00C1031D"/>
    <w:rsid w:val="00C10700"/>
    <w:rsid w:val="00C20A77"/>
    <w:rsid w:val="00C30509"/>
    <w:rsid w:val="00C47105"/>
    <w:rsid w:val="00C734B3"/>
    <w:rsid w:val="00C84CCC"/>
    <w:rsid w:val="00C92215"/>
    <w:rsid w:val="00C925DD"/>
    <w:rsid w:val="00CA58F2"/>
    <w:rsid w:val="00CB1695"/>
    <w:rsid w:val="00CB3B50"/>
    <w:rsid w:val="00CB5FF0"/>
    <w:rsid w:val="00CB780A"/>
    <w:rsid w:val="00CF3A39"/>
    <w:rsid w:val="00CF3BC3"/>
    <w:rsid w:val="00CF6CED"/>
    <w:rsid w:val="00D14E64"/>
    <w:rsid w:val="00D15689"/>
    <w:rsid w:val="00D2408C"/>
    <w:rsid w:val="00D2424C"/>
    <w:rsid w:val="00D247AD"/>
    <w:rsid w:val="00D25812"/>
    <w:rsid w:val="00D37F88"/>
    <w:rsid w:val="00D4063D"/>
    <w:rsid w:val="00D40FAB"/>
    <w:rsid w:val="00D4201E"/>
    <w:rsid w:val="00D4417C"/>
    <w:rsid w:val="00D46029"/>
    <w:rsid w:val="00D60B5D"/>
    <w:rsid w:val="00D63BA3"/>
    <w:rsid w:val="00D66159"/>
    <w:rsid w:val="00D729E4"/>
    <w:rsid w:val="00D77975"/>
    <w:rsid w:val="00D917F1"/>
    <w:rsid w:val="00D94C1E"/>
    <w:rsid w:val="00DA2998"/>
    <w:rsid w:val="00DB2B8A"/>
    <w:rsid w:val="00DB4D6B"/>
    <w:rsid w:val="00DC3DC0"/>
    <w:rsid w:val="00DC4E70"/>
    <w:rsid w:val="00DD7EB0"/>
    <w:rsid w:val="00DF3187"/>
    <w:rsid w:val="00DF3F9F"/>
    <w:rsid w:val="00E03B82"/>
    <w:rsid w:val="00E03B9D"/>
    <w:rsid w:val="00E20B28"/>
    <w:rsid w:val="00E432CB"/>
    <w:rsid w:val="00E43937"/>
    <w:rsid w:val="00E43B2D"/>
    <w:rsid w:val="00E460F7"/>
    <w:rsid w:val="00E46B3D"/>
    <w:rsid w:val="00E57F71"/>
    <w:rsid w:val="00E629AA"/>
    <w:rsid w:val="00E71342"/>
    <w:rsid w:val="00E82206"/>
    <w:rsid w:val="00E8299E"/>
    <w:rsid w:val="00E857AB"/>
    <w:rsid w:val="00E955E4"/>
    <w:rsid w:val="00E96ED7"/>
    <w:rsid w:val="00EA12F5"/>
    <w:rsid w:val="00EA57CF"/>
    <w:rsid w:val="00EB4D81"/>
    <w:rsid w:val="00EB525E"/>
    <w:rsid w:val="00EC115E"/>
    <w:rsid w:val="00EC2E36"/>
    <w:rsid w:val="00EE3F58"/>
    <w:rsid w:val="00EF6CCF"/>
    <w:rsid w:val="00F02ACC"/>
    <w:rsid w:val="00F0719C"/>
    <w:rsid w:val="00F102AF"/>
    <w:rsid w:val="00F11849"/>
    <w:rsid w:val="00F13916"/>
    <w:rsid w:val="00F13D1C"/>
    <w:rsid w:val="00F14ECF"/>
    <w:rsid w:val="00F24083"/>
    <w:rsid w:val="00F2692F"/>
    <w:rsid w:val="00F315FE"/>
    <w:rsid w:val="00F32910"/>
    <w:rsid w:val="00F3375A"/>
    <w:rsid w:val="00F35562"/>
    <w:rsid w:val="00F40B70"/>
    <w:rsid w:val="00F4204D"/>
    <w:rsid w:val="00F42C75"/>
    <w:rsid w:val="00F4536F"/>
    <w:rsid w:val="00F45769"/>
    <w:rsid w:val="00F613B9"/>
    <w:rsid w:val="00F66DCD"/>
    <w:rsid w:val="00F67DC5"/>
    <w:rsid w:val="00FA5D67"/>
    <w:rsid w:val="00FB6E39"/>
    <w:rsid w:val="00FC1F4B"/>
    <w:rsid w:val="00FC4A5B"/>
    <w:rsid w:val="00FD27AD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D0E2"/>
  <w15:chartTrackingRefBased/>
  <w15:docId w15:val="{1E647B1E-5526-41A2-8DC5-0AC4DB4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DD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3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rive.kaiserpermanente.org/care-near-you/northern-california/santarosa/departments/chronic-conditions-management/chronic-care-coordina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136/bmj.j42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.who.int/__data/assets/pdf_file/0006/74670/E87542.pdf%20on%2014%20September%202018" TargetMode="External"/><Relationship Id="rId11" Type="http://schemas.openxmlformats.org/officeDocument/2006/relationships/hyperlink" Target="http://www.tuik.gov.tr/PreHaberBultenleri.do?id=30567" TargetMode="External"/><Relationship Id="rId5" Type="http://schemas.openxmlformats.org/officeDocument/2006/relationships/hyperlink" Target="https://www.who.int/healthinfo/survey/ageingdefnolder/en/" TargetMode="External"/><Relationship Id="rId10" Type="http://schemas.openxmlformats.org/officeDocument/2006/relationships/hyperlink" Target="https://transitionalcare.org/the-bridge-model/" TargetMode="External"/><Relationship Id="rId4" Type="http://schemas.openxmlformats.org/officeDocument/2006/relationships/hyperlink" Target="https://www.who.int/news-room/fact-sheets/detail/ageing-and-health" TargetMode="External"/><Relationship Id="rId9" Type="http://schemas.openxmlformats.org/officeDocument/2006/relationships/hyperlink" Target="https://sbu.saglik.gov.tr/Ekutuphane/Yayin/50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11</Pages>
  <Words>3999</Words>
  <Characters>22799</Characters>
  <Application>Microsoft Office Word</Application>
  <DocSecurity>0</DocSecurity>
  <Lines>189</Lines>
  <Paragraphs>53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DOLU</dc:creator>
  <cp:keywords/>
  <dc:description/>
  <cp:lastModifiedBy>İlknur DOLU</cp:lastModifiedBy>
  <cp:revision>377</cp:revision>
  <dcterms:created xsi:type="dcterms:W3CDTF">2020-07-21T10:48:00Z</dcterms:created>
  <dcterms:modified xsi:type="dcterms:W3CDTF">2020-09-28T15:02:00Z</dcterms:modified>
</cp:coreProperties>
</file>