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5FBF4" w14:textId="57DEC58E" w:rsidR="00440B11" w:rsidRDefault="00440B11" w:rsidP="00440B11">
      <w:pPr>
        <w:ind w:firstLine="0"/>
        <w:jc w:val="center"/>
        <w:rPr>
          <w:b/>
          <w:bCs/>
          <w:sz w:val="28"/>
          <w:szCs w:val="32"/>
          <w:lang w:val="en-US"/>
        </w:rPr>
      </w:pPr>
      <w:r>
        <w:rPr>
          <w:b/>
          <w:bCs/>
          <w:sz w:val="28"/>
          <w:szCs w:val="32"/>
          <w:lang w:val="en-US"/>
        </w:rPr>
        <w:t xml:space="preserve">Investigating </w:t>
      </w:r>
      <w:r w:rsidRPr="00840C5F">
        <w:rPr>
          <w:b/>
          <w:bCs/>
          <w:sz w:val="28"/>
          <w:szCs w:val="32"/>
          <w:lang w:val="en-US"/>
        </w:rPr>
        <w:t>Virtual Reality Applications in K-12 Education: A Literature Review</w:t>
      </w:r>
    </w:p>
    <w:p w14:paraId="76EE1AD6" w14:textId="77777777" w:rsidR="00440B11" w:rsidRPr="0014034F" w:rsidRDefault="00440B11" w:rsidP="00E7302A">
      <w:pPr>
        <w:pStyle w:val="Subtitle"/>
        <w:spacing w:after="0"/>
        <w:ind w:firstLine="0"/>
        <w:rPr>
          <w:lang w:val="en-US"/>
        </w:rPr>
      </w:pPr>
      <w:r>
        <w:rPr>
          <w:lang w:val="en-US"/>
        </w:rPr>
        <w:t>Murat Çoban</w:t>
      </w:r>
      <w:r w:rsidRPr="0014034F">
        <w:rPr>
          <w:vertAlign w:val="superscript"/>
          <w:lang w:val="en-US"/>
        </w:rPr>
        <w:t>1</w:t>
      </w:r>
      <w:r w:rsidRPr="0014034F">
        <w:rPr>
          <w:lang w:val="en-US"/>
        </w:rPr>
        <w:t xml:space="preserve">, </w:t>
      </w:r>
      <w:r w:rsidRPr="003B31EC">
        <w:rPr>
          <w:lang w:val="en-US"/>
        </w:rPr>
        <w:t>https://orcid.org/0000-0003-2415-5747</w:t>
      </w:r>
      <w:r w:rsidRPr="0014034F">
        <w:rPr>
          <w:lang w:val="en-US"/>
        </w:rPr>
        <w:t xml:space="preserve">, </w:t>
      </w:r>
      <w:r>
        <w:rPr>
          <w:lang w:val="en-US"/>
        </w:rPr>
        <w:t>mcoban</w:t>
      </w:r>
      <w:r w:rsidRPr="0014034F">
        <w:rPr>
          <w:lang w:val="en-US"/>
        </w:rPr>
        <w:t>@</w:t>
      </w:r>
      <w:r>
        <w:rPr>
          <w:lang w:val="en-US"/>
        </w:rPr>
        <w:t>agri.edu.tr</w:t>
      </w:r>
      <w:r w:rsidRPr="0014034F">
        <w:rPr>
          <w:lang w:val="en-US"/>
        </w:rPr>
        <w:t xml:space="preserve"> </w:t>
      </w:r>
      <w:r w:rsidRPr="0014034F">
        <w:rPr>
          <w:lang w:val="en-US"/>
        </w:rPr>
        <w:br/>
      </w:r>
    </w:p>
    <w:p w14:paraId="3ADEB0CD" w14:textId="24DDDFC8" w:rsidR="00440B11" w:rsidRDefault="00440B11" w:rsidP="00E7302A">
      <w:pPr>
        <w:pStyle w:val="Subtitle"/>
        <w:spacing w:after="0"/>
        <w:ind w:firstLine="0"/>
        <w:rPr>
          <w:lang w:val="en-US"/>
        </w:rPr>
      </w:pPr>
      <w:r w:rsidRPr="0014034F">
        <w:rPr>
          <w:vertAlign w:val="superscript"/>
          <w:lang w:val="en-US"/>
        </w:rPr>
        <w:t>1</w:t>
      </w:r>
      <w:r>
        <w:rPr>
          <w:lang w:val="en-US"/>
        </w:rPr>
        <w:t>A</w:t>
      </w:r>
      <w:r>
        <w:rPr>
          <w:lang w:val="en-US"/>
        </w:rPr>
        <w:t>g</w:t>
      </w:r>
      <w:r>
        <w:rPr>
          <w:lang w:val="en-US"/>
        </w:rPr>
        <w:t>r</w:t>
      </w:r>
      <w:r>
        <w:rPr>
          <w:lang w:val="en-US"/>
        </w:rPr>
        <w:t>i</w:t>
      </w:r>
      <w:r>
        <w:rPr>
          <w:lang w:val="en-US"/>
        </w:rPr>
        <w:t xml:space="preserve"> </w:t>
      </w:r>
      <w:r>
        <w:rPr>
          <w:lang w:val="en-US"/>
        </w:rPr>
        <w:t>I</w:t>
      </w:r>
      <w:r>
        <w:rPr>
          <w:lang w:val="en-US"/>
        </w:rPr>
        <w:t xml:space="preserve">brahim </w:t>
      </w:r>
      <w:proofErr w:type="spellStart"/>
      <w:r>
        <w:rPr>
          <w:lang w:val="en-US"/>
        </w:rPr>
        <w:t>C</w:t>
      </w:r>
      <w:r>
        <w:rPr>
          <w:lang w:val="en-US"/>
        </w:rPr>
        <w:t>e</w:t>
      </w:r>
      <w:r>
        <w:rPr>
          <w:lang w:val="en-US"/>
        </w:rPr>
        <w:t>c</w:t>
      </w:r>
      <w:r>
        <w:rPr>
          <w:lang w:val="en-US"/>
        </w:rPr>
        <w:t>en</w:t>
      </w:r>
      <w:proofErr w:type="spellEnd"/>
      <w:r>
        <w:rPr>
          <w:lang w:val="en-US"/>
        </w:rPr>
        <w:t xml:space="preserve"> </w:t>
      </w:r>
      <w:r>
        <w:rPr>
          <w:lang w:val="en-US"/>
        </w:rPr>
        <w:t>University</w:t>
      </w:r>
      <w:r>
        <w:rPr>
          <w:lang w:val="en-US"/>
        </w:rPr>
        <w:t xml:space="preserve">, </w:t>
      </w:r>
      <w:r>
        <w:rPr>
          <w:lang w:val="en-US"/>
        </w:rPr>
        <w:t>Faculty of Education</w:t>
      </w:r>
      <w:r>
        <w:rPr>
          <w:lang w:val="en-US"/>
        </w:rPr>
        <w:t xml:space="preserve">, </w:t>
      </w:r>
      <w:r>
        <w:rPr>
          <w:lang w:val="en-US"/>
        </w:rPr>
        <w:t xml:space="preserve">Computer Education </w:t>
      </w:r>
      <w:r w:rsidR="000F04D0">
        <w:rPr>
          <w:lang w:val="en-US"/>
        </w:rPr>
        <w:t>and Instructional Technologies,</w:t>
      </w:r>
      <w:r>
        <w:rPr>
          <w:lang w:val="en-US"/>
        </w:rPr>
        <w:t xml:space="preserve"> A</w:t>
      </w:r>
      <w:r w:rsidR="000F04D0">
        <w:rPr>
          <w:lang w:val="en-US"/>
        </w:rPr>
        <w:t>g</w:t>
      </w:r>
      <w:r>
        <w:rPr>
          <w:lang w:val="en-US"/>
        </w:rPr>
        <w:t>r</w:t>
      </w:r>
      <w:r w:rsidR="000F04D0">
        <w:rPr>
          <w:lang w:val="en-US"/>
        </w:rPr>
        <w:t>i</w:t>
      </w:r>
      <w:r>
        <w:rPr>
          <w:lang w:val="en-US"/>
        </w:rPr>
        <w:t>, T</w:t>
      </w:r>
      <w:r w:rsidR="000F04D0">
        <w:rPr>
          <w:lang w:val="en-US"/>
        </w:rPr>
        <w:t>urkey</w:t>
      </w:r>
    </w:p>
    <w:p w14:paraId="6EDEC143" w14:textId="77777777" w:rsidR="00497271" w:rsidRPr="00497271" w:rsidRDefault="00497271" w:rsidP="00497271">
      <w:pPr>
        <w:spacing w:after="0"/>
        <w:rPr>
          <w:lang w:val="en-US"/>
        </w:rPr>
      </w:pPr>
    </w:p>
    <w:p w14:paraId="08DF7F55" w14:textId="76030697" w:rsidR="00440B11" w:rsidRPr="00CA73BF" w:rsidRDefault="00440B11" w:rsidP="00440B11">
      <w:pPr>
        <w:ind w:firstLine="0"/>
        <w:jc w:val="center"/>
        <w:rPr>
          <w:b/>
          <w:bCs/>
          <w:lang w:val="en-US"/>
        </w:rPr>
      </w:pPr>
      <w:r>
        <w:rPr>
          <w:b/>
          <w:bCs/>
          <w:lang w:val="en-US"/>
        </w:rPr>
        <w:t>Abstract</w:t>
      </w:r>
    </w:p>
    <w:p w14:paraId="2D20760F" w14:textId="758278AF" w:rsidR="00205618" w:rsidRDefault="00440B11" w:rsidP="00440B11">
      <w:pPr>
        <w:rPr>
          <w:lang w:val="en-US"/>
        </w:rPr>
      </w:pPr>
      <w:r w:rsidRPr="00840C5F">
        <w:rPr>
          <w:lang w:val="en-US"/>
        </w:rPr>
        <w:t xml:space="preserve">Virtual Reality (VR) is when a user is completely surrounded by the virtual world without seeing the real world. In other words, </w:t>
      </w:r>
      <w:r>
        <w:rPr>
          <w:lang w:val="en-US"/>
        </w:rPr>
        <w:t>VR</w:t>
      </w:r>
      <w:r w:rsidRPr="00840C5F">
        <w:rPr>
          <w:lang w:val="en-US"/>
        </w:rPr>
        <w:t xml:space="preserve"> is an interactive computer-based application that provides a synthetic digital environment. The global </w:t>
      </w:r>
      <w:r>
        <w:rPr>
          <w:lang w:val="en-US"/>
        </w:rPr>
        <w:t>VR</w:t>
      </w:r>
      <w:r w:rsidRPr="00840C5F">
        <w:rPr>
          <w:lang w:val="en-US"/>
        </w:rPr>
        <w:t xml:space="preserve"> market is expected to reach a sizeable $120.5 billion market by 2026 and the adoption of </w:t>
      </w:r>
      <w:r>
        <w:rPr>
          <w:lang w:val="en-US"/>
        </w:rPr>
        <w:t>VR</w:t>
      </w:r>
      <w:r w:rsidRPr="00840C5F">
        <w:rPr>
          <w:lang w:val="en-US"/>
        </w:rPr>
        <w:t xml:space="preserve"> in the education industry is expected to witness rapid growth. Accordingly, the opportunity to create learning experiences that would not be possible in traditional classrooms or in the real world is seen as the most important motivation for using VR in education. For example, penetrating the nucleus of an atom or navigating the surface of a star such as the sun are actions that cannot be explained or performed by real-life physical rules. However, the user can interact with objects, move around, communicate verbally or nonverbally with other users, create objects, and even play games in the designed VR environment. In learning environments based on VR systems, learning activities can become more fun and motivating by using some of the appeal of using virtual simulations and games. The fact that </w:t>
      </w:r>
      <w:r>
        <w:rPr>
          <w:lang w:val="en-US"/>
        </w:rPr>
        <w:t>VR</w:t>
      </w:r>
      <w:r w:rsidRPr="00840C5F">
        <w:rPr>
          <w:lang w:val="en-US"/>
        </w:rPr>
        <w:t xml:space="preserve"> consists of virtual environments, multi-channel user interaction, surrounds the user, and allows intuitive interaction thanks to natural orientation shows that it can be used effectively in a pedagogical sense. </w:t>
      </w:r>
      <w:r>
        <w:rPr>
          <w:lang w:val="en-US"/>
        </w:rPr>
        <w:t>VR</w:t>
      </w:r>
      <w:r w:rsidRPr="00840C5F">
        <w:rPr>
          <w:lang w:val="en-US"/>
        </w:rPr>
        <w:t xml:space="preserve"> creates a simulated environment through head-</w:t>
      </w:r>
      <w:r>
        <w:rPr>
          <w:lang w:val="en-US"/>
        </w:rPr>
        <w:t>mounted</w:t>
      </w:r>
      <w:r w:rsidRPr="00840C5F">
        <w:rPr>
          <w:lang w:val="en-US"/>
        </w:rPr>
        <w:t xml:space="preserve"> glasses (Head Mounted Display</w:t>
      </w:r>
      <w:r>
        <w:rPr>
          <w:lang w:val="en-US"/>
        </w:rPr>
        <w:t>-</w:t>
      </w:r>
      <w:r w:rsidRPr="00840C5F">
        <w:rPr>
          <w:lang w:val="en-US"/>
        </w:rPr>
        <w:t xml:space="preserve">HMD) and creates an immersive and interactive experience for users. </w:t>
      </w:r>
      <w:r>
        <w:rPr>
          <w:lang w:val="en-US"/>
        </w:rPr>
        <w:t>Immersion</w:t>
      </w:r>
      <w:r w:rsidRPr="00840C5F">
        <w:rPr>
          <w:lang w:val="en-US"/>
        </w:rPr>
        <w:t xml:space="preserve"> can be described as a set of technological features that provide users with a sense of reality by abstracting the richness and resolution of information about the content and the panoramic view of the users from other physical realities in the environment. </w:t>
      </w:r>
      <w:r>
        <w:rPr>
          <w:lang w:val="en-US"/>
        </w:rPr>
        <w:t>VR</w:t>
      </w:r>
      <w:r w:rsidRPr="00840C5F">
        <w:rPr>
          <w:lang w:val="en-US"/>
        </w:rPr>
        <w:t xml:space="preserve"> platforms are basically divided into three groups in terms of providing containment feature to users. These; desktop-based </w:t>
      </w:r>
      <w:r>
        <w:rPr>
          <w:lang w:val="en-US"/>
        </w:rPr>
        <w:t>VR</w:t>
      </w:r>
      <w:r w:rsidRPr="00840C5F">
        <w:rPr>
          <w:lang w:val="en-US"/>
        </w:rPr>
        <w:t xml:space="preserve">, HMD, and Cave Automatic Virtual Environment (CAVE)-based </w:t>
      </w:r>
      <w:r>
        <w:rPr>
          <w:lang w:val="en-US"/>
        </w:rPr>
        <w:t>VR</w:t>
      </w:r>
      <w:r w:rsidRPr="00840C5F">
        <w:rPr>
          <w:lang w:val="en-US"/>
        </w:rPr>
        <w:t xml:space="preserve">. While HMD and CAVE-based </w:t>
      </w:r>
      <w:r>
        <w:rPr>
          <w:lang w:val="en-US"/>
        </w:rPr>
        <w:t>VR</w:t>
      </w:r>
      <w:r w:rsidRPr="00840C5F">
        <w:rPr>
          <w:lang w:val="en-US"/>
        </w:rPr>
        <w:t xml:space="preserve"> platforms focus on almost completely disconnecting users from the real world, in desktop </w:t>
      </w:r>
      <w:r>
        <w:rPr>
          <w:lang w:val="en-US"/>
        </w:rPr>
        <w:t>VR</w:t>
      </w:r>
      <w:r w:rsidRPr="00840C5F">
        <w:rPr>
          <w:lang w:val="en-US"/>
        </w:rPr>
        <w:t xml:space="preserve"> environments users can see real-world objects while experiencing </w:t>
      </w:r>
      <w:r>
        <w:rPr>
          <w:lang w:val="en-US"/>
        </w:rPr>
        <w:t>VR</w:t>
      </w:r>
      <w:r w:rsidRPr="00840C5F">
        <w:rPr>
          <w:lang w:val="en-US"/>
        </w:rPr>
        <w:t xml:space="preserve">. In other words, thanks to </w:t>
      </w:r>
      <w:r>
        <w:rPr>
          <w:lang w:val="en-US"/>
        </w:rPr>
        <w:t>VR</w:t>
      </w:r>
      <w:r w:rsidRPr="00840C5F">
        <w:rPr>
          <w:lang w:val="en-US"/>
        </w:rPr>
        <w:t xml:space="preserve"> platforms (HMD and CAVE) with full encapsulation, it is aimed for users to have realistic experiences in a virtual world rather than the real world. In this study, a literature review of VR practices in K-12 education is presented. The purpose of this literature review is to reveal the exemplary applications of VR platforms in K-12 education, to identify their advantages and limitations, and to offer educators suggestions on how to use this technology in the classroom environment. The literature review covers the last 25 years. During the literature review process, the SCOPUS database was used. The scanning process was started by entering the keywords "K-12 and virtual reality" in the search section of the database. A total of 148 studies were accessed. The studies were examined and classified using the content analysis method. It was observed that the</w:t>
      </w:r>
      <w:r>
        <w:rPr>
          <w:lang w:val="en-US"/>
        </w:rPr>
        <w:t xml:space="preserve"> </w:t>
      </w:r>
      <w:r w:rsidRPr="00840C5F">
        <w:rPr>
          <w:lang w:val="en-US"/>
        </w:rPr>
        <w:t>majority of the studies focused on various variables such as learning</w:t>
      </w:r>
      <w:r>
        <w:rPr>
          <w:lang w:val="en-US"/>
        </w:rPr>
        <w:t xml:space="preserve"> </w:t>
      </w:r>
      <w:r w:rsidRPr="00840C5F">
        <w:rPr>
          <w:lang w:val="en-US"/>
        </w:rPr>
        <w:t>outcomes/performances, motivation, self-efficacy, user experiences and usability</w:t>
      </w:r>
      <w:r>
        <w:rPr>
          <w:lang w:val="en-US"/>
        </w:rPr>
        <w:t xml:space="preserve"> </w:t>
      </w:r>
      <w:r w:rsidRPr="00840C5F">
        <w:rPr>
          <w:lang w:val="en-US"/>
        </w:rPr>
        <w:t>problems.</w:t>
      </w:r>
      <w:r w:rsidR="00205618">
        <w:rPr>
          <w:lang w:val="en-US"/>
        </w:rPr>
        <w:t xml:space="preserve"> </w:t>
      </w:r>
      <w:r w:rsidRPr="00840C5F">
        <w:rPr>
          <w:lang w:val="en-US"/>
        </w:rPr>
        <w:t>This study can contribute to outline the</w:t>
      </w:r>
      <w:r>
        <w:rPr>
          <w:lang w:val="en-US"/>
        </w:rPr>
        <w:t xml:space="preserve"> </w:t>
      </w:r>
      <w:r w:rsidRPr="00840C5F">
        <w:rPr>
          <w:lang w:val="en-US"/>
        </w:rPr>
        <w:t>current situation of VR practices in the current literature and to offer some suggestions on how VR can be used more effectively in various teaching and learning contexts. In</w:t>
      </w:r>
      <w:r>
        <w:rPr>
          <w:lang w:val="en-US"/>
        </w:rPr>
        <w:t xml:space="preserve"> </w:t>
      </w:r>
      <w:r w:rsidRPr="00840C5F">
        <w:rPr>
          <w:lang w:val="en-US"/>
        </w:rPr>
        <w:t>addition, the results of this study can contribute by providing educators and researchers with the opportunity to review these technologies on how VR applications in the teaching</w:t>
      </w:r>
      <w:r>
        <w:rPr>
          <w:lang w:val="en-US"/>
        </w:rPr>
        <w:t xml:space="preserve"> </w:t>
      </w:r>
      <w:r w:rsidRPr="00840C5F">
        <w:rPr>
          <w:lang w:val="en-US"/>
        </w:rPr>
        <w:t>process can potentially benefit students' learning performance.</w:t>
      </w:r>
    </w:p>
    <w:p w14:paraId="757A819B" w14:textId="4232ACEA" w:rsidR="00440B11" w:rsidRPr="00840C5F" w:rsidRDefault="00440B11" w:rsidP="00440B11">
      <w:pPr>
        <w:rPr>
          <w:lang w:val="en-US"/>
        </w:rPr>
      </w:pPr>
      <w:r w:rsidRPr="0014034F">
        <w:rPr>
          <w:b/>
          <w:bCs/>
          <w:lang w:val="en-US"/>
        </w:rPr>
        <w:t xml:space="preserve">Keywords: </w:t>
      </w:r>
      <w:r w:rsidRPr="00840C5F">
        <w:rPr>
          <w:i/>
          <w:iCs/>
          <w:lang w:val="en-US"/>
        </w:rPr>
        <w:t>Virtual reality, virtual learning, virtual teaching, educational technologies</w:t>
      </w:r>
    </w:p>
    <w:p w14:paraId="3A43C8F5" w14:textId="77777777" w:rsidR="00223918" w:rsidRPr="00223918" w:rsidRDefault="00223918" w:rsidP="00223918">
      <w:pPr>
        <w:pStyle w:val="Title"/>
        <w:rPr>
          <w:sz w:val="20"/>
          <w:szCs w:val="20"/>
          <w:lang w:val="en-US"/>
        </w:rPr>
      </w:pPr>
    </w:p>
    <w:p w14:paraId="12B51964" w14:textId="163CEC59" w:rsidR="00527501" w:rsidRPr="0014034F" w:rsidRDefault="008E4B58" w:rsidP="00C74BB8">
      <w:pPr>
        <w:pStyle w:val="Title"/>
        <w:spacing w:after="240"/>
        <w:rPr>
          <w:lang w:val="en-US"/>
        </w:rPr>
      </w:pPr>
      <w:r>
        <w:rPr>
          <w:lang w:val="en-US"/>
        </w:rPr>
        <w:t xml:space="preserve">K-12 </w:t>
      </w:r>
      <w:proofErr w:type="spellStart"/>
      <w:r w:rsidR="00040700">
        <w:rPr>
          <w:lang w:val="en-US"/>
        </w:rPr>
        <w:t>Eğitim</w:t>
      </w:r>
      <w:r>
        <w:rPr>
          <w:lang w:val="en-US"/>
        </w:rPr>
        <w:t>in</w:t>
      </w:r>
      <w:r w:rsidR="00040700">
        <w:rPr>
          <w:lang w:val="en-US"/>
        </w:rPr>
        <w:t>de</w:t>
      </w:r>
      <w:proofErr w:type="spellEnd"/>
      <w:r w:rsidR="00040700">
        <w:rPr>
          <w:lang w:val="en-US"/>
        </w:rPr>
        <w:t xml:space="preserve"> </w:t>
      </w:r>
      <w:proofErr w:type="spellStart"/>
      <w:r w:rsidR="008B35D5">
        <w:rPr>
          <w:lang w:val="en-US"/>
        </w:rPr>
        <w:t>Sanal</w:t>
      </w:r>
      <w:proofErr w:type="spellEnd"/>
      <w:r w:rsidR="008B35D5">
        <w:rPr>
          <w:lang w:val="en-US"/>
        </w:rPr>
        <w:t xml:space="preserve"> </w:t>
      </w:r>
      <w:proofErr w:type="spellStart"/>
      <w:r w:rsidR="008B35D5">
        <w:rPr>
          <w:lang w:val="en-US"/>
        </w:rPr>
        <w:t>Gerçeklik</w:t>
      </w:r>
      <w:proofErr w:type="spellEnd"/>
      <w:r w:rsidR="00040700">
        <w:rPr>
          <w:lang w:val="en-US"/>
        </w:rPr>
        <w:t xml:space="preserve"> </w:t>
      </w:r>
      <w:proofErr w:type="spellStart"/>
      <w:r w:rsidR="008B35D5">
        <w:rPr>
          <w:lang w:val="en-US"/>
        </w:rPr>
        <w:t>Uygulamalarının</w:t>
      </w:r>
      <w:proofErr w:type="spellEnd"/>
      <w:r w:rsidR="008B35D5">
        <w:rPr>
          <w:lang w:val="en-US"/>
        </w:rPr>
        <w:t xml:space="preserve"> </w:t>
      </w:r>
      <w:proofErr w:type="spellStart"/>
      <w:r w:rsidR="008B35D5">
        <w:rPr>
          <w:lang w:val="en-US"/>
        </w:rPr>
        <w:t>İncelenmesi</w:t>
      </w:r>
      <w:proofErr w:type="spellEnd"/>
      <w:r w:rsidR="00645CB1">
        <w:rPr>
          <w:lang w:val="en-US"/>
        </w:rPr>
        <w:t>:</w:t>
      </w:r>
      <w:r w:rsidR="00FB622B">
        <w:rPr>
          <w:lang w:val="en-US"/>
        </w:rPr>
        <w:t xml:space="preserve"> </w:t>
      </w:r>
      <w:r w:rsidR="008B35D5">
        <w:rPr>
          <w:lang w:val="en-US"/>
        </w:rPr>
        <w:t xml:space="preserve">Bir </w:t>
      </w:r>
      <w:proofErr w:type="spellStart"/>
      <w:r w:rsidR="008B35D5">
        <w:rPr>
          <w:lang w:val="en-US"/>
        </w:rPr>
        <w:t>Literatür</w:t>
      </w:r>
      <w:proofErr w:type="spellEnd"/>
      <w:r w:rsidR="008B35D5">
        <w:rPr>
          <w:lang w:val="en-US"/>
        </w:rPr>
        <w:t xml:space="preserve"> </w:t>
      </w:r>
      <w:proofErr w:type="spellStart"/>
      <w:r w:rsidR="008B35D5">
        <w:rPr>
          <w:lang w:val="en-US"/>
        </w:rPr>
        <w:t>Taraması</w:t>
      </w:r>
      <w:proofErr w:type="spellEnd"/>
    </w:p>
    <w:p w14:paraId="53B78AD1" w14:textId="6258A858" w:rsidR="00B072D8" w:rsidRPr="0014034F" w:rsidRDefault="00CA73BF" w:rsidP="00C74BB8">
      <w:pPr>
        <w:pStyle w:val="Heading1"/>
        <w:rPr>
          <w:lang w:val="en-US"/>
        </w:rPr>
      </w:pPr>
      <w:proofErr w:type="spellStart"/>
      <w:r>
        <w:rPr>
          <w:lang w:val="en-US"/>
        </w:rPr>
        <w:t>Özet</w:t>
      </w:r>
      <w:proofErr w:type="spellEnd"/>
    </w:p>
    <w:p w14:paraId="535E913B" w14:textId="42F96AC9" w:rsidR="002954FC" w:rsidRPr="000D0D75" w:rsidRDefault="00BE684B" w:rsidP="007E3BAD">
      <w:pPr>
        <w:rPr>
          <w:szCs w:val="20"/>
        </w:rPr>
      </w:pPr>
      <w:r w:rsidRPr="00AC630C">
        <w:rPr>
          <w:szCs w:val="20"/>
        </w:rPr>
        <w:t>Sanal Gerçeklik (SG), bir kullanıcının gerçek dünyayı görmeden tamamen sanal dünya ile çevrelenmesidir. Başka bir deyişle SG, sentetik bir dijital ortam sağlayan</w:t>
      </w:r>
      <w:r w:rsidR="007E3BAD" w:rsidRPr="00AC630C">
        <w:rPr>
          <w:szCs w:val="20"/>
        </w:rPr>
        <w:t xml:space="preserve"> </w:t>
      </w:r>
      <w:r w:rsidRPr="00AC630C">
        <w:rPr>
          <w:szCs w:val="20"/>
        </w:rPr>
        <w:t xml:space="preserve">etkileşimli bilgisayar tabanlı bir uygulamadır. </w:t>
      </w:r>
      <w:r w:rsidR="005407DC" w:rsidRPr="005407DC">
        <w:rPr>
          <w:szCs w:val="20"/>
        </w:rPr>
        <w:t xml:space="preserve">Küresel </w:t>
      </w:r>
      <w:r w:rsidR="005407DC">
        <w:rPr>
          <w:szCs w:val="20"/>
        </w:rPr>
        <w:t>SG</w:t>
      </w:r>
      <w:r w:rsidR="005407DC" w:rsidRPr="005407DC">
        <w:rPr>
          <w:szCs w:val="20"/>
        </w:rPr>
        <w:t xml:space="preserve"> pazarının 2026 yılına kadar 120</w:t>
      </w:r>
      <w:r w:rsidR="005407DC">
        <w:rPr>
          <w:szCs w:val="20"/>
        </w:rPr>
        <w:t>.</w:t>
      </w:r>
      <w:r w:rsidR="005407DC" w:rsidRPr="005407DC">
        <w:rPr>
          <w:szCs w:val="20"/>
        </w:rPr>
        <w:t>5 milyar dolar büyüklüğünde bir pazar</w:t>
      </w:r>
      <w:r w:rsidR="00A20A9F">
        <w:rPr>
          <w:szCs w:val="20"/>
        </w:rPr>
        <w:t xml:space="preserve">a </w:t>
      </w:r>
      <w:r w:rsidR="005407DC" w:rsidRPr="005407DC">
        <w:rPr>
          <w:szCs w:val="20"/>
        </w:rPr>
        <w:t xml:space="preserve">ulaşması ve </w:t>
      </w:r>
      <w:r w:rsidR="005407DC">
        <w:rPr>
          <w:szCs w:val="20"/>
        </w:rPr>
        <w:t>SG</w:t>
      </w:r>
      <w:r w:rsidR="005407DC" w:rsidRPr="005407DC">
        <w:rPr>
          <w:szCs w:val="20"/>
        </w:rPr>
        <w:t xml:space="preserve">'nin </w:t>
      </w:r>
      <w:r w:rsidR="00A20A9F" w:rsidRPr="005407DC">
        <w:rPr>
          <w:szCs w:val="20"/>
        </w:rPr>
        <w:t xml:space="preserve">eğitim endüstrisinde </w:t>
      </w:r>
      <w:r w:rsidR="005407DC" w:rsidRPr="005407DC">
        <w:rPr>
          <w:szCs w:val="20"/>
        </w:rPr>
        <w:t>benimsenmesinin hızlı bir büyümeye tanık olması beklen</w:t>
      </w:r>
      <w:r w:rsidR="005407DC">
        <w:rPr>
          <w:szCs w:val="20"/>
        </w:rPr>
        <w:t>mektedir</w:t>
      </w:r>
      <w:r w:rsidR="005407DC" w:rsidRPr="005407DC">
        <w:rPr>
          <w:szCs w:val="20"/>
        </w:rPr>
        <w:t xml:space="preserve">. </w:t>
      </w:r>
      <w:r w:rsidR="00A20A9F">
        <w:rPr>
          <w:szCs w:val="20"/>
        </w:rPr>
        <w:t>Bu doğrultuda, geleneksel</w:t>
      </w:r>
      <w:r w:rsidR="005407DC" w:rsidRPr="005407DC">
        <w:rPr>
          <w:szCs w:val="20"/>
        </w:rPr>
        <w:t xml:space="preserve"> sınıf</w:t>
      </w:r>
      <w:r w:rsidR="00A20A9F">
        <w:rPr>
          <w:szCs w:val="20"/>
        </w:rPr>
        <w:t>lar</w:t>
      </w:r>
      <w:r w:rsidR="005407DC" w:rsidRPr="005407DC">
        <w:rPr>
          <w:szCs w:val="20"/>
        </w:rPr>
        <w:t>da</w:t>
      </w:r>
      <w:r w:rsidR="00A20A9F">
        <w:rPr>
          <w:szCs w:val="20"/>
        </w:rPr>
        <w:t xml:space="preserve"> ya da gerçek dünyada </w:t>
      </w:r>
      <w:r w:rsidR="005407DC" w:rsidRPr="005407DC">
        <w:rPr>
          <w:szCs w:val="20"/>
        </w:rPr>
        <w:t>mümkün olmayacak öğrenme deneyimleri</w:t>
      </w:r>
      <w:r w:rsidR="00A20A9F">
        <w:rPr>
          <w:szCs w:val="20"/>
        </w:rPr>
        <w:t>ni</w:t>
      </w:r>
      <w:r w:rsidR="005407DC" w:rsidRPr="005407DC">
        <w:rPr>
          <w:szCs w:val="20"/>
        </w:rPr>
        <w:t xml:space="preserve"> yaratma fırsatı, eğitimde </w:t>
      </w:r>
      <w:r w:rsidR="00A20A9F">
        <w:rPr>
          <w:szCs w:val="20"/>
        </w:rPr>
        <w:t>SG</w:t>
      </w:r>
      <w:r w:rsidR="005407DC" w:rsidRPr="005407DC">
        <w:rPr>
          <w:szCs w:val="20"/>
        </w:rPr>
        <w:t>'yi kullanmak için en önemli motivasyon</w:t>
      </w:r>
      <w:r w:rsidR="00A20A9F">
        <w:rPr>
          <w:szCs w:val="20"/>
        </w:rPr>
        <w:t xml:space="preserve"> kaynağı olarak görülmektedir. </w:t>
      </w:r>
      <w:r w:rsidR="00756FCA" w:rsidRPr="00756FCA">
        <w:rPr>
          <w:szCs w:val="20"/>
        </w:rPr>
        <w:t>Örneğin, bir atomun çekirdeğine kadar girmek ya da güneş gibi bir yıldızın yüzeyinde dolaşmak gerçek hayattaki fizik</w:t>
      </w:r>
      <w:r w:rsidR="0054335B">
        <w:rPr>
          <w:szCs w:val="20"/>
        </w:rPr>
        <w:t>sel</w:t>
      </w:r>
      <w:r w:rsidR="00756FCA" w:rsidRPr="00756FCA">
        <w:rPr>
          <w:szCs w:val="20"/>
        </w:rPr>
        <w:t xml:space="preserve"> kurallarla açıklanamayacak ya da gerçekleştirilemeyecek eylemlerdir. Ancak kullanıcı, tasarlanan SG ortamında nesnelerle etkileşim kurabilir, hareket edebilir, diğer kullanıcılarla sözlü veya sözsüz iletişim kurabilir, nesneler oluşturabilir, hatta oyun dahi oynayabilir</w:t>
      </w:r>
      <w:r w:rsidR="0054335B">
        <w:rPr>
          <w:szCs w:val="20"/>
        </w:rPr>
        <w:t>.</w:t>
      </w:r>
      <w:r w:rsidR="0068384A">
        <w:rPr>
          <w:szCs w:val="20"/>
        </w:rPr>
        <w:t xml:space="preserve"> </w:t>
      </w:r>
      <w:r w:rsidR="0068384A" w:rsidRPr="0068384A">
        <w:rPr>
          <w:szCs w:val="20"/>
        </w:rPr>
        <w:t xml:space="preserve">SG sistemlerine dayalı öğrenme ortamlarında, sanal simülasyonların ve oyunların kullanılmasındaki çekiciliğin bir kısmı kullanılarak, öğrenme etkinlikleri daha eğlenceli ve motive edici hale gelebilir. </w:t>
      </w:r>
      <w:r w:rsidR="00462940" w:rsidRPr="00AC630C">
        <w:rPr>
          <w:szCs w:val="20"/>
        </w:rPr>
        <w:t>SG</w:t>
      </w:r>
      <w:r w:rsidRPr="00AC630C">
        <w:rPr>
          <w:szCs w:val="20"/>
        </w:rPr>
        <w:t>’nin sanal</w:t>
      </w:r>
      <w:r w:rsidR="007E3BAD" w:rsidRPr="00AC630C">
        <w:rPr>
          <w:szCs w:val="20"/>
        </w:rPr>
        <w:t xml:space="preserve"> </w:t>
      </w:r>
      <w:r w:rsidRPr="00AC630C">
        <w:rPr>
          <w:szCs w:val="20"/>
        </w:rPr>
        <w:t>ortamlardan oluşması, çok kanallı kullanıcı etkileşimi, kullanıcıyı çevrelemesi</w:t>
      </w:r>
      <w:r w:rsidR="00462940" w:rsidRPr="00AC630C">
        <w:rPr>
          <w:szCs w:val="20"/>
        </w:rPr>
        <w:t xml:space="preserve">, </w:t>
      </w:r>
      <w:r w:rsidRPr="00AC630C">
        <w:rPr>
          <w:szCs w:val="20"/>
        </w:rPr>
        <w:t>doğal yönlendirme sayesinde sezgisel etkileşim</w:t>
      </w:r>
      <w:r w:rsidR="00462940" w:rsidRPr="00AC630C">
        <w:rPr>
          <w:szCs w:val="20"/>
        </w:rPr>
        <w:t xml:space="preserve">e fısat vermesi </w:t>
      </w:r>
      <w:r w:rsidRPr="00AC630C">
        <w:rPr>
          <w:szCs w:val="20"/>
        </w:rPr>
        <w:t>gibi özelliklere sahip olması</w:t>
      </w:r>
      <w:r w:rsidR="007E3BAD" w:rsidRPr="00AC630C">
        <w:rPr>
          <w:szCs w:val="20"/>
        </w:rPr>
        <w:t xml:space="preserve"> </w:t>
      </w:r>
      <w:r w:rsidRPr="00AC630C">
        <w:rPr>
          <w:szCs w:val="20"/>
        </w:rPr>
        <w:t xml:space="preserve">pedagojik anlamda </w:t>
      </w:r>
      <w:r w:rsidR="00462940" w:rsidRPr="00AC630C">
        <w:rPr>
          <w:szCs w:val="20"/>
        </w:rPr>
        <w:t xml:space="preserve">etkili olarak </w:t>
      </w:r>
      <w:r w:rsidRPr="00AC630C">
        <w:rPr>
          <w:szCs w:val="20"/>
        </w:rPr>
        <w:t>kullanılabileceğini göstermektedir</w:t>
      </w:r>
      <w:r w:rsidR="00462940" w:rsidRPr="00AC630C">
        <w:rPr>
          <w:szCs w:val="20"/>
        </w:rPr>
        <w:t>.</w:t>
      </w:r>
      <w:r w:rsidR="000578AE" w:rsidRPr="00AC630C">
        <w:rPr>
          <w:szCs w:val="20"/>
        </w:rPr>
        <w:t xml:space="preserve"> SG</w:t>
      </w:r>
      <w:r w:rsidR="00361B92">
        <w:rPr>
          <w:szCs w:val="20"/>
        </w:rPr>
        <w:t>,</w:t>
      </w:r>
      <w:r w:rsidR="000578AE" w:rsidRPr="00AC630C">
        <w:rPr>
          <w:szCs w:val="20"/>
        </w:rPr>
        <w:t xml:space="preserve"> başa takılan gözlükler aracılığıyla (</w:t>
      </w:r>
      <w:r w:rsidR="007A6DFB" w:rsidRPr="00AC630C">
        <w:rPr>
          <w:szCs w:val="20"/>
        </w:rPr>
        <w:t>Başlık temelli SG</w:t>
      </w:r>
      <w:r w:rsidR="004E6D52" w:rsidRPr="00AC630C">
        <w:rPr>
          <w:szCs w:val="20"/>
        </w:rPr>
        <w:t>-</w:t>
      </w:r>
      <w:r w:rsidR="000578AE" w:rsidRPr="00AC630C">
        <w:rPr>
          <w:szCs w:val="20"/>
        </w:rPr>
        <w:t>H</w:t>
      </w:r>
      <w:r w:rsidR="007A6DFB" w:rsidRPr="00AC630C">
        <w:rPr>
          <w:szCs w:val="20"/>
        </w:rPr>
        <w:t xml:space="preserve">ead </w:t>
      </w:r>
      <w:r w:rsidR="000578AE" w:rsidRPr="00AC630C">
        <w:rPr>
          <w:szCs w:val="20"/>
        </w:rPr>
        <w:t>Mounted Display</w:t>
      </w:r>
      <w:r w:rsidR="007A6DFB" w:rsidRPr="00AC630C">
        <w:rPr>
          <w:szCs w:val="20"/>
        </w:rPr>
        <w:t xml:space="preserve"> (HMD)</w:t>
      </w:r>
      <w:r w:rsidR="000578AE" w:rsidRPr="00AC630C">
        <w:rPr>
          <w:szCs w:val="20"/>
        </w:rPr>
        <w:t>) simüle edilmiş bir ortam oluştur</w:t>
      </w:r>
      <w:r w:rsidR="007A6DFB" w:rsidRPr="00AC630C">
        <w:rPr>
          <w:szCs w:val="20"/>
        </w:rPr>
        <w:t>makta</w:t>
      </w:r>
      <w:r w:rsidR="007E3BAD" w:rsidRPr="00AC630C">
        <w:rPr>
          <w:szCs w:val="20"/>
        </w:rPr>
        <w:t xml:space="preserve"> </w:t>
      </w:r>
      <w:r w:rsidR="000578AE" w:rsidRPr="00AC630C">
        <w:rPr>
          <w:szCs w:val="20"/>
        </w:rPr>
        <w:t>ve kullanıcılar için çevreleyici ve etkileşimli bir deneyim yarat</w:t>
      </w:r>
      <w:r w:rsidR="00ED468F" w:rsidRPr="00AC630C">
        <w:rPr>
          <w:szCs w:val="20"/>
        </w:rPr>
        <w:t>maktadır</w:t>
      </w:r>
      <w:r w:rsidR="000578AE" w:rsidRPr="00AC630C">
        <w:rPr>
          <w:szCs w:val="20"/>
        </w:rPr>
        <w:t>.</w:t>
      </w:r>
      <w:r w:rsidR="002954FC" w:rsidRPr="00AC630C">
        <w:rPr>
          <w:szCs w:val="20"/>
        </w:rPr>
        <w:t xml:space="preserve"> </w:t>
      </w:r>
      <w:r w:rsidR="004E6D52" w:rsidRPr="00AC630C">
        <w:t>Çevreleme, içerik hakkındaki bilgilerin zenginliği, çözünürlüğü ve kullanıcıların panoramik görüntüsünü çevrede bulunan diğer fiziksel gerçekliklerden soyutlayarak kullanıcılara gerçeklik hissini sağlayan teknolojik özellikler bütünü olarak betimlen</w:t>
      </w:r>
      <w:r w:rsidR="00BE0E3F" w:rsidRPr="00AC630C">
        <w:t>ebilir</w:t>
      </w:r>
      <w:r w:rsidR="004E6D52" w:rsidRPr="00AC630C">
        <w:t>.</w:t>
      </w:r>
      <w:r w:rsidR="00242E1E" w:rsidRPr="00AC630C">
        <w:t xml:space="preserve"> </w:t>
      </w:r>
      <w:r w:rsidR="002954FC" w:rsidRPr="00AC630C">
        <w:rPr>
          <w:szCs w:val="20"/>
        </w:rPr>
        <w:t>SG platformları</w:t>
      </w:r>
      <w:r w:rsidR="007A6DFB" w:rsidRPr="00AC630C">
        <w:rPr>
          <w:szCs w:val="20"/>
        </w:rPr>
        <w:t xml:space="preserve"> kullanıcılara çevreleme özelliği sunma bakımından temel olarak üç gruba ayrılmaktadır. Bunlar; masaüstü temelli SG, </w:t>
      </w:r>
      <w:r w:rsidR="006C4939" w:rsidRPr="00AC630C">
        <w:rPr>
          <w:szCs w:val="20"/>
        </w:rPr>
        <w:t xml:space="preserve">HMD ve </w:t>
      </w:r>
      <w:r w:rsidR="006C4939" w:rsidRPr="00AC630C">
        <w:rPr>
          <w:rFonts w:cs="Arial"/>
          <w:szCs w:val="20"/>
          <w:shd w:val="clear" w:color="auto" w:fill="FFFFFF"/>
        </w:rPr>
        <w:t xml:space="preserve">Cave Automatic Virtual Environment (CAVE) </w:t>
      </w:r>
      <w:r w:rsidR="006C4939" w:rsidRPr="00AC630C">
        <w:rPr>
          <w:szCs w:val="20"/>
        </w:rPr>
        <w:t>temelli SG’dir.</w:t>
      </w:r>
      <w:r w:rsidR="002142E7" w:rsidRPr="00AC630C">
        <w:rPr>
          <w:szCs w:val="20"/>
        </w:rPr>
        <w:t xml:space="preserve"> HMD ve CAVE temelli SG platformları kullanıcıların gerçek dünyadan bağlantısını neredeyse tamamen kesmeye odaklanırken, masaüstü SG ortamlarında kullanıcılar SG deneyimini yaşarken gerçek dünyadaki nesneleri de görebilmektedir.</w:t>
      </w:r>
      <w:r w:rsidR="00BE0E3F" w:rsidRPr="00AC630C">
        <w:rPr>
          <w:szCs w:val="20"/>
        </w:rPr>
        <w:t xml:space="preserve"> Başka bir deyişle tam çevreleme özelliğine sahip SG platformları (HMD ve CAVE) sayesinde kullanıcılar gerçek dünyadan ziyade sanal bir dünyada gerçekçi deneyimler yaşamaları hedeflenmektedir. </w:t>
      </w:r>
      <w:r w:rsidR="007A5B5C" w:rsidRPr="00AC630C">
        <w:rPr>
          <w:szCs w:val="20"/>
        </w:rPr>
        <w:t xml:space="preserve">Bu çalışmada </w:t>
      </w:r>
      <w:r w:rsidR="00B77C9F" w:rsidRPr="00AC630C">
        <w:rPr>
          <w:szCs w:val="20"/>
        </w:rPr>
        <w:t xml:space="preserve">SG uygulamalarının </w:t>
      </w:r>
      <w:r w:rsidR="00F97420">
        <w:rPr>
          <w:szCs w:val="20"/>
        </w:rPr>
        <w:t xml:space="preserve">K-12 </w:t>
      </w:r>
      <w:r w:rsidR="00B77C9F" w:rsidRPr="00AC630C">
        <w:rPr>
          <w:szCs w:val="20"/>
        </w:rPr>
        <w:t xml:space="preserve">eğitimde kullanım örneklerinin bir literatür taraması sunulmaktadır. </w:t>
      </w:r>
      <w:r w:rsidR="00C01111">
        <w:rPr>
          <w:szCs w:val="20"/>
        </w:rPr>
        <w:t xml:space="preserve">Bu literatür taramasıın amacı SG platformlarının </w:t>
      </w:r>
      <w:r w:rsidR="00F97420">
        <w:rPr>
          <w:szCs w:val="20"/>
        </w:rPr>
        <w:t xml:space="preserve">K-12 </w:t>
      </w:r>
      <w:r w:rsidR="00C01111">
        <w:rPr>
          <w:szCs w:val="20"/>
        </w:rPr>
        <w:t>eğitim</w:t>
      </w:r>
      <w:r w:rsidR="00F97420">
        <w:rPr>
          <w:szCs w:val="20"/>
        </w:rPr>
        <w:t>in</w:t>
      </w:r>
      <w:r w:rsidR="00C01111">
        <w:rPr>
          <w:szCs w:val="20"/>
        </w:rPr>
        <w:t>deki örnek uygulamalarını ortaya çıkarmak, avantajlarını ve sınırlılıklarını belirlemek ve eğitimcilere bu teknoloji</w:t>
      </w:r>
      <w:r w:rsidR="009B784D">
        <w:rPr>
          <w:szCs w:val="20"/>
        </w:rPr>
        <w:t>ni</w:t>
      </w:r>
      <w:r w:rsidR="00C01111">
        <w:rPr>
          <w:szCs w:val="20"/>
        </w:rPr>
        <w:t>n sınıf ortamında nasıl kullanıl</w:t>
      </w:r>
      <w:r w:rsidR="00361B92">
        <w:rPr>
          <w:szCs w:val="20"/>
        </w:rPr>
        <w:t>aca</w:t>
      </w:r>
      <w:r w:rsidR="00C01111">
        <w:rPr>
          <w:szCs w:val="20"/>
        </w:rPr>
        <w:t xml:space="preserve">ğına ilişkin </w:t>
      </w:r>
      <w:r w:rsidR="009B784D">
        <w:rPr>
          <w:szCs w:val="20"/>
        </w:rPr>
        <w:t>öneriler</w:t>
      </w:r>
      <w:r w:rsidR="00C01111">
        <w:rPr>
          <w:szCs w:val="20"/>
        </w:rPr>
        <w:t xml:space="preserve"> sunmaktır. </w:t>
      </w:r>
      <w:r w:rsidR="00B77C9F" w:rsidRPr="00AC630C">
        <w:rPr>
          <w:szCs w:val="20"/>
        </w:rPr>
        <w:t>Literatür taraması</w:t>
      </w:r>
      <w:r w:rsidR="00873FD6">
        <w:rPr>
          <w:szCs w:val="20"/>
        </w:rPr>
        <w:t xml:space="preserve"> son 2</w:t>
      </w:r>
      <w:r w:rsidR="00C97EE8">
        <w:rPr>
          <w:szCs w:val="20"/>
        </w:rPr>
        <w:t>5</w:t>
      </w:r>
      <w:r w:rsidR="00873FD6">
        <w:rPr>
          <w:szCs w:val="20"/>
        </w:rPr>
        <w:t xml:space="preserve"> </w:t>
      </w:r>
      <w:r w:rsidR="00831B42">
        <w:rPr>
          <w:szCs w:val="20"/>
        </w:rPr>
        <w:t xml:space="preserve">yılı </w:t>
      </w:r>
      <w:r w:rsidR="00B77C9F" w:rsidRPr="00AC630C">
        <w:rPr>
          <w:szCs w:val="20"/>
        </w:rPr>
        <w:t>kapsamaktadır.</w:t>
      </w:r>
      <w:r w:rsidR="00B77C9F">
        <w:rPr>
          <w:szCs w:val="20"/>
        </w:rPr>
        <w:t xml:space="preserve"> </w:t>
      </w:r>
      <w:r w:rsidR="0053357C">
        <w:rPr>
          <w:szCs w:val="20"/>
        </w:rPr>
        <w:t xml:space="preserve">Literatür taraması </w:t>
      </w:r>
      <w:r w:rsidR="00831B42">
        <w:rPr>
          <w:szCs w:val="20"/>
        </w:rPr>
        <w:t xml:space="preserve">sürecinde </w:t>
      </w:r>
      <w:r w:rsidR="0053357C">
        <w:rPr>
          <w:szCs w:val="20"/>
        </w:rPr>
        <w:t>SCOPUS veri tabanından yararlanılmıştır.</w:t>
      </w:r>
      <w:r w:rsidR="00F827D1">
        <w:rPr>
          <w:szCs w:val="20"/>
        </w:rPr>
        <w:t xml:space="preserve"> </w:t>
      </w:r>
      <w:r w:rsidR="00361B92">
        <w:rPr>
          <w:szCs w:val="20"/>
        </w:rPr>
        <w:t>Veri tabanının arama bölümüne</w:t>
      </w:r>
      <w:r w:rsidR="00F827D1">
        <w:rPr>
          <w:szCs w:val="20"/>
        </w:rPr>
        <w:t xml:space="preserve"> “</w:t>
      </w:r>
      <w:r w:rsidR="0021741F">
        <w:rPr>
          <w:szCs w:val="20"/>
        </w:rPr>
        <w:t>K-12 and virtual reality</w:t>
      </w:r>
      <w:r w:rsidR="00F827D1">
        <w:rPr>
          <w:szCs w:val="20"/>
        </w:rPr>
        <w:t>”</w:t>
      </w:r>
      <w:r w:rsidR="0021741F">
        <w:rPr>
          <w:szCs w:val="20"/>
        </w:rPr>
        <w:t xml:space="preserve"> anahtar kelimeleri </w:t>
      </w:r>
      <w:r w:rsidR="00361B92">
        <w:rPr>
          <w:szCs w:val="20"/>
        </w:rPr>
        <w:t>girilerek tarama süreci başlatılmıştır</w:t>
      </w:r>
      <w:r w:rsidR="0021741F">
        <w:rPr>
          <w:szCs w:val="20"/>
        </w:rPr>
        <w:t xml:space="preserve">. </w:t>
      </w:r>
      <w:r w:rsidR="00F827D1">
        <w:rPr>
          <w:szCs w:val="20"/>
        </w:rPr>
        <w:t>Toplam 14</w:t>
      </w:r>
      <w:r w:rsidR="002F5E0A">
        <w:rPr>
          <w:szCs w:val="20"/>
        </w:rPr>
        <w:t>8</w:t>
      </w:r>
      <w:r w:rsidR="00F827D1">
        <w:rPr>
          <w:szCs w:val="20"/>
        </w:rPr>
        <w:t xml:space="preserve"> çalışmaya erişilmiştir.</w:t>
      </w:r>
      <w:r w:rsidR="0021741F">
        <w:rPr>
          <w:szCs w:val="20"/>
        </w:rPr>
        <w:t xml:space="preserve"> </w:t>
      </w:r>
      <w:r w:rsidR="00361B92">
        <w:rPr>
          <w:szCs w:val="20"/>
        </w:rPr>
        <w:t xml:space="preserve">İçerik analizi yöntemi kullanılarak çalışmalar incelenmiş ve tasnif edilmiştir. </w:t>
      </w:r>
      <w:r w:rsidR="003B30D0" w:rsidRPr="003B30D0">
        <w:rPr>
          <w:szCs w:val="20"/>
        </w:rPr>
        <w:t xml:space="preserve">Çalışmaların </w:t>
      </w:r>
      <w:r w:rsidR="003B30D0">
        <w:rPr>
          <w:szCs w:val="20"/>
        </w:rPr>
        <w:t xml:space="preserve">büyük bir </w:t>
      </w:r>
      <w:r w:rsidR="003B30D0" w:rsidRPr="003B30D0">
        <w:rPr>
          <w:szCs w:val="20"/>
        </w:rPr>
        <w:t>çoğu</w:t>
      </w:r>
      <w:r w:rsidR="003B30D0">
        <w:rPr>
          <w:szCs w:val="20"/>
        </w:rPr>
        <w:t xml:space="preserve">nluğunda </w:t>
      </w:r>
      <w:r w:rsidR="003B30D0" w:rsidRPr="003B30D0">
        <w:rPr>
          <w:szCs w:val="20"/>
        </w:rPr>
        <w:t xml:space="preserve">öğrenme </w:t>
      </w:r>
      <w:r w:rsidR="003B30D0">
        <w:rPr>
          <w:szCs w:val="20"/>
        </w:rPr>
        <w:t>sonuçları/performansları,</w:t>
      </w:r>
      <w:r w:rsidR="00FA3EE4">
        <w:rPr>
          <w:szCs w:val="20"/>
        </w:rPr>
        <w:t xml:space="preserve"> motivasyon, öz-yeterlik,</w:t>
      </w:r>
      <w:r w:rsidR="003B30D0" w:rsidRPr="003B30D0">
        <w:rPr>
          <w:szCs w:val="20"/>
        </w:rPr>
        <w:t xml:space="preserve"> kullanıcı deneyim</w:t>
      </w:r>
      <w:r w:rsidR="003B30D0">
        <w:rPr>
          <w:szCs w:val="20"/>
        </w:rPr>
        <w:t>leri ve</w:t>
      </w:r>
      <w:r w:rsidR="003B30D0" w:rsidRPr="003B30D0">
        <w:rPr>
          <w:szCs w:val="20"/>
        </w:rPr>
        <w:t xml:space="preserve"> kullanılabilirlik sorunları</w:t>
      </w:r>
      <w:r w:rsidR="003B30D0">
        <w:rPr>
          <w:szCs w:val="20"/>
        </w:rPr>
        <w:t xml:space="preserve"> gibi</w:t>
      </w:r>
      <w:r w:rsidR="003B30D0" w:rsidRPr="003B30D0">
        <w:rPr>
          <w:szCs w:val="20"/>
        </w:rPr>
        <w:t xml:space="preserve"> </w:t>
      </w:r>
      <w:r w:rsidR="00361B92">
        <w:rPr>
          <w:szCs w:val="20"/>
        </w:rPr>
        <w:t xml:space="preserve">çeşitli </w:t>
      </w:r>
      <w:r w:rsidR="003B30D0">
        <w:rPr>
          <w:szCs w:val="20"/>
        </w:rPr>
        <w:t>değişkenlere</w:t>
      </w:r>
      <w:r w:rsidR="003B30D0" w:rsidRPr="003B30D0">
        <w:rPr>
          <w:szCs w:val="20"/>
        </w:rPr>
        <w:t xml:space="preserve"> odaklan</w:t>
      </w:r>
      <w:r w:rsidR="003B30D0">
        <w:rPr>
          <w:szCs w:val="20"/>
        </w:rPr>
        <w:t>ıldığı görülmüştür</w:t>
      </w:r>
      <w:r w:rsidR="003B30D0" w:rsidRPr="003B30D0">
        <w:rPr>
          <w:szCs w:val="20"/>
        </w:rPr>
        <w:t>.</w:t>
      </w:r>
      <w:r w:rsidR="00205618">
        <w:rPr>
          <w:szCs w:val="20"/>
        </w:rPr>
        <w:t xml:space="preserve"> </w:t>
      </w:r>
      <w:r w:rsidR="00C52E81">
        <w:rPr>
          <w:szCs w:val="20"/>
        </w:rPr>
        <w:t>Bu çalışma</w:t>
      </w:r>
      <w:r w:rsidR="00C52E81" w:rsidRPr="00B81EAA">
        <w:rPr>
          <w:szCs w:val="20"/>
        </w:rPr>
        <w:t xml:space="preserve">, </w:t>
      </w:r>
      <w:r w:rsidR="00C52E81">
        <w:rPr>
          <w:szCs w:val="20"/>
        </w:rPr>
        <w:t xml:space="preserve">SG uygulamlarının </w:t>
      </w:r>
      <w:r w:rsidR="00C52E81" w:rsidRPr="00B81EAA">
        <w:rPr>
          <w:szCs w:val="20"/>
        </w:rPr>
        <w:t>mevcut literatür</w:t>
      </w:r>
      <w:r w:rsidR="008F297F">
        <w:rPr>
          <w:szCs w:val="20"/>
        </w:rPr>
        <w:t>deki</w:t>
      </w:r>
      <w:r w:rsidR="00C52E81" w:rsidRPr="00B81EAA">
        <w:rPr>
          <w:szCs w:val="20"/>
        </w:rPr>
        <w:t xml:space="preserve"> </w:t>
      </w:r>
      <w:r w:rsidR="008F297F">
        <w:rPr>
          <w:szCs w:val="20"/>
        </w:rPr>
        <w:t xml:space="preserve">örnek eğitimsel uygulamlarının </w:t>
      </w:r>
      <w:r w:rsidR="00C52E81" w:rsidRPr="00B81EAA">
        <w:rPr>
          <w:szCs w:val="20"/>
        </w:rPr>
        <w:t xml:space="preserve">güncel bir </w:t>
      </w:r>
      <w:r w:rsidR="008F297F">
        <w:rPr>
          <w:szCs w:val="20"/>
        </w:rPr>
        <w:t>durumunu</w:t>
      </w:r>
      <w:r w:rsidR="00C52E81" w:rsidRPr="00B81EAA">
        <w:rPr>
          <w:szCs w:val="20"/>
        </w:rPr>
        <w:t xml:space="preserve"> ana hatlarıyla </w:t>
      </w:r>
      <w:r w:rsidR="008F297F">
        <w:rPr>
          <w:szCs w:val="20"/>
        </w:rPr>
        <w:t>ortaya çıkarmak ve SG’nin</w:t>
      </w:r>
      <w:r w:rsidR="008F297F" w:rsidRPr="00B81EAA">
        <w:rPr>
          <w:szCs w:val="20"/>
        </w:rPr>
        <w:t xml:space="preserve"> </w:t>
      </w:r>
      <w:r w:rsidR="00C52E81" w:rsidRPr="00B81EAA">
        <w:rPr>
          <w:szCs w:val="20"/>
        </w:rPr>
        <w:t xml:space="preserve">çeşitli öğretme ve öğrenme bağlamlarında </w:t>
      </w:r>
      <w:r w:rsidR="008F297F">
        <w:rPr>
          <w:szCs w:val="20"/>
        </w:rPr>
        <w:t xml:space="preserve">nasıl daha </w:t>
      </w:r>
      <w:r w:rsidR="00C52E81" w:rsidRPr="00B81EAA">
        <w:rPr>
          <w:szCs w:val="20"/>
        </w:rPr>
        <w:t xml:space="preserve">etkili </w:t>
      </w:r>
      <w:r w:rsidR="008F297F">
        <w:rPr>
          <w:szCs w:val="20"/>
        </w:rPr>
        <w:t xml:space="preserve">olarak kullanılabileceğine ilişkin </w:t>
      </w:r>
      <w:r w:rsidR="00C52E81" w:rsidRPr="00B81EAA">
        <w:rPr>
          <w:szCs w:val="20"/>
        </w:rPr>
        <w:t>bazı öneriler sunmak</w:t>
      </w:r>
      <w:r w:rsidR="008F297F">
        <w:rPr>
          <w:szCs w:val="20"/>
        </w:rPr>
        <w:t xml:space="preserve"> bakımından katkı sağlayabilir. </w:t>
      </w:r>
      <w:r w:rsidR="00C52E81">
        <w:rPr>
          <w:szCs w:val="20"/>
        </w:rPr>
        <w:t>Ayrıca</w:t>
      </w:r>
      <w:r w:rsidR="00B81EAA" w:rsidRPr="00B81EAA">
        <w:rPr>
          <w:szCs w:val="20"/>
        </w:rPr>
        <w:t xml:space="preserve">, </w:t>
      </w:r>
      <w:r w:rsidR="005D18BD">
        <w:rPr>
          <w:szCs w:val="20"/>
        </w:rPr>
        <w:t xml:space="preserve">bu çalışmanın sonuçları </w:t>
      </w:r>
      <w:r w:rsidR="00B81EAA" w:rsidRPr="00B81EAA">
        <w:rPr>
          <w:szCs w:val="20"/>
        </w:rPr>
        <w:t xml:space="preserve">öğretim </w:t>
      </w:r>
      <w:r w:rsidR="00FA3EE4">
        <w:rPr>
          <w:szCs w:val="20"/>
        </w:rPr>
        <w:t xml:space="preserve">sürecinde </w:t>
      </w:r>
      <w:r w:rsidR="005D18BD">
        <w:rPr>
          <w:szCs w:val="20"/>
        </w:rPr>
        <w:t>SG</w:t>
      </w:r>
      <w:r w:rsidR="00B81EAA" w:rsidRPr="00B81EAA">
        <w:rPr>
          <w:szCs w:val="20"/>
        </w:rPr>
        <w:t xml:space="preserve"> uygulamalarını</w:t>
      </w:r>
      <w:r w:rsidR="00927E4B">
        <w:rPr>
          <w:szCs w:val="20"/>
        </w:rPr>
        <w:t>n</w:t>
      </w:r>
      <w:r w:rsidR="00B81EAA" w:rsidRPr="00B81EAA">
        <w:rPr>
          <w:szCs w:val="20"/>
        </w:rPr>
        <w:t xml:space="preserve"> öğrencilerin öğrenme performansına potansiyel olarak nasıl fayda sağlayabileceğin</w:t>
      </w:r>
      <w:r w:rsidR="005D18BD">
        <w:rPr>
          <w:szCs w:val="20"/>
        </w:rPr>
        <w:t>e ilişkin</w:t>
      </w:r>
      <w:r w:rsidR="00B81EAA" w:rsidRPr="00B81EAA">
        <w:rPr>
          <w:szCs w:val="20"/>
        </w:rPr>
        <w:t xml:space="preserve"> </w:t>
      </w:r>
      <w:r w:rsidR="00927E4B">
        <w:rPr>
          <w:szCs w:val="20"/>
        </w:rPr>
        <w:t>eğitimcilere ve araştırmacılara</w:t>
      </w:r>
      <w:r w:rsidR="005D18BD">
        <w:rPr>
          <w:szCs w:val="20"/>
        </w:rPr>
        <w:t xml:space="preserve"> bu teknolojileri </w:t>
      </w:r>
      <w:r w:rsidR="00B81EAA" w:rsidRPr="00B81EAA">
        <w:rPr>
          <w:szCs w:val="20"/>
        </w:rPr>
        <w:t>gözden geçir</w:t>
      </w:r>
      <w:r w:rsidR="005D18BD">
        <w:rPr>
          <w:szCs w:val="20"/>
        </w:rPr>
        <w:t xml:space="preserve">me fırsatını sunarak </w:t>
      </w:r>
      <w:r w:rsidR="00B81EAA" w:rsidRPr="00B81EAA">
        <w:rPr>
          <w:szCs w:val="20"/>
        </w:rPr>
        <w:t>katkı</w:t>
      </w:r>
      <w:r w:rsidR="00927E4B">
        <w:rPr>
          <w:szCs w:val="20"/>
        </w:rPr>
        <w:t xml:space="preserve"> sağlayabilir</w:t>
      </w:r>
      <w:r w:rsidR="005D18BD">
        <w:rPr>
          <w:szCs w:val="20"/>
        </w:rPr>
        <w:t>.</w:t>
      </w:r>
    </w:p>
    <w:p w14:paraId="31BEC110" w14:textId="662570DA" w:rsidR="00840C5F" w:rsidRDefault="00535A6E" w:rsidP="00AC6841">
      <w:pPr>
        <w:rPr>
          <w:lang w:val="en-US"/>
        </w:rPr>
      </w:pPr>
      <w:r>
        <w:t xml:space="preserve"> </w:t>
      </w:r>
      <w:proofErr w:type="spellStart"/>
      <w:r w:rsidR="00CA73BF">
        <w:rPr>
          <w:b/>
          <w:bCs/>
          <w:lang w:val="en-US"/>
        </w:rPr>
        <w:t>Anahtar</w:t>
      </w:r>
      <w:proofErr w:type="spellEnd"/>
      <w:r w:rsidR="00CA73BF">
        <w:rPr>
          <w:b/>
          <w:bCs/>
          <w:lang w:val="en-US"/>
        </w:rPr>
        <w:t xml:space="preserve"> </w:t>
      </w:r>
      <w:proofErr w:type="spellStart"/>
      <w:r w:rsidR="00CA73BF">
        <w:rPr>
          <w:b/>
          <w:bCs/>
          <w:lang w:val="en-US"/>
        </w:rPr>
        <w:t>kelimeler</w:t>
      </w:r>
      <w:proofErr w:type="spellEnd"/>
      <w:r w:rsidR="00B072D8" w:rsidRPr="0014034F">
        <w:rPr>
          <w:b/>
          <w:bCs/>
          <w:lang w:val="en-US"/>
        </w:rPr>
        <w:t xml:space="preserve">: </w:t>
      </w:r>
      <w:proofErr w:type="spellStart"/>
      <w:r w:rsidR="0096377D">
        <w:rPr>
          <w:i/>
          <w:iCs/>
          <w:lang w:val="en-US"/>
        </w:rPr>
        <w:t>Sanal</w:t>
      </w:r>
      <w:proofErr w:type="spellEnd"/>
      <w:r w:rsidR="0096377D">
        <w:rPr>
          <w:i/>
          <w:iCs/>
          <w:lang w:val="en-US"/>
        </w:rPr>
        <w:t xml:space="preserve"> </w:t>
      </w:r>
      <w:proofErr w:type="spellStart"/>
      <w:r w:rsidR="0096377D">
        <w:rPr>
          <w:i/>
          <w:iCs/>
          <w:lang w:val="en-US"/>
        </w:rPr>
        <w:t>gerçeklik</w:t>
      </w:r>
      <w:proofErr w:type="spellEnd"/>
      <w:r w:rsidR="00B072D8" w:rsidRPr="0014034F">
        <w:rPr>
          <w:i/>
          <w:iCs/>
          <w:lang w:val="en-US"/>
        </w:rPr>
        <w:t xml:space="preserve">, </w:t>
      </w:r>
      <w:proofErr w:type="spellStart"/>
      <w:r w:rsidR="0096377D">
        <w:rPr>
          <w:i/>
          <w:iCs/>
          <w:lang w:val="en-US"/>
        </w:rPr>
        <w:t>sanal</w:t>
      </w:r>
      <w:proofErr w:type="spellEnd"/>
      <w:r w:rsidR="0096377D">
        <w:rPr>
          <w:i/>
          <w:iCs/>
          <w:lang w:val="en-US"/>
        </w:rPr>
        <w:t xml:space="preserve"> </w:t>
      </w:r>
      <w:proofErr w:type="spellStart"/>
      <w:r w:rsidR="0096377D">
        <w:rPr>
          <w:i/>
          <w:iCs/>
          <w:lang w:val="en-US"/>
        </w:rPr>
        <w:t>öğrenme</w:t>
      </w:r>
      <w:proofErr w:type="spellEnd"/>
      <w:r w:rsidR="00B072D8" w:rsidRPr="0014034F">
        <w:rPr>
          <w:i/>
          <w:iCs/>
          <w:lang w:val="en-US"/>
        </w:rPr>
        <w:t xml:space="preserve">, </w:t>
      </w:r>
      <w:proofErr w:type="spellStart"/>
      <w:r w:rsidR="0096377D">
        <w:rPr>
          <w:i/>
          <w:iCs/>
          <w:lang w:val="en-US"/>
        </w:rPr>
        <w:t>sanal</w:t>
      </w:r>
      <w:proofErr w:type="spellEnd"/>
      <w:r w:rsidR="0096377D">
        <w:rPr>
          <w:i/>
          <w:iCs/>
          <w:lang w:val="en-US"/>
        </w:rPr>
        <w:t xml:space="preserve"> </w:t>
      </w:r>
      <w:proofErr w:type="spellStart"/>
      <w:r w:rsidR="0096377D">
        <w:rPr>
          <w:i/>
          <w:iCs/>
          <w:lang w:val="en-US"/>
        </w:rPr>
        <w:t>öğretme</w:t>
      </w:r>
      <w:proofErr w:type="spellEnd"/>
      <w:r w:rsidR="0096377D">
        <w:rPr>
          <w:i/>
          <w:iCs/>
          <w:lang w:val="en-US"/>
        </w:rPr>
        <w:t xml:space="preserve">, </w:t>
      </w:r>
      <w:proofErr w:type="spellStart"/>
      <w:r w:rsidR="00022913">
        <w:rPr>
          <w:i/>
          <w:iCs/>
          <w:lang w:val="en-US"/>
        </w:rPr>
        <w:t>eğitim</w:t>
      </w:r>
      <w:proofErr w:type="spellEnd"/>
      <w:r w:rsidR="00022913">
        <w:rPr>
          <w:i/>
          <w:iCs/>
          <w:lang w:val="en-US"/>
        </w:rPr>
        <w:t xml:space="preserve"> </w:t>
      </w:r>
      <w:proofErr w:type="spellStart"/>
      <w:r w:rsidR="00022913">
        <w:rPr>
          <w:i/>
          <w:iCs/>
          <w:lang w:val="en-US"/>
        </w:rPr>
        <w:t>teknolojileri</w:t>
      </w:r>
      <w:proofErr w:type="spellEnd"/>
    </w:p>
    <w:sectPr w:rsidR="00840C5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D41CE" w14:textId="77777777" w:rsidR="002D7FCD" w:rsidRDefault="002D7FCD" w:rsidP="00D82260">
      <w:pPr>
        <w:spacing w:after="0"/>
      </w:pPr>
      <w:r>
        <w:separator/>
      </w:r>
    </w:p>
  </w:endnote>
  <w:endnote w:type="continuationSeparator" w:id="0">
    <w:p w14:paraId="7A08FDF7" w14:textId="77777777" w:rsidR="002D7FCD" w:rsidRDefault="002D7FCD"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380384"/>
      <w:docPartObj>
        <w:docPartGallery w:val="Page Numbers (Bottom of Page)"/>
        <w:docPartUnique/>
      </w:docPartObj>
    </w:sdtPr>
    <w:sdtEndPr/>
    <w:sdtContent>
      <w:p w14:paraId="60AA3656" w14:textId="242A0A8E" w:rsidR="00D82260" w:rsidRDefault="00D82260">
        <w:pPr>
          <w:pStyle w:val="Footer"/>
          <w:jc w:val="center"/>
        </w:pPr>
        <w:r>
          <w:fldChar w:fldCharType="begin"/>
        </w:r>
        <w:r>
          <w:instrText>PAGE   \* MERGEFORMAT</w:instrText>
        </w:r>
        <w:r>
          <w:fldChar w:fldCharType="separate"/>
        </w:r>
        <w:r>
          <w:t>2</w:t>
        </w:r>
        <w:r>
          <w:fldChar w:fldCharType="end"/>
        </w:r>
      </w:p>
    </w:sdtContent>
  </w:sdt>
  <w:p w14:paraId="756447D4" w14:textId="77777777" w:rsidR="00D82260" w:rsidRDefault="00D82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4753C" w14:textId="77777777" w:rsidR="002D7FCD" w:rsidRDefault="002D7FCD" w:rsidP="00D82260">
      <w:pPr>
        <w:spacing w:after="0"/>
      </w:pPr>
      <w:r>
        <w:separator/>
      </w:r>
    </w:p>
  </w:footnote>
  <w:footnote w:type="continuationSeparator" w:id="0">
    <w:p w14:paraId="36873F2A" w14:textId="77777777" w:rsidR="002D7FCD" w:rsidRDefault="002D7FCD" w:rsidP="00D822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TE1NzQ3MTEwMzRS0lEKTi0uzszPAymwqAUAPk3K8iwAAAA="/>
  </w:docVars>
  <w:rsids>
    <w:rsidRoot w:val="00696F69"/>
    <w:rsid w:val="00022913"/>
    <w:rsid w:val="00022C0E"/>
    <w:rsid w:val="00026746"/>
    <w:rsid w:val="000279FD"/>
    <w:rsid w:val="00036A01"/>
    <w:rsid w:val="00040700"/>
    <w:rsid w:val="000578AE"/>
    <w:rsid w:val="0007237D"/>
    <w:rsid w:val="00085B38"/>
    <w:rsid w:val="000D0977"/>
    <w:rsid w:val="000D0D75"/>
    <w:rsid w:val="000F04D0"/>
    <w:rsid w:val="000F4BF6"/>
    <w:rsid w:val="000F598C"/>
    <w:rsid w:val="00103D83"/>
    <w:rsid w:val="001349B2"/>
    <w:rsid w:val="00134C30"/>
    <w:rsid w:val="0014034F"/>
    <w:rsid w:val="00144356"/>
    <w:rsid w:val="00154827"/>
    <w:rsid w:val="00186774"/>
    <w:rsid w:val="001D0721"/>
    <w:rsid w:val="00205618"/>
    <w:rsid w:val="002142E7"/>
    <w:rsid w:val="0021741F"/>
    <w:rsid w:val="00223918"/>
    <w:rsid w:val="00242E1E"/>
    <w:rsid w:val="00263459"/>
    <w:rsid w:val="002954FC"/>
    <w:rsid w:val="00296CD7"/>
    <w:rsid w:val="002B0B55"/>
    <w:rsid w:val="002D7FCD"/>
    <w:rsid w:val="002F4AF3"/>
    <w:rsid w:val="002F5E0A"/>
    <w:rsid w:val="00337370"/>
    <w:rsid w:val="00361B92"/>
    <w:rsid w:val="0039718A"/>
    <w:rsid w:val="003A28B2"/>
    <w:rsid w:val="003B30D0"/>
    <w:rsid w:val="003B31EC"/>
    <w:rsid w:val="003E24EC"/>
    <w:rsid w:val="003F4392"/>
    <w:rsid w:val="004172A3"/>
    <w:rsid w:val="00440558"/>
    <w:rsid w:val="00440B11"/>
    <w:rsid w:val="00461CA4"/>
    <w:rsid w:val="00462940"/>
    <w:rsid w:val="00474DB6"/>
    <w:rsid w:val="00482755"/>
    <w:rsid w:val="00497271"/>
    <w:rsid w:val="004A2F13"/>
    <w:rsid w:val="004B449D"/>
    <w:rsid w:val="004D590E"/>
    <w:rsid w:val="004E6D52"/>
    <w:rsid w:val="00527501"/>
    <w:rsid w:val="0053357C"/>
    <w:rsid w:val="00535A6E"/>
    <w:rsid w:val="00537C84"/>
    <w:rsid w:val="005407DC"/>
    <w:rsid w:val="0054335B"/>
    <w:rsid w:val="005A687E"/>
    <w:rsid w:val="005D0B83"/>
    <w:rsid w:val="005D1368"/>
    <w:rsid w:val="005D1478"/>
    <w:rsid w:val="005D18BD"/>
    <w:rsid w:val="00607BA4"/>
    <w:rsid w:val="00614FDC"/>
    <w:rsid w:val="00642B98"/>
    <w:rsid w:val="00645CB1"/>
    <w:rsid w:val="00656660"/>
    <w:rsid w:val="0068384A"/>
    <w:rsid w:val="00683DCD"/>
    <w:rsid w:val="00696F69"/>
    <w:rsid w:val="006B34A5"/>
    <w:rsid w:val="006C0DAA"/>
    <w:rsid w:val="006C4939"/>
    <w:rsid w:val="00704DFF"/>
    <w:rsid w:val="007051F1"/>
    <w:rsid w:val="007110EE"/>
    <w:rsid w:val="007252BB"/>
    <w:rsid w:val="00740CF5"/>
    <w:rsid w:val="0074123B"/>
    <w:rsid w:val="00756FCA"/>
    <w:rsid w:val="007A1F10"/>
    <w:rsid w:val="007A5B5C"/>
    <w:rsid w:val="007A6DFB"/>
    <w:rsid w:val="007A7F1B"/>
    <w:rsid w:val="007C4C5B"/>
    <w:rsid w:val="007C5AED"/>
    <w:rsid w:val="007E3BAD"/>
    <w:rsid w:val="00822663"/>
    <w:rsid w:val="00831B42"/>
    <w:rsid w:val="00840C5F"/>
    <w:rsid w:val="00843688"/>
    <w:rsid w:val="0084505E"/>
    <w:rsid w:val="00862139"/>
    <w:rsid w:val="00873FD6"/>
    <w:rsid w:val="00894310"/>
    <w:rsid w:val="008949D2"/>
    <w:rsid w:val="008B35D5"/>
    <w:rsid w:val="008C0374"/>
    <w:rsid w:val="008E4B58"/>
    <w:rsid w:val="008E7017"/>
    <w:rsid w:val="008F297F"/>
    <w:rsid w:val="00902D9D"/>
    <w:rsid w:val="00927E4B"/>
    <w:rsid w:val="0093742D"/>
    <w:rsid w:val="00956831"/>
    <w:rsid w:val="0096377D"/>
    <w:rsid w:val="009A529F"/>
    <w:rsid w:val="009B42B8"/>
    <w:rsid w:val="009B784D"/>
    <w:rsid w:val="00A12D65"/>
    <w:rsid w:val="00A20A9F"/>
    <w:rsid w:val="00A60C29"/>
    <w:rsid w:val="00AA0C99"/>
    <w:rsid w:val="00AC630C"/>
    <w:rsid w:val="00AC6841"/>
    <w:rsid w:val="00AD396A"/>
    <w:rsid w:val="00AD7448"/>
    <w:rsid w:val="00B05DCD"/>
    <w:rsid w:val="00B072D8"/>
    <w:rsid w:val="00B14EDB"/>
    <w:rsid w:val="00B615D2"/>
    <w:rsid w:val="00B6252C"/>
    <w:rsid w:val="00B62B01"/>
    <w:rsid w:val="00B77C9F"/>
    <w:rsid w:val="00B81EAA"/>
    <w:rsid w:val="00BD55C5"/>
    <w:rsid w:val="00BD6C79"/>
    <w:rsid w:val="00BE0E3F"/>
    <w:rsid w:val="00BE684B"/>
    <w:rsid w:val="00C01111"/>
    <w:rsid w:val="00C2176C"/>
    <w:rsid w:val="00C52E81"/>
    <w:rsid w:val="00C74BB8"/>
    <w:rsid w:val="00C861B6"/>
    <w:rsid w:val="00C97EE8"/>
    <w:rsid w:val="00CA6916"/>
    <w:rsid w:val="00CA73BF"/>
    <w:rsid w:val="00CF7497"/>
    <w:rsid w:val="00D43B50"/>
    <w:rsid w:val="00D43C00"/>
    <w:rsid w:val="00D82260"/>
    <w:rsid w:val="00DA52CD"/>
    <w:rsid w:val="00DB3A89"/>
    <w:rsid w:val="00DB6B0A"/>
    <w:rsid w:val="00E11A8E"/>
    <w:rsid w:val="00E45D31"/>
    <w:rsid w:val="00E50EC4"/>
    <w:rsid w:val="00E70462"/>
    <w:rsid w:val="00E7302A"/>
    <w:rsid w:val="00EB5843"/>
    <w:rsid w:val="00ED468F"/>
    <w:rsid w:val="00EF5F09"/>
    <w:rsid w:val="00F827D1"/>
    <w:rsid w:val="00F91256"/>
    <w:rsid w:val="00F97420"/>
    <w:rsid w:val="00FA3EE4"/>
    <w:rsid w:val="00FB249F"/>
    <w:rsid w:val="00FB5405"/>
    <w:rsid w:val="00FB622B"/>
    <w:rsid w:val="00FC4ADB"/>
    <w:rsid w:val="00FC4D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BB8"/>
    <w:pPr>
      <w:spacing w:line="240" w:lineRule="auto"/>
      <w:ind w:firstLine="709"/>
    </w:pPr>
    <w:rPr>
      <w:rFonts w:ascii="Verdana" w:hAnsi="Verdana"/>
      <w:sz w:val="20"/>
    </w:rPr>
  </w:style>
  <w:style w:type="paragraph" w:styleId="Heading1">
    <w:name w:val="heading 1"/>
    <w:aliases w:val="Başlık 1"/>
    <w:basedOn w:val="Normal"/>
    <w:next w:val="Normal"/>
    <w:link w:val="Heading1Char"/>
    <w:uiPriority w:val="9"/>
    <w:qFormat/>
    <w:rsid w:val="003F4392"/>
    <w:pPr>
      <w:ind w:firstLine="0"/>
      <w:jc w:val="center"/>
      <w:outlineLvl w:val="0"/>
    </w:pPr>
    <w:rPr>
      <w:b/>
      <w:bCs/>
    </w:rPr>
  </w:style>
  <w:style w:type="paragraph" w:styleId="Heading2">
    <w:name w:val="heading 2"/>
    <w:aliases w:val="Başlık 2"/>
    <w:basedOn w:val="Normal"/>
    <w:next w:val="Normal"/>
    <w:link w:val="Heading2Char"/>
    <w:uiPriority w:val="9"/>
    <w:unhideWhenUsed/>
    <w:qFormat/>
    <w:rsid w:val="003F4392"/>
    <w:pPr>
      <w:ind w:firstLine="0"/>
      <w:outlineLvl w:val="1"/>
    </w:pPr>
    <w:rPr>
      <w:b/>
      <w:bCs/>
    </w:rPr>
  </w:style>
  <w:style w:type="paragraph" w:styleId="Heading3">
    <w:name w:val="heading 3"/>
    <w:aliases w:val="Başlık 3"/>
    <w:basedOn w:val="Normal"/>
    <w:next w:val="Normal"/>
    <w:link w:val="Heading3Char"/>
    <w:uiPriority w:val="9"/>
    <w:unhideWhenUsed/>
    <w:qFormat/>
    <w:rsid w:val="00956831"/>
    <w:pPr>
      <w:ind w:firstLine="0"/>
      <w:outlineLvl w:val="2"/>
    </w:pPr>
    <w:rPr>
      <w:b/>
      <w:bCs/>
      <w:i/>
      <w:iCs/>
    </w:rPr>
  </w:style>
  <w:style w:type="paragraph" w:styleId="Heading4">
    <w:name w:val="heading 4"/>
    <w:aliases w:val="Başlık 4"/>
    <w:basedOn w:val="Normal"/>
    <w:next w:val="Normal"/>
    <w:link w:val="Heading4Char"/>
    <w:uiPriority w:val="9"/>
    <w:unhideWhenUsed/>
    <w:qFormat/>
    <w:rsid w:val="00474DB6"/>
    <w:pPr>
      <w:outlineLvl w:val="3"/>
    </w:pPr>
    <w:rPr>
      <w:b/>
      <w:bCs/>
    </w:rPr>
  </w:style>
  <w:style w:type="paragraph" w:styleId="Heading5">
    <w:name w:val="heading 5"/>
    <w:aliases w:val="Başlık 5"/>
    <w:basedOn w:val="Normal"/>
    <w:next w:val="Normal"/>
    <w:link w:val="Heading5Char"/>
    <w:uiPriority w:val="9"/>
    <w:unhideWhenUsed/>
    <w:qFormat/>
    <w:rsid w:val="00474DB6"/>
    <w:pPr>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Başlık"/>
    <w:basedOn w:val="Normal"/>
    <w:next w:val="Normal"/>
    <w:link w:val="TitleChar"/>
    <w:uiPriority w:val="10"/>
    <w:qFormat/>
    <w:rsid w:val="00474DB6"/>
    <w:pPr>
      <w:spacing w:after="0"/>
      <w:ind w:firstLine="0"/>
      <w:jc w:val="center"/>
    </w:pPr>
    <w:rPr>
      <w:b/>
      <w:bCs/>
      <w:sz w:val="28"/>
      <w:szCs w:val="28"/>
    </w:rPr>
  </w:style>
  <w:style w:type="character" w:customStyle="1" w:styleId="TitleChar">
    <w:name w:val="Title Char"/>
    <w:aliases w:val="Başlık Char"/>
    <w:basedOn w:val="DefaultParagraphFont"/>
    <w:link w:val="Title"/>
    <w:uiPriority w:val="10"/>
    <w:rsid w:val="00474DB6"/>
    <w:rPr>
      <w:rFonts w:ascii="Verdana" w:hAnsi="Verdana"/>
      <w:b/>
      <w:bCs/>
      <w:sz w:val="28"/>
      <w:szCs w:val="28"/>
    </w:rPr>
  </w:style>
  <w:style w:type="character" w:styleId="CommentReference">
    <w:name w:val="annotation reference"/>
    <w:basedOn w:val="DefaultParagraphFont"/>
    <w:uiPriority w:val="99"/>
    <w:semiHidden/>
    <w:unhideWhenUsed/>
    <w:rsid w:val="00696F69"/>
    <w:rPr>
      <w:sz w:val="16"/>
      <w:szCs w:val="16"/>
    </w:rPr>
  </w:style>
  <w:style w:type="paragraph" w:styleId="CommentText">
    <w:name w:val="annotation text"/>
    <w:basedOn w:val="Normal"/>
    <w:link w:val="CommentTextChar"/>
    <w:uiPriority w:val="99"/>
    <w:semiHidden/>
    <w:unhideWhenUsed/>
    <w:rsid w:val="00696F69"/>
    <w:rPr>
      <w:szCs w:val="20"/>
    </w:rPr>
  </w:style>
  <w:style w:type="character" w:customStyle="1" w:styleId="CommentTextChar">
    <w:name w:val="Comment Text Char"/>
    <w:basedOn w:val="DefaultParagraphFont"/>
    <w:link w:val="CommentText"/>
    <w:uiPriority w:val="99"/>
    <w:semiHidden/>
    <w:rsid w:val="00696F69"/>
    <w:rPr>
      <w:sz w:val="20"/>
      <w:szCs w:val="20"/>
    </w:rPr>
  </w:style>
  <w:style w:type="paragraph" w:styleId="CommentSubject">
    <w:name w:val="annotation subject"/>
    <w:basedOn w:val="CommentText"/>
    <w:next w:val="CommentText"/>
    <w:link w:val="CommentSubjectChar"/>
    <w:uiPriority w:val="99"/>
    <w:semiHidden/>
    <w:unhideWhenUsed/>
    <w:rsid w:val="00696F69"/>
    <w:rPr>
      <w:b/>
      <w:bCs/>
    </w:rPr>
  </w:style>
  <w:style w:type="character" w:customStyle="1" w:styleId="CommentSubjectChar">
    <w:name w:val="Comment Subject Char"/>
    <w:basedOn w:val="CommentTextChar"/>
    <w:link w:val="CommentSubject"/>
    <w:uiPriority w:val="99"/>
    <w:semiHidden/>
    <w:rsid w:val="00696F69"/>
    <w:rPr>
      <w:b/>
      <w:bCs/>
      <w:sz w:val="20"/>
      <w:szCs w:val="20"/>
    </w:rPr>
  </w:style>
  <w:style w:type="character" w:styleId="Hyperlink">
    <w:name w:val="Hyperlink"/>
    <w:basedOn w:val="DefaultParagraphFont"/>
    <w:uiPriority w:val="99"/>
    <w:unhideWhenUsed/>
    <w:rsid w:val="00696F69"/>
    <w:rPr>
      <w:color w:val="0563C1" w:themeColor="hyperlink"/>
      <w:u w:val="single"/>
    </w:rPr>
  </w:style>
  <w:style w:type="character" w:styleId="UnresolvedMention">
    <w:name w:val="Unresolved Mention"/>
    <w:basedOn w:val="DefaultParagraphFont"/>
    <w:uiPriority w:val="99"/>
    <w:semiHidden/>
    <w:unhideWhenUsed/>
    <w:rsid w:val="00696F69"/>
    <w:rPr>
      <w:color w:val="605E5C"/>
      <w:shd w:val="clear" w:color="auto" w:fill="E1DFDD"/>
    </w:rPr>
  </w:style>
  <w:style w:type="character" w:customStyle="1" w:styleId="Heading1Char">
    <w:name w:val="Heading 1 Char"/>
    <w:aliases w:val="Başlık 1 Char"/>
    <w:basedOn w:val="DefaultParagraphFont"/>
    <w:link w:val="Heading1"/>
    <w:uiPriority w:val="9"/>
    <w:rsid w:val="003F4392"/>
    <w:rPr>
      <w:rFonts w:ascii="Verdana" w:hAnsi="Verdana"/>
      <w:b/>
      <w:bCs/>
      <w:sz w:val="20"/>
    </w:rPr>
  </w:style>
  <w:style w:type="character" w:customStyle="1" w:styleId="Heading2Char">
    <w:name w:val="Heading 2 Char"/>
    <w:aliases w:val="Başlık 2 Char"/>
    <w:basedOn w:val="DefaultParagraphFont"/>
    <w:link w:val="Heading2"/>
    <w:uiPriority w:val="9"/>
    <w:rsid w:val="003F4392"/>
    <w:rPr>
      <w:rFonts w:ascii="Verdana" w:hAnsi="Verdana"/>
      <w:b/>
      <w:bCs/>
      <w:sz w:val="20"/>
    </w:rPr>
  </w:style>
  <w:style w:type="character" w:customStyle="1" w:styleId="Heading3Char">
    <w:name w:val="Heading 3 Char"/>
    <w:aliases w:val="Başlık 3 Char"/>
    <w:basedOn w:val="DefaultParagraphFont"/>
    <w:link w:val="Heading3"/>
    <w:uiPriority w:val="9"/>
    <w:rsid w:val="00956831"/>
    <w:rPr>
      <w:rFonts w:ascii="Verdana" w:hAnsi="Verdana"/>
      <w:b/>
      <w:bCs/>
      <w:i/>
      <w:iCs/>
      <w:sz w:val="20"/>
    </w:rPr>
  </w:style>
  <w:style w:type="character" w:customStyle="1" w:styleId="Heading4Char">
    <w:name w:val="Heading 4 Char"/>
    <w:aliases w:val="Başlık 4 Char"/>
    <w:basedOn w:val="DefaultParagraphFont"/>
    <w:link w:val="Heading4"/>
    <w:uiPriority w:val="9"/>
    <w:rsid w:val="00474DB6"/>
    <w:rPr>
      <w:rFonts w:ascii="Verdana" w:hAnsi="Verdana"/>
      <w:b/>
      <w:bCs/>
      <w:sz w:val="20"/>
    </w:rPr>
  </w:style>
  <w:style w:type="character" w:customStyle="1" w:styleId="Heading5Char">
    <w:name w:val="Heading 5 Char"/>
    <w:aliases w:val="Başlık 5 Char"/>
    <w:basedOn w:val="DefaultParagraphFont"/>
    <w:link w:val="Heading5"/>
    <w:uiPriority w:val="9"/>
    <w:rsid w:val="00474DB6"/>
    <w:rPr>
      <w:rFonts w:ascii="Verdana" w:hAnsi="Verdana"/>
      <w:b/>
      <w:bCs/>
      <w:i/>
      <w:iCs/>
      <w:sz w:val="20"/>
    </w:rPr>
  </w:style>
  <w:style w:type="paragraph" w:styleId="ListParagraph">
    <w:name w:val="List Paragraph"/>
    <w:basedOn w:val="Normal"/>
    <w:uiPriority w:val="34"/>
    <w:qFormat/>
    <w:rsid w:val="00AA0C99"/>
    <w:pPr>
      <w:ind w:left="720"/>
      <w:contextualSpacing/>
    </w:pPr>
  </w:style>
  <w:style w:type="paragraph" w:styleId="Header">
    <w:name w:val="header"/>
    <w:basedOn w:val="Normal"/>
    <w:link w:val="HeaderChar"/>
    <w:uiPriority w:val="99"/>
    <w:unhideWhenUsed/>
    <w:rsid w:val="00D82260"/>
    <w:pPr>
      <w:tabs>
        <w:tab w:val="center" w:pos="4513"/>
        <w:tab w:val="right" w:pos="9026"/>
      </w:tabs>
      <w:spacing w:after="0"/>
    </w:pPr>
  </w:style>
  <w:style w:type="character" w:customStyle="1" w:styleId="HeaderChar">
    <w:name w:val="Header Char"/>
    <w:basedOn w:val="DefaultParagraphFont"/>
    <w:link w:val="Header"/>
    <w:uiPriority w:val="99"/>
    <w:rsid w:val="00D82260"/>
    <w:rPr>
      <w:rFonts w:ascii="Verdana" w:hAnsi="Verdana"/>
      <w:sz w:val="20"/>
    </w:rPr>
  </w:style>
  <w:style w:type="paragraph" w:styleId="Footer">
    <w:name w:val="footer"/>
    <w:basedOn w:val="Normal"/>
    <w:link w:val="FooterChar"/>
    <w:uiPriority w:val="99"/>
    <w:unhideWhenUsed/>
    <w:rsid w:val="00D82260"/>
    <w:pPr>
      <w:tabs>
        <w:tab w:val="center" w:pos="4513"/>
        <w:tab w:val="right" w:pos="9026"/>
      </w:tabs>
      <w:spacing w:after="0"/>
    </w:pPr>
  </w:style>
  <w:style w:type="character" w:customStyle="1" w:styleId="FooterChar">
    <w:name w:val="Footer Char"/>
    <w:basedOn w:val="DefaultParagraphFont"/>
    <w:link w:val="Footer"/>
    <w:uiPriority w:val="99"/>
    <w:rsid w:val="00D82260"/>
    <w:rPr>
      <w:rFonts w:ascii="Verdana" w:hAnsi="Verdana"/>
      <w:sz w:val="20"/>
    </w:rPr>
  </w:style>
  <w:style w:type="paragraph" w:styleId="NoSpacing">
    <w:name w:val="No Spacing"/>
    <w:uiPriority w:val="1"/>
    <w:qFormat/>
    <w:rsid w:val="00956831"/>
    <w:pPr>
      <w:spacing w:after="0" w:line="240" w:lineRule="auto"/>
    </w:pPr>
    <w:rPr>
      <w:rFonts w:ascii="Verdana" w:hAnsi="Verdana"/>
      <w:sz w:val="20"/>
    </w:rPr>
  </w:style>
  <w:style w:type="character" w:styleId="Strong">
    <w:name w:val="Strong"/>
    <w:basedOn w:val="DefaultParagraphFont"/>
    <w:uiPriority w:val="22"/>
    <w:qFormat/>
    <w:rsid w:val="00956831"/>
    <w:rPr>
      <w:b/>
      <w:bCs/>
    </w:rPr>
  </w:style>
  <w:style w:type="paragraph" w:styleId="Subtitle">
    <w:name w:val="Subtitle"/>
    <w:aliases w:val="Alt Başlık"/>
    <w:basedOn w:val="Normal"/>
    <w:next w:val="Normal"/>
    <w:link w:val="SubtitleChar"/>
    <w:uiPriority w:val="11"/>
    <w:qFormat/>
    <w:rsid w:val="00537C84"/>
    <w:pPr>
      <w:numPr>
        <w:ilvl w:val="1"/>
      </w:numPr>
      <w:ind w:firstLine="709"/>
      <w:jc w:val="center"/>
    </w:pPr>
    <w:rPr>
      <w:rFonts w:eastAsiaTheme="minorEastAsia"/>
      <w:spacing w:val="15"/>
      <w:sz w:val="16"/>
    </w:rPr>
  </w:style>
  <w:style w:type="character" w:customStyle="1" w:styleId="SubtitleChar">
    <w:name w:val="Subtitle Char"/>
    <w:aliases w:val="Alt Başlık Char"/>
    <w:basedOn w:val="DefaultParagraphFont"/>
    <w:link w:val="Subtitle"/>
    <w:uiPriority w:val="11"/>
    <w:rsid w:val="00537C84"/>
    <w:rPr>
      <w:rFonts w:ascii="Verdana" w:eastAsiaTheme="minorEastAsia" w:hAnsi="Verdana"/>
      <w:spacing w:val="15"/>
      <w:sz w:val="16"/>
    </w:rPr>
  </w:style>
  <w:style w:type="table" w:styleId="TableGrid">
    <w:name w:val="Table Grid"/>
    <w:basedOn w:val="TableNormal"/>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Emphasis">
    <w:name w:val="Emphasis"/>
    <w:basedOn w:val="DefaultParagraphFont"/>
    <w:uiPriority w:val="20"/>
    <w:qFormat/>
    <w:rsid w:val="00B62B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159465">
      <w:bodyDiv w:val="1"/>
      <w:marLeft w:val="0"/>
      <w:marRight w:val="0"/>
      <w:marTop w:val="0"/>
      <w:marBottom w:val="0"/>
      <w:divBdr>
        <w:top w:val="none" w:sz="0" w:space="0" w:color="auto"/>
        <w:left w:val="none" w:sz="0" w:space="0" w:color="auto"/>
        <w:bottom w:val="none" w:sz="0" w:space="0" w:color="auto"/>
        <w:right w:val="none" w:sz="0" w:space="0" w:color="auto"/>
      </w:divBdr>
    </w:div>
    <w:div w:id="1028140432">
      <w:bodyDiv w:val="1"/>
      <w:marLeft w:val="0"/>
      <w:marRight w:val="0"/>
      <w:marTop w:val="0"/>
      <w:marBottom w:val="0"/>
      <w:divBdr>
        <w:top w:val="none" w:sz="0" w:space="0" w:color="auto"/>
        <w:left w:val="none" w:sz="0" w:space="0" w:color="auto"/>
        <w:bottom w:val="none" w:sz="0" w:space="0" w:color="auto"/>
        <w:right w:val="none" w:sz="0" w:space="0" w:color="auto"/>
      </w:divBdr>
    </w:div>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45D94-FE40-4035-A808-48FB7B7AB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2</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Murat Çoban</cp:lastModifiedBy>
  <cp:revision>126</cp:revision>
  <cp:lastPrinted>2021-06-17T08:34:00Z</cp:lastPrinted>
  <dcterms:created xsi:type="dcterms:W3CDTF">2021-06-16T15:15:00Z</dcterms:created>
  <dcterms:modified xsi:type="dcterms:W3CDTF">2021-09-09T08:11:00Z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