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D9" w:rsidRDefault="004121D9" w:rsidP="004121D9">
      <w:pPr>
        <w:jc w:val="center"/>
        <w:rPr>
          <w:rFonts w:ascii="Times New Roman" w:hAnsi="Times New Roman" w:cs="Times New Roman"/>
          <w:b/>
          <w:sz w:val="24"/>
          <w:szCs w:val="24"/>
        </w:rPr>
      </w:pPr>
      <w:r w:rsidRPr="00776BBC">
        <w:rPr>
          <w:rFonts w:ascii="Times New Roman" w:hAnsi="Times New Roman" w:cs="Times New Roman"/>
          <w:b/>
          <w:sz w:val="24"/>
          <w:szCs w:val="24"/>
        </w:rPr>
        <w:t>ÖĞRENEN ÖRGÜT KAVRAMI: TÜRKİYE’DEKİ ÖZEL BANKALARIN ÖĞRENEN ÖRGÜT OLMA DÜZEYLERİNİN TESPİTİ ÜZERİNE BİR ÇALIŞMA</w:t>
      </w:r>
    </w:p>
    <w:p w:rsidR="004121D9" w:rsidRPr="00776BBC" w:rsidRDefault="004121D9" w:rsidP="004121D9">
      <w:pPr>
        <w:jc w:val="center"/>
        <w:rPr>
          <w:rFonts w:ascii="Times New Roman" w:hAnsi="Times New Roman" w:cs="Times New Roman"/>
          <w:b/>
          <w:sz w:val="24"/>
          <w:szCs w:val="24"/>
        </w:rPr>
      </w:pPr>
    </w:p>
    <w:p w:rsidR="004121D9" w:rsidRDefault="004121D9" w:rsidP="004121D9">
      <w:pPr>
        <w:spacing w:after="0" w:line="240" w:lineRule="auto"/>
        <w:rPr>
          <w:rFonts w:ascii="Times New Roman" w:hAnsi="Times New Roman" w:cs="Times New Roman"/>
          <w:b/>
        </w:rPr>
      </w:pPr>
    </w:p>
    <w:p w:rsidR="004121D9" w:rsidRPr="00776BBC" w:rsidRDefault="004121D9" w:rsidP="004121D9">
      <w:pPr>
        <w:spacing w:after="0" w:line="240" w:lineRule="auto"/>
        <w:rPr>
          <w:rFonts w:ascii="Times New Roman" w:hAnsi="Times New Roman" w:cs="Times New Roman"/>
          <w:b/>
          <w:i/>
          <w:sz w:val="24"/>
          <w:szCs w:val="24"/>
        </w:rPr>
      </w:pPr>
      <w:proofErr w:type="spellStart"/>
      <w:proofErr w:type="gramStart"/>
      <w:r>
        <w:rPr>
          <w:rFonts w:ascii="Times New Roman" w:hAnsi="Times New Roman" w:cs="Times New Roman"/>
          <w:b/>
          <w:i/>
          <w:sz w:val="24"/>
          <w:szCs w:val="24"/>
        </w:rPr>
        <w:t>Öğr.Gör</w:t>
      </w:r>
      <w:proofErr w:type="gramEnd"/>
      <w:r>
        <w:rPr>
          <w:rFonts w:ascii="Times New Roman" w:hAnsi="Times New Roman" w:cs="Times New Roman"/>
          <w:b/>
          <w:i/>
          <w:sz w:val="24"/>
          <w:szCs w:val="24"/>
        </w:rPr>
        <w:t>.</w:t>
      </w:r>
      <w:r w:rsidRPr="00776BBC">
        <w:rPr>
          <w:rFonts w:ascii="Times New Roman" w:hAnsi="Times New Roman" w:cs="Times New Roman"/>
          <w:b/>
          <w:i/>
          <w:sz w:val="24"/>
          <w:szCs w:val="24"/>
        </w:rPr>
        <w:t>Gönül</w:t>
      </w:r>
      <w:proofErr w:type="spellEnd"/>
      <w:r w:rsidRPr="00776BBC">
        <w:rPr>
          <w:rFonts w:ascii="Times New Roman" w:hAnsi="Times New Roman" w:cs="Times New Roman"/>
          <w:b/>
          <w:i/>
          <w:sz w:val="24"/>
          <w:szCs w:val="24"/>
        </w:rPr>
        <w:t xml:space="preserve"> GÜL EKŞİ</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 xml:space="preserve">                        </w:t>
      </w:r>
    </w:p>
    <w:p w:rsidR="004121D9" w:rsidRPr="00776BBC" w:rsidRDefault="004121D9" w:rsidP="004121D9">
      <w:pPr>
        <w:spacing w:after="0" w:line="240" w:lineRule="auto"/>
        <w:jc w:val="center"/>
        <w:rPr>
          <w:rFonts w:ascii="Times New Roman" w:hAnsi="Times New Roman" w:cs="Times New Roman"/>
          <w:b/>
          <w:i/>
          <w:sz w:val="24"/>
          <w:szCs w:val="24"/>
        </w:rPr>
      </w:pPr>
    </w:p>
    <w:p w:rsidR="004121D9" w:rsidRPr="00776BBC" w:rsidRDefault="004121D9" w:rsidP="004121D9">
      <w:pPr>
        <w:spacing w:after="0" w:line="240" w:lineRule="auto"/>
        <w:rPr>
          <w:rFonts w:ascii="Times New Roman" w:hAnsi="Times New Roman" w:cs="Times New Roman"/>
          <w:b/>
          <w:sz w:val="24"/>
          <w:szCs w:val="24"/>
        </w:rPr>
      </w:pPr>
      <w:r w:rsidRPr="00776BBC">
        <w:rPr>
          <w:rFonts w:ascii="Times New Roman" w:hAnsi="Times New Roman" w:cs="Times New Roman"/>
          <w:b/>
          <w:sz w:val="24"/>
          <w:szCs w:val="24"/>
        </w:rPr>
        <w:t>Çankırı Karatekin Üniversitesi Meslek Yüksekokulu</w:t>
      </w:r>
      <w:r>
        <w:rPr>
          <w:rFonts w:ascii="Times New Roman" w:hAnsi="Times New Roman" w:cs="Times New Roman"/>
          <w:b/>
          <w:sz w:val="24"/>
          <w:szCs w:val="24"/>
        </w:rPr>
        <w:t xml:space="preserve">                        </w:t>
      </w:r>
    </w:p>
    <w:p w:rsidR="004121D9" w:rsidRPr="00776BBC" w:rsidRDefault="004121D9" w:rsidP="004121D9">
      <w:pPr>
        <w:spacing w:after="0" w:line="240" w:lineRule="auto"/>
        <w:rPr>
          <w:rFonts w:ascii="Times New Roman" w:hAnsi="Times New Roman" w:cs="Times New Roman"/>
          <w:b/>
          <w:sz w:val="24"/>
          <w:szCs w:val="24"/>
        </w:rPr>
      </w:pPr>
      <w:r w:rsidRPr="00776BBC">
        <w:rPr>
          <w:rFonts w:ascii="Times New Roman" w:hAnsi="Times New Roman" w:cs="Times New Roman"/>
          <w:b/>
          <w:sz w:val="24"/>
          <w:szCs w:val="24"/>
        </w:rPr>
        <w:t>Yönetim ve Organizasyon Bölümü</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4121D9" w:rsidRPr="00776BBC" w:rsidRDefault="004121D9" w:rsidP="004121D9">
      <w:pPr>
        <w:spacing w:after="0" w:line="240" w:lineRule="auto"/>
        <w:rPr>
          <w:rFonts w:ascii="Times New Roman" w:hAnsi="Times New Roman" w:cs="Times New Roman"/>
          <w:b/>
          <w:sz w:val="24"/>
          <w:szCs w:val="24"/>
        </w:rPr>
      </w:pPr>
      <w:r w:rsidRPr="00776BBC">
        <w:rPr>
          <w:rFonts w:ascii="Times New Roman" w:hAnsi="Times New Roman" w:cs="Times New Roman"/>
          <w:b/>
          <w:sz w:val="24"/>
          <w:szCs w:val="24"/>
        </w:rPr>
        <w:t xml:space="preserve">İşletme Yönetimi Programı </w:t>
      </w:r>
      <w:r>
        <w:rPr>
          <w:rFonts w:ascii="Times New Roman" w:hAnsi="Times New Roman" w:cs="Times New Roman"/>
          <w:b/>
          <w:sz w:val="24"/>
          <w:szCs w:val="24"/>
        </w:rPr>
        <w:t xml:space="preserve">                                                                            </w:t>
      </w:r>
    </w:p>
    <w:p w:rsidR="004121D9" w:rsidRPr="00776BBC" w:rsidRDefault="004121D9" w:rsidP="004121D9">
      <w:pPr>
        <w:spacing w:after="0" w:line="240" w:lineRule="auto"/>
        <w:rPr>
          <w:rFonts w:ascii="Times New Roman" w:hAnsi="Times New Roman" w:cs="Times New Roman"/>
          <w:b/>
          <w:sz w:val="24"/>
          <w:szCs w:val="24"/>
        </w:rPr>
      </w:pPr>
      <w:hyperlink r:id="rId5" w:history="1">
        <w:r w:rsidRPr="007B79B7">
          <w:rPr>
            <w:rStyle w:val="Kpr"/>
            <w:rFonts w:ascii="Times New Roman" w:hAnsi="Times New Roman" w:cs="Times New Roman"/>
            <w:b/>
            <w:sz w:val="24"/>
            <w:szCs w:val="24"/>
          </w:rPr>
          <w:t>gonulguleksi@karatekin.edu.tr</w:t>
        </w:r>
      </w:hyperlink>
      <w:r w:rsidRPr="007B79B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B79B7">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4121D9" w:rsidRPr="00776BBC" w:rsidRDefault="004121D9" w:rsidP="004121D9">
      <w:pPr>
        <w:autoSpaceDE w:val="0"/>
        <w:autoSpaceDN w:val="0"/>
        <w:adjustRightInd w:val="0"/>
        <w:spacing w:after="0" w:line="240" w:lineRule="auto"/>
        <w:jc w:val="both"/>
        <w:rPr>
          <w:rFonts w:ascii="Times New Roman" w:hAnsi="Times New Roman" w:cs="Times New Roman"/>
          <w:b/>
        </w:rPr>
      </w:pPr>
    </w:p>
    <w:p w:rsidR="004121D9" w:rsidRDefault="004121D9" w:rsidP="004121D9">
      <w:pPr>
        <w:autoSpaceDE w:val="0"/>
        <w:autoSpaceDN w:val="0"/>
        <w:adjustRightInd w:val="0"/>
        <w:spacing w:after="0" w:line="240" w:lineRule="auto"/>
        <w:jc w:val="both"/>
        <w:rPr>
          <w:rFonts w:ascii="Times New Roman" w:hAnsi="Times New Roman" w:cs="Times New Roman"/>
          <w:b/>
        </w:rPr>
      </w:pPr>
    </w:p>
    <w:p w:rsidR="004121D9" w:rsidRDefault="004121D9" w:rsidP="004121D9">
      <w:pPr>
        <w:autoSpaceDE w:val="0"/>
        <w:autoSpaceDN w:val="0"/>
        <w:adjustRightInd w:val="0"/>
        <w:spacing w:after="0" w:line="240" w:lineRule="auto"/>
        <w:jc w:val="both"/>
        <w:rPr>
          <w:rFonts w:ascii="Times New Roman" w:hAnsi="Times New Roman" w:cs="Times New Roman"/>
          <w:b/>
        </w:rPr>
      </w:pPr>
    </w:p>
    <w:p w:rsidR="004121D9" w:rsidRPr="00776BBC" w:rsidRDefault="004121D9" w:rsidP="004121D9">
      <w:pPr>
        <w:autoSpaceDE w:val="0"/>
        <w:autoSpaceDN w:val="0"/>
        <w:adjustRightInd w:val="0"/>
        <w:spacing w:after="0" w:line="240" w:lineRule="auto"/>
        <w:jc w:val="both"/>
        <w:rPr>
          <w:rFonts w:ascii="Times New Roman" w:hAnsi="Times New Roman" w:cs="Times New Roman"/>
          <w:b/>
        </w:rPr>
      </w:pPr>
      <w:r w:rsidRPr="00776BBC">
        <w:rPr>
          <w:rFonts w:ascii="Times New Roman" w:hAnsi="Times New Roman" w:cs="Times New Roman"/>
          <w:b/>
        </w:rPr>
        <w:t>ÖZET</w:t>
      </w:r>
    </w:p>
    <w:p w:rsidR="004121D9" w:rsidRPr="00776BBC" w:rsidRDefault="004121D9" w:rsidP="004121D9">
      <w:pPr>
        <w:autoSpaceDE w:val="0"/>
        <w:autoSpaceDN w:val="0"/>
        <w:adjustRightInd w:val="0"/>
        <w:spacing w:after="0" w:line="240" w:lineRule="auto"/>
        <w:jc w:val="both"/>
        <w:rPr>
          <w:rFonts w:ascii="Times New Roman" w:hAnsi="Times New Roman" w:cs="Times New Roman"/>
          <w:b/>
        </w:rPr>
      </w:pPr>
    </w:p>
    <w:p w:rsidR="004121D9" w:rsidRPr="00776BBC" w:rsidRDefault="004121D9" w:rsidP="004121D9">
      <w:pPr>
        <w:autoSpaceDE w:val="0"/>
        <w:autoSpaceDN w:val="0"/>
        <w:adjustRightInd w:val="0"/>
        <w:spacing w:after="0" w:line="240" w:lineRule="auto"/>
        <w:jc w:val="both"/>
        <w:rPr>
          <w:rFonts w:ascii="Times New Roman" w:hAnsi="Times New Roman" w:cs="Times New Roman"/>
          <w:iCs/>
          <w:sz w:val="24"/>
          <w:szCs w:val="24"/>
        </w:rPr>
      </w:pPr>
      <w:r w:rsidRPr="00776BBC">
        <w:rPr>
          <w:rFonts w:ascii="Times New Roman" w:hAnsi="Times New Roman" w:cs="Times New Roman"/>
          <w:sz w:val="24"/>
          <w:szCs w:val="24"/>
        </w:rPr>
        <w:t>Bu çalışmanın amacı</w:t>
      </w:r>
      <w:r w:rsidRPr="00776BBC">
        <w:rPr>
          <w:rFonts w:ascii="Times New Roman" w:hAnsi="Times New Roman" w:cs="Times New Roman"/>
          <w:iCs/>
          <w:sz w:val="24"/>
          <w:szCs w:val="24"/>
        </w:rPr>
        <w:t xml:space="preserve">, öğrenen örgüt kavramını ayrıntılı olarak ele almak ve ülkemizdeki özel bankaların ne derecede öğrenen örgüt olduklarını ortaya koymaktır. Bunun için öncelikle </w:t>
      </w:r>
      <w:proofErr w:type="gramStart"/>
      <w:r w:rsidRPr="00776BBC">
        <w:rPr>
          <w:rFonts w:ascii="Times New Roman" w:hAnsi="Times New Roman" w:cs="Times New Roman"/>
          <w:iCs/>
          <w:sz w:val="24"/>
          <w:szCs w:val="24"/>
        </w:rPr>
        <w:t>literatür</w:t>
      </w:r>
      <w:proofErr w:type="gramEnd"/>
      <w:r w:rsidRPr="00776BBC">
        <w:rPr>
          <w:rFonts w:ascii="Times New Roman" w:hAnsi="Times New Roman" w:cs="Times New Roman"/>
          <w:iCs/>
          <w:sz w:val="24"/>
          <w:szCs w:val="24"/>
        </w:rPr>
        <w:t xml:space="preserve"> taraması yapılmış, kavramsal boyut ele alınmış ve sonrasında özel bankalar konusu incelenmiştir. Öğrenen örgüt kavramı genel olarak; çevresindeki tüm değişiklik ve yenilikleri takip eden, sürekli öğrenmeye açık olan ve böylece kendi bilgi kapasitesini sürekli artıran örgütler olarak tanımlanabilir. Çalışmada öğrenen örgütler olarak bankalar ele alınmıştır. Gerek dünyada gerekse ülkemizde bankalar müşterilerine daha kaliteli ve verimli hizmet verebilmek için sürekli kendilerini geliştiren kurumlar olmalıdır. Aslında bankaların yanı sıra günümüzde artık tüm kurumların sürekli öğrenmeye açık olmaları ve bilgilerini geliştirmeyi amaçlamaları bir zorunluluk haline gelmiştir. İçinde bulunduğumuz bilgi ve teknoloji çağında tüm kurumların yeni bilgileri öğrenmeye açık olmaları ve kendilerini geliştirmeleri önemli bir zorunluluktur. Ancak bu şekilde rekabet şansını yakalayabilirler. Öğrenen örgütler; sürekli olarak yaşadıkları deneyimlerden sonuç çıkarabilen, yeni bilgileri öğrenmeye ve uygulamaya açık olan, bunları değişen piyasa koşullarına uymak için kullanan ve bu amaçla çalışanlarına gerekli eğitimleri sağlayan örgütlerdir. Öğrenme yeteneklerini ve kapasitelerini geliştirerek; sektörlerindeki gelişmelere ve değişimlere ayak uydurabilen kurumlar yaptıkları işlerde başarıyı yakalayabilirler. Bu çalışmada ülkemizdeki özel bankaların birer öğrenen örgüt olup olmadıklarını tespit edebilmek için en az 100 özel banka çalışanına anket uygulanacaktır. Bu ankette “Beşli </w:t>
      </w:r>
      <w:proofErr w:type="spellStart"/>
      <w:r w:rsidRPr="00776BBC">
        <w:rPr>
          <w:rFonts w:ascii="Times New Roman" w:hAnsi="Times New Roman" w:cs="Times New Roman"/>
          <w:iCs/>
          <w:sz w:val="24"/>
          <w:szCs w:val="24"/>
        </w:rPr>
        <w:t>Likert</w:t>
      </w:r>
      <w:proofErr w:type="spellEnd"/>
      <w:r w:rsidRPr="00776BBC">
        <w:rPr>
          <w:rFonts w:ascii="Times New Roman" w:hAnsi="Times New Roman" w:cs="Times New Roman"/>
          <w:iCs/>
          <w:sz w:val="24"/>
          <w:szCs w:val="24"/>
        </w:rPr>
        <w:t xml:space="preserve"> Ölçeği” kullanılacaktır. Bu ölçekte anket sorularına verilen yanıtlar 1=Hiç katılmıyorum,5=Tamamen katılıyorum şeklindedir. Bu anket çalışması sonucunda banka çalışanlarının eğitim düzeyleri, bilgiyi öğrenme kapasiteleri ve performansları, sürekli öğrenme, ekip çalışması, çalışanların örgütsel öğrenme kıstaslarına uygunluğu gibi konular analiz edilmeye çalışılacaktır. Bankadaki çalışma koşullarının da çalışanların öğrenme düzeyine etkileri incelenecektir. Sonuç olarak; ele alınan bankalardaki aksaklıklar tespit edilerek, çözüm önerileri getirilmeye çalışılacaktır.</w:t>
      </w:r>
    </w:p>
    <w:p w:rsidR="004121D9" w:rsidRPr="00776BBC" w:rsidRDefault="004121D9" w:rsidP="004121D9">
      <w:pPr>
        <w:autoSpaceDE w:val="0"/>
        <w:autoSpaceDN w:val="0"/>
        <w:adjustRightInd w:val="0"/>
        <w:spacing w:after="0" w:line="240" w:lineRule="auto"/>
        <w:jc w:val="both"/>
        <w:rPr>
          <w:rFonts w:ascii="Times New Roman" w:hAnsi="Times New Roman" w:cs="Times New Roman"/>
          <w:iCs/>
          <w:sz w:val="24"/>
          <w:szCs w:val="24"/>
        </w:rPr>
      </w:pPr>
    </w:p>
    <w:p w:rsidR="004121D9" w:rsidRDefault="004121D9" w:rsidP="004121D9">
      <w:pPr>
        <w:autoSpaceDE w:val="0"/>
        <w:autoSpaceDN w:val="0"/>
        <w:adjustRightInd w:val="0"/>
        <w:spacing w:after="0" w:line="240" w:lineRule="auto"/>
        <w:rPr>
          <w:rFonts w:ascii="TimesNewRoman,Italic" w:hAnsi="TimesNewRoman,Italic" w:cs="TimesNewRoman,Italic"/>
          <w:iCs/>
          <w:szCs w:val="20"/>
        </w:rPr>
      </w:pPr>
      <w:r w:rsidRPr="00776BBC">
        <w:rPr>
          <w:rFonts w:ascii="TimesNewRoman,BoldItalic" w:hAnsi="TimesNewRoman,BoldItalic" w:cs="TimesNewRoman,BoldItalic"/>
          <w:b/>
          <w:bCs/>
          <w:iCs/>
          <w:szCs w:val="20"/>
        </w:rPr>
        <w:t xml:space="preserve">Anahtar Kelimeler: </w:t>
      </w:r>
      <w:r w:rsidRPr="00776BBC">
        <w:rPr>
          <w:rFonts w:ascii="TimesNewRoman,Italic" w:hAnsi="TimesNewRoman,Italic" w:cs="TimesNewRoman,Italic"/>
          <w:iCs/>
          <w:szCs w:val="20"/>
        </w:rPr>
        <w:t>Öğrenen Örgüt, Ekip Çalışması, Sürekli Öğrenme, Bankacılık</w:t>
      </w:r>
    </w:p>
    <w:p w:rsidR="004121D9" w:rsidRDefault="004121D9" w:rsidP="004121D9">
      <w:pPr>
        <w:autoSpaceDE w:val="0"/>
        <w:autoSpaceDN w:val="0"/>
        <w:adjustRightInd w:val="0"/>
        <w:spacing w:after="0" w:line="240" w:lineRule="auto"/>
        <w:rPr>
          <w:rFonts w:ascii="TimesNewRoman,Italic" w:hAnsi="TimesNewRoman,Italic" w:cs="TimesNewRoman,Italic"/>
          <w:iCs/>
          <w:szCs w:val="20"/>
        </w:rPr>
      </w:pPr>
    </w:p>
    <w:p w:rsidR="004121D9" w:rsidRDefault="004121D9" w:rsidP="004121D9">
      <w:pPr>
        <w:autoSpaceDE w:val="0"/>
        <w:autoSpaceDN w:val="0"/>
        <w:adjustRightInd w:val="0"/>
        <w:spacing w:after="0" w:line="240" w:lineRule="auto"/>
        <w:rPr>
          <w:rFonts w:ascii="TimesNewRoman,Italic" w:hAnsi="TimesNewRoman,Italic" w:cs="TimesNewRoman,Italic"/>
          <w:iCs/>
          <w:szCs w:val="20"/>
        </w:rPr>
      </w:pPr>
    </w:p>
    <w:p w:rsidR="004121D9" w:rsidRDefault="004121D9" w:rsidP="004121D9">
      <w:pPr>
        <w:autoSpaceDE w:val="0"/>
        <w:autoSpaceDN w:val="0"/>
        <w:adjustRightInd w:val="0"/>
        <w:spacing w:after="0" w:line="240" w:lineRule="auto"/>
        <w:rPr>
          <w:rFonts w:ascii="TimesNewRoman,Italic" w:hAnsi="TimesNewRoman,Italic" w:cs="TimesNewRoman,Italic"/>
          <w:iCs/>
          <w:szCs w:val="20"/>
        </w:rPr>
      </w:pPr>
      <w:bookmarkStart w:id="0" w:name="_GoBack"/>
      <w:bookmarkEnd w:id="0"/>
    </w:p>
    <w:p w:rsidR="004121D9" w:rsidRDefault="004121D9" w:rsidP="004121D9">
      <w:pPr>
        <w:autoSpaceDE w:val="0"/>
        <w:autoSpaceDN w:val="0"/>
        <w:adjustRightInd w:val="0"/>
        <w:spacing w:after="0" w:line="240" w:lineRule="auto"/>
        <w:rPr>
          <w:rFonts w:ascii="TimesNewRoman,Italic" w:hAnsi="TimesNewRoman,Italic" w:cs="TimesNewRoman,Italic"/>
          <w:iCs/>
          <w:szCs w:val="20"/>
        </w:rPr>
      </w:pPr>
    </w:p>
    <w:p w:rsidR="004121D9" w:rsidRDefault="004121D9" w:rsidP="004121D9">
      <w:pPr>
        <w:autoSpaceDE w:val="0"/>
        <w:autoSpaceDN w:val="0"/>
        <w:adjustRightInd w:val="0"/>
        <w:spacing w:after="0" w:line="240" w:lineRule="auto"/>
        <w:rPr>
          <w:rFonts w:ascii="TimesNewRoman,Italic" w:hAnsi="TimesNewRoman,Italic" w:cs="TimesNewRoman,Italic"/>
          <w:iCs/>
          <w:szCs w:val="20"/>
        </w:rPr>
      </w:pPr>
    </w:p>
    <w:p w:rsidR="004121D9" w:rsidRPr="00776BBC" w:rsidRDefault="004121D9" w:rsidP="004121D9">
      <w:pPr>
        <w:autoSpaceDE w:val="0"/>
        <w:autoSpaceDN w:val="0"/>
        <w:adjustRightInd w:val="0"/>
        <w:spacing w:after="0" w:line="240" w:lineRule="auto"/>
        <w:rPr>
          <w:rFonts w:ascii="TimesNewRoman,Italic" w:hAnsi="TimesNewRoman,Italic" w:cs="TimesNewRoman,Italic"/>
          <w:iCs/>
          <w:szCs w:val="20"/>
        </w:rPr>
      </w:pPr>
    </w:p>
    <w:p w:rsidR="004121D9" w:rsidRPr="00776BBC" w:rsidRDefault="004121D9" w:rsidP="004121D9">
      <w:pPr>
        <w:autoSpaceDE w:val="0"/>
        <w:autoSpaceDN w:val="0"/>
        <w:adjustRightInd w:val="0"/>
        <w:spacing w:after="0" w:line="240" w:lineRule="auto"/>
        <w:jc w:val="both"/>
        <w:rPr>
          <w:rFonts w:ascii="Times New Roman" w:hAnsi="Times New Roman" w:cs="Times New Roman"/>
          <w:iCs/>
          <w:sz w:val="24"/>
          <w:szCs w:val="24"/>
        </w:rPr>
      </w:pPr>
    </w:p>
    <w:p w:rsidR="004121D9" w:rsidRPr="00776BBC" w:rsidRDefault="004121D9" w:rsidP="004121D9">
      <w:pPr>
        <w:jc w:val="both"/>
        <w:rPr>
          <w:rFonts w:ascii="Times New Roman" w:hAnsi="Times New Roman" w:cs="Times New Roman"/>
          <w:b/>
          <w:sz w:val="24"/>
          <w:szCs w:val="24"/>
          <w:lang w:eastAsia="tr-TR"/>
        </w:rPr>
      </w:pPr>
      <w:r w:rsidRPr="00776BBC">
        <w:rPr>
          <w:rFonts w:ascii="Times New Roman" w:hAnsi="Times New Roman" w:cs="Times New Roman"/>
          <w:b/>
          <w:sz w:val="24"/>
          <w:szCs w:val="24"/>
          <w:lang w:eastAsia="tr-TR"/>
        </w:rPr>
        <w:lastRenderedPageBreak/>
        <w:t>ABSTRACT</w:t>
      </w:r>
    </w:p>
    <w:p w:rsidR="004121D9" w:rsidRPr="00776BBC" w:rsidRDefault="004121D9" w:rsidP="004121D9">
      <w:pPr>
        <w:spacing w:after="0" w:line="240" w:lineRule="auto"/>
        <w:jc w:val="both"/>
        <w:rPr>
          <w:rFonts w:ascii="Times New Roman" w:hAnsi="Times New Roman" w:cs="Times New Roman"/>
          <w:sz w:val="24"/>
          <w:lang w:val="en-US"/>
        </w:rPr>
      </w:pPr>
      <w:r w:rsidRPr="00776BBC">
        <w:rPr>
          <w:rFonts w:ascii="Times New Roman" w:hAnsi="Times New Roman" w:cs="Times New Roman"/>
          <w:sz w:val="24"/>
          <w:lang w:val="en-US"/>
        </w:rPr>
        <w:t>The aim of this study is to elaborate the concept of learning organization and to show the level of learning organizations of private banks in Turkey are. For this purpose, firstly the literature was searched, the conceptual dimension was examined and then the subject of private banks was examined.</w:t>
      </w:r>
      <w:r w:rsidRPr="00776BBC">
        <w:t xml:space="preserve"> </w:t>
      </w:r>
      <w:r w:rsidRPr="00776BBC">
        <w:rPr>
          <w:rFonts w:ascii="Times New Roman" w:hAnsi="Times New Roman" w:cs="Times New Roman"/>
          <w:sz w:val="24"/>
          <w:lang w:val="en-US"/>
        </w:rPr>
        <w:t>The concept of learning organization in general can be defined as organizations that follow all changes and innovations in its environment, are open to continuous learning and thus continuously increase their knowledge capacity.</w:t>
      </w:r>
      <w:r w:rsidRPr="00776BBC">
        <w:t xml:space="preserve"> </w:t>
      </w:r>
      <w:r w:rsidRPr="00776BBC">
        <w:rPr>
          <w:rFonts w:ascii="Times New Roman" w:hAnsi="Times New Roman" w:cs="Times New Roman"/>
          <w:sz w:val="24"/>
          <w:lang w:val="en-US"/>
        </w:rPr>
        <w:t>Banks were considered as learning organizations in the study.</w:t>
      </w:r>
      <w:r w:rsidRPr="00776BBC">
        <w:t xml:space="preserve"> </w:t>
      </w:r>
      <w:r w:rsidRPr="00776BBC">
        <w:rPr>
          <w:rFonts w:ascii="Times New Roman" w:hAnsi="Times New Roman" w:cs="Times New Roman"/>
          <w:sz w:val="24"/>
          <w:lang w:val="en-US"/>
        </w:rPr>
        <w:t>In the world or in our country the banks should be institutions that continuously develop themselves in order to be able to provide better quality and efficient service to the customers. In fact, besides the banks, nowadays, it is a necessity for all institutions to be open to continuous learning and to develop their knowledge. In the age of information and technology we are in, it is an important necessity for all institutions to be open to learning new information and to develop themselves. Only in this way they can compete. Learning organizations are those which are able to draw conclusions from their experiences, which are open to learning and applying new knowledge, use them to adapt to changing market conditions, and provide training for their employees for this purpose. By developing learning capabilities and capacities; organizations that can keep up the developments and changes of their sectors can achieve success in their jobs. In this study, at least 100 private bank employees will be surveyed in order to determine whether the private banks in our country are learning organizations.</w:t>
      </w:r>
      <w:r w:rsidRPr="00776BBC">
        <w:t xml:space="preserve"> </w:t>
      </w:r>
      <w:proofErr w:type="gramStart"/>
      <w:r w:rsidRPr="00776BBC">
        <w:rPr>
          <w:rFonts w:ascii="Times New Roman" w:hAnsi="Times New Roman" w:cs="Times New Roman"/>
          <w:sz w:val="24"/>
          <w:lang w:val="en-US"/>
        </w:rPr>
        <w:t xml:space="preserve">"Five Point </w:t>
      </w:r>
      <w:proofErr w:type="spellStart"/>
      <w:r w:rsidRPr="00776BBC">
        <w:rPr>
          <w:rFonts w:ascii="Times New Roman" w:hAnsi="Times New Roman" w:cs="Times New Roman"/>
          <w:sz w:val="24"/>
          <w:lang w:val="en-US"/>
        </w:rPr>
        <w:t>Likert</w:t>
      </w:r>
      <w:proofErr w:type="spellEnd"/>
      <w:r w:rsidRPr="00776BBC">
        <w:rPr>
          <w:rFonts w:ascii="Times New Roman" w:hAnsi="Times New Roman" w:cs="Times New Roman"/>
          <w:sz w:val="24"/>
          <w:lang w:val="en-US"/>
        </w:rPr>
        <w:t xml:space="preserve"> Scale"</w:t>
      </w:r>
      <w:proofErr w:type="gramEnd"/>
      <w:r w:rsidRPr="00776BBC">
        <w:rPr>
          <w:rFonts w:ascii="Times New Roman" w:hAnsi="Times New Roman" w:cs="Times New Roman"/>
          <w:sz w:val="24"/>
          <w:lang w:val="en-US"/>
        </w:rPr>
        <w:t xml:space="preserve"> will be used in this questionnaire. Responses to questionnaires at this scale are 1 = Strongly Disagree, 5 = Strongly Agree. As a result of this survey study, the subjects such as the education levels of bank employees, information learning capacities and performances, continuous learning, team work, employee compliance with organizational learning criteria will be tried to be analyzed.</w:t>
      </w:r>
      <w:r w:rsidRPr="00776BBC">
        <w:t xml:space="preserve"> </w:t>
      </w:r>
      <w:r w:rsidRPr="00776BBC">
        <w:rPr>
          <w:rFonts w:ascii="Times New Roman" w:hAnsi="Times New Roman" w:cs="Times New Roman"/>
          <w:sz w:val="24"/>
          <w:lang w:val="en-US"/>
        </w:rPr>
        <w:t>The effects of working conditions in the bank on the level of employees' learning will be examined. As a result, deficiencies in the banks will be determined and solutions will be tried to be introduced.</w:t>
      </w:r>
    </w:p>
    <w:p w:rsidR="004121D9" w:rsidRPr="00776BBC" w:rsidRDefault="004121D9" w:rsidP="004121D9">
      <w:pPr>
        <w:spacing w:after="0" w:line="240" w:lineRule="auto"/>
        <w:jc w:val="both"/>
        <w:rPr>
          <w:rFonts w:ascii="Times New Roman" w:hAnsi="Times New Roman" w:cs="Times New Roman"/>
          <w:sz w:val="24"/>
          <w:lang w:val="en-US"/>
        </w:rPr>
      </w:pPr>
    </w:p>
    <w:p w:rsidR="004121D9" w:rsidRPr="00776BBC" w:rsidRDefault="004121D9" w:rsidP="004121D9">
      <w:pPr>
        <w:spacing w:after="0" w:line="240" w:lineRule="auto"/>
        <w:jc w:val="both"/>
        <w:rPr>
          <w:rFonts w:ascii="Times New Roman" w:hAnsi="Times New Roman" w:cs="Times New Roman"/>
          <w:sz w:val="24"/>
          <w:lang w:val="en-US"/>
        </w:rPr>
      </w:pPr>
      <w:r w:rsidRPr="00776BBC">
        <w:rPr>
          <w:rFonts w:ascii="Times New Roman" w:hAnsi="Times New Roman" w:cs="Times New Roman"/>
          <w:b/>
          <w:sz w:val="24"/>
          <w:lang w:val="en-US"/>
        </w:rPr>
        <w:t>Keywords:</w:t>
      </w:r>
      <w:r w:rsidRPr="00776BBC">
        <w:rPr>
          <w:rFonts w:ascii="Times New Roman" w:hAnsi="Times New Roman" w:cs="Times New Roman"/>
          <w:sz w:val="24"/>
          <w:lang w:val="en-US"/>
        </w:rPr>
        <w:t xml:space="preserve"> Learning Organization, Team Work, Continuing Learning, Banking</w:t>
      </w:r>
    </w:p>
    <w:p w:rsidR="004121D9" w:rsidRPr="00776BBC" w:rsidRDefault="004121D9" w:rsidP="004121D9">
      <w:pPr>
        <w:rPr>
          <w:rFonts w:ascii="Times New Roman" w:hAnsi="Times New Roman" w:cs="Times New Roman"/>
          <w:b/>
          <w:sz w:val="24"/>
          <w:szCs w:val="24"/>
        </w:rPr>
      </w:pPr>
    </w:p>
    <w:p w:rsidR="005A1CF2" w:rsidRDefault="004121D9"/>
    <w:sectPr w:rsidR="005A1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D9"/>
    <w:rsid w:val="004121D9"/>
    <w:rsid w:val="00501E17"/>
    <w:rsid w:val="00CA5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121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1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12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nulguleksi@karatekin.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4498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2021-03-29T11:20:00Z</dcterms:created>
  <dcterms:modified xsi:type="dcterms:W3CDTF">2021-03-29T11:21:00Z</dcterms:modified>
</cp:coreProperties>
</file>