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79E0" w14:textId="40EF2B9D" w:rsidR="00EE1AE7" w:rsidRDefault="00EE1AE7" w:rsidP="00E17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F1">
        <w:rPr>
          <w:rFonts w:ascii="Times New Roman" w:hAnsi="Times New Roman" w:cs="Times New Roman"/>
          <w:b/>
          <w:sz w:val="28"/>
          <w:szCs w:val="28"/>
        </w:rPr>
        <w:t>Tarımsal İ</w:t>
      </w:r>
      <w:r w:rsidR="008D74AC">
        <w:rPr>
          <w:rFonts w:ascii="Times New Roman" w:hAnsi="Times New Roman" w:cs="Times New Roman"/>
          <w:b/>
          <w:sz w:val="28"/>
          <w:szCs w:val="28"/>
        </w:rPr>
        <w:t xml:space="preserve">hracatın </w:t>
      </w:r>
      <w:r w:rsidRPr="004A1DF1">
        <w:rPr>
          <w:rFonts w:ascii="Times New Roman" w:hAnsi="Times New Roman" w:cs="Times New Roman"/>
          <w:b/>
          <w:sz w:val="28"/>
          <w:szCs w:val="28"/>
        </w:rPr>
        <w:t xml:space="preserve">Yapay Sinir Ağları </w:t>
      </w:r>
      <w:r w:rsidR="007C2473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4A1DF1">
        <w:rPr>
          <w:rFonts w:ascii="Times New Roman" w:hAnsi="Times New Roman" w:cs="Times New Roman"/>
          <w:b/>
          <w:sz w:val="28"/>
          <w:szCs w:val="28"/>
        </w:rPr>
        <w:t>Zaman Serisi Analizi İle Modellenmesi</w:t>
      </w:r>
      <w:r w:rsidR="008D74AC">
        <w:rPr>
          <w:rFonts w:ascii="Times New Roman" w:hAnsi="Times New Roman" w:cs="Times New Roman"/>
          <w:b/>
          <w:sz w:val="28"/>
          <w:szCs w:val="28"/>
        </w:rPr>
        <w:t xml:space="preserve"> ve Performans Karşılaştırılması</w:t>
      </w:r>
    </w:p>
    <w:p w14:paraId="10BB3176" w14:textId="77777777" w:rsidR="00E1704C" w:rsidRDefault="00E1704C" w:rsidP="00EE1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54059" w14:textId="77777777" w:rsidR="00E1704C" w:rsidRPr="001005C2" w:rsidRDefault="00E1704C" w:rsidP="00E1704C">
      <w:pPr>
        <w:pStyle w:val="2-Yazarsmi"/>
        <w:spacing w:after="120"/>
        <w:jc w:val="center"/>
        <w:rPr>
          <w:rFonts w:asciiTheme="majorHAnsi" w:hAnsiTheme="majorHAnsi"/>
          <w:sz w:val="24"/>
          <w:szCs w:val="22"/>
          <w:lang w:val="en-US"/>
        </w:rPr>
      </w:pPr>
      <w:r w:rsidRPr="00A26BB1">
        <w:rPr>
          <w:rFonts w:asciiTheme="majorHAnsi" w:hAnsiTheme="majorHAnsi"/>
          <w:sz w:val="24"/>
          <w:szCs w:val="22"/>
          <w:lang w:val="en-US"/>
        </w:rPr>
        <w:t xml:space="preserve">Fatih Çemrek </w:t>
      </w:r>
      <w:r>
        <w:rPr>
          <w:rFonts w:asciiTheme="majorHAnsi" w:hAnsiTheme="majorHAnsi"/>
          <w:sz w:val="24"/>
          <w:szCs w:val="22"/>
          <w:lang w:val="en-US"/>
        </w:rPr>
        <w:t>_1</w:t>
      </w:r>
      <w:r w:rsidRPr="001005C2">
        <w:rPr>
          <w:rFonts w:asciiTheme="majorHAnsi" w:hAnsiTheme="majorHAnsi"/>
          <w:sz w:val="24"/>
          <w:szCs w:val="22"/>
          <w:vertAlign w:val="superscript"/>
          <w:lang w:val="en-US"/>
        </w:rPr>
        <w:t>1</w:t>
      </w:r>
      <w:r w:rsidRPr="001005C2">
        <w:rPr>
          <w:rFonts w:asciiTheme="majorHAnsi" w:hAnsiTheme="majorHAnsi"/>
          <w:sz w:val="24"/>
          <w:szCs w:val="22"/>
          <w:lang w:val="en-US"/>
        </w:rPr>
        <w:t xml:space="preserve">, </w:t>
      </w:r>
      <w:r w:rsidRPr="00A26BB1">
        <w:rPr>
          <w:rFonts w:asciiTheme="majorHAnsi" w:hAnsiTheme="majorHAnsi"/>
          <w:sz w:val="24"/>
          <w:szCs w:val="22"/>
          <w:lang w:val="en-US"/>
        </w:rPr>
        <w:t xml:space="preserve">Özge Güneş </w:t>
      </w:r>
      <w:r>
        <w:rPr>
          <w:rFonts w:asciiTheme="majorHAnsi" w:hAnsiTheme="majorHAnsi"/>
          <w:sz w:val="24"/>
          <w:szCs w:val="22"/>
          <w:lang w:val="en-US"/>
        </w:rPr>
        <w:t>_2</w:t>
      </w:r>
      <w:r w:rsidRPr="001005C2">
        <w:rPr>
          <w:rFonts w:asciiTheme="majorHAnsi" w:hAnsiTheme="majorHAnsi"/>
          <w:sz w:val="24"/>
          <w:szCs w:val="22"/>
          <w:vertAlign w:val="superscript"/>
          <w:lang w:val="en-US"/>
        </w:rPr>
        <w:t>2</w:t>
      </w:r>
    </w:p>
    <w:p w14:paraId="5F629748" w14:textId="77777777" w:rsidR="00E1704C" w:rsidRPr="001E2CE3" w:rsidRDefault="00E1704C" w:rsidP="00E1704C">
      <w:pPr>
        <w:pStyle w:val="3-Adres"/>
        <w:spacing w:after="0"/>
        <w:jc w:val="center"/>
        <w:rPr>
          <w:rFonts w:asciiTheme="majorHAnsi" w:hAnsiTheme="majorHAnsi"/>
          <w:sz w:val="22"/>
          <w:szCs w:val="22"/>
        </w:rPr>
      </w:pPr>
      <w:r w:rsidRPr="001E2CE3">
        <w:rPr>
          <w:rFonts w:asciiTheme="majorHAnsi" w:hAnsiTheme="majorHAnsi"/>
          <w:sz w:val="22"/>
          <w:szCs w:val="22"/>
          <w:vertAlign w:val="superscript"/>
        </w:rPr>
        <w:t>1</w:t>
      </w:r>
      <w:r>
        <w:rPr>
          <w:rFonts w:asciiTheme="majorHAnsi" w:hAnsiTheme="majorHAnsi"/>
          <w:sz w:val="22"/>
          <w:szCs w:val="22"/>
        </w:rPr>
        <w:t>Eskişehir Osmangazi Üniversitesi_1, Fen-Edebiyat Fakültesi, İstatistik Bölümü, Eskişehir, Türkiye</w:t>
      </w:r>
    </w:p>
    <w:p w14:paraId="64529639" w14:textId="77777777" w:rsidR="00E1704C" w:rsidRPr="001E2CE3" w:rsidRDefault="00E1704C" w:rsidP="00E1704C">
      <w:pPr>
        <w:pStyle w:val="3-Adres"/>
        <w:spacing w:after="0"/>
        <w:jc w:val="center"/>
        <w:rPr>
          <w:rFonts w:asciiTheme="majorHAnsi" w:hAnsiTheme="majorHAnsi"/>
          <w:sz w:val="22"/>
          <w:szCs w:val="22"/>
        </w:rPr>
      </w:pPr>
      <w:r w:rsidRPr="001E2CE3">
        <w:rPr>
          <w:rFonts w:asciiTheme="majorHAnsi" w:hAnsiTheme="majorHAnsi"/>
          <w:sz w:val="22"/>
          <w:szCs w:val="22"/>
          <w:vertAlign w:val="superscript"/>
        </w:rPr>
        <w:t>2</w:t>
      </w:r>
      <w:r w:rsidRPr="00F6673C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Eskişehir Osmangazi Üniversitesi _2, Fen-Edebiyat Fakültesi, İstatistik Bölümü, Eskişehir, Türkiye</w:t>
      </w:r>
    </w:p>
    <w:p w14:paraId="4F59E638" w14:textId="77777777" w:rsidR="00E1704C" w:rsidRDefault="00E1704C" w:rsidP="00E1704C">
      <w:pPr>
        <w:rPr>
          <w:rFonts w:ascii="Times New Roman" w:hAnsi="Times New Roman" w:cs="Times New Roman"/>
          <w:b/>
          <w:sz w:val="28"/>
          <w:szCs w:val="28"/>
        </w:rPr>
      </w:pPr>
    </w:p>
    <w:p w14:paraId="46E1C032" w14:textId="77777777" w:rsidR="00E1704C" w:rsidRPr="004A1DF1" w:rsidRDefault="00E1704C" w:rsidP="00EE1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70D70" w14:textId="77777777" w:rsidR="00A2253C" w:rsidRPr="008D74AC" w:rsidRDefault="00EE1AE7" w:rsidP="00EE1AE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4AC">
        <w:rPr>
          <w:rFonts w:ascii="Times New Roman" w:hAnsi="Times New Roman" w:cs="Times New Roman"/>
          <w:sz w:val="24"/>
          <w:szCs w:val="24"/>
        </w:rPr>
        <w:t>Türkiye üç tarafı denizlerle kaplı zengin toprakları ile tarıma elverişli bir ülkedir. Türkiye’de tarım</w:t>
      </w:r>
      <w:r w:rsidR="008D74AC" w:rsidRPr="008D74AC">
        <w:rPr>
          <w:rFonts w:ascii="Times New Roman" w:hAnsi="Times New Roman" w:cs="Times New Roman"/>
          <w:sz w:val="24"/>
          <w:szCs w:val="24"/>
        </w:rPr>
        <w:t>sal</w:t>
      </w:r>
      <w:r w:rsidRPr="008D74AC">
        <w:rPr>
          <w:rFonts w:ascii="Times New Roman" w:hAnsi="Times New Roman" w:cs="Times New Roman"/>
          <w:sz w:val="24"/>
          <w:szCs w:val="24"/>
        </w:rPr>
        <w:t xml:space="preserve"> ihracat, istihdam ve milli gelire yapmış olduğu katkıyla önemli bir sektördür.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Türkiye’de tarım sektörü büyük bir güce sahip olmasına rağmen bu kapasitenin yeterince kullanılamaması her dönem tartışılmıştır. Türkiye’nin son zamanlarda yaptığı tarımsal i</w:t>
      </w:r>
      <w:r w:rsidR="008D74A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hracat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ülke ekonomisi için önemli giderlerinden biri hâline gelmiştir. Bu çalışmada tarımsal </w:t>
      </w:r>
      <w:r w:rsidR="00897AFF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ihracatın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bağımlı olduğu tarım ekim alanları, tarım alanları, tüfe, </w:t>
      </w:r>
      <w:r w:rsidR="008D74A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üfe değişkenleri ile tarımsal ihracatın 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yapısal formu modellenmeye çalışıl</w:t>
      </w:r>
      <w:r w:rsidR="008D74A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acaktır.</w:t>
      </w:r>
    </w:p>
    <w:p w14:paraId="06EB6246" w14:textId="7F00C6C2" w:rsidR="008D74AC" w:rsidRPr="008D74AC" w:rsidRDefault="00EE1AE7" w:rsidP="00EE1AE7">
      <w:pPr>
        <w:jc w:val="both"/>
        <w:rPr>
          <w:rFonts w:ascii="Times New Roman" w:hAnsi="Times New Roman" w:cs="Times New Roman"/>
          <w:sz w:val="24"/>
          <w:szCs w:val="24"/>
        </w:rPr>
      </w:pP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Çalışmada makine</w:t>
      </w:r>
      <w:r w:rsidR="00A2253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öğrenim yöntemlerinden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yapay sinir ağları </w:t>
      </w:r>
      <w:r w:rsidR="00A2253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klasik </w:t>
      </w:r>
      <w:r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zaman serisi arıma modelleri ile karşılaştırmalı analiz yöntemi </w:t>
      </w:r>
      <w:r w:rsidR="00A2253C" w:rsidRPr="008D7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kullanılacaktır. </w:t>
      </w:r>
      <w:r w:rsidR="00A2253C" w:rsidRPr="008D74AC">
        <w:rPr>
          <w:rFonts w:ascii="Times New Roman" w:hAnsi="Times New Roman" w:cs="Times New Roman"/>
          <w:sz w:val="24"/>
          <w:szCs w:val="24"/>
        </w:rPr>
        <w:t xml:space="preserve">Yapay sinir ağları </w:t>
      </w:r>
      <w:r w:rsidR="00A2253C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>insan beyninin bilgi işleme biçimini taklit edilerek geliştirilmiş bir bilgi işlem teknolojisidir. Yapay sinir ağları ve biyolojik sinir hücrelerinin ve bu hücrelerin birbirleri arasında kurduğu elektriksel bağın bilgisayar ortamında modellenmesiyle</w:t>
      </w:r>
      <w:r w:rsidR="00897AFF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4AC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>oluşmaktadır. YSA</w:t>
      </w:r>
      <w:r w:rsidR="00897AFF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tahmin </w:t>
      </w:r>
      <w:r w:rsidR="008D74AC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>modellemesi son</w:t>
      </w:r>
      <w:r w:rsidR="00897AFF" w:rsidRPr="008D74AC">
        <w:rPr>
          <w:rFonts w:ascii="Times New Roman" w:hAnsi="Times New Roman" w:cs="Times New Roman"/>
          <w:sz w:val="24"/>
          <w:szCs w:val="24"/>
          <w:lang w:eastAsia="tr-TR"/>
        </w:rPr>
        <w:t xml:space="preserve"> yıllarda popüler olan uygulamalardan biridir. Literatürde karmaşık problemlerde oldukça etkili olduğu ifade </w:t>
      </w:r>
      <w:r w:rsidR="008D74AC" w:rsidRPr="008D74AC">
        <w:rPr>
          <w:rFonts w:ascii="Times New Roman" w:hAnsi="Times New Roman" w:cs="Times New Roman"/>
          <w:sz w:val="24"/>
          <w:szCs w:val="24"/>
          <w:lang w:eastAsia="tr-TR"/>
        </w:rPr>
        <w:t>edilmediktir. Çalışmada</w:t>
      </w:r>
      <w:r w:rsidR="00897AFF" w:rsidRPr="008D74AC">
        <w:rPr>
          <w:rFonts w:ascii="Times New Roman" w:hAnsi="Times New Roman" w:cs="Times New Roman"/>
          <w:sz w:val="24"/>
          <w:szCs w:val="24"/>
          <w:lang w:eastAsia="tr-TR"/>
        </w:rPr>
        <w:t xml:space="preserve"> çok katmanlı geriye yayılım algoritması kullanırak tahmin modeli oluşturulacaktır.</w:t>
      </w:r>
      <w:r w:rsidR="00897AFF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7AFF" w:rsidRPr="008D74AC">
        <w:rPr>
          <w:rFonts w:ascii="Times New Roman" w:hAnsi="Times New Roman" w:cs="Times New Roman"/>
          <w:sz w:val="24"/>
          <w:szCs w:val="24"/>
          <w:lang w:eastAsia="tr-TR"/>
        </w:rPr>
        <w:t xml:space="preserve">Diğer uygulanacak yöntem ise Box-Jenkins </w:t>
      </w:r>
      <w:r w:rsidR="008D74AC" w:rsidRPr="008D74AC">
        <w:rPr>
          <w:rFonts w:ascii="Times New Roman" w:hAnsi="Times New Roman" w:cs="Times New Roman"/>
          <w:sz w:val="24"/>
          <w:szCs w:val="24"/>
          <w:lang w:eastAsia="tr-TR"/>
        </w:rPr>
        <w:t>yöntemidir.</w:t>
      </w:r>
      <w:r w:rsidR="008D74AC" w:rsidRPr="008D74A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. Zaman serisi analizinde, Box – Jenkins yöntemi, bir zaman serisinin geçmiş zaman değerlerine en uygun olanını bulmak için otoregresif hareketli ortalama veya otoregresif ile hareketli ortalama modelleri uygulanır.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 Bilgisayar </w:t>
      </w:r>
      <w:r w:rsidR="007C2473">
        <w:rPr>
          <w:rFonts w:ascii="Times New Roman" w:hAnsi="Times New Roman" w:cs="Times New Roman"/>
          <w:sz w:val="24"/>
          <w:szCs w:val="24"/>
        </w:rPr>
        <w:t xml:space="preserve">yazılım ve paket programlarının </w:t>
      </w:r>
      <w:r w:rsidR="007C2473" w:rsidRPr="008D74AC">
        <w:rPr>
          <w:rFonts w:ascii="Times New Roman" w:hAnsi="Times New Roman" w:cs="Times New Roman"/>
          <w:sz w:val="24"/>
          <w:szCs w:val="24"/>
        </w:rPr>
        <w:t>imkânlarının</w:t>
      </w:r>
      <w:r w:rsidR="007C2473" w:rsidRPr="008D74AC">
        <w:rPr>
          <w:rFonts w:ascii="Times New Roman" w:hAnsi="Times New Roman" w:cs="Times New Roman"/>
          <w:sz w:val="24"/>
          <w:szCs w:val="24"/>
        </w:rPr>
        <w:t xml:space="preserve"> 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gelişmesi ile bu metodun kullanımı daha da kolaylaşmış ve yaygınlaşmıştır. Box-Jenkins metodu, her bir zaman serisinin, geçmişteki değerlerin bir fonksiyonu olduğu ve onlarla </w:t>
      </w:r>
      <w:r w:rsidR="007C2473" w:rsidRPr="008D74AC">
        <w:rPr>
          <w:rFonts w:ascii="Times New Roman" w:hAnsi="Times New Roman" w:cs="Times New Roman"/>
          <w:sz w:val="24"/>
          <w:szCs w:val="24"/>
        </w:rPr>
        <w:t>açıklanabileceği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 p</w:t>
      </w:r>
      <w:r w:rsidR="007C2473">
        <w:rPr>
          <w:rFonts w:ascii="Times New Roman" w:hAnsi="Times New Roman" w:cs="Times New Roman"/>
          <w:sz w:val="24"/>
          <w:szCs w:val="24"/>
        </w:rPr>
        <w:t xml:space="preserve">rensibine bağlıdır. Kısa dönem öngörüde 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oldukça başarılı olan bu metodun </w:t>
      </w:r>
      <w:r w:rsidR="007C2473">
        <w:rPr>
          <w:rFonts w:ascii="Times New Roman" w:hAnsi="Times New Roman" w:cs="Times New Roman"/>
          <w:sz w:val="24"/>
          <w:szCs w:val="24"/>
        </w:rPr>
        <w:t>yöntemin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 serinin, eşit zaman aralıklarıyla elde edilen gözlem değerlerinden oluşan kesikli ve du</w:t>
      </w:r>
      <w:r w:rsidR="007C2473">
        <w:rPr>
          <w:rFonts w:ascii="Times New Roman" w:hAnsi="Times New Roman" w:cs="Times New Roman"/>
          <w:sz w:val="24"/>
          <w:szCs w:val="24"/>
        </w:rPr>
        <w:t xml:space="preserve">rağan bir seri olması bu yöntemin </w:t>
      </w:r>
      <w:r w:rsidR="00897AFF" w:rsidRPr="008D74AC">
        <w:rPr>
          <w:rFonts w:ascii="Times New Roman" w:hAnsi="Times New Roman" w:cs="Times New Roman"/>
          <w:sz w:val="24"/>
          <w:szCs w:val="24"/>
        </w:rPr>
        <w:t xml:space="preserve">önemli bir varsayımıdır. </w:t>
      </w:r>
    </w:p>
    <w:p w14:paraId="0F25D014" w14:textId="53FA711C" w:rsidR="008D74AC" w:rsidRDefault="007C2473" w:rsidP="00EE1A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çalışmada, </w:t>
      </w:r>
      <w:r w:rsidR="008D74AC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2001-2020 yılları arasındaki veriler kullanılacak ve tarımsal ihracatın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öngörü </w:t>
      </w:r>
      <w:r w:rsidR="008D74AC" w:rsidRPr="008D74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modellemesi ve performans karşılaştırmalar yapılacaktır. </w:t>
      </w:r>
    </w:p>
    <w:p w14:paraId="38AC4F08" w14:textId="77777777" w:rsidR="008D74AC" w:rsidRPr="008D74AC" w:rsidRDefault="008D74AC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560AF7C" w14:textId="6794F30F" w:rsidR="008D74AC" w:rsidRDefault="008D74AC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74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Anahtar Kelimeler</w:t>
      </w:r>
      <w:r w:rsidRPr="008D74A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Yapay Sinir </w:t>
      </w:r>
      <w:r w:rsidR="00E1704C" w:rsidRPr="008D74AC">
        <w:rPr>
          <w:rFonts w:ascii="Times New Roman" w:hAnsi="Times New Roman" w:cs="Times New Roman"/>
          <w:sz w:val="20"/>
          <w:szCs w:val="20"/>
          <w:shd w:val="clear" w:color="auto" w:fill="FFFFFF"/>
        </w:rPr>
        <w:t>Ağları, Box</w:t>
      </w:r>
      <w:r w:rsidRPr="008D74AC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E1704C" w:rsidRPr="008D74A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Jenkins, Zaman Serileri Analizi </w:t>
      </w:r>
    </w:p>
    <w:p w14:paraId="583D6D2D" w14:textId="4792324F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EA0EE2B" w14:textId="0EDDCFED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E7E6494" w14:textId="01E5656D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870AA30" w14:textId="753DD7FE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09412F9" w14:textId="2BA8C349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4587F6C" w14:textId="521CF2AD" w:rsidR="00C7017D" w:rsidRDefault="00C7017D" w:rsidP="00EE1AE7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</w:p>
    <w:sectPr w:rsidR="00C7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89"/>
    <w:rsid w:val="00040A90"/>
    <w:rsid w:val="001D79CE"/>
    <w:rsid w:val="007C2473"/>
    <w:rsid w:val="00897AFF"/>
    <w:rsid w:val="008D74AC"/>
    <w:rsid w:val="00A2253C"/>
    <w:rsid w:val="00A66372"/>
    <w:rsid w:val="00C7017D"/>
    <w:rsid w:val="00E1704C"/>
    <w:rsid w:val="00E34189"/>
    <w:rsid w:val="00EE1AE7"/>
    <w:rsid w:val="00F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ACED"/>
  <w15:chartTrackingRefBased/>
  <w15:docId w15:val="{5DF73B0B-3622-4BF4-9864-56A489D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A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E1704C"/>
    <w:pPr>
      <w:spacing w:line="240" w:lineRule="auto"/>
    </w:pPr>
    <w:rPr>
      <w:rFonts w:ascii="Times New Roman" w:hAnsi="Times New Roman" w:cs="TimesNewRomanPSMT"/>
      <w:sz w:val="20"/>
      <w:szCs w:val="24"/>
    </w:rPr>
  </w:style>
  <w:style w:type="paragraph" w:customStyle="1" w:styleId="3-Adres">
    <w:name w:val="3-Adres"/>
    <w:basedOn w:val="Normal"/>
    <w:qFormat/>
    <w:rsid w:val="00E1704C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A9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040A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A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A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A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2021-08-05T08:57:00Z</cp:lastPrinted>
  <dcterms:created xsi:type="dcterms:W3CDTF">2021-08-05T09:01:00Z</dcterms:created>
  <dcterms:modified xsi:type="dcterms:W3CDTF">2021-08-06T13:20:00Z</dcterms:modified>
</cp:coreProperties>
</file>