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6A86A" w14:textId="77777777" w:rsidR="00146702" w:rsidRDefault="00146702" w:rsidP="00EE3699">
      <w:pPr>
        <w:spacing w:before="120" w:after="120"/>
        <w:jc w:val="center"/>
        <w:rPr>
          <w:rFonts w:ascii="Times New Roman" w:hAnsi="Times New Roman" w:cs="Times New Roman"/>
          <w:b/>
          <w:bCs/>
          <w:sz w:val="28"/>
          <w:szCs w:val="28"/>
        </w:rPr>
      </w:pPr>
      <w:r w:rsidRPr="00146702">
        <w:rPr>
          <w:rFonts w:ascii="Times New Roman" w:hAnsi="Times New Roman" w:cs="Times New Roman"/>
          <w:b/>
          <w:bCs/>
          <w:sz w:val="28"/>
          <w:szCs w:val="28"/>
        </w:rPr>
        <w:t>The Effect of Total Molecular Valance Connectivity Indices</w:t>
      </w:r>
      <w:r>
        <w:rPr>
          <w:rFonts w:ascii="Times New Roman" w:hAnsi="Times New Roman" w:cs="Times New Roman"/>
          <w:b/>
          <w:bCs/>
          <w:sz w:val="28"/>
          <w:szCs w:val="28"/>
        </w:rPr>
        <w:t xml:space="preserve"> </w:t>
      </w:r>
    </w:p>
    <w:p w14:paraId="31D885CF" w14:textId="648B2FD3" w:rsidR="00146702" w:rsidRDefault="00146702" w:rsidP="00EE3699">
      <w:pPr>
        <w:spacing w:before="120" w:after="120"/>
        <w:jc w:val="center"/>
        <w:rPr>
          <w:rFonts w:ascii="Times New Roman" w:hAnsi="Times New Roman" w:cs="Times New Roman"/>
          <w:b/>
          <w:bCs/>
          <w:sz w:val="28"/>
          <w:szCs w:val="28"/>
        </w:rPr>
      </w:pPr>
      <w:r w:rsidRPr="00146702">
        <w:rPr>
          <w:rFonts w:ascii="Times New Roman" w:hAnsi="Times New Roman" w:cs="Times New Roman"/>
          <w:b/>
          <w:bCs/>
          <w:sz w:val="28"/>
          <w:szCs w:val="28"/>
        </w:rPr>
        <w:t>in Formation of Deep Eutectic Solvents</w:t>
      </w:r>
    </w:p>
    <w:p w14:paraId="2556BB2B" w14:textId="5943C329" w:rsidR="00890B2E" w:rsidRPr="00B7076A" w:rsidRDefault="0092408C" w:rsidP="00EE3699">
      <w:pPr>
        <w:spacing w:before="120" w:after="120"/>
        <w:jc w:val="center"/>
        <w:rPr>
          <w:rFonts w:cstheme="minorHAnsi"/>
          <w:b/>
          <w:vertAlign w:val="superscript"/>
        </w:rPr>
      </w:pPr>
      <w:r>
        <w:rPr>
          <w:rFonts w:ascii="Times New Roman" w:hAnsi="Times New Roman" w:cs="Times New Roman"/>
          <w:b/>
          <w:i/>
        </w:rPr>
        <w:t>Salih</w:t>
      </w:r>
      <w:r w:rsidR="00E00261">
        <w:rPr>
          <w:rFonts w:ascii="Times New Roman" w:hAnsi="Times New Roman" w:cs="Times New Roman"/>
          <w:b/>
          <w:i/>
        </w:rPr>
        <w:t xml:space="preserve"> </w:t>
      </w:r>
      <w:r>
        <w:rPr>
          <w:rFonts w:ascii="Times New Roman" w:hAnsi="Times New Roman" w:cs="Times New Roman"/>
          <w:b/>
          <w:i/>
        </w:rPr>
        <w:t>Cihangir</w:t>
      </w:r>
      <w:r w:rsidR="00890B2E" w:rsidRPr="00F07AEF">
        <w:rPr>
          <w:rFonts w:ascii="Times New Roman" w:hAnsi="Times New Roman" w:cs="Times New Roman"/>
          <w:b/>
          <w:i/>
          <w:vertAlign w:val="superscript"/>
        </w:rPr>
        <w:t>1,</w:t>
      </w:r>
      <w:r w:rsidR="00D83D43">
        <w:rPr>
          <w:rFonts w:ascii="Times New Roman" w:hAnsi="Times New Roman" w:cs="Times New Roman"/>
          <w:b/>
          <w:i/>
          <w:vertAlign w:val="superscript"/>
        </w:rPr>
        <w:t>2</w:t>
      </w:r>
      <w:r w:rsidR="00890B2E" w:rsidRPr="00F07AEF">
        <w:rPr>
          <w:rFonts w:ascii="Times New Roman" w:hAnsi="Times New Roman" w:cs="Times New Roman"/>
          <w:b/>
          <w:i/>
          <w:vertAlign w:val="superscript"/>
        </w:rPr>
        <w:t>*</w:t>
      </w:r>
      <w:r w:rsidR="00890B2E" w:rsidRPr="00F07AEF">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DA45F0" w:rsidRPr="00DA45F0">
        <w:t xml:space="preserve"> </w:t>
      </w:r>
      <w:r w:rsidR="00DA45F0" w:rsidRPr="00DA45F0">
        <w:rPr>
          <w:rFonts w:ascii="Times New Roman" w:hAnsi="Times New Roman" w:cs="Times New Roman"/>
          <w:b/>
          <w:i/>
          <w:vertAlign w:val="superscript"/>
        </w:rPr>
        <w:t>0000-0001-5989-5230</w:t>
      </w:r>
    </w:p>
    <w:p w14:paraId="60AB93E7" w14:textId="7753046F" w:rsidR="00DA45F0" w:rsidRDefault="00A87EEB" w:rsidP="00A3623B">
      <w:pPr>
        <w:autoSpaceDE w:val="0"/>
        <w:autoSpaceDN w:val="0"/>
        <w:spacing w:before="120" w:after="0"/>
        <w:jc w:val="center"/>
        <w:rPr>
          <w:rFonts w:ascii="Times New Roman" w:eastAsia="MS Mincho" w:hAnsi="Times New Roman" w:cs="Times New Roman"/>
          <w:i/>
          <w:iCs/>
          <w:sz w:val="18"/>
          <w:szCs w:val="18"/>
        </w:rPr>
      </w:pPr>
      <w:r>
        <w:rPr>
          <w:rFonts w:ascii="Times New Roman" w:hAnsi="Times New Roman" w:cs="Times New Roman"/>
          <w:i/>
          <w:sz w:val="18"/>
          <w:szCs w:val="18"/>
          <w:vertAlign w:val="superscript"/>
        </w:rPr>
        <w:t>1</w:t>
      </w:r>
      <w:r w:rsidR="001558FC" w:rsidRPr="001558FC">
        <w:rPr>
          <w:rFonts w:ascii="Times New Roman" w:eastAsia="MS Mincho" w:hAnsi="Times New Roman" w:cs="Times New Roman"/>
          <w:i/>
          <w:iCs/>
          <w:sz w:val="18"/>
          <w:szCs w:val="18"/>
        </w:rPr>
        <w:t>I</w:t>
      </w:r>
      <w:r w:rsidR="00A3623B" w:rsidRPr="00A3623B">
        <w:rPr>
          <w:rFonts w:ascii="Times New Roman" w:eastAsia="Times New Roman" w:hAnsi="Times New Roman" w:cs="Times New Roman"/>
          <w:sz w:val="24"/>
          <w:szCs w:val="24"/>
          <w:lang w:val="en-TR"/>
        </w:rPr>
        <w:t xml:space="preserve"> </w:t>
      </w:r>
      <w:r w:rsidR="00A3623B" w:rsidRPr="00A3623B">
        <w:rPr>
          <w:rFonts w:ascii="Times New Roman" w:eastAsia="MS Mincho" w:hAnsi="Times New Roman" w:cs="Times New Roman"/>
          <w:i/>
          <w:iCs/>
          <w:sz w:val="18"/>
          <w:szCs w:val="18"/>
          <w:lang w:val="en-TR"/>
        </w:rPr>
        <w:t>Tunceli Vocation School</w:t>
      </w:r>
      <w:r w:rsidR="00A3623B">
        <w:rPr>
          <w:rFonts w:ascii="Times New Roman" w:eastAsia="MS Mincho" w:hAnsi="Times New Roman" w:cs="Times New Roman"/>
          <w:i/>
          <w:iCs/>
          <w:sz w:val="18"/>
          <w:szCs w:val="18"/>
        </w:rPr>
        <w:t>,</w:t>
      </w:r>
      <w:r w:rsidR="000D3235">
        <w:rPr>
          <w:rFonts w:ascii="Times New Roman" w:eastAsia="MS Mincho" w:hAnsi="Times New Roman" w:cs="Times New Roman"/>
          <w:i/>
          <w:iCs/>
          <w:sz w:val="18"/>
          <w:szCs w:val="18"/>
        </w:rPr>
        <w:t xml:space="preserve"> </w:t>
      </w:r>
      <w:r w:rsidR="000D3235" w:rsidRPr="000D3235">
        <w:rPr>
          <w:rFonts w:ascii="Times New Roman" w:eastAsia="MS Mincho" w:hAnsi="Times New Roman" w:cs="Times New Roman"/>
          <w:i/>
          <w:iCs/>
          <w:sz w:val="18"/>
          <w:szCs w:val="18"/>
          <w:lang w:val="en-TR"/>
        </w:rPr>
        <w:t>Department of Chemistry and Chemical Processes</w:t>
      </w:r>
      <w:r w:rsidR="000D3235">
        <w:rPr>
          <w:rFonts w:ascii="Times New Roman" w:eastAsia="MS Mincho" w:hAnsi="Times New Roman" w:cs="Times New Roman"/>
          <w:i/>
          <w:iCs/>
          <w:sz w:val="18"/>
          <w:szCs w:val="18"/>
        </w:rPr>
        <w:t>, Munzur University, Tunceli, Turkey</w:t>
      </w:r>
    </w:p>
    <w:p w14:paraId="63E9A877" w14:textId="15F0CEAD" w:rsidR="007B4BBE" w:rsidRPr="000D3235" w:rsidRDefault="00A87EEB" w:rsidP="00A3623B">
      <w:pPr>
        <w:autoSpaceDE w:val="0"/>
        <w:autoSpaceDN w:val="0"/>
        <w:spacing w:before="120" w:after="0"/>
        <w:jc w:val="center"/>
        <w:rPr>
          <w:rFonts w:ascii="Times New Roman" w:eastAsia="MS Mincho" w:hAnsi="Times New Roman" w:cs="Times New Roman"/>
          <w:i/>
          <w:iCs/>
          <w:sz w:val="18"/>
          <w:szCs w:val="18"/>
        </w:rPr>
      </w:pPr>
      <w:r>
        <w:rPr>
          <w:rFonts w:ascii="Times New Roman" w:eastAsia="MS Mincho" w:hAnsi="Times New Roman" w:cs="Times New Roman"/>
          <w:i/>
          <w:iCs/>
          <w:sz w:val="18"/>
          <w:szCs w:val="18"/>
          <w:vertAlign w:val="superscript"/>
        </w:rPr>
        <w:t>2</w:t>
      </w:r>
      <w:r w:rsidR="007B4BBE" w:rsidRPr="007B4BBE">
        <w:rPr>
          <w:rFonts w:ascii="Times New Roman" w:eastAsia="MS Mincho" w:hAnsi="Times New Roman" w:cs="Times New Roman"/>
          <w:i/>
          <w:iCs/>
          <w:sz w:val="18"/>
          <w:szCs w:val="18"/>
          <w:lang w:val="en-TR"/>
        </w:rPr>
        <w:t>Rare Earth Elements Application and Research Center</w:t>
      </w:r>
      <w:r w:rsidR="007B4BBE">
        <w:rPr>
          <w:rFonts w:ascii="Times New Roman" w:eastAsia="MS Mincho" w:hAnsi="Times New Roman" w:cs="Times New Roman"/>
          <w:i/>
          <w:iCs/>
          <w:sz w:val="18"/>
          <w:szCs w:val="18"/>
        </w:rPr>
        <w:t>, Munzur University, Tunceli, Turkey</w:t>
      </w: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180FF40" w14:textId="756F3FA9" w:rsidR="0085201C" w:rsidRPr="00CC5BB9" w:rsidRDefault="007C62A2" w:rsidP="005F0644">
            <w:pPr>
              <w:shd w:val="clear" w:color="auto" w:fill="D9D9D9" w:themeFill="background1" w:themeFillShade="D9"/>
              <w:jc w:val="both"/>
              <w:rPr>
                <w:rFonts w:ascii="Times New Roman" w:hAnsi="Times New Roman" w:cs="Times New Roman"/>
                <w:sz w:val="20"/>
                <w:szCs w:val="20"/>
              </w:rPr>
            </w:pPr>
            <w:r w:rsidRPr="007C62A2">
              <w:rPr>
                <w:rFonts w:ascii="Times New Roman" w:hAnsi="Times New Roman" w:cs="Times New Roman"/>
                <w:sz w:val="20"/>
                <w:szCs w:val="20"/>
              </w:rPr>
              <w:t>In this study, the relationship between the physical properties of the formed deep eutectic solvents and total valance connectivity indices of individual constituent molecules were investigated. While partial effect was found between the viscosity</w:t>
            </w:r>
            <w:r w:rsidR="006C0A8E">
              <w:rPr>
                <w:rFonts w:ascii="Times New Roman" w:hAnsi="Times New Roman" w:cs="Times New Roman"/>
                <w:sz w:val="20"/>
                <w:szCs w:val="20"/>
              </w:rPr>
              <w:t xml:space="preserve"> increase with increment of polar surface area of constituent molecules, </w:t>
            </w:r>
            <w:r w:rsidR="00104CE9">
              <w:rPr>
                <w:rFonts w:ascii="Times New Roman" w:hAnsi="Times New Roman" w:cs="Times New Roman"/>
                <w:sz w:val="20"/>
                <w:szCs w:val="20"/>
              </w:rPr>
              <w:t>direct relation</w:t>
            </w:r>
            <w:r w:rsidR="00F14DA8">
              <w:rPr>
                <w:rFonts w:ascii="Times New Roman" w:hAnsi="Times New Roman" w:cs="Times New Roman"/>
                <w:sz w:val="20"/>
                <w:szCs w:val="20"/>
              </w:rPr>
              <w:t xml:space="preserve"> for viscosity increase</w:t>
            </w:r>
            <w:r w:rsidR="00104CE9">
              <w:rPr>
                <w:rFonts w:ascii="Times New Roman" w:hAnsi="Times New Roman" w:cs="Times New Roman"/>
                <w:sz w:val="20"/>
                <w:szCs w:val="20"/>
              </w:rPr>
              <w:t xml:space="preserve"> with total valance connectivity indices of constituent molecules forming deep eutectic solvents</w:t>
            </w:r>
            <w:r w:rsidR="003671C5">
              <w:rPr>
                <w:rFonts w:ascii="Times New Roman" w:hAnsi="Times New Roman" w:cs="Times New Roman"/>
                <w:sz w:val="20"/>
                <w:szCs w:val="20"/>
              </w:rPr>
              <w:t xml:space="preserve"> was discovered. The </w:t>
            </w:r>
            <w:r w:rsidR="0004565F">
              <w:rPr>
                <w:rFonts w:ascii="Times New Roman" w:hAnsi="Times New Roman" w:cs="Times New Roman"/>
                <w:sz w:val="20"/>
                <w:szCs w:val="20"/>
              </w:rPr>
              <w:t xml:space="preserve">previously reported theory by L.B. Kier and L. H. Hall </w:t>
            </w:r>
            <w:r w:rsidR="009D522D">
              <w:rPr>
                <w:rFonts w:ascii="Times New Roman" w:hAnsi="Times New Roman" w:cs="Times New Roman"/>
                <w:sz w:val="20"/>
                <w:szCs w:val="20"/>
              </w:rPr>
              <w:t xml:space="preserve">were proven a correlation </w:t>
            </w:r>
            <w:r w:rsidR="004D141E">
              <w:rPr>
                <w:rFonts w:ascii="Times New Roman" w:hAnsi="Times New Roman" w:cs="Times New Roman"/>
                <w:sz w:val="20"/>
                <w:szCs w:val="20"/>
              </w:rPr>
              <w:t xml:space="preserve">between molecular connectivity indices and total valance connectivity </w:t>
            </w:r>
            <w:r w:rsidR="00601D97">
              <w:rPr>
                <w:rFonts w:ascii="Times New Roman" w:hAnsi="Times New Roman" w:cs="Times New Roman"/>
                <w:sz w:val="20"/>
                <w:szCs w:val="20"/>
              </w:rPr>
              <w:fldChar w:fldCharType="begin"/>
            </w:r>
            <w:r w:rsidR="00886AD2">
              <w:rPr>
                <w:rFonts w:ascii="Times New Roman" w:hAnsi="Times New Roman" w:cs="Times New Roman"/>
                <w:sz w:val="20"/>
                <w:szCs w:val="20"/>
              </w:rPr>
              <w:instrText xml:space="preserve"> ADDIN EN.CITE &lt;EndNote&gt;&lt;Cite&gt;&lt;Author&gt;Kier&lt;/Author&gt;&lt;Year&gt;1986&lt;/Year&gt;&lt;RecNum&gt;849&lt;/RecNum&gt;&lt;DisplayText&gt;[1, 2]&lt;/DisplayText&gt;&lt;record&gt;&lt;rec-number&gt;849&lt;/rec-number&gt;&lt;foreign-keys&gt;&lt;key app="EN" db-id="prwt9etxkeeddqetve1xpr0ppezs0sfd5wst" timestamp="1587360304" guid="4e210764-b988-462d-a870-256f28426267"&gt;849&lt;/key&gt;&lt;/foreign-keys&gt;&lt;ref-type name="Book"&gt;6&lt;/ref-type&gt;&lt;contributors&gt;&lt;authors&gt;&lt;author&gt;Kier, Lemont Burwell&lt;/author&gt;&lt;author&gt;Hall, Lowell H&lt;/author&gt;&lt;/authors&gt;&lt;/contributors&gt;&lt;titles&gt;&lt;title&gt;Molecular connectivity in structure-activity analysis&lt;/title&gt;&lt;/titles&gt;&lt;dates&gt;&lt;year&gt;1986&lt;/year&gt;&lt;/dates&gt;&lt;publisher&gt;Research Studies&lt;/publisher&gt;&lt;isbn&gt;0471909831&lt;/isbn&gt;&lt;urls&gt;&lt;/urls&gt;&lt;/record&gt;&lt;/Cite&gt;&lt;Cite&gt;&lt;Author&gt;Kier&lt;/Author&gt;&lt;Year&gt;2002&lt;/Year&gt;&lt;RecNum&gt;1100&lt;/RecNum&gt;&lt;record&gt;&lt;rec-number&gt;1100&lt;/rec-number&gt;&lt;foreign-keys&gt;&lt;key app="EN" db-id="prwt9etxkeeddqetve1xpr0ppezs0sfd5wst" timestamp="1633154554" guid="2c886da7-e29a-47e1-afec-a96bc2e24612"&gt;1100&lt;/key&gt;&lt;/foreign-keys&gt;&lt;ref-type name="Journal Article"&gt;17&lt;/ref-type&gt;&lt;contributors&gt;&lt;authors&gt;&lt;author&gt;Kier, Lemont B&lt;/author&gt;&lt;author&gt;Hall, Lowell H&lt;/author&gt;&lt;/authors&gt;&lt;/contributors&gt;&lt;titles&gt;&lt;title&gt;The meaning of molecular connectivity: A bimolecular accessibility model&lt;/title&gt;&lt;secondary-title&gt;Croatica chemica acta&lt;/secondary-title&gt;&lt;/titles&gt;&lt;periodical&gt;&lt;full-title&gt;Croatica chemica acta&lt;/full-title&gt;&lt;/periodical&gt;&lt;pages&gt;371-382&lt;/pages&gt;&lt;volume&gt;75&lt;/volume&gt;&lt;number&gt;2&lt;/number&gt;&lt;dates&gt;&lt;year&gt;2002&lt;/year&gt;&lt;/dates&gt;&lt;isbn&gt;0011-1643&lt;/isbn&gt;&lt;urls&gt;&lt;/urls&gt;&lt;/record&gt;&lt;/Cite&gt;&lt;/EndNote&gt;</w:instrText>
            </w:r>
            <w:r w:rsidR="00601D97">
              <w:rPr>
                <w:rFonts w:ascii="Times New Roman" w:hAnsi="Times New Roman" w:cs="Times New Roman"/>
                <w:sz w:val="20"/>
                <w:szCs w:val="20"/>
              </w:rPr>
              <w:fldChar w:fldCharType="separate"/>
            </w:r>
            <w:r w:rsidR="00886AD2">
              <w:rPr>
                <w:rFonts w:ascii="Times New Roman" w:hAnsi="Times New Roman" w:cs="Times New Roman"/>
                <w:noProof/>
                <w:sz w:val="20"/>
                <w:szCs w:val="20"/>
              </w:rPr>
              <w:t>[1, 2]</w:t>
            </w:r>
            <w:r w:rsidR="00601D97">
              <w:rPr>
                <w:rFonts w:ascii="Times New Roman" w:hAnsi="Times New Roman" w:cs="Times New Roman"/>
                <w:sz w:val="20"/>
                <w:szCs w:val="20"/>
              </w:rPr>
              <w:fldChar w:fldCharType="end"/>
            </w:r>
            <w:r w:rsidR="00730508">
              <w:rPr>
                <w:rFonts w:ascii="Times New Roman" w:hAnsi="Times New Roman" w:cs="Times New Roman"/>
                <w:sz w:val="20"/>
                <w:szCs w:val="20"/>
              </w:rPr>
              <w:t xml:space="preserve">. </w:t>
            </w:r>
            <w:r w:rsidR="00FF62B0">
              <w:rPr>
                <w:rFonts w:ascii="Times New Roman" w:hAnsi="Times New Roman" w:cs="Times New Roman"/>
                <w:sz w:val="20"/>
                <w:szCs w:val="20"/>
              </w:rPr>
              <w:t xml:space="preserve">Constituent molecules were analyzed in terms of their total molecular valance connectivity indices prior to form deep eutectic solvents, </w:t>
            </w:r>
            <w:r w:rsidR="0050271E">
              <w:rPr>
                <w:rFonts w:ascii="Times New Roman" w:hAnsi="Times New Roman" w:cs="Times New Roman"/>
                <w:sz w:val="20"/>
                <w:szCs w:val="20"/>
              </w:rPr>
              <w:t>and it was found that the decrease in total valance connectivity was strongly correlate with increase in viscosity of formed deep eutectic solvents.</w:t>
            </w:r>
            <w:r w:rsidR="008F128E">
              <w:rPr>
                <w:rFonts w:ascii="Times New Roman" w:hAnsi="Times New Roman" w:cs="Times New Roman"/>
                <w:sz w:val="20"/>
                <w:szCs w:val="20"/>
              </w:rPr>
              <w:t xml:space="preserve"> Viscosity measurements w</w:t>
            </w:r>
            <w:r w:rsidR="00296F23">
              <w:rPr>
                <w:rFonts w:ascii="Times New Roman" w:hAnsi="Times New Roman" w:cs="Times New Roman"/>
                <w:sz w:val="20"/>
                <w:szCs w:val="20"/>
              </w:rPr>
              <w:t>ere</w:t>
            </w:r>
            <w:r w:rsidR="008F128E">
              <w:rPr>
                <w:rFonts w:ascii="Times New Roman" w:hAnsi="Times New Roman" w:cs="Times New Roman"/>
                <w:sz w:val="20"/>
                <w:szCs w:val="20"/>
              </w:rPr>
              <w:t xml:space="preserve"> carried at </w:t>
            </w:r>
            <w:r w:rsidR="00E850E7">
              <w:rPr>
                <w:rFonts w:ascii="Times New Roman" w:hAnsi="Times New Roman" w:cs="Times New Roman"/>
                <w:sz w:val="20"/>
                <w:szCs w:val="20"/>
              </w:rPr>
              <w:t>3</w:t>
            </w:r>
            <w:r w:rsidR="008F128E">
              <w:rPr>
                <w:rFonts w:ascii="Times New Roman" w:hAnsi="Times New Roman" w:cs="Times New Roman"/>
                <w:sz w:val="20"/>
                <w:szCs w:val="20"/>
              </w:rPr>
              <w:t xml:space="preserve">0 </w:t>
            </w:r>
            <w:r w:rsidR="008F128E" w:rsidRPr="008F128E">
              <w:rPr>
                <w:rFonts w:ascii="Times New Roman" w:hAnsi="Times New Roman" w:cs="Times New Roman"/>
                <w:sz w:val="20"/>
                <w:szCs w:val="20"/>
                <w:vertAlign w:val="superscript"/>
              </w:rPr>
              <w:t>o</w:t>
            </w:r>
            <w:r w:rsidR="008F128E">
              <w:rPr>
                <w:rFonts w:ascii="Times New Roman" w:hAnsi="Times New Roman" w:cs="Times New Roman"/>
                <w:sz w:val="20"/>
                <w:szCs w:val="20"/>
              </w:rPr>
              <w:t>C, and c</w:t>
            </w:r>
            <w:r w:rsidR="0005015D">
              <w:rPr>
                <w:rFonts w:ascii="Times New Roman" w:hAnsi="Times New Roman" w:cs="Times New Roman"/>
                <w:sz w:val="20"/>
                <w:szCs w:val="20"/>
              </w:rPr>
              <w:t xml:space="preserve">holine chloride </w:t>
            </w:r>
            <w:r w:rsidR="009833FB">
              <w:rPr>
                <w:rFonts w:ascii="Times New Roman" w:hAnsi="Times New Roman" w:cs="Times New Roman"/>
                <w:sz w:val="20"/>
                <w:szCs w:val="20"/>
              </w:rPr>
              <w:t>(</w:t>
            </w:r>
            <w:r w:rsidR="00AA5C1F">
              <w:rPr>
                <w:rFonts w:ascii="Times New Roman" w:hAnsi="Times New Roman" w:cs="Times New Roman"/>
                <w:sz w:val="20"/>
                <w:szCs w:val="20"/>
              </w:rPr>
              <w:t>total valance c</w:t>
            </w:r>
            <w:r w:rsidR="00296F23">
              <w:rPr>
                <w:rFonts w:ascii="Times New Roman" w:hAnsi="Times New Roman" w:cs="Times New Roman"/>
                <w:sz w:val="20"/>
                <w:szCs w:val="20"/>
              </w:rPr>
              <w:t>onnectivity</w:t>
            </w:r>
            <w:r w:rsidR="00AA5C1F">
              <w:rPr>
                <w:rFonts w:ascii="Times New Roman" w:hAnsi="Times New Roman" w:cs="Times New Roman"/>
                <w:sz w:val="20"/>
                <w:szCs w:val="20"/>
              </w:rPr>
              <w:t xml:space="preserve"> indice: 0.113) </w:t>
            </w:r>
            <w:r w:rsidR="0005015D">
              <w:rPr>
                <w:rFonts w:ascii="Times New Roman" w:hAnsi="Times New Roman" w:cs="Times New Roman"/>
                <w:sz w:val="20"/>
                <w:szCs w:val="20"/>
              </w:rPr>
              <w:t xml:space="preserve">was chosen as </w:t>
            </w:r>
            <w:r w:rsidR="007941A7">
              <w:rPr>
                <w:rFonts w:ascii="Times New Roman" w:hAnsi="Times New Roman" w:cs="Times New Roman"/>
                <w:sz w:val="20"/>
                <w:szCs w:val="20"/>
              </w:rPr>
              <w:t>main</w:t>
            </w:r>
            <w:r w:rsidR="0005015D">
              <w:rPr>
                <w:rFonts w:ascii="Times New Roman" w:hAnsi="Times New Roman" w:cs="Times New Roman"/>
                <w:sz w:val="20"/>
                <w:szCs w:val="20"/>
              </w:rPr>
              <w:t xml:space="preserve"> constituent molecule of </w:t>
            </w:r>
            <w:r w:rsidR="007941A7">
              <w:rPr>
                <w:rFonts w:ascii="Times New Roman" w:hAnsi="Times New Roman" w:cs="Times New Roman"/>
                <w:sz w:val="20"/>
                <w:szCs w:val="20"/>
              </w:rPr>
              <w:t>prepared</w:t>
            </w:r>
            <w:r w:rsidR="0005015D">
              <w:rPr>
                <w:rFonts w:ascii="Times New Roman" w:hAnsi="Times New Roman" w:cs="Times New Roman"/>
                <w:sz w:val="20"/>
                <w:szCs w:val="20"/>
              </w:rPr>
              <w:t xml:space="preserve"> deep eutectic solvents</w:t>
            </w:r>
            <w:r w:rsidR="008F128E">
              <w:rPr>
                <w:rFonts w:ascii="Times New Roman" w:hAnsi="Times New Roman" w:cs="Times New Roman"/>
                <w:sz w:val="20"/>
                <w:szCs w:val="20"/>
              </w:rPr>
              <w:t xml:space="preserve">. Other </w:t>
            </w:r>
            <w:r w:rsidR="009833FB">
              <w:rPr>
                <w:rFonts w:ascii="Times New Roman" w:hAnsi="Times New Roman" w:cs="Times New Roman"/>
                <w:sz w:val="20"/>
                <w:szCs w:val="20"/>
              </w:rPr>
              <w:t xml:space="preserve">constituent </w:t>
            </w:r>
            <w:r w:rsidR="008F128E">
              <w:rPr>
                <w:rFonts w:ascii="Times New Roman" w:hAnsi="Times New Roman" w:cs="Times New Roman"/>
                <w:sz w:val="20"/>
                <w:szCs w:val="20"/>
              </w:rPr>
              <w:t>molecules mixed with choline chloride w</w:t>
            </w:r>
            <w:r w:rsidR="007E73DA">
              <w:rPr>
                <w:rFonts w:ascii="Times New Roman" w:hAnsi="Times New Roman" w:cs="Times New Roman"/>
                <w:sz w:val="20"/>
                <w:szCs w:val="20"/>
              </w:rPr>
              <w:t>ere</w:t>
            </w:r>
            <w:r w:rsidR="008F128E">
              <w:rPr>
                <w:rFonts w:ascii="Times New Roman" w:hAnsi="Times New Roman" w:cs="Times New Roman"/>
                <w:sz w:val="20"/>
                <w:szCs w:val="20"/>
              </w:rPr>
              <w:t xml:space="preserve"> ethylene glycol</w:t>
            </w:r>
            <w:r w:rsidR="00AA5C1F">
              <w:rPr>
                <w:rFonts w:ascii="Times New Roman" w:hAnsi="Times New Roman" w:cs="Times New Roman"/>
                <w:sz w:val="20"/>
                <w:szCs w:val="20"/>
              </w:rPr>
              <w:t xml:space="preserve"> (total valance </w:t>
            </w:r>
            <w:r w:rsidR="00296F23">
              <w:rPr>
                <w:rFonts w:ascii="Times New Roman" w:hAnsi="Times New Roman" w:cs="Times New Roman"/>
                <w:sz w:val="20"/>
                <w:szCs w:val="20"/>
              </w:rPr>
              <w:t>connectivity</w:t>
            </w:r>
            <w:r w:rsidR="00AA5C1F">
              <w:rPr>
                <w:rFonts w:ascii="Times New Roman" w:hAnsi="Times New Roman" w:cs="Times New Roman"/>
                <w:sz w:val="20"/>
                <w:szCs w:val="20"/>
              </w:rPr>
              <w:t xml:space="preserve"> indice: 0.1)</w:t>
            </w:r>
            <w:r w:rsidR="008F128E">
              <w:rPr>
                <w:rFonts w:ascii="Times New Roman" w:hAnsi="Times New Roman" w:cs="Times New Roman"/>
                <w:sz w:val="20"/>
                <w:szCs w:val="20"/>
              </w:rPr>
              <w:t xml:space="preserve">, </w:t>
            </w:r>
            <w:r w:rsidR="00FE10CE">
              <w:rPr>
                <w:rFonts w:ascii="Times New Roman" w:hAnsi="Times New Roman" w:cs="Times New Roman"/>
                <w:sz w:val="20"/>
                <w:szCs w:val="20"/>
              </w:rPr>
              <w:t xml:space="preserve">urea (total valance </w:t>
            </w:r>
            <w:r w:rsidR="00296F23">
              <w:rPr>
                <w:rFonts w:ascii="Times New Roman" w:hAnsi="Times New Roman" w:cs="Times New Roman"/>
                <w:sz w:val="20"/>
                <w:szCs w:val="20"/>
              </w:rPr>
              <w:t>connectivity</w:t>
            </w:r>
            <w:r w:rsidR="00FE10CE">
              <w:rPr>
                <w:rFonts w:ascii="Times New Roman" w:hAnsi="Times New Roman" w:cs="Times New Roman"/>
                <w:sz w:val="20"/>
                <w:szCs w:val="20"/>
              </w:rPr>
              <w:t xml:space="preserve"> indice: 0.06)</w:t>
            </w:r>
            <w:r w:rsidR="00513CE4">
              <w:rPr>
                <w:rFonts w:ascii="Times New Roman" w:hAnsi="Times New Roman" w:cs="Times New Roman"/>
                <w:sz w:val="20"/>
                <w:szCs w:val="20"/>
              </w:rPr>
              <w:t xml:space="preserve">, </w:t>
            </w:r>
            <w:r w:rsidR="007E73DA">
              <w:rPr>
                <w:rFonts w:ascii="Times New Roman" w:hAnsi="Times New Roman" w:cs="Times New Roman"/>
                <w:sz w:val="20"/>
                <w:szCs w:val="20"/>
              </w:rPr>
              <w:t xml:space="preserve">malonic acid (total valance </w:t>
            </w:r>
            <w:r w:rsidR="00296F23">
              <w:rPr>
                <w:rFonts w:ascii="Times New Roman" w:hAnsi="Times New Roman" w:cs="Times New Roman"/>
                <w:sz w:val="20"/>
                <w:szCs w:val="20"/>
              </w:rPr>
              <w:t>connectivity</w:t>
            </w:r>
            <w:r w:rsidR="007E73DA">
              <w:rPr>
                <w:rFonts w:ascii="Times New Roman" w:hAnsi="Times New Roman" w:cs="Times New Roman"/>
                <w:sz w:val="20"/>
                <w:szCs w:val="20"/>
              </w:rPr>
              <w:t xml:space="preserve"> indice: 0.005), </w:t>
            </w:r>
            <w:r w:rsidR="00513CE4">
              <w:rPr>
                <w:rFonts w:ascii="Times New Roman" w:hAnsi="Times New Roman" w:cs="Times New Roman"/>
                <w:sz w:val="20"/>
                <w:szCs w:val="20"/>
              </w:rPr>
              <w:t xml:space="preserve">and citric acid </w:t>
            </w:r>
            <w:r w:rsidR="007E73DA">
              <w:rPr>
                <w:rFonts w:ascii="Times New Roman" w:hAnsi="Times New Roman" w:cs="Times New Roman"/>
                <w:sz w:val="20"/>
                <w:szCs w:val="20"/>
              </w:rPr>
              <w:t xml:space="preserve">(total valance </w:t>
            </w:r>
            <w:r w:rsidR="00296F23">
              <w:rPr>
                <w:rFonts w:ascii="Times New Roman" w:hAnsi="Times New Roman" w:cs="Times New Roman"/>
                <w:sz w:val="20"/>
                <w:szCs w:val="20"/>
              </w:rPr>
              <w:t>connectivity</w:t>
            </w:r>
            <w:r w:rsidR="007E73DA">
              <w:rPr>
                <w:rFonts w:ascii="Times New Roman" w:hAnsi="Times New Roman" w:cs="Times New Roman"/>
                <w:sz w:val="20"/>
                <w:szCs w:val="20"/>
              </w:rPr>
              <w:t xml:space="preserve"> indice: 8x10</w:t>
            </w:r>
            <w:r w:rsidR="007E73DA" w:rsidRPr="007E73DA">
              <w:rPr>
                <w:rFonts w:ascii="Times New Roman" w:hAnsi="Times New Roman" w:cs="Times New Roman"/>
                <w:sz w:val="20"/>
                <w:szCs w:val="20"/>
                <w:vertAlign w:val="superscript"/>
              </w:rPr>
              <w:t>-5</w:t>
            </w:r>
            <w:r w:rsidR="007E73DA">
              <w:rPr>
                <w:rFonts w:ascii="Times New Roman" w:hAnsi="Times New Roman" w:cs="Times New Roman"/>
                <w:sz w:val="20"/>
                <w:szCs w:val="20"/>
              </w:rPr>
              <w:t>)</w:t>
            </w:r>
            <w:r w:rsidR="00E850E7">
              <w:rPr>
                <w:rFonts w:ascii="Times New Roman" w:hAnsi="Times New Roman" w:cs="Times New Roman"/>
                <w:sz w:val="20"/>
                <w:szCs w:val="20"/>
              </w:rPr>
              <w:t>,</w:t>
            </w:r>
            <w:r w:rsidR="00B70841">
              <w:rPr>
                <w:rFonts w:ascii="Times New Roman" w:hAnsi="Times New Roman" w:cs="Times New Roman"/>
                <w:sz w:val="20"/>
                <w:szCs w:val="20"/>
              </w:rPr>
              <w:t xml:space="preserve"> and</w:t>
            </w:r>
            <w:r w:rsidR="00E850E7">
              <w:rPr>
                <w:rFonts w:ascii="Times New Roman" w:hAnsi="Times New Roman" w:cs="Times New Roman"/>
                <w:sz w:val="20"/>
                <w:szCs w:val="20"/>
              </w:rPr>
              <w:t xml:space="preserve"> viscosity of the mixtures were measured as</w:t>
            </w:r>
            <w:r w:rsidR="00A87EEB">
              <w:rPr>
                <w:rFonts w:ascii="Times New Roman" w:hAnsi="Times New Roman" w:cs="Times New Roman"/>
                <w:sz w:val="20"/>
                <w:szCs w:val="20"/>
              </w:rPr>
              <w:t xml:space="preserve"> approximately</w:t>
            </w:r>
            <w:r w:rsidR="00E850E7">
              <w:rPr>
                <w:rFonts w:ascii="Times New Roman" w:hAnsi="Times New Roman" w:cs="Times New Roman"/>
                <w:sz w:val="20"/>
                <w:szCs w:val="20"/>
              </w:rPr>
              <w:t xml:space="preserve"> </w:t>
            </w:r>
            <w:r w:rsidR="006A3684">
              <w:rPr>
                <w:rFonts w:ascii="Times New Roman" w:hAnsi="Times New Roman" w:cs="Times New Roman"/>
                <w:sz w:val="20"/>
                <w:szCs w:val="20"/>
              </w:rPr>
              <w:t>12 cP, 125 cP, 300 cP</w:t>
            </w:r>
            <w:r>
              <w:rPr>
                <w:rFonts w:ascii="Times New Roman" w:hAnsi="Times New Roman" w:cs="Times New Roman"/>
                <w:sz w:val="20"/>
                <w:szCs w:val="20"/>
              </w:rPr>
              <w:t xml:space="preserve"> and &gt;10</w:t>
            </w:r>
            <w:r w:rsidRPr="007C62A2">
              <w:rPr>
                <w:rFonts w:ascii="Times New Roman" w:hAnsi="Times New Roman" w:cs="Times New Roman"/>
                <w:sz w:val="20"/>
                <w:szCs w:val="20"/>
                <w:vertAlign w:val="superscript"/>
              </w:rPr>
              <w:t>6</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cP, respectively. </w:t>
            </w:r>
            <w:r w:rsidR="003F42A8">
              <w:rPr>
                <w:rFonts w:ascii="Times New Roman" w:hAnsi="Times New Roman" w:cs="Times New Roman"/>
                <w:sz w:val="20"/>
                <w:szCs w:val="20"/>
              </w:rPr>
              <w:t>The technique applied here</w:t>
            </w:r>
            <w:r w:rsidR="00B70841">
              <w:rPr>
                <w:rFonts w:ascii="Times New Roman" w:hAnsi="Times New Roman" w:cs="Times New Roman"/>
                <w:sz w:val="20"/>
                <w:szCs w:val="20"/>
              </w:rPr>
              <w:t xml:space="preserve"> can be useful</w:t>
            </w:r>
            <w:r w:rsidR="00D11CD7">
              <w:rPr>
                <w:rFonts w:ascii="Times New Roman" w:hAnsi="Times New Roman" w:cs="Times New Roman"/>
                <w:sz w:val="20"/>
                <w:szCs w:val="20"/>
              </w:rPr>
              <w:t xml:space="preserve"> for studies that viscosity crucially important, such as charge carrier systems, electrodeposition </w:t>
            </w:r>
            <w:r w:rsidR="00CC5BB9">
              <w:rPr>
                <w:rFonts w:ascii="Times New Roman" w:hAnsi="Times New Roman" w:cs="Times New Roman"/>
                <w:sz w:val="20"/>
                <w:szCs w:val="20"/>
              </w:rPr>
              <w:t>baths or extraction mediums</w:t>
            </w:r>
            <w:r w:rsidR="00B70841">
              <w:rPr>
                <w:rFonts w:ascii="Times New Roman" w:hAnsi="Times New Roman" w:cs="Times New Roman"/>
                <w:sz w:val="20"/>
                <w:szCs w:val="20"/>
              </w:rPr>
              <w:t xml:space="preserve"> before </w:t>
            </w:r>
            <w:r w:rsidR="003F42A8">
              <w:rPr>
                <w:rFonts w:ascii="Times New Roman" w:hAnsi="Times New Roman" w:cs="Times New Roman"/>
                <w:sz w:val="20"/>
                <w:szCs w:val="20"/>
              </w:rPr>
              <w:t>any attempt to</w:t>
            </w:r>
            <w:r w:rsidR="00B70841">
              <w:rPr>
                <w:rFonts w:ascii="Times New Roman" w:hAnsi="Times New Roman" w:cs="Times New Roman"/>
                <w:sz w:val="20"/>
                <w:szCs w:val="20"/>
              </w:rPr>
              <w:t xml:space="preserve"> </w:t>
            </w:r>
            <w:r w:rsidR="003F42A8">
              <w:rPr>
                <w:rFonts w:ascii="Times New Roman" w:hAnsi="Times New Roman" w:cs="Times New Roman"/>
                <w:sz w:val="20"/>
                <w:szCs w:val="20"/>
              </w:rPr>
              <w:t>prepare new deep eutectic solvents</w:t>
            </w:r>
            <w:r w:rsidR="00402D64">
              <w:rPr>
                <w:rFonts w:ascii="Times New Roman" w:hAnsi="Times New Roman" w:cs="Times New Roman"/>
                <w:sz w:val="20"/>
                <w:szCs w:val="20"/>
              </w:rPr>
              <w:t xml:space="preserve">, and </w:t>
            </w:r>
            <w:r w:rsidR="00072F07">
              <w:rPr>
                <w:rFonts w:ascii="Times New Roman" w:hAnsi="Times New Roman" w:cs="Times New Roman"/>
                <w:sz w:val="20"/>
                <w:szCs w:val="20"/>
              </w:rPr>
              <w:t xml:space="preserve">prevent the </w:t>
            </w:r>
            <w:r w:rsidR="00296F23">
              <w:rPr>
                <w:rFonts w:ascii="Times New Roman" w:hAnsi="Times New Roman" w:cs="Times New Roman"/>
                <w:sz w:val="20"/>
                <w:szCs w:val="20"/>
              </w:rPr>
              <w:t>waste of time and resources</w:t>
            </w:r>
            <w:r w:rsidR="00072F07">
              <w:rPr>
                <w:rFonts w:ascii="Times New Roman" w:hAnsi="Times New Roman" w:cs="Times New Roman"/>
                <w:sz w:val="20"/>
                <w:szCs w:val="20"/>
              </w:rPr>
              <w:t>.</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85201C">
        <w:trPr>
          <w:trHeight w:val="684"/>
        </w:trPr>
        <w:tc>
          <w:tcPr>
            <w:tcW w:w="10006" w:type="dxa"/>
            <w:shd w:val="clear" w:color="auto" w:fill="FFFFFF" w:themeFill="background1"/>
          </w:tcPr>
          <w:p w14:paraId="6824E26F" w14:textId="0EE29427" w:rsidR="001558FC" w:rsidRPr="007C0293" w:rsidRDefault="001558FC" w:rsidP="009057BD">
            <w:pPr>
              <w:pStyle w:val="keywords"/>
              <w:spacing w:after="0"/>
              <w:ind w:firstLine="0"/>
              <w:rPr>
                <w:i w:val="0"/>
                <w:sz w:val="20"/>
              </w:rPr>
            </w:pPr>
            <w:r w:rsidRPr="00766F99">
              <w:rPr>
                <w:rFonts w:eastAsia="MS Mincho"/>
                <w:sz w:val="20"/>
                <w:szCs w:val="20"/>
                <w:lang w:val="tr-TR"/>
              </w:rPr>
              <w:t xml:space="preserve">Keywords: </w:t>
            </w:r>
            <w:r w:rsidR="009057BD">
              <w:rPr>
                <w:rFonts w:eastAsia="MS Mincho"/>
                <w:b w:val="0"/>
                <w:bCs w:val="0"/>
                <w:sz w:val="20"/>
                <w:szCs w:val="20"/>
                <w:lang w:val="tr-TR"/>
              </w:rPr>
              <w:t>Total valance connectivity</w:t>
            </w:r>
            <w:r w:rsidRPr="00766F99">
              <w:rPr>
                <w:rFonts w:eastAsia="MS Mincho"/>
                <w:b w:val="0"/>
                <w:bCs w:val="0"/>
                <w:sz w:val="20"/>
                <w:szCs w:val="20"/>
                <w:lang w:val="tr-TR"/>
              </w:rPr>
              <w:t>,</w:t>
            </w:r>
            <w:r w:rsidRPr="00766F99">
              <w:rPr>
                <w:rFonts w:eastAsia="MS Mincho"/>
                <w:sz w:val="20"/>
                <w:szCs w:val="20"/>
                <w:lang w:val="tr-TR"/>
              </w:rPr>
              <w:t xml:space="preserve"> </w:t>
            </w:r>
            <w:r w:rsidR="009057BD">
              <w:rPr>
                <w:rFonts w:eastAsia="MS Mincho"/>
                <w:b w:val="0"/>
                <w:bCs w:val="0"/>
                <w:sz w:val="20"/>
                <w:szCs w:val="20"/>
                <w:lang w:val="tr-TR"/>
              </w:rPr>
              <w:t>Viscosity</w:t>
            </w:r>
            <w:r w:rsidRPr="00766F99">
              <w:rPr>
                <w:rFonts w:eastAsia="MS Mincho"/>
                <w:b w:val="0"/>
                <w:bCs w:val="0"/>
                <w:sz w:val="20"/>
                <w:szCs w:val="20"/>
                <w:lang w:val="tr-TR"/>
              </w:rPr>
              <w:t xml:space="preserve">, </w:t>
            </w:r>
            <w:r w:rsidR="009057BD">
              <w:rPr>
                <w:rFonts w:eastAsia="MS Mincho"/>
                <w:b w:val="0"/>
                <w:bCs w:val="0"/>
                <w:sz w:val="20"/>
                <w:szCs w:val="20"/>
                <w:lang w:val="tr-TR"/>
              </w:rPr>
              <w:t>Deep eutectic solvents.</w:t>
            </w:r>
          </w:p>
        </w:tc>
      </w:tr>
    </w:tbl>
    <w:p w14:paraId="19F4E2CE" w14:textId="77777777" w:rsidR="002C018E" w:rsidRDefault="002C018E" w:rsidP="00D63A79">
      <w:pPr>
        <w:spacing w:after="0"/>
        <w:rPr>
          <w:rFonts w:ascii="Times New Roman" w:hAnsi="Times New Roman" w:cs="Times New Roman"/>
        </w:rPr>
      </w:pPr>
    </w:p>
    <w:p w14:paraId="6A70E17A" w14:textId="1FB5C067" w:rsidR="00B976E8" w:rsidRDefault="00F803B1" w:rsidP="00EE3699">
      <w:pPr>
        <w:spacing w:after="0" w:line="23" w:lineRule="atLeast"/>
        <w:jc w:val="both"/>
        <w:rPr>
          <w:rFonts w:ascii="Times New Roman" w:eastAsia="Times New Roman" w:hAnsi="Times New Roman" w:cs="Times New Roman"/>
          <w:color w:val="FF0000"/>
          <w:shd w:val="clear" w:color="auto" w:fill="FFFFFF"/>
          <w:lang w:val="en-US" w:eastAsia="tr-TR"/>
        </w:rPr>
      </w:pPr>
      <w:r w:rsidRPr="00CA6E15">
        <w:rPr>
          <w:rFonts w:ascii="Times New Roman" w:hAnsi="Times New Roman" w:cs="Times New Roman"/>
          <w:b/>
          <w:sz w:val="24"/>
          <w:szCs w:val="24"/>
          <w:lang w:val="en-US" w:eastAsia="tr-TR"/>
        </w:rPr>
        <w:t>References</w:t>
      </w:r>
      <w:r w:rsidR="00B976E8" w:rsidRPr="00CA6E15">
        <w:rPr>
          <w:rFonts w:ascii="Times New Roman" w:hAnsi="Times New Roman" w:cs="Times New Roman"/>
          <w:b/>
          <w:sz w:val="24"/>
          <w:szCs w:val="24"/>
          <w:lang w:val="en-US" w:eastAsia="tr-TR"/>
        </w:rPr>
        <w:t xml:space="preserve"> </w:t>
      </w:r>
    </w:p>
    <w:p w14:paraId="2B036F46" w14:textId="77777777" w:rsidR="00601D97" w:rsidRDefault="00601D97" w:rsidP="00F803B1">
      <w:pPr>
        <w:jc w:val="both"/>
        <w:rPr>
          <w:rFonts w:ascii="Times New Roman" w:hAnsi="Times New Roman" w:cs="Times New Roman"/>
          <w:b/>
          <w:highlight w:val="yellow"/>
          <w:lang w:val="en-US" w:eastAsia="tr-TR"/>
        </w:rPr>
      </w:pPr>
    </w:p>
    <w:p w14:paraId="52C4B2E4" w14:textId="20BEA5FF" w:rsidR="0007224B" w:rsidRDefault="00C27708" w:rsidP="00CA6E15">
      <w:pPr>
        <w:ind w:left="-142"/>
        <w:jc w:val="both"/>
        <w:rPr>
          <w:rFonts w:ascii="Times New Roman" w:hAnsi="Times New Roman" w:cs="Times New Roman"/>
          <w:color w:val="222222"/>
          <w:shd w:val="clear" w:color="auto" w:fill="FFFFFF"/>
        </w:rPr>
      </w:pPr>
      <w:r w:rsidRPr="00C27708">
        <w:rPr>
          <w:rFonts w:ascii="Times New Roman" w:hAnsi="Times New Roman" w:cs="Times New Roman"/>
          <w:bCs/>
          <w:lang w:val="en-US" w:eastAsia="tr-TR"/>
        </w:rPr>
        <w:t>[1]</w:t>
      </w:r>
      <w:r w:rsidR="00CA6E15">
        <w:rPr>
          <w:rFonts w:ascii="Times New Roman" w:hAnsi="Times New Roman" w:cs="Times New Roman"/>
          <w:bCs/>
          <w:lang w:val="en-US" w:eastAsia="tr-TR"/>
        </w:rPr>
        <w:t xml:space="preserve">   </w:t>
      </w:r>
      <w:r w:rsidR="00CA6E15" w:rsidRPr="00CA6E15">
        <w:rPr>
          <w:rFonts w:ascii="Times New Roman" w:hAnsi="Times New Roman" w:cs="Times New Roman"/>
          <w:bCs/>
          <w:lang w:val="en-US" w:eastAsia="tr-TR"/>
        </w:rPr>
        <w:t>L.B. Kier, L.H. Hall</w:t>
      </w:r>
      <w:r w:rsidR="00CA6E15" w:rsidRPr="00CA6E15">
        <w:rPr>
          <w:rFonts w:ascii="Times New Roman" w:hAnsi="Times New Roman" w:cs="Times New Roman"/>
          <w:color w:val="222222"/>
          <w:shd w:val="clear" w:color="auto" w:fill="FFFFFF"/>
        </w:rPr>
        <w:t xml:space="preserve">. (1986). </w:t>
      </w:r>
      <w:r w:rsidR="00CA6E15" w:rsidRPr="00CA6E15">
        <w:rPr>
          <w:rFonts w:ascii="Times New Roman" w:hAnsi="Times New Roman" w:cs="Times New Roman"/>
          <w:bCs/>
          <w:color w:val="222222"/>
          <w:shd w:val="clear" w:color="auto" w:fill="FFFFFF"/>
          <w:lang w:val="en-US"/>
        </w:rPr>
        <w:t>Molecular connectivity in structure-activity analysis</w:t>
      </w:r>
      <w:r w:rsidR="00CA6E15" w:rsidRPr="00CA6E15">
        <w:rPr>
          <w:rFonts w:ascii="Times New Roman" w:hAnsi="Times New Roman" w:cs="Times New Roman"/>
          <w:bCs/>
          <w:color w:val="222222"/>
          <w:shd w:val="clear" w:color="auto" w:fill="FFFFFF"/>
        </w:rPr>
        <w:t>. </w:t>
      </w:r>
      <w:r w:rsidR="00CA6E15" w:rsidRPr="00CA6E15">
        <w:rPr>
          <w:rFonts w:ascii="Times New Roman" w:hAnsi="Times New Roman" w:cs="Times New Roman"/>
          <w:bCs/>
          <w:i/>
          <w:iCs/>
          <w:color w:val="222222"/>
          <w:shd w:val="clear" w:color="auto" w:fill="FFFFFF"/>
          <w:lang w:val="en-US"/>
        </w:rPr>
        <w:t>Research Studies</w:t>
      </w:r>
      <w:r w:rsidR="00CA6E15">
        <w:rPr>
          <w:rFonts w:ascii="Times New Roman" w:hAnsi="Times New Roman" w:cs="Times New Roman"/>
          <w:color w:val="222222"/>
          <w:shd w:val="clear" w:color="auto" w:fill="FFFFFF"/>
        </w:rPr>
        <w:t>.</w:t>
      </w:r>
    </w:p>
    <w:p w14:paraId="42DBB853" w14:textId="1C3490CB" w:rsidR="00CA6E15" w:rsidRPr="007B4BBE" w:rsidRDefault="00CA6E15" w:rsidP="00CA6E15">
      <w:pPr>
        <w:ind w:left="-142"/>
        <w:jc w:val="both"/>
        <w:rPr>
          <w:rFonts w:ascii="Times New Roman" w:hAnsi="Times New Roman" w:cs="Times New Roman"/>
          <w:bCs/>
          <w:lang w:val="en-US" w:eastAsia="tr-TR"/>
        </w:rPr>
      </w:pPr>
      <w:r w:rsidRPr="00C27708">
        <w:rPr>
          <w:rFonts w:ascii="Times New Roman" w:hAnsi="Times New Roman" w:cs="Times New Roman"/>
          <w:bCs/>
          <w:lang w:val="en-US" w:eastAsia="tr-TR"/>
        </w:rPr>
        <w:t>[</w:t>
      </w:r>
      <w:r>
        <w:rPr>
          <w:rFonts w:ascii="Times New Roman" w:hAnsi="Times New Roman" w:cs="Times New Roman"/>
          <w:bCs/>
          <w:lang w:val="en-US" w:eastAsia="tr-TR"/>
        </w:rPr>
        <w:t>2</w:t>
      </w:r>
      <w:r w:rsidRPr="00C27708">
        <w:rPr>
          <w:rFonts w:ascii="Times New Roman" w:hAnsi="Times New Roman" w:cs="Times New Roman"/>
          <w:bCs/>
          <w:lang w:val="en-US" w:eastAsia="tr-TR"/>
        </w:rPr>
        <w:t>]</w:t>
      </w:r>
      <w:r>
        <w:rPr>
          <w:rFonts w:ascii="Times New Roman" w:hAnsi="Times New Roman" w:cs="Times New Roman"/>
          <w:bCs/>
          <w:lang w:val="en-US" w:eastAsia="tr-TR"/>
        </w:rPr>
        <w:t xml:space="preserve"> </w:t>
      </w:r>
      <w:r w:rsidRPr="00CA6E15">
        <w:rPr>
          <w:rFonts w:ascii="Times New Roman" w:hAnsi="Times New Roman" w:cs="Times New Roman"/>
          <w:bCs/>
          <w:lang w:val="en-US" w:eastAsia="tr-TR"/>
        </w:rPr>
        <w:t>L.B. Kier, L.H. Hall</w:t>
      </w:r>
      <w:r w:rsidRPr="00CA6E15">
        <w:rPr>
          <w:rFonts w:ascii="Times New Roman" w:hAnsi="Times New Roman" w:cs="Times New Roman"/>
          <w:color w:val="222222"/>
          <w:shd w:val="clear" w:color="auto" w:fill="FFFFFF"/>
        </w:rPr>
        <w:t>. (</w:t>
      </w:r>
      <w:r>
        <w:rPr>
          <w:rFonts w:ascii="Times New Roman" w:hAnsi="Times New Roman" w:cs="Times New Roman"/>
          <w:color w:val="222222"/>
          <w:shd w:val="clear" w:color="auto" w:fill="FFFFFF"/>
        </w:rPr>
        <w:t>2002</w:t>
      </w:r>
      <w:r w:rsidRPr="00CA6E15">
        <w:rPr>
          <w:rFonts w:ascii="Times New Roman" w:hAnsi="Times New Roman" w:cs="Times New Roman"/>
          <w:color w:val="222222"/>
          <w:shd w:val="clear" w:color="auto" w:fill="FFFFFF"/>
        </w:rPr>
        <w:t xml:space="preserve">). </w:t>
      </w:r>
      <w:r w:rsidR="00D63B0E" w:rsidRPr="00D63B0E">
        <w:rPr>
          <w:rFonts w:ascii="Times New Roman" w:hAnsi="Times New Roman" w:cs="Times New Roman"/>
          <w:bCs/>
          <w:color w:val="222222"/>
          <w:shd w:val="clear" w:color="auto" w:fill="FFFFFF"/>
          <w:lang w:val="en-US"/>
        </w:rPr>
        <w:t>The meaning of molecular connectivity: A bimolecular accessibility model</w:t>
      </w:r>
      <w:r w:rsidRPr="00CA6E15">
        <w:rPr>
          <w:rFonts w:ascii="Times New Roman" w:hAnsi="Times New Roman" w:cs="Times New Roman"/>
          <w:bCs/>
          <w:color w:val="222222"/>
          <w:shd w:val="clear" w:color="auto" w:fill="FFFFFF"/>
        </w:rPr>
        <w:t>. </w:t>
      </w:r>
      <w:r w:rsidR="00D63B0E" w:rsidRPr="00D63B0E">
        <w:rPr>
          <w:rFonts w:ascii="Times New Roman" w:hAnsi="Times New Roman" w:cs="Times New Roman"/>
          <w:bCs/>
          <w:i/>
          <w:iCs/>
          <w:color w:val="222222"/>
          <w:shd w:val="clear" w:color="auto" w:fill="FFFFFF"/>
          <w:lang w:val="en-US"/>
        </w:rPr>
        <w:t>Croatica chemica acta</w:t>
      </w:r>
      <w:r w:rsidR="00D63B0E">
        <w:rPr>
          <w:rFonts w:ascii="Times New Roman" w:hAnsi="Times New Roman" w:cs="Times New Roman"/>
          <w:color w:val="222222"/>
          <w:shd w:val="clear" w:color="auto" w:fill="FFFFFF"/>
        </w:rPr>
        <w:t xml:space="preserve">, </w:t>
      </w:r>
      <w:r w:rsidR="00886AD2" w:rsidRPr="00886AD2">
        <w:rPr>
          <w:rFonts w:ascii="Times New Roman" w:hAnsi="Times New Roman" w:cs="Times New Roman"/>
          <w:i/>
          <w:iCs/>
          <w:color w:val="222222"/>
          <w:shd w:val="clear" w:color="auto" w:fill="FFFFFF"/>
        </w:rPr>
        <w:t>75</w:t>
      </w:r>
      <w:r w:rsidR="00886AD2">
        <w:rPr>
          <w:rFonts w:ascii="Times New Roman" w:hAnsi="Times New Roman" w:cs="Times New Roman"/>
          <w:color w:val="222222"/>
          <w:shd w:val="clear" w:color="auto" w:fill="FFFFFF"/>
        </w:rPr>
        <w:t xml:space="preserve">, </w:t>
      </w:r>
      <w:r w:rsidR="00886AD2" w:rsidRPr="00D63B0E">
        <w:rPr>
          <w:rFonts w:ascii="Times New Roman" w:hAnsi="Times New Roman" w:cs="Times New Roman"/>
          <w:bCs/>
          <w:lang w:val="en-US" w:eastAsia="tr-TR"/>
        </w:rPr>
        <w:t>371-382</w:t>
      </w:r>
      <w:r w:rsidR="00F83060">
        <w:rPr>
          <w:rFonts w:ascii="Times New Roman" w:hAnsi="Times New Roman" w:cs="Times New Roman"/>
          <w:bCs/>
          <w:lang w:val="en-US" w:eastAsia="tr-TR"/>
        </w:rPr>
        <w:t>.</w:t>
      </w:r>
    </w:p>
    <w:sectPr w:rsidR="00CA6E15" w:rsidRPr="007B4BBE"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0A32B" w14:textId="77777777" w:rsidR="00380423" w:rsidRDefault="00380423" w:rsidP="00A86FE2">
      <w:pPr>
        <w:spacing w:after="0"/>
      </w:pPr>
      <w:r>
        <w:separator/>
      </w:r>
    </w:p>
  </w:endnote>
  <w:endnote w:type="continuationSeparator" w:id="0">
    <w:p w14:paraId="44A3425B" w14:textId="77777777" w:rsidR="00380423" w:rsidRDefault="0038042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ProgramThree">
    <w:panose1 w:val="020B0604020202020204"/>
    <w:charset w:val="00"/>
    <w:family w:val="roman"/>
    <w:notTrueType/>
    <w:pitch w:val="fixed"/>
    <w:sig w:usb0="00000003" w:usb1="00000000" w:usb2="00000000" w:usb3="00000000" w:csb0="00000001" w:csb1="00000000"/>
  </w:font>
  <w:font w:name="Palatino">
    <w:altName w:val="Palatino"/>
    <w:panose1 w:val="00000000000000000000"/>
    <w:charset w:val="4D"/>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TimesNewRomanPSMT">
    <w:altName w:val="Arial Unicode MS"/>
    <w:panose1 w:val="02020603050405020304"/>
    <w:charset w:val="80"/>
    <w:family w:val="auto"/>
    <w:notTrueType/>
    <w:pitch w:val="default"/>
    <w:sig w:usb0="00000203" w:usb1="08070000" w:usb2="00000010" w:usb3="00000000" w:csb0="00020005" w:csb1="00000000"/>
  </w:font>
  <w:font w:name="Times">
    <w:altName w:val="﷽﷽﷽﷽﷽﷽﷽﷽ތ"/>
    <w:panose1 w:val="00000500000000020000"/>
    <w:charset w:val="00"/>
    <w:family w:val="auto"/>
    <w:pitch w:val="variable"/>
    <w:sig w:usb0="E00002FF" w:usb1="5000205A" w:usb2="00000000" w:usb3="00000000" w:csb0="0000019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8EA0" w14:textId="77777777" w:rsidR="0007224B" w:rsidRDefault="0007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34F78" w14:textId="77777777" w:rsidR="0007224B" w:rsidRDefault="00072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685998"/>
      <w:docPartObj>
        <w:docPartGallery w:val="Page Numbers (Bottom of Page)"/>
        <w:docPartUnique/>
      </w:docPartObj>
    </w:sdtPr>
    <w:sdtEndPr/>
    <w:sdtContent>
      <w:p w14:paraId="7C9A0385" w14:textId="7C143FD6" w:rsidR="000409ED" w:rsidRDefault="000409ED">
        <w:pPr>
          <w:pStyle w:val="Footer"/>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A8BF5" w14:textId="77777777" w:rsidR="00380423" w:rsidRDefault="00380423" w:rsidP="00A86FE2">
      <w:pPr>
        <w:spacing w:after="0"/>
      </w:pPr>
      <w:r>
        <w:separator/>
      </w:r>
    </w:p>
  </w:footnote>
  <w:footnote w:type="continuationSeparator" w:id="0">
    <w:p w14:paraId="3C70A968" w14:textId="77777777" w:rsidR="00380423" w:rsidRDefault="00380423"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A2443" w14:textId="77777777" w:rsidR="0007224B" w:rsidRDefault="00072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EFAD" w14:textId="77777777" w:rsidR="0007224B" w:rsidRDefault="00072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848BD" w14:textId="77777777" w:rsidR="0007224B" w:rsidRDefault="0007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rwUAnYoqvCwAAAA="/>
    <w:docVar w:name="EN.InstantFormat" w:val="&lt;ENInstantFormat&gt;&lt;Enabled&gt;1&lt;/Enabled&gt;&lt;ScanUnformatted&gt;1&lt;/ScanUnformatted&gt;&lt;ScanChanges&gt;1&lt;/ScanChanges&gt;&lt;Suspended&gt;0&lt;/Suspended&gt;&lt;/ENInstantFormat&gt;"/>
    <w:docVar w:name="EN.Layout" w:val="&lt;ENLayout&gt;&lt;Style&gt;Thin Solid Film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wt9etxkeeddqetve1xpr0ppezs0sfd5wst&quot;&gt;My EndNote Library-Converted&lt;record-ids&gt;&lt;item&gt;849&lt;/item&gt;&lt;item&gt;1100&lt;/item&gt;&lt;/record-ids&gt;&lt;/item&gt;&lt;/Libraries&gt;"/>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565F"/>
    <w:rsid w:val="000463DA"/>
    <w:rsid w:val="000469B2"/>
    <w:rsid w:val="0005015D"/>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2F07"/>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235"/>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04CE9"/>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702"/>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B7662"/>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F23"/>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1C5"/>
    <w:rsid w:val="00367661"/>
    <w:rsid w:val="00371B57"/>
    <w:rsid w:val="00371ED6"/>
    <w:rsid w:val="00371EE5"/>
    <w:rsid w:val="00372D5A"/>
    <w:rsid w:val="00380423"/>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256"/>
    <w:rsid w:val="003F1FCB"/>
    <w:rsid w:val="003F42A8"/>
    <w:rsid w:val="003F6A44"/>
    <w:rsid w:val="003F6CB6"/>
    <w:rsid w:val="003F7099"/>
    <w:rsid w:val="004020EB"/>
    <w:rsid w:val="004021CF"/>
    <w:rsid w:val="00402D64"/>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322B"/>
    <w:rsid w:val="00465385"/>
    <w:rsid w:val="00465F1E"/>
    <w:rsid w:val="00470461"/>
    <w:rsid w:val="0047110A"/>
    <w:rsid w:val="00471EA6"/>
    <w:rsid w:val="00475581"/>
    <w:rsid w:val="00480284"/>
    <w:rsid w:val="00480593"/>
    <w:rsid w:val="00482EB4"/>
    <w:rsid w:val="00484205"/>
    <w:rsid w:val="0048670B"/>
    <w:rsid w:val="004868B8"/>
    <w:rsid w:val="004907F1"/>
    <w:rsid w:val="004920FD"/>
    <w:rsid w:val="00495871"/>
    <w:rsid w:val="004A0AAF"/>
    <w:rsid w:val="004A4C36"/>
    <w:rsid w:val="004B03AE"/>
    <w:rsid w:val="004B3504"/>
    <w:rsid w:val="004C280E"/>
    <w:rsid w:val="004C3D0B"/>
    <w:rsid w:val="004C4B76"/>
    <w:rsid w:val="004C4BF6"/>
    <w:rsid w:val="004C60F9"/>
    <w:rsid w:val="004C751B"/>
    <w:rsid w:val="004D141E"/>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271E"/>
    <w:rsid w:val="00503BC9"/>
    <w:rsid w:val="005056EC"/>
    <w:rsid w:val="005062E2"/>
    <w:rsid w:val="0051203B"/>
    <w:rsid w:val="00513CE4"/>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1D97"/>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3684"/>
    <w:rsid w:val="006A4277"/>
    <w:rsid w:val="006B2143"/>
    <w:rsid w:val="006B6D80"/>
    <w:rsid w:val="006B6E69"/>
    <w:rsid w:val="006C022E"/>
    <w:rsid w:val="006C0327"/>
    <w:rsid w:val="006C0A8E"/>
    <w:rsid w:val="006C7EB9"/>
    <w:rsid w:val="006D17CC"/>
    <w:rsid w:val="006D709A"/>
    <w:rsid w:val="006E11E5"/>
    <w:rsid w:val="006E15DF"/>
    <w:rsid w:val="006E3380"/>
    <w:rsid w:val="006E3D1C"/>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0508"/>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1A7"/>
    <w:rsid w:val="00794F14"/>
    <w:rsid w:val="00795576"/>
    <w:rsid w:val="007A13CD"/>
    <w:rsid w:val="007A26D2"/>
    <w:rsid w:val="007A33D4"/>
    <w:rsid w:val="007A3474"/>
    <w:rsid w:val="007A3C47"/>
    <w:rsid w:val="007A7A2B"/>
    <w:rsid w:val="007A7EB7"/>
    <w:rsid w:val="007B2325"/>
    <w:rsid w:val="007B3240"/>
    <w:rsid w:val="007B47CE"/>
    <w:rsid w:val="007B4BBE"/>
    <w:rsid w:val="007C0293"/>
    <w:rsid w:val="007C3AA1"/>
    <w:rsid w:val="007C62A2"/>
    <w:rsid w:val="007D05D7"/>
    <w:rsid w:val="007D0DCC"/>
    <w:rsid w:val="007D3A7C"/>
    <w:rsid w:val="007D3D0A"/>
    <w:rsid w:val="007E3FDB"/>
    <w:rsid w:val="007E73DA"/>
    <w:rsid w:val="007E75C3"/>
    <w:rsid w:val="007F2498"/>
    <w:rsid w:val="007F3721"/>
    <w:rsid w:val="007F5C18"/>
    <w:rsid w:val="007F5C3B"/>
    <w:rsid w:val="0080349B"/>
    <w:rsid w:val="00806F69"/>
    <w:rsid w:val="00807439"/>
    <w:rsid w:val="00812C3C"/>
    <w:rsid w:val="008145E6"/>
    <w:rsid w:val="008162E0"/>
    <w:rsid w:val="00821662"/>
    <w:rsid w:val="00823241"/>
    <w:rsid w:val="008247FE"/>
    <w:rsid w:val="00825379"/>
    <w:rsid w:val="00825BB9"/>
    <w:rsid w:val="00826A4E"/>
    <w:rsid w:val="00826AB4"/>
    <w:rsid w:val="00830561"/>
    <w:rsid w:val="00832850"/>
    <w:rsid w:val="00833927"/>
    <w:rsid w:val="008375E4"/>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86AD2"/>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128E"/>
    <w:rsid w:val="008F3DBD"/>
    <w:rsid w:val="009052C0"/>
    <w:rsid w:val="009057BD"/>
    <w:rsid w:val="009059B4"/>
    <w:rsid w:val="00906B48"/>
    <w:rsid w:val="009072A7"/>
    <w:rsid w:val="009132C3"/>
    <w:rsid w:val="00914531"/>
    <w:rsid w:val="00915143"/>
    <w:rsid w:val="00915340"/>
    <w:rsid w:val="00916440"/>
    <w:rsid w:val="00916DCB"/>
    <w:rsid w:val="0092030C"/>
    <w:rsid w:val="00920D83"/>
    <w:rsid w:val="009211F0"/>
    <w:rsid w:val="00923187"/>
    <w:rsid w:val="0092408C"/>
    <w:rsid w:val="009243C1"/>
    <w:rsid w:val="009262C7"/>
    <w:rsid w:val="00927461"/>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33FB"/>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522D"/>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23B"/>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87EEB"/>
    <w:rsid w:val="00A937C1"/>
    <w:rsid w:val="00A93FBE"/>
    <w:rsid w:val="00A94A60"/>
    <w:rsid w:val="00A95134"/>
    <w:rsid w:val="00AA0698"/>
    <w:rsid w:val="00AA160C"/>
    <w:rsid w:val="00AA17C3"/>
    <w:rsid w:val="00AA4126"/>
    <w:rsid w:val="00AA57DE"/>
    <w:rsid w:val="00AA5C1F"/>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633F"/>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0841"/>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27708"/>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6E15"/>
    <w:rsid w:val="00CA7405"/>
    <w:rsid w:val="00CB2179"/>
    <w:rsid w:val="00CB36FD"/>
    <w:rsid w:val="00CC2F7E"/>
    <w:rsid w:val="00CC5BB9"/>
    <w:rsid w:val="00CC74A1"/>
    <w:rsid w:val="00CD3262"/>
    <w:rsid w:val="00CD6512"/>
    <w:rsid w:val="00CD7918"/>
    <w:rsid w:val="00CE00F0"/>
    <w:rsid w:val="00CE0309"/>
    <w:rsid w:val="00CE16A0"/>
    <w:rsid w:val="00CE4E05"/>
    <w:rsid w:val="00CE5895"/>
    <w:rsid w:val="00CF0059"/>
    <w:rsid w:val="00CF0522"/>
    <w:rsid w:val="00CF1F7C"/>
    <w:rsid w:val="00CF23F0"/>
    <w:rsid w:val="00CF58C0"/>
    <w:rsid w:val="00CF7803"/>
    <w:rsid w:val="00D01262"/>
    <w:rsid w:val="00D04677"/>
    <w:rsid w:val="00D05762"/>
    <w:rsid w:val="00D109BE"/>
    <w:rsid w:val="00D11CD7"/>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3B0E"/>
    <w:rsid w:val="00D64F2C"/>
    <w:rsid w:val="00D65A7C"/>
    <w:rsid w:val="00D709D8"/>
    <w:rsid w:val="00D71128"/>
    <w:rsid w:val="00D73843"/>
    <w:rsid w:val="00D74253"/>
    <w:rsid w:val="00D76431"/>
    <w:rsid w:val="00D778D5"/>
    <w:rsid w:val="00D819F7"/>
    <w:rsid w:val="00D825D7"/>
    <w:rsid w:val="00D82848"/>
    <w:rsid w:val="00D83D43"/>
    <w:rsid w:val="00D860C2"/>
    <w:rsid w:val="00D87278"/>
    <w:rsid w:val="00D87799"/>
    <w:rsid w:val="00D93A27"/>
    <w:rsid w:val="00DA45F0"/>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850E7"/>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4DA8"/>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3060"/>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10CE"/>
    <w:rsid w:val="00FE49FE"/>
    <w:rsid w:val="00FE5783"/>
    <w:rsid w:val="00FF0467"/>
    <w:rsid w:val="00FF27E4"/>
    <w:rsid w:val="00FF3EE8"/>
    <w:rsid w:val="00FF44D9"/>
    <w:rsid w:val="00FF5D3F"/>
    <w:rsid w:val="00FF62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240" w:lineRule="atLeast"/>
    </w:pPr>
    <w:rPr>
      <w:rFonts w:ascii="Calibri" w:eastAsia="Calibri" w:hAnsi="Calibri" w:cs="Times New Roman"/>
      <w:noProof/>
      <w:szCs w:val="20"/>
      <w:lang w:val="en-US"/>
    </w:rPr>
  </w:style>
  <w:style w:type="character" w:customStyle="1" w:styleId="EndNoteBibliographyChar">
    <w:name w:val="EndNote Bibliography Char"/>
    <w:link w:val="EndNoteBibliography"/>
    <w:rsid w:val="005F4BC4"/>
    <w:rPr>
      <w:rFonts w:ascii="Calibri" w:eastAsia="Calibri" w:hAnsi="Calibri" w:cs="Times New Roman"/>
      <w:noProof/>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EndNoteBibliographyTitle">
    <w:name w:val="EndNote Bibliography Title"/>
    <w:basedOn w:val="Normal"/>
    <w:link w:val="EndNoteBibliographyTitleChar"/>
    <w:rsid w:val="00601D97"/>
    <w:pPr>
      <w:spacing w:after="0"/>
      <w:jc w:val="center"/>
    </w:pPr>
    <w:rPr>
      <w:rFonts w:ascii="Calibri" w:hAnsi="Calibri"/>
      <w:lang w:val="en-US"/>
    </w:rPr>
  </w:style>
  <w:style w:type="character" w:customStyle="1" w:styleId="EndNoteBibliographyTitleChar">
    <w:name w:val="EndNote Bibliography Title Char"/>
    <w:basedOn w:val="DefaultParagraphFont"/>
    <w:link w:val="EndNoteBibliographyTitle"/>
    <w:rsid w:val="00601D97"/>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4035470">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43937482">
      <w:bodyDiv w:val="1"/>
      <w:marLeft w:val="0"/>
      <w:marRight w:val="0"/>
      <w:marTop w:val="0"/>
      <w:marBottom w:val="0"/>
      <w:divBdr>
        <w:top w:val="none" w:sz="0" w:space="0" w:color="auto"/>
        <w:left w:val="none" w:sz="0" w:space="0" w:color="auto"/>
        <w:bottom w:val="none" w:sz="0" w:space="0" w:color="auto"/>
        <w:right w:val="none" w:sz="0" w:space="0" w:color="auto"/>
      </w:divBdr>
      <w:divsChild>
        <w:div w:id="604383793">
          <w:marLeft w:val="0"/>
          <w:marRight w:val="0"/>
          <w:marTop w:val="0"/>
          <w:marBottom w:val="0"/>
          <w:divBdr>
            <w:top w:val="none" w:sz="0" w:space="0" w:color="auto"/>
            <w:left w:val="none" w:sz="0" w:space="0" w:color="auto"/>
            <w:bottom w:val="none" w:sz="0" w:space="0" w:color="auto"/>
            <w:right w:val="none" w:sz="0" w:space="0" w:color="auto"/>
          </w:divBdr>
          <w:divsChild>
            <w:div w:id="1339969002">
              <w:marLeft w:val="0"/>
              <w:marRight w:val="0"/>
              <w:marTop w:val="0"/>
              <w:marBottom w:val="0"/>
              <w:divBdr>
                <w:top w:val="none" w:sz="0" w:space="0" w:color="auto"/>
                <w:left w:val="none" w:sz="0" w:space="0" w:color="auto"/>
                <w:bottom w:val="none" w:sz="0" w:space="0" w:color="auto"/>
                <w:right w:val="none" w:sz="0" w:space="0" w:color="auto"/>
              </w:divBdr>
              <w:divsChild>
                <w:div w:id="1340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2916">
      <w:bodyDiv w:val="1"/>
      <w:marLeft w:val="0"/>
      <w:marRight w:val="0"/>
      <w:marTop w:val="0"/>
      <w:marBottom w:val="0"/>
      <w:divBdr>
        <w:top w:val="none" w:sz="0" w:space="0" w:color="auto"/>
        <w:left w:val="none" w:sz="0" w:space="0" w:color="auto"/>
        <w:bottom w:val="none" w:sz="0" w:space="0" w:color="auto"/>
        <w:right w:val="none" w:sz="0" w:space="0" w:color="auto"/>
      </w:divBdr>
      <w:divsChild>
        <w:div w:id="1697120270">
          <w:marLeft w:val="0"/>
          <w:marRight w:val="0"/>
          <w:marTop w:val="0"/>
          <w:marBottom w:val="0"/>
          <w:divBdr>
            <w:top w:val="none" w:sz="0" w:space="0" w:color="auto"/>
            <w:left w:val="none" w:sz="0" w:space="0" w:color="auto"/>
            <w:bottom w:val="none" w:sz="0" w:space="0" w:color="auto"/>
            <w:right w:val="none" w:sz="0" w:space="0" w:color="auto"/>
          </w:divBdr>
          <w:divsChild>
            <w:div w:id="1949193264">
              <w:marLeft w:val="0"/>
              <w:marRight w:val="0"/>
              <w:marTop w:val="0"/>
              <w:marBottom w:val="0"/>
              <w:divBdr>
                <w:top w:val="none" w:sz="0" w:space="0" w:color="auto"/>
                <w:left w:val="none" w:sz="0" w:space="0" w:color="auto"/>
                <w:bottom w:val="none" w:sz="0" w:space="0" w:color="auto"/>
                <w:right w:val="none" w:sz="0" w:space="0" w:color="auto"/>
              </w:divBdr>
              <w:divsChild>
                <w:div w:id="17222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05134430">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3343010">
      <w:bodyDiv w:val="1"/>
      <w:marLeft w:val="0"/>
      <w:marRight w:val="0"/>
      <w:marTop w:val="0"/>
      <w:marBottom w:val="0"/>
      <w:divBdr>
        <w:top w:val="none" w:sz="0" w:space="0" w:color="auto"/>
        <w:left w:val="none" w:sz="0" w:space="0" w:color="auto"/>
        <w:bottom w:val="none" w:sz="0" w:space="0" w:color="auto"/>
        <w:right w:val="none" w:sz="0" w:space="0" w:color="auto"/>
      </w:divBdr>
      <w:divsChild>
        <w:div w:id="191890170">
          <w:marLeft w:val="0"/>
          <w:marRight w:val="0"/>
          <w:marTop w:val="0"/>
          <w:marBottom w:val="0"/>
          <w:divBdr>
            <w:top w:val="none" w:sz="0" w:space="0" w:color="auto"/>
            <w:left w:val="none" w:sz="0" w:space="0" w:color="auto"/>
            <w:bottom w:val="none" w:sz="0" w:space="0" w:color="auto"/>
            <w:right w:val="none" w:sz="0" w:space="0" w:color="auto"/>
          </w:divBdr>
          <w:divsChild>
            <w:div w:id="1290235698">
              <w:marLeft w:val="0"/>
              <w:marRight w:val="0"/>
              <w:marTop w:val="0"/>
              <w:marBottom w:val="0"/>
              <w:divBdr>
                <w:top w:val="none" w:sz="0" w:space="0" w:color="auto"/>
                <w:left w:val="none" w:sz="0" w:space="0" w:color="auto"/>
                <w:bottom w:val="none" w:sz="0" w:space="0" w:color="auto"/>
                <w:right w:val="none" w:sz="0" w:space="0" w:color="auto"/>
              </w:divBdr>
              <w:divsChild>
                <w:div w:id="3397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273123902">
      <w:bodyDiv w:val="1"/>
      <w:marLeft w:val="0"/>
      <w:marRight w:val="0"/>
      <w:marTop w:val="0"/>
      <w:marBottom w:val="0"/>
      <w:divBdr>
        <w:top w:val="none" w:sz="0" w:space="0" w:color="auto"/>
        <w:left w:val="none" w:sz="0" w:space="0" w:color="auto"/>
        <w:bottom w:val="none" w:sz="0" w:space="0" w:color="auto"/>
        <w:right w:val="none" w:sz="0" w:space="0" w:color="auto"/>
      </w:divBdr>
      <w:divsChild>
        <w:div w:id="2973721">
          <w:marLeft w:val="0"/>
          <w:marRight w:val="0"/>
          <w:marTop w:val="0"/>
          <w:marBottom w:val="0"/>
          <w:divBdr>
            <w:top w:val="none" w:sz="0" w:space="0" w:color="auto"/>
            <w:left w:val="none" w:sz="0" w:space="0" w:color="auto"/>
            <w:bottom w:val="none" w:sz="0" w:space="0" w:color="auto"/>
            <w:right w:val="none" w:sz="0" w:space="0" w:color="auto"/>
          </w:divBdr>
          <w:divsChild>
            <w:div w:id="654457149">
              <w:marLeft w:val="0"/>
              <w:marRight w:val="0"/>
              <w:marTop w:val="0"/>
              <w:marBottom w:val="0"/>
              <w:divBdr>
                <w:top w:val="none" w:sz="0" w:space="0" w:color="auto"/>
                <w:left w:val="none" w:sz="0" w:space="0" w:color="auto"/>
                <w:bottom w:val="none" w:sz="0" w:space="0" w:color="auto"/>
                <w:right w:val="none" w:sz="0" w:space="0" w:color="auto"/>
              </w:divBdr>
              <w:divsChild>
                <w:div w:id="1655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11661174">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97021569">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590</Words>
  <Characters>3368</Characters>
  <Application>Microsoft Office Word</Application>
  <DocSecurity>0</DocSecurity>
  <Lines>28</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Salih CİHANGİR</cp:lastModifiedBy>
  <cp:revision>4</cp:revision>
  <cp:lastPrinted>2020-01-30T11:06:00Z</cp:lastPrinted>
  <dcterms:created xsi:type="dcterms:W3CDTF">2022-09-06T18:38:00Z</dcterms:created>
  <dcterms:modified xsi:type="dcterms:W3CDTF">2022-09-06T19:51:00Z</dcterms:modified>
</cp:coreProperties>
</file>