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83" w:rsidRDefault="00020B83" w:rsidP="00020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B83">
        <w:rPr>
          <w:rFonts w:ascii="Times New Roman" w:hAnsi="Times New Roman" w:cs="Times New Roman"/>
          <w:b/>
          <w:sz w:val="24"/>
          <w:szCs w:val="24"/>
        </w:rPr>
        <w:t xml:space="preserve">ENDÜSTRİ </w:t>
      </w:r>
      <w:proofErr w:type="gramStart"/>
      <w:r w:rsidRPr="00020B83">
        <w:rPr>
          <w:rFonts w:ascii="Times New Roman" w:hAnsi="Times New Roman" w:cs="Times New Roman"/>
          <w:b/>
          <w:sz w:val="24"/>
          <w:szCs w:val="24"/>
        </w:rPr>
        <w:t>4.0</w:t>
      </w:r>
      <w:proofErr w:type="gramEnd"/>
      <w:r w:rsidRPr="00020B8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020B83">
        <w:rPr>
          <w:rFonts w:ascii="Times New Roman" w:hAnsi="Times New Roman" w:cs="Times New Roman"/>
          <w:b/>
          <w:sz w:val="24"/>
          <w:szCs w:val="24"/>
        </w:rPr>
        <w:t xml:space="preserve"> COVİD 19 PANDEMİSİ SÜRECİNDE ÖRGÜTLERDE YENİDEN YAPILANMA </w:t>
      </w:r>
      <w:r>
        <w:rPr>
          <w:rFonts w:ascii="Times New Roman" w:hAnsi="Times New Roman" w:cs="Times New Roman"/>
          <w:b/>
          <w:sz w:val="24"/>
          <w:szCs w:val="24"/>
        </w:rPr>
        <w:t>ve</w:t>
      </w:r>
      <w:r w:rsidRPr="00020B83">
        <w:rPr>
          <w:rFonts w:ascii="Times New Roman" w:hAnsi="Times New Roman" w:cs="Times New Roman"/>
          <w:b/>
          <w:sz w:val="24"/>
          <w:szCs w:val="24"/>
        </w:rPr>
        <w:t xml:space="preserve"> GERİDE KALANLARIN YÖNETİMİ</w:t>
      </w:r>
    </w:p>
    <w:p w:rsidR="00020B83" w:rsidRPr="00781CBE" w:rsidRDefault="00020B83" w:rsidP="00020B83">
      <w:pPr>
        <w:jc w:val="center"/>
        <w:rPr>
          <w:rFonts w:ascii="Times New Roman" w:hAnsi="Times New Roman" w:cs="Times New Roman"/>
          <w:szCs w:val="24"/>
        </w:rPr>
      </w:pPr>
      <w:r w:rsidRPr="00781CBE">
        <w:rPr>
          <w:rFonts w:ascii="Times New Roman" w:hAnsi="Times New Roman" w:cs="Times New Roman"/>
          <w:szCs w:val="24"/>
        </w:rPr>
        <w:t xml:space="preserve">Nuran Öztürk </w:t>
      </w:r>
      <w:proofErr w:type="spellStart"/>
      <w:r w:rsidRPr="00781CBE">
        <w:rPr>
          <w:rFonts w:ascii="Times New Roman" w:hAnsi="Times New Roman" w:cs="Times New Roman"/>
          <w:szCs w:val="24"/>
        </w:rPr>
        <w:t>Başpınar</w:t>
      </w:r>
      <w:proofErr w:type="spellEnd"/>
      <w:r w:rsidR="00E3644B" w:rsidRPr="00781CBE">
        <w:rPr>
          <w:rStyle w:val="DipnotBavurusu"/>
          <w:rFonts w:ascii="Times New Roman" w:hAnsi="Times New Roman" w:cs="Times New Roman"/>
          <w:szCs w:val="24"/>
        </w:rPr>
        <w:footnoteReference w:id="1"/>
      </w:r>
      <w:r w:rsidRPr="00781CBE">
        <w:rPr>
          <w:rFonts w:ascii="Times New Roman" w:hAnsi="Times New Roman" w:cs="Times New Roman"/>
          <w:szCs w:val="24"/>
        </w:rPr>
        <w:t xml:space="preserve"> </w:t>
      </w:r>
      <w:r w:rsidR="00E3644B" w:rsidRPr="00781CBE">
        <w:rPr>
          <w:rFonts w:ascii="Times New Roman" w:hAnsi="Times New Roman" w:cs="Times New Roman"/>
          <w:szCs w:val="24"/>
        </w:rPr>
        <w:t xml:space="preserve">- </w:t>
      </w:r>
      <w:r w:rsidRPr="00781CBE">
        <w:rPr>
          <w:rFonts w:ascii="Times New Roman" w:hAnsi="Times New Roman" w:cs="Times New Roman"/>
          <w:szCs w:val="24"/>
        </w:rPr>
        <w:t>Demet Çakıroğlu</w:t>
      </w:r>
      <w:r w:rsidR="00E3644B" w:rsidRPr="00781CBE">
        <w:rPr>
          <w:rStyle w:val="DipnotBavurusu"/>
          <w:rFonts w:ascii="Times New Roman" w:hAnsi="Times New Roman" w:cs="Times New Roman"/>
          <w:szCs w:val="24"/>
        </w:rPr>
        <w:footnoteReference w:id="2"/>
      </w:r>
    </w:p>
    <w:p w:rsidR="00E3644B" w:rsidRDefault="00E3644B" w:rsidP="00020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0B83" w:rsidRPr="00020B83" w:rsidRDefault="00020B83" w:rsidP="00020B83">
      <w:pPr>
        <w:jc w:val="both"/>
        <w:rPr>
          <w:rFonts w:ascii="Times New Roman" w:hAnsi="Times New Roman" w:cs="Times New Roman"/>
          <w:sz w:val="18"/>
          <w:szCs w:val="24"/>
        </w:rPr>
      </w:pPr>
      <w:r w:rsidRPr="00020B83">
        <w:rPr>
          <w:rFonts w:ascii="Times New Roman" w:hAnsi="Times New Roman" w:cs="Times New Roman"/>
          <w:sz w:val="18"/>
          <w:szCs w:val="24"/>
        </w:rPr>
        <w:t xml:space="preserve">Endüstri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 ile yaşanılmaya başlayan gelişmeler, iş yaşamında çeşitli dönüşümlere neden olmakta, örgütler yaşanan değişikliklerin etkisiyle ekonomik, sosyal ve teknolojik pek çok yeni zorluk ve fırsatla karşı karşıya kalmaktadır. Yaşanan gelişmelerin; örgütsel yapı, liderlik tarzı ve İK uygulamaları ve iş gücü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profili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 gibi konularda radikal değişikliklere neden olacağı öngörülmektedir. Bu öngörülere göre; yaşanacak zorluklardan bazıları orta düzey beceri gerektiren mesleklerin yaklaşık % 50 sinin dijital gelişimi ile yok olması, uzmanlık becerilerine olan talebin artması,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bir çok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 alanda robotların işgücünün yerine konulması, yönetimin ve çalışanların karşılıklı güven ortamını yitirmesi, meslek ve statülerin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güvencesizleştirilmesi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, tam zamanlı işgücü ihtiyacının azalması, çalışanların sahip oldukları yetenekler ile kendilerinden beklenenlerin uyumsuz olması, özellikle rutin işlerde istihdamın azaltılması gereğidir.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19 krizinin bir sonucu olarak da, birçok işletme maliyetleri gözden geçirmekte ve dikkate alınan önlemlerden biri işgücünün azaltılması olmaktadır. Günümüzde benzeri görülmemiş bir fesih bildirimleri dalgası yaşanmaktadır.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Pandeminin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etkisiyle pek çok kişi işlerini kaybetmekte, işlerini kaybetmeyen çalışanlar da kendilerini suçlu hissetmektedir. İşten çıkarma süreçleriyle bağlantılı olarak yaşanan geride kalan</w:t>
      </w:r>
      <w:r w:rsidR="00B67F6E">
        <w:rPr>
          <w:rFonts w:ascii="Times New Roman" w:hAnsi="Times New Roman" w:cs="Times New Roman"/>
          <w:sz w:val="18"/>
          <w:szCs w:val="24"/>
        </w:rPr>
        <w:t>lar</w:t>
      </w:r>
      <w:r w:rsidRPr="00020B83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sendromu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, herhangi bir travmanın ortak bir yan etkisidir; ancak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19 bu sendromun yaygınlığını on kat artırmıştır.</w:t>
      </w:r>
      <w:r w:rsidR="00070075">
        <w:rPr>
          <w:rFonts w:ascii="Times New Roman" w:hAnsi="Times New Roman" w:cs="Times New Roman"/>
          <w:sz w:val="18"/>
          <w:szCs w:val="24"/>
        </w:rPr>
        <w:t xml:space="preserve"> </w:t>
      </w:r>
      <w:r w:rsidRPr="00020B83">
        <w:rPr>
          <w:rFonts w:ascii="Times New Roman" w:hAnsi="Times New Roman" w:cs="Times New Roman"/>
          <w:sz w:val="18"/>
          <w:szCs w:val="24"/>
        </w:rPr>
        <w:t xml:space="preserve">Bu bağlamda; Endüstri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 sürecinde örgütlerde gerçekleştirilen yeniden yapılanma süreçlerinde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Sendromunun yaşanması olası bir durumdur. Yaşanılacak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Sendromunun azaltılması ve daha iyi yönetildiği "senaryoların" elde edilmesi ve hafifletici önlemlerin farkında olunması önem taşımaktadır. Bu nedenle gerçekleştirilen çalışma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literatür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 taramasına dayanmakta ve Endüstri 4.0 sürecinde ve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19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pandemisi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sürecinde </w:t>
      </w:r>
      <w:r w:rsidR="00326F69">
        <w:rPr>
          <w:rFonts w:ascii="Times New Roman" w:hAnsi="Times New Roman" w:cs="Times New Roman"/>
          <w:sz w:val="18"/>
          <w:szCs w:val="24"/>
        </w:rPr>
        <w:t>yaşanacak Geride Kalan</w:t>
      </w:r>
      <w:r w:rsidR="00B67F6E">
        <w:rPr>
          <w:rFonts w:ascii="Times New Roman" w:hAnsi="Times New Roman" w:cs="Times New Roman"/>
          <w:sz w:val="18"/>
          <w:szCs w:val="24"/>
        </w:rPr>
        <w:t>lar</w:t>
      </w:r>
      <w:r w:rsidR="00326F69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="00326F69">
        <w:rPr>
          <w:rFonts w:ascii="Times New Roman" w:hAnsi="Times New Roman" w:cs="Times New Roman"/>
          <w:sz w:val="18"/>
          <w:szCs w:val="24"/>
        </w:rPr>
        <w:t>Sendromu’</w:t>
      </w:r>
      <w:r w:rsidRPr="00020B83">
        <w:rPr>
          <w:rFonts w:ascii="Times New Roman" w:hAnsi="Times New Roman" w:cs="Times New Roman"/>
          <w:sz w:val="18"/>
          <w:szCs w:val="24"/>
        </w:rPr>
        <w:t>nun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daha iyi anlaşılmasını ve yönetilmesine katkı vermeyi amaçlamaktadır.</w:t>
      </w:r>
    </w:p>
    <w:p w:rsidR="00020B83" w:rsidRDefault="00020B83" w:rsidP="00020B83">
      <w:pPr>
        <w:jc w:val="both"/>
        <w:rPr>
          <w:rFonts w:ascii="Times New Roman" w:hAnsi="Times New Roman" w:cs="Times New Roman"/>
          <w:sz w:val="18"/>
          <w:szCs w:val="24"/>
        </w:rPr>
      </w:pPr>
      <w:r w:rsidRPr="00020B83">
        <w:rPr>
          <w:rFonts w:ascii="Times New Roman" w:hAnsi="Times New Roman" w:cs="Times New Roman"/>
          <w:b/>
          <w:sz w:val="18"/>
          <w:szCs w:val="24"/>
        </w:rPr>
        <w:t>Anahtar Kelimeler:</w:t>
      </w:r>
      <w:r w:rsidRPr="00020B83">
        <w:rPr>
          <w:rFonts w:ascii="Times New Roman" w:hAnsi="Times New Roman" w:cs="Times New Roman"/>
          <w:sz w:val="18"/>
          <w:szCs w:val="24"/>
        </w:rPr>
        <w:t xml:space="preserve"> Küçülme, Endüstri </w:t>
      </w:r>
      <w:proofErr w:type="gramStart"/>
      <w:r w:rsidRPr="00020B83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020B83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19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Pandemisi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020B83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020B83">
        <w:rPr>
          <w:rFonts w:ascii="Times New Roman" w:hAnsi="Times New Roman" w:cs="Times New Roman"/>
          <w:sz w:val="18"/>
          <w:szCs w:val="24"/>
        </w:rPr>
        <w:t xml:space="preserve"> Sendromu, İnsan Kaynakları Yönetimi</w:t>
      </w:r>
    </w:p>
    <w:p w:rsidR="00B67F6E" w:rsidRPr="00B67F6E" w:rsidRDefault="00B67F6E" w:rsidP="00B67F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67F6E" w:rsidRPr="002D6C54" w:rsidRDefault="00B67F6E" w:rsidP="00B67F6E">
      <w:pPr>
        <w:jc w:val="center"/>
        <w:rPr>
          <w:rFonts w:ascii="Times New Roman" w:hAnsi="Times New Roman" w:cs="Times New Roman"/>
          <w:i/>
          <w:sz w:val="18"/>
          <w:szCs w:val="24"/>
        </w:rPr>
      </w:pPr>
      <w:proofErr w:type="spellStart"/>
      <w:r w:rsidRPr="002D6C54">
        <w:rPr>
          <w:rFonts w:ascii="Times New Roman" w:hAnsi="Times New Roman" w:cs="Times New Roman"/>
          <w:i/>
          <w:sz w:val="18"/>
          <w:szCs w:val="24"/>
        </w:rPr>
        <w:t>Abstract</w:t>
      </w:r>
      <w:proofErr w:type="spellEnd"/>
    </w:p>
    <w:p w:rsidR="009F7508" w:rsidRDefault="00E23DE6" w:rsidP="00E23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INDUSTRY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4.0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DURING COVID 19 PANDEMIC PROCESS RECONSTRUCTI</w:t>
      </w:r>
      <w:r w:rsidRPr="00E23DE6">
        <w:rPr>
          <w:rFonts w:ascii="Times New Roman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hAnsi="Times New Roman" w:cs="Times New Roman"/>
          <w:b/>
          <w:sz w:val="24"/>
          <w:szCs w:val="24"/>
        </w:rPr>
        <w:t>in ORGANIZATIONS AND MANAGEMENT OF THE SURVI</w:t>
      </w:r>
      <w:r w:rsidRPr="00E23DE6">
        <w:rPr>
          <w:rFonts w:ascii="Times New Roman" w:hAnsi="Times New Roman" w:cs="Times New Roman"/>
          <w:b/>
          <w:sz w:val="24"/>
          <w:szCs w:val="24"/>
        </w:rPr>
        <w:t>VOR SYNDROME</w:t>
      </w:r>
    </w:p>
    <w:p w:rsidR="00E23DE6" w:rsidRPr="00B67F6E" w:rsidRDefault="00B67F6E" w:rsidP="00B67F6E">
      <w:pPr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Developments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that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experienced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with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Industry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B67F6E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cause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various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transformations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business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life,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organizations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faced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with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new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economic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social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technological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challenges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opportunities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with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effect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changes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developments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experienced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;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anticipated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that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it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will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cause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radical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changes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issues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such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as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organizational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structure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leadership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style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HR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practices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workforce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B67F6E">
        <w:rPr>
          <w:rFonts w:ascii="Times New Roman" w:hAnsi="Times New Roman" w:cs="Times New Roman"/>
          <w:sz w:val="18"/>
          <w:szCs w:val="24"/>
        </w:rPr>
        <w:t>profile</w:t>
      </w:r>
      <w:proofErr w:type="gram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proofErr w:type="gramStart"/>
      <w:r w:rsidRPr="00B67F6E">
        <w:rPr>
          <w:rFonts w:ascii="Times New Roman" w:hAnsi="Times New Roman" w:cs="Times New Roman"/>
          <w:sz w:val="18"/>
          <w:szCs w:val="24"/>
        </w:rPr>
        <w:t>According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predictions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;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Some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difficulties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be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experienced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disappearance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approximately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50%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professions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requiring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medium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level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skills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with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digital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development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increase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demand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for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specialist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skills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replacement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workforce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robots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areas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loss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mutual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trust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management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employees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insecurity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professions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status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decrease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need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for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full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-time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workforce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proofErr w:type="gramEnd"/>
      <w:r w:rsidRPr="00B67F6E">
        <w:rPr>
          <w:rFonts w:ascii="Times New Roman" w:hAnsi="Times New Roman" w:cs="Times New Roman"/>
          <w:sz w:val="18"/>
          <w:szCs w:val="24"/>
        </w:rPr>
        <w:t>It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a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necessity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reduce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employment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especially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routine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work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that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skills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employees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incompatible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with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what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expected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them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As a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result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19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crisis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businesses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reviewing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costs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one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measures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taken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labor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reduction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Today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an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unprecedented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wave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termination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notices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people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lose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their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jobs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due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pandemic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employees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who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do not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lose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their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jobs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also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feel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guilty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syndrome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experienced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connection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with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dismissal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processes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a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common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side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effect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trauma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;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however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19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increased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prevalence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this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syndrome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tenfold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this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context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;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Syndrome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a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possible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situation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restructuring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processes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carried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out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organizations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during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Industry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B67F6E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process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important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reduce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Syndrome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be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experienced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achieve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"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scenarios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" in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which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it is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better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managed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be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aware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mitigating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measures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.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For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this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reason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study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is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based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on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literature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review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aims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contribute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to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better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understanding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management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of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Syndrome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that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will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be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experienced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during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Industry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B67F6E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process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and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the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 xml:space="preserve"> 19 </w:t>
      </w:r>
      <w:proofErr w:type="spellStart"/>
      <w:r w:rsidRPr="00B67F6E">
        <w:rPr>
          <w:rFonts w:ascii="Times New Roman" w:hAnsi="Times New Roman" w:cs="Times New Roman"/>
          <w:sz w:val="18"/>
          <w:szCs w:val="24"/>
        </w:rPr>
        <w:t>pandemic</w:t>
      </w:r>
      <w:proofErr w:type="spellEnd"/>
      <w:r w:rsidRPr="00B67F6E">
        <w:rPr>
          <w:rFonts w:ascii="Times New Roman" w:hAnsi="Times New Roman" w:cs="Times New Roman"/>
          <w:sz w:val="18"/>
          <w:szCs w:val="24"/>
        </w:rPr>
        <w:t>.</w:t>
      </w:r>
    </w:p>
    <w:p w:rsidR="00E23DE6" w:rsidRPr="00E23DE6" w:rsidRDefault="00E23DE6" w:rsidP="00E23DE6">
      <w:pPr>
        <w:jc w:val="both"/>
        <w:rPr>
          <w:rFonts w:ascii="Times New Roman" w:hAnsi="Times New Roman" w:cs="Times New Roman"/>
          <w:sz w:val="18"/>
          <w:szCs w:val="24"/>
        </w:rPr>
      </w:pPr>
      <w:proofErr w:type="spellStart"/>
      <w:r w:rsidRPr="00E23DE6">
        <w:rPr>
          <w:rFonts w:ascii="Times New Roman" w:hAnsi="Times New Roman" w:cs="Times New Roman"/>
          <w:sz w:val="18"/>
          <w:szCs w:val="24"/>
        </w:rPr>
        <w:t>Keywords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: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Downsizing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Industry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 </w:t>
      </w:r>
      <w:proofErr w:type="gramStart"/>
      <w:r w:rsidRPr="00E23DE6">
        <w:rPr>
          <w:rFonts w:ascii="Times New Roman" w:hAnsi="Times New Roman" w:cs="Times New Roman"/>
          <w:sz w:val="18"/>
          <w:szCs w:val="24"/>
        </w:rPr>
        <w:t>4.0</w:t>
      </w:r>
      <w:proofErr w:type="gramEnd"/>
      <w:r w:rsidRPr="00E23DE6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Covid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 19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Pandemic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,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Survivor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Syndrome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, Human </w:t>
      </w:r>
      <w:proofErr w:type="spellStart"/>
      <w:r w:rsidRPr="00E23DE6">
        <w:rPr>
          <w:rFonts w:ascii="Times New Roman" w:hAnsi="Times New Roman" w:cs="Times New Roman"/>
          <w:sz w:val="18"/>
          <w:szCs w:val="24"/>
        </w:rPr>
        <w:t>Resources</w:t>
      </w:r>
      <w:proofErr w:type="spellEnd"/>
      <w:r w:rsidRPr="00E23DE6">
        <w:rPr>
          <w:rFonts w:ascii="Times New Roman" w:hAnsi="Times New Roman" w:cs="Times New Roman"/>
          <w:sz w:val="18"/>
          <w:szCs w:val="24"/>
        </w:rPr>
        <w:t xml:space="preserve"> Management</w:t>
      </w:r>
    </w:p>
    <w:sectPr w:rsidR="00E23DE6" w:rsidRPr="00E23DE6" w:rsidSect="00020B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F1" w:rsidRDefault="009F61F1" w:rsidP="00E3644B">
      <w:pPr>
        <w:spacing w:after="0" w:line="240" w:lineRule="auto"/>
      </w:pPr>
      <w:r>
        <w:separator/>
      </w:r>
    </w:p>
  </w:endnote>
  <w:endnote w:type="continuationSeparator" w:id="0">
    <w:p w:rsidR="009F61F1" w:rsidRDefault="009F61F1" w:rsidP="00E3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F1" w:rsidRDefault="009F61F1" w:rsidP="00E3644B">
      <w:pPr>
        <w:spacing w:after="0" w:line="240" w:lineRule="auto"/>
      </w:pPr>
      <w:r>
        <w:separator/>
      </w:r>
    </w:p>
  </w:footnote>
  <w:footnote w:type="continuationSeparator" w:id="0">
    <w:p w:rsidR="009F61F1" w:rsidRDefault="009F61F1" w:rsidP="00E3644B">
      <w:pPr>
        <w:spacing w:after="0" w:line="240" w:lineRule="auto"/>
      </w:pPr>
      <w:r>
        <w:continuationSeparator/>
      </w:r>
    </w:p>
  </w:footnote>
  <w:footnote w:id="1">
    <w:p w:rsidR="00E3644B" w:rsidRPr="00E3644B" w:rsidRDefault="00E3644B">
      <w:pPr>
        <w:pStyle w:val="DipnotMetni"/>
        <w:rPr>
          <w:rFonts w:ascii="Times New Roman" w:hAnsi="Times New Roman" w:cs="Times New Roman"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Pr="00E3644B">
        <w:rPr>
          <w:rFonts w:ascii="Times New Roman" w:hAnsi="Times New Roman" w:cs="Times New Roman"/>
          <w:sz w:val="18"/>
          <w:szCs w:val="18"/>
        </w:rPr>
        <w:t>Doç.</w:t>
      </w:r>
      <w:r w:rsidR="00781CBE">
        <w:rPr>
          <w:rFonts w:ascii="Times New Roman" w:hAnsi="Times New Roman" w:cs="Times New Roman"/>
          <w:sz w:val="18"/>
          <w:szCs w:val="18"/>
        </w:rPr>
        <w:t xml:space="preserve"> Dr</w:t>
      </w:r>
      <w:proofErr w:type="gramStart"/>
      <w:r w:rsidR="00781CBE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="00781CBE">
        <w:rPr>
          <w:rFonts w:ascii="Times New Roman" w:hAnsi="Times New Roman" w:cs="Times New Roman"/>
          <w:sz w:val="18"/>
          <w:szCs w:val="18"/>
        </w:rPr>
        <w:t xml:space="preserve"> </w:t>
      </w:r>
      <w:r w:rsidRPr="00E3644B">
        <w:rPr>
          <w:rFonts w:ascii="Times New Roman" w:hAnsi="Times New Roman" w:cs="Times New Roman"/>
          <w:sz w:val="18"/>
          <w:szCs w:val="18"/>
        </w:rPr>
        <w:t xml:space="preserve">Anadolu Üniversitesi, e-posta: </w:t>
      </w:r>
      <w:hyperlink r:id="rId1" w:history="1">
        <w:r w:rsidRPr="00E3644B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>nbozturk@anadolu.edu.tr</w:t>
        </w:r>
      </w:hyperlink>
      <w:r w:rsidRPr="00E364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3644B">
        <w:rPr>
          <w:rFonts w:ascii="Times New Roman" w:hAnsi="Times New Roman" w:cs="Times New Roman"/>
          <w:sz w:val="18"/>
          <w:szCs w:val="18"/>
        </w:rPr>
        <w:t>Orchid</w:t>
      </w:r>
      <w:proofErr w:type="spellEnd"/>
      <w:r w:rsidRPr="00E3644B">
        <w:rPr>
          <w:rFonts w:ascii="Times New Roman" w:hAnsi="Times New Roman" w:cs="Times New Roman"/>
          <w:sz w:val="18"/>
          <w:szCs w:val="18"/>
        </w:rPr>
        <w:t xml:space="preserve"> ID: 0000-0002-0913-4350</w:t>
      </w:r>
    </w:p>
  </w:footnote>
  <w:footnote w:id="2">
    <w:p w:rsidR="00E3644B" w:rsidRPr="00E3644B" w:rsidRDefault="00E3644B" w:rsidP="00E3644B">
      <w:pPr>
        <w:pStyle w:val="DipnotMetni"/>
        <w:rPr>
          <w:rFonts w:ascii="Times New Roman" w:hAnsi="Times New Roman" w:cs="Times New Roman"/>
          <w:sz w:val="18"/>
          <w:szCs w:val="18"/>
          <w:lang w:val="fr-FR"/>
        </w:rPr>
      </w:pPr>
      <w:r w:rsidRPr="00E3644B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E3644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E3644B">
        <w:rPr>
          <w:rFonts w:ascii="Times New Roman" w:hAnsi="Times New Roman" w:cs="Times New Roman"/>
          <w:sz w:val="18"/>
          <w:szCs w:val="18"/>
        </w:rPr>
        <w:t>Öğr</w:t>
      </w:r>
      <w:proofErr w:type="spellEnd"/>
      <w:r w:rsidRPr="00E3644B">
        <w:rPr>
          <w:rFonts w:ascii="Times New Roman" w:hAnsi="Times New Roman" w:cs="Times New Roman"/>
          <w:sz w:val="18"/>
          <w:szCs w:val="18"/>
        </w:rPr>
        <w:t>. G</w:t>
      </w:r>
      <w:r w:rsidR="00781CBE">
        <w:rPr>
          <w:rFonts w:ascii="Times New Roman" w:hAnsi="Times New Roman" w:cs="Times New Roman"/>
          <w:sz w:val="18"/>
          <w:szCs w:val="18"/>
        </w:rPr>
        <w:t xml:space="preserve">ör. </w:t>
      </w:r>
      <w:r w:rsidRPr="00E3644B">
        <w:rPr>
          <w:rFonts w:ascii="Times New Roman" w:hAnsi="Times New Roman" w:cs="Times New Roman"/>
          <w:sz w:val="18"/>
          <w:szCs w:val="18"/>
        </w:rPr>
        <w:t>Dr</w:t>
      </w:r>
      <w:proofErr w:type="gramStart"/>
      <w:r w:rsidRPr="00E3644B">
        <w:rPr>
          <w:rFonts w:ascii="Times New Roman" w:hAnsi="Times New Roman" w:cs="Times New Roman"/>
          <w:sz w:val="18"/>
          <w:szCs w:val="18"/>
        </w:rPr>
        <w:t>.</w:t>
      </w:r>
      <w:r w:rsidR="00781CB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781CBE">
        <w:rPr>
          <w:rFonts w:ascii="Times New Roman" w:hAnsi="Times New Roman" w:cs="Times New Roman"/>
          <w:sz w:val="18"/>
          <w:szCs w:val="18"/>
        </w:rPr>
        <w:t xml:space="preserve"> </w:t>
      </w:r>
      <w:r w:rsidRPr="00E3644B">
        <w:rPr>
          <w:rFonts w:ascii="Times New Roman" w:hAnsi="Times New Roman" w:cs="Times New Roman"/>
          <w:sz w:val="18"/>
          <w:szCs w:val="18"/>
        </w:rPr>
        <w:t xml:space="preserve">Hacettepe Üniversitesi, e-posta: </w:t>
      </w:r>
      <w:hyperlink r:id="rId2" w:history="1">
        <w:r w:rsidRPr="00E3644B">
          <w:rPr>
            <w:rStyle w:val="Kpr"/>
            <w:rFonts w:ascii="Times New Roman" w:hAnsi="Times New Roman" w:cs="Times New Roman"/>
            <w:color w:val="auto"/>
            <w:sz w:val="18"/>
            <w:szCs w:val="18"/>
            <w:u w:val="none"/>
          </w:rPr>
          <w:t>demet.cakiroglu@hacettepe.edu.tr</w:t>
        </w:r>
      </w:hyperlink>
      <w:r w:rsidRPr="00E3644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E3644B">
        <w:rPr>
          <w:rFonts w:ascii="Times New Roman" w:hAnsi="Times New Roman" w:cs="Times New Roman"/>
          <w:sz w:val="18"/>
          <w:szCs w:val="18"/>
        </w:rPr>
        <w:t>Orchid</w:t>
      </w:r>
      <w:proofErr w:type="spellEnd"/>
      <w:r w:rsidRPr="00E3644B">
        <w:rPr>
          <w:rFonts w:ascii="Times New Roman" w:hAnsi="Times New Roman" w:cs="Times New Roman"/>
          <w:sz w:val="18"/>
          <w:szCs w:val="18"/>
        </w:rPr>
        <w:t xml:space="preserve"> ID: </w:t>
      </w:r>
      <w:r w:rsidRPr="00E3644B">
        <w:rPr>
          <w:rFonts w:ascii="Times New Roman" w:hAnsi="Times New Roman" w:cs="Times New Roman"/>
          <w:sz w:val="18"/>
          <w:szCs w:val="18"/>
          <w:lang w:val="fr-FR"/>
        </w:rPr>
        <w:t>0000-0003-3959-7062</w:t>
      </w:r>
    </w:p>
    <w:p w:rsidR="00E3644B" w:rsidRDefault="00E3644B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46"/>
    <w:rsid w:val="00020B83"/>
    <w:rsid w:val="00070075"/>
    <w:rsid w:val="000B1F61"/>
    <w:rsid w:val="0021734F"/>
    <w:rsid w:val="002D6C54"/>
    <w:rsid w:val="00326F69"/>
    <w:rsid w:val="004B4D2B"/>
    <w:rsid w:val="00781CBE"/>
    <w:rsid w:val="008035C5"/>
    <w:rsid w:val="00843E15"/>
    <w:rsid w:val="008F3846"/>
    <w:rsid w:val="009F61F1"/>
    <w:rsid w:val="009F7508"/>
    <w:rsid w:val="00B67F6E"/>
    <w:rsid w:val="00E23DE6"/>
    <w:rsid w:val="00E3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133B3-60C1-4BA4-94C4-42D92DA9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34F"/>
  </w:style>
  <w:style w:type="paragraph" w:styleId="Balk1">
    <w:name w:val="heading 1"/>
    <w:basedOn w:val="Normal"/>
    <w:next w:val="Normal"/>
    <w:link w:val="Balk1Char"/>
    <w:uiPriority w:val="9"/>
    <w:qFormat/>
    <w:rsid w:val="002173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73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urgu">
    <w:name w:val="Emphasis"/>
    <w:basedOn w:val="VarsaylanParagrafYazTipi"/>
    <w:uiPriority w:val="20"/>
    <w:qFormat/>
    <w:rsid w:val="0021734F"/>
    <w:rPr>
      <w:i/>
      <w:iCs/>
    </w:rPr>
  </w:style>
  <w:style w:type="paragraph" w:styleId="ListeParagraf">
    <w:name w:val="List Paragraph"/>
    <w:basedOn w:val="Normal"/>
    <w:uiPriority w:val="34"/>
    <w:qFormat/>
    <w:rsid w:val="0021734F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21734F"/>
    <w:pPr>
      <w:outlineLvl w:val="9"/>
    </w:pPr>
    <w:rPr>
      <w:lang w:eastAsia="tr-TR"/>
    </w:rPr>
  </w:style>
  <w:style w:type="character" w:styleId="Kpr">
    <w:name w:val="Hyperlink"/>
    <w:basedOn w:val="VarsaylanParagrafYazTipi"/>
    <w:uiPriority w:val="99"/>
    <w:unhideWhenUsed/>
    <w:rsid w:val="00E3644B"/>
    <w:rPr>
      <w:color w:val="0563C1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3644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3644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36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demet.cakiroglu@hacettepe.edu.tr" TargetMode="External"/><Relationship Id="rId1" Type="http://schemas.openxmlformats.org/officeDocument/2006/relationships/hyperlink" Target="mailto:nbozturk@anadol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25F47-C006-43B9-BBEA-4412C56F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2021-03-28T16:00:00Z</dcterms:created>
  <dcterms:modified xsi:type="dcterms:W3CDTF">2021-03-28T16:56:00Z</dcterms:modified>
</cp:coreProperties>
</file>