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8D" w:rsidRPr="00AF7B6F" w:rsidRDefault="00EC33DC">
      <w:pPr>
        <w:rPr>
          <w:rFonts w:ascii="Times New Roman" w:hAnsi="Times New Roman" w:cs="Times New Roman"/>
          <w:b/>
          <w:bCs/>
          <w:sz w:val="28"/>
          <w:szCs w:val="28"/>
          <w:lang w:val="en-IN"/>
        </w:rPr>
      </w:pPr>
      <w:r w:rsidRPr="00AF7B6F">
        <w:rPr>
          <w:rFonts w:ascii="Times New Roman" w:hAnsi="Times New Roman" w:cs="Times New Roman"/>
          <w:b/>
          <w:bCs/>
          <w:sz w:val="28"/>
          <w:szCs w:val="28"/>
          <w:lang w:val="en-IN"/>
        </w:rPr>
        <w:t xml:space="preserve">The role of community </w:t>
      </w:r>
      <w:r w:rsidR="008317A2">
        <w:rPr>
          <w:rFonts w:ascii="Times New Roman" w:hAnsi="Times New Roman" w:cs="Times New Roman"/>
          <w:b/>
          <w:bCs/>
          <w:sz w:val="28"/>
          <w:szCs w:val="28"/>
          <w:lang w:val="en-IN"/>
        </w:rPr>
        <w:t>resources</w:t>
      </w:r>
      <w:r w:rsidRPr="00AF7B6F">
        <w:rPr>
          <w:rFonts w:ascii="Times New Roman" w:hAnsi="Times New Roman" w:cs="Times New Roman"/>
          <w:b/>
          <w:bCs/>
          <w:sz w:val="28"/>
          <w:szCs w:val="28"/>
          <w:lang w:val="en-IN"/>
        </w:rPr>
        <w:t xml:space="preserve"> in second language acquition in the upper primary classroom in Gujarat.</w:t>
      </w:r>
    </w:p>
    <w:p w:rsidR="00EC33DC" w:rsidRPr="00AF7B6F" w:rsidRDefault="00EC33DC" w:rsidP="004443A7">
      <w:pPr>
        <w:spacing w:after="0"/>
        <w:jc w:val="right"/>
        <w:rPr>
          <w:rFonts w:ascii="Times New Roman" w:hAnsi="Times New Roman" w:cs="Times New Roman"/>
          <w:sz w:val="28"/>
          <w:szCs w:val="28"/>
          <w:lang w:val="en-IN"/>
        </w:rPr>
      </w:pPr>
      <w:r w:rsidRPr="00AF7B6F">
        <w:rPr>
          <w:rFonts w:ascii="Times New Roman" w:hAnsi="Times New Roman" w:cs="Times New Roman"/>
          <w:sz w:val="28"/>
          <w:szCs w:val="28"/>
          <w:lang w:val="en-IN"/>
        </w:rPr>
        <w:t>Mr. Kalpeshkumar Mahida.</w:t>
      </w:r>
    </w:p>
    <w:p w:rsidR="00AF7B6F" w:rsidRPr="00AF7B6F" w:rsidRDefault="00EC33DC" w:rsidP="00AF7B6F">
      <w:pPr>
        <w:spacing w:after="0"/>
        <w:jc w:val="right"/>
        <w:rPr>
          <w:rFonts w:ascii="Times New Roman" w:hAnsi="Times New Roman" w:cs="Times New Roman"/>
          <w:sz w:val="28"/>
          <w:szCs w:val="28"/>
          <w:lang w:val="en-IN"/>
        </w:rPr>
      </w:pPr>
      <w:r w:rsidRPr="00AF7B6F">
        <w:rPr>
          <w:rFonts w:ascii="Times New Roman" w:hAnsi="Times New Roman" w:cs="Times New Roman"/>
          <w:sz w:val="28"/>
          <w:szCs w:val="28"/>
          <w:lang w:val="en-IN"/>
        </w:rPr>
        <w:t>Assistant Professor,</w:t>
      </w:r>
    </w:p>
    <w:p w:rsidR="00EC33DC" w:rsidRPr="00AF7B6F" w:rsidRDefault="00AF7B6F" w:rsidP="00AF7B6F">
      <w:pPr>
        <w:spacing w:after="0"/>
        <w:jc w:val="right"/>
        <w:rPr>
          <w:rFonts w:ascii="Times New Roman" w:hAnsi="Times New Roman" w:cs="Times New Roman"/>
          <w:sz w:val="28"/>
          <w:szCs w:val="28"/>
          <w:lang w:val="en-IN"/>
        </w:rPr>
      </w:pPr>
      <w:r w:rsidRPr="00AF7B6F">
        <w:rPr>
          <w:rFonts w:ascii="Times New Roman" w:hAnsi="Times New Roman" w:cs="Times New Roman"/>
          <w:sz w:val="28"/>
          <w:szCs w:val="28"/>
          <w:lang w:val="en-IN"/>
        </w:rPr>
        <w:t xml:space="preserve">Waymade College of Education (A constituent college of The CVM University) </w:t>
      </w:r>
    </w:p>
    <w:p w:rsidR="00EC33DC" w:rsidRPr="00AF7B6F" w:rsidRDefault="004443A7" w:rsidP="004443A7">
      <w:pPr>
        <w:spacing w:after="0"/>
        <w:jc w:val="right"/>
        <w:rPr>
          <w:rFonts w:ascii="Times New Roman" w:hAnsi="Times New Roman" w:cs="Times New Roman"/>
          <w:sz w:val="28"/>
          <w:szCs w:val="28"/>
          <w:lang w:val="en-IN"/>
        </w:rPr>
      </w:pPr>
      <w:r w:rsidRPr="00AF7B6F">
        <w:rPr>
          <w:rFonts w:ascii="Times New Roman" w:hAnsi="Times New Roman" w:cs="Times New Roman"/>
          <w:sz w:val="28"/>
          <w:szCs w:val="28"/>
          <w:lang w:val="en-IN"/>
        </w:rPr>
        <w:t>kalpesh.mahida@hotmail.com</w:t>
      </w:r>
    </w:p>
    <w:p w:rsidR="004443A7" w:rsidRPr="00AF7B6F" w:rsidRDefault="00AF7B6F" w:rsidP="00AF7B6F">
      <w:pPr>
        <w:spacing w:after="0"/>
        <w:jc w:val="right"/>
        <w:rPr>
          <w:rFonts w:ascii="Times New Roman" w:hAnsi="Times New Roman" w:cs="Times New Roman"/>
          <w:sz w:val="28"/>
          <w:szCs w:val="28"/>
          <w:lang w:val="en-IN"/>
        </w:rPr>
      </w:pPr>
      <w:r w:rsidRPr="00AF7B6F">
        <w:rPr>
          <w:rFonts w:ascii="Times New Roman" w:hAnsi="Times New Roman" w:cs="Times New Roman"/>
          <w:sz w:val="28"/>
          <w:szCs w:val="28"/>
          <w:lang w:val="en-IN"/>
        </w:rPr>
        <w:t>Dr. Amita Patel.</w:t>
      </w:r>
    </w:p>
    <w:p w:rsidR="00AF7B6F" w:rsidRPr="00AF7B6F" w:rsidRDefault="00AF7B6F" w:rsidP="00AF7B6F">
      <w:pPr>
        <w:spacing w:after="0"/>
        <w:jc w:val="right"/>
        <w:rPr>
          <w:rFonts w:ascii="Times New Roman" w:hAnsi="Times New Roman" w:cs="Times New Roman"/>
          <w:sz w:val="28"/>
          <w:szCs w:val="28"/>
          <w:lang w:val="en-IN"/>
        </w:rPr>
      </w:pPr>
      <w:r w:rsidRPr="00AF7B6F">
        <w:rPr>
          <w:rFonts w:ascii="Times New Roman" w:hAnsi="Times New Roman" w:cs="Times New Roman"/>
          <w:sz w:val="28"/>
          <w:szCs w:val="28"/>
          <w:lang w:val="en-IN"/>
        </w:rPr>
        <w:t>Assistant Professor.</w:t>
      </w:r>
    </w:p>
    <w:p w:rsidR="00AF7B6F" w:rsidRPr="00AF7B6F" w:rsidRDefault="00AF7B6F" w:rsidP="00AF7B6F">
      <w:pPr>
        <w:spacing w:after="0"/>
        <w:jc w:val="right"/>
        <w:rPr>
          <w:rFonts w:ascii="Times New Roman" w:hAnsi="Times New Roman" w:cs="Times New Roman"/>
          <w:b/>
          <w:bCs/>
          <w:sz w:val="28"/>
          <w:szCs w:val="28"/>
          <w:lang w:val="en-IN"/>
        </w:rPr>
      </w:pPr>
      <w:r w:rsidRPr="00AF7B6F">
        <w:rPr>
          <w:rFonts w:ascii="Times New Roman" w:hAnsi="Times New Roman" w:cs="Times New Roman"/>
          <w:sz w:val="28"/>
          <w:szCs w:val="28"/>
          <w:lang w:val="en-IN"/>
        </w:rPr>
        <w:t>GCET Engineering College (A constituent college of The CVM University)</w:t>
      </w:r>
    </w:p>
    <w:p w:rsidR="004443A7" w:rsidRPr="00AF7B6F" w:rsidRDefault="004443A7">
      <w:pPr>
        <w:rPr>
          <w:rFonts w:ascii="Times New Roman" w:hAnsi="Times New Roman" w:cs="Times New Roman"/>
          <w:b/>
          <w:bCs/>
          <w:sz w:val="28"/>
          <w:szCs w:val="28"/>
          <w:lang w:val="en-IN"/>
        </w:rPr>
      </w:pPr>
    </w:p>
    <w:p w:rsidR="00AF7B6F" w:rsidRPr="00AF7B6F" w:rsidRDefault="00AF7B6F">
      <w:pPr>
        <w:rPr>
          <w:rFonts w:ascii="Times New Roman" w:hAnsi="Times New Roman" w:cs="Times New Roman"/>
          <w:b/>
          <w:bCs/>
          <w:sz w:val="28"/>
          <w:szCs w:val="28"/>
          <w:lang w:val="en-IN"/>
        </w:rPr>
      </w:pPr>
    </w:p>
    <w:p w:rsidR="00AF7B6F" w:rsidRDefault="00AF7B6F">
      <w:pPr>
        <w:rPr>
          <w:rFonts w:ascii="Times New Roman" w:hAnsi="Times New Roman" w:cs="Times New Roman"/>
          <w:sz w:val="28"/>
          <w:szCs w:val="28"/>
          <w:lang w:val="en-IN"/>
        </w:rPr>
      </w:pPr>
      <w:r w:rsidRPr="00AF7B6F">
        <w:rPr>
          <w:rFonts w:ascii="Times New Roman" w:hAnsi="Times New Roman" w:cs="Times New Roman"/>
          <w:b/>
          <w:bCs/>
          <w:sz w:val="28"/>
          <w:szCs w:val="28"/>
          <w:lang w:val="en-IN"/>
        </w:rPr>
        <w:t>Abstract</w:t>
      </w:r>
      <w:r w:rsidRPr="00AF7B6F">
        <w:rPr>
          <w:rFonts w:ascii="Times New Roman" w:hAnsi="Times New Roman" w:cs="Times New Roman"/>
          <w:sz w:val="28"/>
          <w:szCs w:val="28"/>
          <w:lang w:val="en-IN"/>
        </w:rPr>
        <w:t>:</w:t>
      </w:r>
    </w:p>
    <w:p w:rsidR="003F154F" w:rsidRDefault="008317A2" w:rsidP="00621DDE">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Language </w:t>
      </w:r>
      <w:r w:rsidR="00621DDE">
        <w:rPr>
          <w:rFonts w:ascii="Times New Roman" w:hAnsi="Times New Roman" w:cs="Times New Roman"/>
          <w:sz w:val="28"/>
          <w:szCs w:val="28"/>
          <w:lang w:val="en-IN"/>
        </w:rPr>
        <w:t>acquition in the upper primary classroom plays an important role to develop their language skills. The language skills that they acquire at the upper primary level will help them in their later studies. As it is clear that English is used in the higher education widely and that acquiring it at such a crucial stage would enhanc</w:t>
      </w:r>
      <w:r w:rsidR="003F154F">
        <w:rPr>
          <w:rFonts w:ascii="Times New Roman" w:hAnsi="Times New Roman" w:cs="Times New Roman"/>
          <w:sz w:val="28"/>
          <w:szCs w:val="28"/>
          <w:lang w:val="en-IN"/>
        </w:rPr>
        <w:t xml:space="preserve">e their learning capabilities. </w:t>
      </w:r>
      <w:r w:rsidR="00621DDE">
        <w:rPr>
          <w:rFonts w:ascii="Times New Roman" w:hAnsi="Times New Roman" w:cs="Times New Roman"/>
          <w:sz w:val="28"/>
          <w:szCs w:val="28"/>
          <w:lang w:val="en-IN"/>
        </w:rPr>
        <w:t>Teaching second language in the upper primary level would be</w:t>
      </w:r>
      <w:r w:rsidR="003F154F">
        <w:rPr>
          <w:rFonts w:ascii="Times New Roman" w:hAnsi="Times New Roman" w:cs="Times New Roman"/>
          <w:sz w:val="28"/>
          <w:szCs w:val="28"/>
          <w:lang w:val="en-IN"/>
        </w:rPr>
        <w:t xml:space="preserve"> </w:t>
      </w:r>
      <w:r w:rsidR="00621DDE">
        <w:rPr>
          <w:rFonts w:ascii="Times New Roman" w:hAnsi="Times New Roman" w:cs="Times New Roman"/>
          <w:sz w:val="28"/>
          <w:szCs w:val="28"/>
          <w:lang w:val="en-IN"/>
        </w:rPr>
        <w:t>a challe</w:t>
      </w:r>
      <w:r w:rsidR="003F154F">
        <w:rPr>
          <w:rFonts w:ascii="Times New Roman" w:hAnsi="Times New Roman" w:cs="Times New Roman"/>
          <w:sz w:val="28"/>
          <w:szCs w:val="28"/>
          <w:lang w:val="en-IN"/>
        </w:rPr>
        <w:t>n</w:t>
      </w:r>
      <w:r w:rsidR="00621DDE">
        <w:rPr>
          <w:rFonts w:ascii="Times New Roman" w:hAnsi="Times New Roman" w:cs="Times New Roman"/>
          <w:sz w:val="28"/>
          <w:szCs w:val="28"/>
          <w:lang w:val="en-IN"/>
        </w:rPr>
        <w:t>g</w:t>
      </w:r>
      <w:r w:rsidR="003F154F">
        <w:rPr>
          <w:rFonts w:ascii="Times New Roman" w:hAnsi="Times New Roman" w:cs="Times New Roman"/>
          <w:sz w:val="28"/>
          <w:szCs w:val="28"/>
          <w:lang w:val="en-IN"/>
        </w:rPr>
        <w:t>e for the teacher. However teaching using various technique</w:t>
      </w:r>
      <w:r w:rsidR="00C22479">
        <w:rPr>
          <w:rFonts w:ascii="Times New Roman" w:hAnsi="Times New Roman" w:cs="Times New Roman"/>
          <w:sz w:val="28"/>
          <w:szCs w:val="28"/>
          <w:lang w:val="en-IN"/>
        </w:rPr>
        <w:t>s</w:t>
      </w:r>
      <w:r w:rsidR="003F154F">
        <w:rPr>
          <w:rFonts w:ascii="Times New Roman" w:hAnsi="Times New Roman" w:cs="Times New Roman"/>
          <w:sz w:val="28"/>
          <w:szCs w:val="28"/>
          <w:lang w:val="en-IN"/>
        </w:rPr>
        <w:t xml:space="preserve"> would benefit second language learner</w:t>
      </w:r>
      <w:r w:rsidR="00C22479">
        <w:rPr>
          <w:rFonts w:ascii="Times New Roman" w:hAnsi="Times New Roman" w:cs="Times New Roman"/>
          <w:sz w:val="28"/>
          <w:szCs w:val="28"/>
          <w:lang w:val="en-IN"/>
        </w:rPr>
        <w:t>s</w:t>
      </w:r>
      <w:r w:rsidR="003F154F">
        <w:rPr>
          <w:rFonts w:ascii="Times New Roman" w:hAnsi="Times New Roman" w:cs="Times New Roman"/>
          <w:sz w:val="28"/>
          <w:szCs w:val="28"/>
          <w:lang w:val="en-IN"/>
        </w:rPr>
        <w:t xml:space="preserve">. Here, </w:t>
      </w:r>
      <w:proofErr w:type="spellStart"/>
      <w:r w:rsidR="003F154F">
        <w:rPr>
          <w:rFonts w:ascii="Times New Roman" w:hAnsi="Times New Roman" w:cs="Times New Roman"/>
          <w:sz w:val="28"/>
          <w:szCs w:val="28"/>
          <w:lang w:val="en-IN"/>
        </w:rPr>
        <w:t>Realia</w:t>
      </w:r>
      <w:proofErr w:type="spellEnd"/>
      <w:r w:rsidR="003F154F">
        <w:rPr>
          <w:rFonts w:ascii="Times New Roman" w:hAnsi="Times New Roman" w:cs="Times New Roman"/>
          <w:sz w:val="28"/>
          <w:szCs w:val="28"/>
          <w:lang w:val="en-IN"/>
        </w:rPr>
        <w:t xml:space="preserve"> or bringing live things would help the learner more</w:t>
      </w:r>
      <w:r w:rsidR="00C22479">
        <w:rPr>
          <w:rFonts w:ascii="Times New Roman" w:hAnsi="Times New Roman" w:cs="Times New Roman"/>
          <w:sz w:val="28"/>
          <w:szCs w:val="28"/>
          <w:lang w:val="en-IN"/>
        </w:rPr>
        <w:t>,</w:t>
      </w:r>
      <w:r w:rsidR="003F154F">
        <w:rPr>
          <w:rFonts w:ascii="Times New Roman" w:hAnsi="Times New Roman" w:cs="Times New Roman"/>
          <w:sz w:val="28"/>
          <w:szCs w:val="28"/>
          <w:lang w:val="en-IN"/>
        </w:rPr>
        <w:t xml:space="preserve"> than boring lecture based teaching of second language. Community resources would develop the acquition of language much more. Most importantly the community resources are handy and it does not cost anything to use it in the class. These resources would enable the learners to take part in the activities and learn the second language with great force. Cost effectiveness will help the teachers to bring these resources in the class without much difficulty. It would enable the participation of learner as well as that of teachers. Most important fact about these resources would be the real life use of language the learners will learn. This paper will highlight the uses and important of community resources in the upper primary classroom. </w:t>
      </w:r>
    </w:p>
    <w:p w:rsidR="00EF2B27" w:rsidRDefault="00EF2B27" w:rsidP="00621DDE">
      <w:pPr>
        <w:jc w:val="both"/>
        <w:rPr>
          <w:rFonts w:ascii="Times New Roman" w:hAnsi="Times New Roman" w:cs="Times New Roman"/>
          <w:sz w:val="28"/>
          <w:szCs w:val="28"/>
          <w:lang w:val="en-IN"/>
        </w:rPr>
      </w:pPr>
    </w:p>
    <w:p w:rsidR="004443A7" w:rsidRPr="00AF7B6F" w:rsidRDefault="00EF2B27" w:rsidP="00EF2B27">
      <w:pPr>
        <w:jc w:val="both"/>
        <w:rPr>
          <w:rFonts w:ascii="Times New Roman" w:hAnsi="Times New Roman" w:cs="Times New Roman"/>
          <w:b/>
          <w:bCs/>
          <w:sz w:val="28"/>
          <w:szCs w:val="28"/>
          <w:lang w:val="en-IN"/>
        </w:rPr>
      </w:pPr>
      <w:r>
        <w:rPr>
          <w:rFonts w:ascii="Times New Roman" w:hAnsi="Times New Roman" w:cs="Times New Roman"/>
          <w:sz w:val="28"/>
          <w:szCs w:val="28"/>
          <w:lang w:val="en-IN"/>
        </w:rPr>
        <w:t>Key Words: Community Resources, Cost effectiveness, language acquisition.</w:t>
      </w:r>
      <w:bookmarkStart w:id="0" w:name="_GoBack"/>
      <w:bookmarkEnd w:id="0"/>
    </w:p>
    <w:p w:rsidR="00EC33DC" w:rsidRPr="00AF7B6F" w:rsidRDefault="00EC33DC">
      <w:pPr>
        <w:rPr>
          <w:rFonts w:ascii="Times New Roman" w:hAnsi="Times New Roman" w:cs="Times New Roman"/>
          <w:b/>
          <w:bCs/>
          <w:sz w:val="28"/>
          <w:szCs w:val="28"/>
          <w:lang w:val="en-IN"/>
        </w:rPr>
      </w:pPr>
    </w:p>
    <w:sectPr w:rsidR="00EC33DC" w:rsidRPr="00AF7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C0D"/>
    <w:rsid w:val="00050EB2"/>
    <w:rsid w:val="000A5F61"/>
    <w:rsid w:val="003F154F"/>
    <w:rsid w:val="00424535"/>
    <w:rsid w:val="004443A7"/>
    <w:rsid w:val="00621DDE"/>
    <w:rsid w:val="006615E9"/>
    <w:rsid w:val="008317A2"/>
    <w:rsid w:val="00993C0D"/>
    <w:rsid w:val="00AF7B6F"/>
    <w:rsid w:val="00C22479"/>
    <w:rsid w:val="00EC33DC"/>
    <w:rsid w:val="00EF2B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3B22E-F24C-4180-8EFE-976FBB37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2023-04-14T03:52:00Z</dcterms:created>
  <dcterms:modified xsi:type="dcterms:W3CDTF">2023-04-14T09:03:00Z</dcterms:modified>
</cp:coreProperties>
</file>