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DE6C" w14:textId="6852421D" w:rsidR="00F01DCA" w:rsidRPr="00AE7D3E" w:rsidRDefault="00F01DCA" w:rsidP="00AE7D3E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33C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proofErr w:type="spellEnd"/>
    </w:p>
    <w:p w14:paraId="63C1FABF" w14:textId="77777777" w:rsidR="00AE7D3E" w:rsidRDefault="00AE7D3E" w:rsidP="00F01DC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872CC98" w14:textId="4E0C18B2" w:rsidR="00F01DCA" w:rsidRPr="00AE7D3E" w:rsidRDefault="00AE7D3E" w:rsidP="00AE7D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3E">
        <w:rPr>
          <w:rFonts w:ascii="Times New Roman" w:hAnsi="Times New Roman" w:cs="Times New Roman"/>
          <w:sz w:val="24"/>
          <w:szCs w:val="24"/>
        </w:rPr>
        <w:tab/>
      </w:r>
      <w:r w:rsidR="00F01DCA" w:rsidRPr="00AE7D3E">
        <w:rPr>
          <w:rFonts w:ascii="Times New Roman" w:hAnsi="Times New Roman" w:cs="Times New Roman"/>
          <w:sz w:val="24"/>
          <w:szCs w:val="24"/>
        </w:rPr>
        <w:t xml:space="preserve">Islamic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rooted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one-way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The term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modern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interchangeability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namely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presence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affects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data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01DCA" w:rsidRPr="00AE7D3E">
        <w:rPr>
          <w:rFonts w:ascii="Times New Roman" w:hAnsi="Times New Roman" w:cs="Times New Roman"/>
          <w:sz w:val="24"/>
          <w:szCs w:val="24"/>
        </w:rPr>
        <w:t>ources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summarize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reviewing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scholar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study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study are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Islamic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a legal medium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barter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monetary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DCA" w:rsidRPr="00AE7D3E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="00F01DCA" w:rsidRPr="00AE7D3E">
        <w:rPr>
          <w:rFonts w:ascii="Times New Roman" w:hAnsi="Times New Roman" w:cs="Times New Roman"/>
          <w:sz w:val="24"/>
          <w:szCs w:val="24"/>
        </w:rPr>
        <w:t>.</w:t>
      </w:r>
    </w:p>
    <w:sectPr w:rsidR="00F01DCA" w:rsidRPr="00AE7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CA"/>
    <w:rsid w:val="00AE7D3E"/>
    <w:rsid w:val="00F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452C"/>
  <w15:chartTrackingRefBased/>
  <w15:docId w15:val="{454EFEA9-092A-49FC-968E-B67C2366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mar109@my365office.net</dc:creator>
  <cp:keywords/>
  <dc:description/>
  <cp:lastModifiedBy>mar109@my365office.net</cp:lastModifiedBy>
  <cp:revision>1</cp:revision>
  <dcterms:created xsi:type="dcterms:W3CDTF">2022-04-18T02:01:00Z</dcterms:created>
  <dcterms:modified xsi:type="dcterms:W3CDTF">2022-04-18T02:17:00Z</dcterms:modified>
</cp:coreProperties>
</file>