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6E" w:rsidRDefault="0075486E"/>
    <w:p w:rsidR="00073B04" w:rsidRDefault="00073B04" w:rsidP="0075486E">
      <w:pPr>
        <w:ind w:firstLine="708"/>
        <w:jc w:val="both"/>
        <w:rPr>
          <w:rFonts w:ascii="Times New Roman" w:hAnsi="Times New Roman" w:cs="Times New Roman"/>
        </w:rPr>
      </w:pPr>
    </w:p>
    <w:p w:rsidR="00073B04" w:rsidRDefault="00787D84" w:rsidP="00787D84">
      <w:pPr>
        <w:ind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UYUŞMAZLIK ÇÖZÜMÜNDE YENİ BİR ALTERNATİF: </w:t>
      </w:r>
      <w:r w:rsidRPr="00A85F7E">
        <w:rPr>
          <w:rFonts w:ascii="Times New Roman" w:hAnsi="Times New Roman" w:cs="Times New Roman"/>
          <w:b/>
        </w:rPr>
        <w:t xml:space="preserve"> ÇEVRİMİÇİ TAHKİM</w:t>
      </w:r>
    </w:p>
    <w:p w:rsidR="00787D84" w:rsidRPr="00787D84" w:rsidRDefault="00787D84" w:rsidP="00787D84">
      <w:pPr>
        <w:spacing w:before="120" w:after="120" w:line="36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C2CB3">
        <w:rPr>
          <w:rFonts w:ascii="Times New Roman" w:hAnsi="Times New Roman" w:cs="Times New Roman"/>
          <w:b/>
          <w:sz w:val="22"/>
          <w:szCs w:val="22"/>
        </w:rPr>
        <w:t>Bahar KÜPE</w:t>
      </w:r>
      <w:r w:rsidRPr="00DC2CB3">
        <w:rPr>
          <w:rStyle w:val="DipnotBavurusu"/>
          <w:rFonts w:ascii="Times New Roman" w:hAnsi="Times New Roman" w:cs="Times New Roman"/>
          <w:b/>
          <w:sz w:val="22"/>
          <w:szCs w:val="22"/>
        </w:rPr>
        <w:footnoteReference w:id="1"/>
      </w:r>
    </w:p>
    <w:p w:rsidR="00AA57BC" w:rsidRDefault="0075486E" w:rsidP="00787D84">
      <w:pPr>
        <w:ind w:firstLine="708"/>
        <w:jc w:val="both"/>
        <w:rPr>
          <w:rFonts w:ascii="Times New Roman" w:hAnsi="Times New Roman" w:cs="Times New Roman"/>
        </w:rPr>
      </w:pPr>
      <w:r w:rsidRPr="0075486E">
        <w:rPr>
          <w:rFonts w:ascii="Times New Roman" w:hAnsi="Times New Roman" w:cs="Times New Roman"/>
        </w:rPr>
        <w:t xml:space="preserve">Dünya genelini kapsayan, uzun süren ve ne zaman biteceği belli olmayan </w:t>
      </w:r>
      <w:r>
        <w:rPr>
          <w:rFonts w:ascii="Times New Roman" w:hAnsi="Times New Roman" w:cs="Times New Roman"/>
        </w:rPr>
        <w:t>C</w:t>
      </w:r>
      <w:r w:rsidRPr="0075486E">
        <w:rPr>
          <w:rFonts w:ascii="Times New Roman" w:hAnsi="Times New Roman" w:cs="Times New Roman"/>
        </w:rPr>
        <w:t>ovid-19’un her alanda olduğu gibi hukuk alanında da  birçok olumsuz etkisi olmuştur</w:t>
      </w:r>
      <w:r>
        <w:rPr>
          <w:rFonts w:ascii="Times New Roman" w:hAnsi="Times New Roman" w:cs="Times New Roman"/>
        </w:rPr>
        <w:t xml:space="preserve">. Bu olumsuz etkilerden biri yüz yüze ve fiziksel görüşme imkanlarının kısıtlanması nedeniyle klasik yargılama süreçlerinin işlevsiz kalmış olmasıdır. </w:t>
      </w:r>
      <w:r w:rsidR="00AA57BC" w:rsidRPr="00AA57BC">
        <w:rPr>
          <w:rFonts w:ascii="Times New Roman" w:hAnsi="Times New Roman" w:cs="Times New Roman"/>
        </w:rPr>
        <w:t>Bu bağlamda da</w:t>
      </w:r>
      <w:r w:rsidR="00AA57BC">
        <w:rPr>
          <w:rFonts w:ascii="Times New Roman" w:hAnsi="Times New Roman" w:cs="Times New Roman"/>
        </w:rPr>
        <w:t>,</w:t>
      </w:r>
      <w:r w:rsidR="00AA57BC" w:rsidRPr="00AA57BC">
        <w:rPr>
          <w:rFonts w:ascii="Times New Roman" w:hAnsi="Times New Roman" w:cs="Times New Roman"/>
        </w:rPr>
        <w:t xml:space="preserve"> </w:t>
      </w:r>
      <w:r w:rsidR="00AA57BC">
        <w:rPr>
          <w:rFonts w:ascii="Times New Roman" w:hAnsi="Times New Roman" w:cs="Times New Roman"/>
        </w:rPr>
        <w:t xml:space="preserve">çevrimiçi yöntemler salgın döneminin parlayan yıldızı olarak önem kazanmaya başlamıştır. </w:t>
      </w:r>
    </w:p>
    <w:p w:rsidR="00AA57BC" w:rsidRDefault="00AA57BC" w:rsidP="0075486E">
      <w:pPr>
        <w:ind w:firstLine="708"/>
        <w:jc w:val="both"/>
        <w:rPr>
          <w:rFonts w:ascii="Times New Roman" w:hAnsi="Times New Roman" w:cs="Times New Roman"/>
        </w:rPr>
      </w:pPr>
    </w:p>
    <w:p w:rsidR="00FD6477" w:rsidRDefault="00AA57BC" w:rsidP="0075486E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Çalışmamızda özellikle milletlerarası tica</w:t>
      </w:r>
      <w:r w:rsidR="007663B3">
        <w:rPr>
          <w:rFonts w:ascii="Times New Roman" w:hAnsi="Times New Roman" w:cs="Times New Roman"/>
        </w:rPr>
        <w:t>ri</w:t>
      </w:r>
      <w:r>
        <w:rPr>
          <w:rFonts w:ascii="Times New Roman" w:hAnsi="Times New Roman" w:cs="Times New Roman"/>
        </w:rPr>
        <w:t xml:space="preserve"> uyuşmazlıklarda hayat kurtarıcı olabilecek ve pandemi sürecinin etkilerini en aza indirebilecek çevrimiçi tahkim ele alın</w:t>
      </w:r>
      <w:r w:rsidR="006012A7">
        <w:rPr>
          <w:rFonts w:ascii="Times New Roman" w:hAnsi="Times New Roman" w:cs="Times New Roman"/>
        </w:rPr>
        <w:t>mış</w:t>
      </w:r>
      <w:r>
        <w:rPr>
          <w:rFonts w:ascii="Times New Roman" w:hAnsi="Times New Roman" w:cs="Times New Roman"/>
        </w:rPr>
        <w:t>tır.</w:t>
      </w:r>
      <w:r w:rsidR="007663B3">
        <w:rPr>
          <w:rFonts w:ascii="Times New Roman" w:hAnsi="Times New Roman" w:cs="Times New Roman"/>
        </w:rPr>
        <w:t xml:space="preserve"> </w:t>
      </w:r>
      <w:r w:rsidR="007D02F2">
        <w:rPr>
          <w:rFonts w:ascii="Times New Roman" w:hAnsi="Times New Roman" w:cs="Times New Roman"/>
        </w:rPr>
        <w:t>Bu kapsamda öncelikle çevrimiçi tahkim kavramı</w:t>
      </w:r>
      <w:r w:rsidR="00073B04">
        <w:rPr>
          <w:rFonts w:ascii="Times New Roman" w:hAnsi="Times New Roman" w:cs="Times New Roman"/>
        </w:rPr>
        <w:t>nın tanımlanması</w:t>
      </w:r>
      <w:r w:rsidR="007D02F2">
        <w:rPr>
          <w:rFonts w:ascii="Times New Roman" w:hAnsi="Times New Roman" w:cs="Times New Roman"/>
        </w:rPr>
        <w:t xml:space="preserve"> ve </w:t>
      </w:r>
      <w:r w:rsidR="00073B04">
        <w:rPr>
          <w:rFonts w:ascii="Times New Roman" w:hAnsi="Times New Roman" w:cs="Times New Roman"/>
        </w:rPr>
        <w:t xml:space="preserve">yol gösterici olması dolayısıyla </w:t>
      </w:r>
      <w:r w:rsidR="007D02F2">
        <w:rPr>
          <w:rFonts w:ascii="Times New Roman" w:hAnsi="Times New Roman" w:cs="Times New Roman"/>
        </w:rPr>
        <w:t>çevrimiçi tahkim kurallarını düzenleyen uyuşmazlık çözüm platformları</w:t>
      </w:r>
      <w:r w:rsidR="00DB3864">
        <w:rPr>
          <w:rFonts w:ascii="Times New Roman" w:hAnsi="Times New Roman" w:cs="Times New Roman"/>
        </w:rPr>
        <w:t xml:space="preserve"> önem arz etmektedir. Zira </w:t>
      </w:r>
      <w:r w:rsidR="0091640F">
        <w:rPr>
          <w:rFonts w:ascii="Times New Roman" w:hAnsi="Times New Roman" w:cs="Times New Roman"/>
        </w:rPr>
        <w:t>Uluslararası Ticaret Odası (</w:t>
      </w:r>
      <w:r w:rsidR="00FD6477">
        <w:rPr>
          <w:rFonts w:ascii="Times New Roman" w:hAnsi="Times New Roman" w:cs="Times New Roman"/>
        </w:rPr>
        <w:t>ICC</w:t>
      </w:r>
      <w:r w:rsidR="0091640F">
        <w:rPr>
          <w:rFonts w:ascii="Times New Roman" w:hAnsi="Times New Roman" w:cs="Times New Roman"/>
        </w:rPr>
        <w:t>)</w:t>
      </w:r>
      <w:r w:rsidR="00FD6477">
        <w:rPr>
          <w:rFonts w:ascii="Times New Roman" w:hAnsi="Times New Roman" w:cs="Times New Roman"/>
        </w:rPr>
        <w:t xml:space="preserve">, </w:t>
      </w:r>
      <w:r w:rsidR="0091640F">
        <w:rPr>
          <w:rFonts w:ascii="Times New Roman" w:hAnsi="Times New Roman" w:cs="Times New Roman"/>
        </w:rPr>
        <w:t>Dünya Fikri Mülkiyet Organizasyonu (</w:t>
      </w:r>
      <w:r w:rsidR="00FD6477">
        <w:rPr>
          <w:rFonts w:ascii="Times New Roman" w:hAnsi="Times New Roman" w:cs="Times New Roman"/>
        </w:rPr>
        <w:t>WIPO</w:t>
      </w:r>
      <w:r w:rsidR="0091640F">
        <w:rPr>
          <w:rFonts w:ascii="Times New Roman" w:hAnsi="Times New Roman" w:cs="Times New Roman"/>
        </w:rPr>
        <w:t>)</w:t>
      </w:r>
      <w:r w:rsidR="00FD6477">
        <w:rPr>
          <w:rFonts w:ascii="Times New Roman" w:hAnsi="Times New Roman" w:cs="Times New Roman"/>
        </w:rPr>
        <w:t xml:space="preserve"> ve </w:t>
      </w:r>
      <w:r w:rsidR="0091640F">
        <w:rPr>
          <w:rFonts w:ascii="Times New Roman" w:hAnsi="Times New Roman" w:cs="Times New Roman"/>
        </w:rPr>
        <w:t>Amerika Tahkim  birliği (</w:t>
      </w:r>
      <w:r w:rsidR="00FD6477">
        <w:rPr>
          <w:rFonts w:ascii="Times New Roman" w:hAnsi="Times New Roman" w:cs="Times New Roman"/>
        </w:rPr>
        <w:t>AAA</w:t>
      </w:r>
      <w:r w:rsidR="0091640F">
        <w:rPr>
          <w:rFonts w:ascii="Times New Roman" w:hAnsi="Times New Roman" w:cs="Times New Roman"/>
        </w:rPr>
        <w:t>)</w:t>
      </w:r>
      <w:r w:rsidR="00FD6477">
        <w:rPr>
          <w:rFonts w:ascii="Times New Roman" w:hAnsi="Times New Roman" w:cs="Times New Roman"/>
        </w:rPr>
        <w:t xml:space="preserve"> gibi </w:t>
      </w:r>
      <w:r w:rsidR="00DB3864" w:rsidRPr="00DB3864">
        <w:rPr>
          <w:rFonts w:ascii="Times New Roman" w:hAnsi="Times New Roman" w:cs="Times New Roman"/>
        </w:rPr>
        <w:t xml:space="preserve">bazı </w:t>
      </w:r>
      <w:r w:rsidR="00FD6477" w:rsidRPr="00DB3864">
        <w:rPr>
          <w:rFonts w:ascii="Times New Roman" w:hAnsi="Times New Roman" w:cs="Times New Roman"/>
        </w:rPr>
        <w:t xml:space="preserve">uluslararası </w:t>
      </w:r>
      <w:r w:rsidR="00DB3864" w:rsidRPr="00DB3864">
        <w:rPr>
          <w:rFonts w:ascii="Times New Roman" w:hAnsi="Times New Roman" w:cs="Times New Roman"/>
        </w:rPr>
        <w:t xml:space="preserve">tahkim kurumları tarafından </w:t>
      </w:r>
      <w:r w:rsidR="00FD6477">
        <w:rPr>
          <w:rFonts w:ascii="Times New Roman" w:hAnsi="Times New Roman" w:cs="Times New Roman"/>
        </w:rPr>
        <w:t>çevrimiçi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>
        <w:rPr>
          <w:rFonts w:ascii="Times New Roman" w:hAnsi="Times New Roman" w:cs="Times New Roman"/>
        </w:rPr>
        <w:t>t</w:t>
      </w:r>
      <w:r w:rsidR="00DB3864" w:rsidRPr="00DB3864">
        <w:rPr>
          <w:rFonts w:ascii="Times New Roman" w:hAnsi="Times New Roman" w:cs="Times New Roman"/>
        </w:rPr>
        <w:t xml:space="preserve">ahkim uygulamasına geçilmiştir. </w:t>
      </w:r>
      <w:r w:rsidR="00FD6477">
        <w:rPr>
          <w:rFonts w:ascii="Times New Roman" w:hAnsi="Times New Roman" w:cs="Times New Roman"/>
        </w:rPr>
        <w:t xml:space="preserve">Öte yandan ülkemizde ise </w:t>
      </w:r>
      <w:r w:rsidR="007D02F2">
        <w:rPr>
          <w:rFonts w:ascii="Times New Roman" w:hAnsi="Times New Roman" w:cs="Times New Roman"/>
        </w:rPr>
        <w:t xml:space="preserve">yakın bir zamanda çevrimiçi yapılacak duruşmalara ait kural ve esaslar İstanbul Tahkim Merkezi </w:t>
      </w:r>
      <w:r w:rsidR="0091640F">
        <w:rPr>
          <w:rFonts w:ascii="Times New Roman" w:hAnsi="Times New Roman" w:cs="Times New Roman"/>
        </w:rPr>
        <w:t>(ISTAC)</w:t>
      </w:r>
      <w:r w:rsidR="00073B04">
        <w:rPr>
          <w:rFonts w:ascii="Times New Roman" w:hAnsi="Times New Roman" w:cs="Times New Roman"/>
        </w:rPr>
        <w:t xml:space="preserve"> </w:t>
      </w:r>
      <w:r w:rsidR="00FD6477">
        <w:rPr>
          <w:rFonts w:ascii="Times New Roman" w:hAnsi="Times New Roman" w:cs="Times New Roman"/>
        </w:rPr>
        <w:t>tarafından hazırlanmıştır.</w:t>
      </w:r>
    </w:p>
    <w:p w:rsidR="00FD6477" w:rsidRDefault="00FD6477" w:rsidP="0075486E">
      <w:pPr>
        <w:ind w:firstLine="708"/>
        <w:jc w:val="both"/>
        <w:rPr>
          <w:rFonts w:ascii="Times New Roman" w:hAnsi="Times New Roman" w:cs="Times New Roman"/>
        </w:rPr>
      </w:pPr>
    </w:p>
    <w:p w:rsidR="00252B56" w:rsidRDefault="007D02F2" w:rsidP="00FD647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3B04">
        <w:rPr>
          <w:rFonts w:ascii="Times New Roman" w:hAnsi="Times New Roman" w:cs="Times New Roman"/>
        </w:rPr>
        <w:t>Çevrimiçi</w:t>
      </w:r>
      <w:r w:rsidR="00073B04" w:rsidRPr="00073B04">
        <w:rPr>
          <w:rFonts w:ascii="Times New Roman" w:hAnsi="Times New Roman" w:cs="Times New Roman"/>
        </w:rPr>
        <w:t xml:space="preserve"> </w:t>
      </w:r>
      <w:r w:rsidR="00073B04">
        <w:rPr>
          <w:rFonts w:ascii="Times New Roman" w:hAnsi="Times New Roman" w:cs="Times New Roman"/>
        </w:rPr>
        <w:t>tahkim</w:t>
      </w:r>
      <w:r w:rsidR="00073B04" w:rsidRPr="00073B04">
        <w:rPr>
          <w:rFonts w:ascii="Times New Roman" w:hAnsi="Times New Roman" w:cs="Times New Roman"/>
        </w:rPr>
        <w:t xml:space="preserve">, yüz yüze yapılan </w:t>
      </w:r>
      <w:r w:rsidR="00073B04">
        <w:rPr>
          <w:rFonts w:ascii="Times New Roman" w:hAnsi="Times New Roman" w:cs="Times New Roman"/>
        </w:rPr>
        <w:t>klasik tahkim yolunun</w:t>
      </w:r>
      <w:r w:rsidR="00073B04" w:rsidRPr="00073B04">
        <w:rPr>
          <w:rFonts w:ascii="Times New Roman" w:hAnsi="Times New Roman" w:cs="Times New Roman"/>
        </w:rPr>
        <w:t xml:space="preserve"> birçok avantajlarını karşıla</w:t>
      </w:r>
      <w:r w:rsidR="00A85F7E">
        <w:rPr>
          <w:rFonts w:ascii="Times New Roman" w:hAnsi="Times New Roman" w:cs="Times New Roman"/>
        </w:rPr>
        <w:t>makta ve k</w:t>
      </w:r>
      <w:r w:rsidR="00073B04">
        <w:rPr>
          <w:rFonts w:ascii="Times New Roman" w:hAnsi="Times New Roman" w:cs="Times New Roman"/>
        </w:rPr>
        <w:t>lasik</w:t>
      </w:r>
      <w:r w:rsidR="00073B04" w:rsidRPr="00073B04">
        <w:rPr>
          <w:rFonts w:ascii="Times New Roman" w:hAnsi="Times New Roman" w:cs="Times New Roman"/>
        </w:rPr>
        <w:t xml:space="preserve"> tahkime göre, daha az </w:t>
      </w:r>
      <w:r w:rsidR="00073B04">
        <w:rPr>
          <w:rFonts w:ascii="Times New Roman" w:hAnsi="Times New Roman" w:cs="Times New Roman"/>
        </w:rPr>
        <w:t>biçimsel</w:t>
      </w:r>
      <w:r w:rsidR="00073B04" w:rsidRPr="00073B04">
        <w:rPr>
          <w:rFonts w:ascii="Times New Roman" w:hAnsi="Times New Roman" w:cs="Times New Roman"/>
        </w:rPr>
        <w:t xml:space="preserve">, </w:t>
      </w:r>
      <w:r w:rsidR="00073B04">
        <w:rPr>
          <w:rFonts w:ascii="Times New Roman" w:hAnsi="Times New Roman" w:cs="Times New Roman"/>
        </w:rPr>
        <w:t>daha</w:t>
      </w:r>
      <w:r w:rsidR="00073B04" w:rsidRPr="00073B04">
        <w:rPr>
          <w:rFonts w:ascii="Times New Roman" w:hAnsi="Times New Roman" w:cs="Times New Roman"/>
        </w:rPr>
        <w:t xml:space="preserve"> hız</w:t>
      </w:r>
      <w:r w:rsidR="00073B04">
        <w:rPr>
          <w:rFonts w:ascii="Times New Roman" w:hAnsi="Times New Roman" w:cs="Times New Roman"/>
        </w:rPr>
        <w:t>l</w:t>
      </w:r>
      <w:r w:rsidR="00073B04" w:rsidRPr="00073B04">
        <w:rPr>
          <w:rFonts w:ascii="Times New Roman" w:hAnsi="Times New Roman" w:cs="Times New Roman"/>
        </w:rPr>
        <w:t xml:space="preserve">ı ve daha </w:t>
      </w:r>
      <w:proofErr w:type="spellStart"/>
      <w:r w:rsidR="00073B04" w:rsidRPr="00073B04">
        <w:rPr>
          <w:rFonts w:ascii="Times New Roman" w:hAnsi="Times New Roman" w:cs="Times New Roman"/>
        </w:rPr>
        <w:t>düşük</w:t>
      </w:r>
      <w:proofErr w:type="spellEnd"/>
      <w:r w:rsidR="00073B04" w:rsidRPr="00073B04">
        <w:rPr>
          <w:rFonts w:ascii="Times New Roman" w:hAnsi="Times New Roman" w:cs="Times New Roman"/>
        </w:rPr>
        <w:t xml:space="preserve"> maliyet ile uyuşmazlıkların çözülmesine yardımcı ol</w:t>
      </w:r>
      <w:r w:rsidR="00073B04">
        <w:rPr>
          <w:rFonts w:ascii="Times New Roman" w:hAnsi="Times New Roman" w:cs="Times New Roman"/>
        </w:rPr>
        <w:t xml:space="preserve">maktadır. </w:t>
      </w:r>
      <w:r w:rsidR="00FD647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lumlu özellikleri olsa da çevrimiçi tahkim</w:t>
      </w:r>
      <w:r w:rsidR="00FD64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doğuracağı usul hukuku sorunları nedeniyle olumsuz yönleriyle </w:t>
      </w:r>
      <w:r w:rsidR="00FD6477">
        <w:rPr>
          <w:rFonts w:ascii="Times New Roman" w:hAnsi="Times New Roman" w:cs="Times New Roman"/>
        </w:rPr>
        <w:t xml:space="preserve">de </w:t>
      </w:r>
      <w:r>
        <w:rPr>
          <w:rFonts w:ascii="Times New Roman" w:hAnsi="Times New Roman" w:cs="Times New Roman"/>
        </w:rPr>
        <w:t>tartışılması gereken bir uyuşmazlık çözüm yoludur.</w:t>
      </w:r>
      <w:r w:rsidR="00FD6477">
        <w:rPr>
          <w:rFonts w:ascii="Times New Roman" w:hAnsi="Times New Roman" w:cs="Times New Roman"/>
        </w:rPr>
        <w:t xml:space="preserve"> Çevrimiçi t</w:t>
      </w:r>
      <w:r w:rsidR="00DB3864" w:rsidRPr="00DB3864">
        <w:rPr>
          <w:rFonts w:ascii="Times New Roman" w:hAnsi="Times New Roman" w:cs="Times New Roman"/>
        </w:rPr>
        <w:t xml:space="preserve">ahkime </w:t>
      </w:r>
      <w:r w:rsidR="00FD6477" w:rsidRPr="00DB3864">
        <w:rPr>
          <w:rFonts w:ascii="Times New Roman" w:hAnsi="Times New Roman" w:cs="Times New Roman"/>
        </w:rPr>
        <w:t>ilişkin</w:t>
      </w:r>
      <w:r w:rsidR="00DB3864" w:rsidRPr="00DB3864">
        <w:rPr>
          <w:rFonts w:ascii="Times New Roman" w:hAnsi="Times New Roman" w:cs="Times New Roman"/>
        </w:rPr>
        <w:t xml:space="preserve"> olarak </w:t>
      </w:r>
      <w:r w:rsidR="00FD6477" w:rsidRPr="00DB3864">
        <w:rPr>
          <w:rFonts w:ascii="Times New Roman" w:hAnsi="Times New Roman" w:cs="Times New Roman"/>
        </w:rPr>
        <w:t>Türkiye’de</w:t>
      </w:r>
      <w:r w:rsidR="00DB3864" w:rsidRPr="00DB3864">
        <w:rPr>
          <w:rFonts w:ascii="Times New Roman" w:hAnsi="Times New Roman" w:cs="Times New Roman"/>
        </w:rPr>
        <w:t xml:space="preserve"> ilk </w:t>
      </w:r>
      <w:r w:rsidR="00FD6477" w:rsidRPr="00DB3864">
        <w:rPr>
          <w:rFonts w:ascii="Times New Roman" w:hAnsi="Times New Roman" w:cs="Times New Roman"/>
        </w:rPr>
        <w:t>tartışma</w:t>
      </w:r>
      <w:r w:rsidR="00DB3864" w:rsidRPr="00DB3864">
        <w:rPr>
          <w:rFonts w:ascii="Times New Roman" w:hAnsi="Times New Roman" w:cs="Times New Roman"/>
        </w:rPr>
        <w:t xml:space="preserve"> konusu olan nokta, elektronik ortamda imzalanan tahkim </w:t>
      </w:r>
      <w:r w:rsidR="00FD6477" w:rsidRPr="00DB3864">
        <w:rPr>
          <w:rFonts w:ascii="Times New Roman" w:hAnsi="Times New Roman" w:cs="Times New Roman"/>
        </w:rPr>
        <w:t>sözleşmelerinin</w:t>
      </w:r>
      <w:r w:rsidR="00FD6477">
        <w:rPr>
          <w:rFonts w:ascii="Times New Roman" w:hAnsi="Times New Roman" w:cs="Times New Roman"/>
        </w:rPr>
        <w:t xml:space="preserve">, </w:t>
      </w:r>
      <w:r w:rsidR="00DB3864" w:rsidRPr="00DB3864">
        <w:rPr>
          <w:rFonts w:ascii="Times New Roman" w:hAnsi="Times New Roman" w:cs="Times New Roman"/>
        </w:rPr>
        <w:t xml:space="preserve">6100 sayılı </w:t>
      </w:r>
      <w:r w:rsidR="00FD6477">
        <w:rPr>
          <w:rFonts w:ascii="Times New Roman" w:hAnsi="Times New Roman" w:cs="Times New Roman"/>
        </w:rPr>
        <w:t xml:space="preserve">Hukuk Muhakemeleri </w:t>
      </w:r>
      <w:r w:rsidR="00DB3864" w:rsidRPr="00DB3864">
        <w:rPr>
          <w:rFonts w:ascii="Times New Roman" w:hAnsi="Times New Roman" w:cs="Times New Roman"/>
        </w:rPr>
        <w:t>Kanun</w:t>
      </w:r>
      <w:r w:rsidR="00FD6477">
        <w:rPr>
          <w:rFonts w:ascii="Times New Roman" w:hAnsi="Times New Roman" w:cs="Times New Roman"/>
        </w:rPr>
        <w:t>u</w:t>
      </w:r>
      <w:r w:rsidR="00DB3864" w:rsidRPr="00DB3864">
        <w:rPr>
          <w:rFonts w:ascii="Times New Roman" w:hAnsi="Times New Roman" w:cs="Times New Roman"/>
        </w:rPr>
        <w:t xml:space="preserve"> ve 4686 sayılı </w:t>
      </w:r>
      <w:r w:rsidR="00FD6477">
        <w:rPr>
          <w:rFonts w:ascii="Times New Roman" w:hAnsi="Times New Roman" w:cs="Times New Roman"/>
        </w:rPr>
        <w:t xml:space="preserve">Milletlerarası Tahkim </w:t>
      </w:r>
      <w:r w:rsidR="00DB3864" w:rsidRPr="00DB3864">
        <w:rPr>
          <w:rFonts w:ascii="Times New Roman" w:hAnsi="Times New Roman" w:cs="Times New Roman"/>
        </w:rPr>
        <w:t>Kanun</w:t>
      </w:r>
      <w:r w:rsidR="00FD6477">
        <w:rPr>
          <w:rFonts w:ascii="Times New Roman" w:hAnsi="Times New Roman" w:cs="Times New Roman"/>
        </w:rPr>
        <w:t>un</w:t>
      </w:r>
      <w:r w:rsidR="00DB3864" w:rsidRPr="00DB3864">
        <w:rPr>
          <w:rFonts w:ascii="Times New Roman" w:hAnsi="Times New Roman" w:cs="Times New Roman"/>
        </w:rPr>
        <w:t xml:space="preserve">un tahkim </w:t>
      </w:r>
      <w:r w:rsidR="00FD6477" w:rsidRPr="00DB3864">
        <w:rPr>
          <w:rFonts w:ascii="Times New Roman" w:hAnsi="Times New Roman" w:cs="Times New Roman"/>
        </w:rPr>
        <w:t>sözleşmeleri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için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aradığı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geçerlilik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şartlarını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sağlayıp</w:t>
      </w:r>
      <w:r w:rsidR="00DB3864" w:rsidRPr="00DB3864">
        <w:rPr>
          <w:rFonts w:ascii="Times New Roman" w:hAnsi="Times New Roman" w:cs="Times New Roman"/>
        </w:rPr>
        <w:t xml:space="preserve"> </w:t>
      </w:r>
      <w:r w:rsidR="00FD6477" w:rsidRPr="00DB3864">
        <w:rPr>
          <w:rFonts w:ascii="Times New Roman" w:hAnsi="Times New Roman" w:cs="Times New Roman"/>
        </w:rPr>
        <w:t>sağlamadığı</w:t>
      </w:r>
      <w:r w:rsidR="00DB3864" w:rsidRPr="00DB3864">
        <w:rPr>
          <w:rFonts w:ascii="Times New Roman" w:hAnsi="Times New Roman" w:cs="Times New Roman"/>
        </w:rPr>
        <w:t xml:space="preserve"> noktasındadır.</w:t>
      </w:r>
      <w:r w:rsidR="00FD6477">
        <w:rPr>
          <w:rFonts w:ascii="Times New Roman" w:hAnsi="Times New Roman" w:cs="Times New Roman"/>
        </w:rPr>
        <w:t xml:space="preserve"> Diğer taraftan </w:t>
      </w:r>
      <w:r w:rsidR="0091640F">
        <w:rPr>
          <w:rFonts w:ascii="Times New Roman" w:hAnsi="Times New Roman" w:cs="Times New Roman"/>
        </w:rPr>
        <w:t xml:space="preserve">çevrimiçi tahkim </w:t>
      </w:r>
      <w:r w:rsidR="00E21E10">
        <w:rPr>
          <w:rFonts w:ascii="Times New Roman" w:hAnsi="Times New Roman" w:cs="Times New Roman"/>
        </w:rPr>
        <w:t>yargılaması süresince hakemlerin ve tarafların teknolojik bilgilerindeki eksikler nedeniyle bir takım teknik ve bunlara bağlı hukuki sorunların doğ</w:t>
      </w:r>
      <w:r w:rsidR="00DE1B79">
        <w:rPr>
          <w:rFonts w:ascii="Times New Roman" w:hAnsi="Times New Roman" w:cs="Times New Roman"/>
        </w:rPr>
        <w:t>ması da muhtemeldir. Salgın nedeniyle tüm dünya ile birlikte Türkiye’de de bu teknik ve hukuki sorunlara çözüm arayışları hızla devam etmektedir.</w:t>
      </w:r>
    </w:p>
    <w:p w:rsidR="00C51FB6" w:rsidRDefault="00C51FB6" w:rsidP="00FD6477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51FB6" w:rsidRDefault="00C51FB6" w:rsidP="00FD6477">
      <w:pPr>
        <w:ind w:firstLine="708"/>
        <w:jc w:val="both"/>
        <w:rPr>
          <w:rFonts w:ascii="Times New Roman" w:hAnsi="Times New Roman" w:cs="Times New Roman"/>
        </w:rPr>
      </w:pPr>
      <w:r w:rsidRPr="00C51FB6">
        <w:rPr>
          <w:rFonts w:ascii="Times New Roman" w:hAnsi="Times New Roman" w:cs="Times New Roman"/>
          <w:b/>
        </w:rPr>
        <w:t>Anahtar kelimeler:</w:t>
      </w:r>
      <w:r>
        <w:rPr>
          <w:rFonts w:ascii="Times New Roman" w:hAnsi="Times New Roman" w:cs="Times New Roman"/>
        </w:rPr>
        <w:t xml:space="preserve"> çevrimiçi tahkim, </w:t>
      </w:r>
      <w:r>
        <w:rPr>
          <w:rFonts w:ascii="Times New Roman" w:hAnsi="Times New Roman" w:cs="Times New Roman"/>
        </w:rPr>
        <w:t>salgın</w:t>
      </w:r>
      <w:r>
        <w:rPr>
          <w:rFonts w:ascii="Times New Roman" w:hAnsi="Times New Roman" w:cs="Times New Roman"/>
        </w:rPr>
        <w:t xml:space="preserve">,  ISTAC, </w:t>
      </w:r>
    </w:p>
    <w:p w:rsidR="00266715" w:rsidRDefault="00266715" w:rsidP="00FD6477">
      <w:pPr>
        <w:ind w:firstLine="708"/>
        <w:jc w:val="both"/>
        <w:rPr>
          <w:rFonts w:ascii="Times New Roman" w:hAnsi="Times New Roman" w:cs="Times New Roman"/>
        </w:rPr>
      </w:pPr>
    </w:p>
    <w:p w:rsidR="00266715" w:rsidRDefault="00266715" w:rsidP="00FD6477">
      <w:pPr>
        <w:ind w:firstLine="708"/>
        <w:jc w:val="both"/>
        <w:rPr>
          <w:rFonts w:ascii="Times New Roman" w:hAnsi="Times New Roman" w:cs="Times New Roman"/>
        </w:rPr>
      </w:pPr>
    </w:p>
    <w:p w:rsidR="008528B5" w:rsidRDefault="00787D84" w:rsidP="00787D84">
      <w:pPr>
        <w:jc w:val="center"/>
        <w:rPr>
          <w:rFonts w:ascii="Times New Roman" w:hAnsi="Times New Roman" w:cs="Times New Roman"/>
          <w:b/>
        </w:rPr>
      </w:pPr>
      <w:r w:rsidRPr="00266715">
        <w:rPr>
          <w:rFonts w:ascii="Times New Roman" w:hAnsi="Times New Roman" w:cs="Times New Roman"/>
          <w:b/>
        </w:rPr>
        <w:t>A NEW ALTERNATİVE D</w:t>
      </w:r>
      <w:r>
        <w:rPr>
          <w:rFonts w:ascii="Times New Roman" w:hAnsi="Times New Roman" w:cs="Times New Roman"/>
          <w:b/>
        </w:rPr>
        <w:t>I</w:t>
      </w:r>
      <w:r w:rsidRPr="00266715">
        <w:rPr>
          <w:rFonts w:ascii="Times New Roman" w:hAnsi="Times New Roman" w:cs="Times New Roman"/>
          <w:b/>
        </w:rPr>
        <w:t>SPUTE RESOLUT</w:t>
      </w:r>
      <w:r>
        <w:rPr>
          <w:rFonts w:ascii="Times New Roman" w:hAnsi="Times New Roman" w:cs="Times New Roman"/>
          <w:b/>
        </w:rPr>
        <w:t>I</w:t>
      </w:r>
      <w:r w:rsidRPr="00266715">
        <w:rPr>
          <w:rFonts w:ascii="Times New Roman" w:hAnsi="Times New Roman" w:cs="Times New Roman"/>
          <w:b/>
        </w:rPr>
        <w:t>ON: ONL</w:t>
      </w:r>
      <w:r>
        <w:rPr>
          <w:rFonts w:ascii="Times New Roman" w:hAnsi="Times New Roman" w:cs="Times New Roman"/>
          <w:b/>
        </w:rPr>
        <w:t>I</w:t>
      </w:r>
      <w:r w:rsidRPr="00266715">
        <w:rPr>
          <w:rFonts w:ascii="Times New Roman" w:hAnsi="Times New Roman" w:cs="Times New Roman"/>
          <w:b/>
        </w:rPr>
        <w:t>NE ARB</w:t>
      </w:r>
      <w:r>
        <w:rPr>
          <w:rFonts w:ascii="Times New Roman" w:hAnsi="Times New Roman" w:cs="Times New Roman"/>
          <w:b/>
        </w:rPr>
        <w:t>I</w:t>
      </w:r>
      <w:r w:rsidRPr="00266715">
        <w:rPr>
          <w:rFonts w:ascii="Times New Roman" w:hAnsi="Times New Roman" w:cs="Times New Roman"/>
          <w:b/>
        </w:rPr>
        <w:t>TRAT</w:t>
      </w:r>
      <w:r>
        <w:rPr>
          <w:rFonts w:ascii="Times New Roman" w:hAnsi="Times New Roman" w:cs="Times New Roman"/>
          <w:b/>
        </w:rPr>
        <w:t>I</w:t>
      </w:r>
      <w:r w:rsidRPr="00266715">
        <w:rPr>
          <w:rFonts w:ascii="Times New Roman" w:hAnsi="Times New Roman" w:cs="Times New Roman"/>
          <w:b/>
        </w:rPr>
        <w:t>ON</w:t>
      </w:r>
    </w:p>
    <w:p w:rsidR="00266715" w:rsidRDefault="00266715" w:rsidP="0075486E">
      <w:pPr>
        <w:jc w:val="both"/>
        <w:rPr>
          <w:rFonts w:ascii="Times New Roman" w:hAnsi="Times New Roman" w:cs="Times New Roman"/>
          <w:b/>
        </w:rPr>
      </w:pPr>
    </w:p>
    <w:p w:rsidR="006012A7" w:rsidRDefault="00266715" w:rsidP="006012A7">
      <w:pPr>
        <w:ind w:firstLine="708"/>
        <w:jc w:val="both"/>
        <w:rPr>
          <w:rFonts w:ascii="Times New Roman" w:hAnsi="Times New Roman" w:cs="Times New Roman"/>
        </w:rPr>
      </w:pPr>
      <w:r w:rsidRPr="00266715">
        <w:rPr>
          <w:rFonts w:ascii="Times New Roman" w:hAnsi="Times New Roman" w:cs="Times New Roman"/>
        </w:rPr>
        <w:t xml:space="preserve">Covid-19, </w:t>
      </w:r>
      <w:proofErr w:type="spellStart"/>
      <w:r w:rsidRPr="00266715">
        <w:rPr>
          <w:rFonts w:ascii="Times New Roman" w:hAnsi="Times New Roman" w:cs="Times New Roman"/>
        </w:rPr>
        <w:t>which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covers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the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world</w:t>
      </w:r>
      <w:proofErr w:type="spellEnd"/>
      <w:r w:rsidRPr="00266715">
        <w:rPr>
          <w:rFonts w:ascii="Times New Roman" w:hAnsi="Times New Roman" w:cs="Times New Roman"/>
        </w:rPr>
        <w:t xml:space="preserve">, </w:t>
      </w:r>
      <w:proofErr w:type="spellStart"/>
      <w:r w:rsidRPr="00266715">
        <w:rPr>
          <w:rFonts w:ascii="Times New Roman" w:hAnsi="Times New Roman" w:cs="Times New Roman"/>
        </w:rPr>
        <w:t>takes</w:t>
      </w:r>
      <w:proofErr w:type="spellEnd"/>
      <w:r w:rsidRPr="00266715">
        <w:rPr>
          <w:rFonts w:ascii="Times New Roman" w:hAnsi="Times New Roman" w:cs="Times New Roman"/>
        </w:rPr>
        <w:t xml:space="preserve"> a </w:t>
      </w:r>
      <w:proofErr w:type="spellStart"/>
      <w:r w:rsidRPr="00266715">
        <w:rPr>
          <w:rFonts w:ascii="Times New Roman" w:hAnsi="Times New Roman" w:cs="Times New Roman"/>
        </w:rPr>
        <w:t>long</w:t>
      </w:r>
      <w:proofErr w:type="spellEnd"/>
      <w:r w:rsidRPr="00266715">
        <w:rPr>
          <w:rFonts w:ascii="Times New Roman" w:hAnsi="Times New Roman" w:cs="Times New Roman"/>
        </w:rPr>
        <w:t xml:space="preserve"> time </w:t>
      </w:r>
      <w:proofErr w:type="spellStart"/>
      <w:r w:rsidRPr="00266715">
        <w:rPr>
          <w:rFonts w:ascii="Times New Roman" w:hAnsi="Times New Roman" w:cs="Times New Roman"/>
        </w:rPr>
        <w:t>and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does</w:t>
      </w:r>
      <w:proofErr w:type="spellEnd"/>
      <w:r w:rsidRPr="00266715">
        <w:rPr>
          <w:rFonts w:ascii="Times New Roman" w:hAnsi="Times New Roman" w:cs="Times New Roman"/>
        </w:rPr>
        <w:t xml:space="preserve"> not </w:t>
      </w:r>
      <w:proofErr w:type="spellStart"/>
      <w:r w:rsidRPr="00266715">
        <w:rPr>
          <w:rFonts w:ascii="Times New Roman" w:hAnsi="Times New Roman" w:cs="Times New Roman"/>
        </w:rPr>
        <w:t>know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when</w:t>
      </w:r>
      <w:proofErr w:type="spellEnd"/>
      <w:r w:rsidRPr="00266715">
        <w:rPr>
          <w:rFonts w:ascii="Times New Roman" w:hAnsi="Times New Roman" w:cs="Times New Roman"/>
        </w:rPr>
        <w:t xml:space="preserve"> it </w:t>
      </w:r>
      <w:proofErr w:type="spellStart"/>
      <w:r w:rsidRPr="00266715">
        <w:rPr>
          <w:rFonts w:ascii="Times New Roman" w:hAnsi="Times New Roman" w:cs="Times New Roman"/>
        </w:rPr>
        <w:t>will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end</w:t>
      </w:r>
      <w:proofErr w:type="spellEnd"/>
      <w:r w:rsidRPr="00266715">
        <w:rPr>
          <w:rFonts w:ascii="Times New Roman" w:hAnsi="Times New Roman" w:cs="Times New Roman"/>
        </w:rPr>
        <w:t xml:space="preserve">, has had </w:t>
      </w:r>
      <w:proofErr w:type="spellStart"/>
      <w:r w:rsidRPr="00266715">
        <w:rPr>
          <w:rFonts w:ascii="Times New Roman" w:hAnsi="Times New Roman" w:cs="Times New Roman"/>
        </w:rPr>
        <w:t>many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negative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effects</w:t>
      </w:r>
      <w:proofErr w:type="spellEnd"/>
      <w:r w:rsidRPr="00266715">
        <w:rPr>
          <w:rFonts w:ascii="Times New Roman" w:hAnsi="Times New Roman" w:cs="Times New Roman"/>
        </w:rPr>
        <w:t xml:space="preserve"> in </w:t>
      </w:r>
      <w:proofErr w:type="spellStart"/>
      <w:r w:rsidRPr="00266715">
        <w:rPr>
          <w:rFonts w:ascii="Times New Roman" w:hAnsi="Times New Roman" w:cs="Times New Roman"/>
        </w:rPr>
        <w:t>the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field</w:t>
      </w:r>
      <w:proofErr w:type="spellEnd"/>
      <w:r w:rsidRPr="00266715">
        <w:rPr>
          <w:rFonts w:ascii="Times New Roman" w:hAnsi="Times New Roman" w:cs="Times New Roman"/>
        </w:rPr>
        <w:t xml:space="preserve"> of </w:t>
      </w:r>
      <w:proofErr w:type="spellStart"/>
      <w:r w:rsidRPr="00266715">
        <w:rPr>
          <w:rFonts w:ascii="Times New Roman" w:hAnsi="Times New Roman" w:cs="Times New Roman"/>
        </w:rPr>
        <w:t>law</w:t>
      </w:r>
      <w:proofErr w:type="spellEnd"/>
      <w:r w:rsidRPr="00266715">
        <w:rPr>
          <w:rFonts w:ascii="Times New Roman" w:hAnsi="Times New Roman" w:cs="Times New Roman"/>
        </w:rPr>
        <w:t xml:space="preserve"> as in </w:t>
      </w:r>
      <w:proofErr w:type="spellStart"/>
      <w:r w:rsidRPr="00266715">
        <w:rPr>
          <w:rFonts w:ascii="Times New Roman" w:hAnsi="Times New Roman" w:cs="Times New Roman"/>
        </w:rPr>
        <w:t>every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field</w:t>
      </w:r>
      <w:proofErr w:type="spellEnd"/>
      <w:r w:rsidRPr="00266715">
        <w:rPr>
          <w:rFonts w:ascii="Times New Roman" w:hAnsi="Times New Roman" w:cs="Times New Roman"/>
        </w:rPr>
        <w:t>.</w:t>
      </w:r>
      <w:r w:rsidRPr="00266715">
        <w:t xml:space="preserve"> </w:t>
      </w:r>
      <w:proofErr w:type="spellStart"/>
      <w:r w:rsidRPr="00266715">
        <w:rPr>
          <w:rFonts w:ascii="Times New Roman" w:hAnsi="Times New Roman" w:cs="Times New Roman"/>
        </w:rPr>
        <w:t>One</w:t>
      </w:r>
      <w:proofErr w:type="spellEnd"/>
      <w:r w:rsidRPr="00266715">
        <w:rPr>
          <w:rFonts w:ascii="Times New Roman" w:hAnsi="Times New Roman" w:cs="Times New Roman"/>
        </w:rPr>
        <w:t xml:space="preserve"> of </w:t>
      </w:r>
      <w:proofErr w:type="spellStart"/>
      <w:r w:rsidRPr="00266715">
        <w:rPr>
          <w:rFonts w:ascii="Times New Roman" w:hAnsi="Times New Roman" w:cs="Times New Roman"/>
        </w:rPr>
        <w:t>these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negative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effects</w:t>
      </w:r>
      <w:proofErr w:type="spellEnd"/>
      <w:r w:rsidRPr="00266715">
        <w:rPr>
          <w:rFonts w:ascii="Times New Roman" w:hAnsi="Times New Roman" w:cs="Times New Roman"/>
        </w:rPr>
        <w:t xml:space="preserve"> is </w:t>
      </w:r>
      <w:proofErr w:type="spellStart"/>
      <w:r w:rsidRPr="00266715">
        <w:rPr>
          <w:rFonts w:ascii="Times New Roman" w:hAnsi="Times New Roman" w:cs="Times New Roman"/>
        </w:rPr>
        <w:t>that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classical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="004E2450" w:rsidRPr="004E2450">
        <w:rPr>
          <w:rFonts w:ascii="Times New Roman" w:hAnsi="Times New Roman" w:cs="Times New Roman"/>
        </w:rPr>
        <w:t>judicial</w:t>
      </w:r>
      <w:proofErr w:type="spellEnd"/>
      <w:r w:rsidR="004E2450" w:rsidRPr="004E2450">
        <w:rPr>
          <w:rFonts w:ascii="Times New Roman" w:hAnsi="Times New Roman" w:cs="Times New Roman"/>
        </w:rPr>
        <w:t xml:space="preserve"> </w:t>
      </w:r>
      <w:proofErr w:type="spellStart"/>
      <w:r w:rsidR="004E2450" w:rsidRPr="004E2450">
        <w:rPr>
          <w:rFonts w:ascii="Times New Roman" w:hAnsi="Times New Roman" w:cs="Times New Roman"/>
        </w:rPr>
        <w:t>processes</w:t>
      </w:r>
      <w:proofErr w:type="spellEnd"/>
      <w:r w:rsidR="004E2450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have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remained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="004E2450" w:rsidRPr="004E2450">
        <w:rPr>
          <w:rFonts w:ascii="Times New Roman" w:hAnsi="Times New Roman" w:cs="Times New Roman"/>
        </w:rPr>
        <w:t>ineffective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due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to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the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restriction</w:t>
      </w:r>
      <w:proofErr w:type="spellEnd"/>
      <w:r w:rsidRPr="00266715">
        <w:rPr>
          <w:rFonts w:ascii="Times New Roman" w:hAnsi="Times New Roman" w:cs="Times New Roman"/>
        </w:rPr>
        <w:t xml:space="preserve"> of </w:t>
      </w:r>
      <w:proofErr w:type="spellStart"/>
      <w:r w:rsidRPr="00266715">
        <w:rPr>
          <w:rFonts w:ascii="Times New Roman" w:hAnsi="Times New Roman" w:cs="Times New Roman"/>
        </w:rPr>
        <w:t>face-to-face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and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physical</w:t>
      </w:r>
      <w:proofErr w:type="spellEnd"/>
      <w:r w:rsidRPr="00266715">
        <w:rPr>
          <w:rFonts w:ascii="Times New Roman" w:hAnsi="Times New Roman" w:cs="Times New Roman"/>
        </w:rPr>
        <w:t xml:space="preserve"> </w:t>
      </w:r>
      <w:proofErr w:type="spellStart"/>
      <w:r w:rsidRPr="00266715">
        <w:rPr>
          <w:rFonts w:ascii="Times New Roman" w:hAnsi="Times New Roman" w:cs="Times New Roman"/>
        </w:rPr>
        <w:t>interviews</w:t>
      </w:r>
      <w:proofErr w:type="spellEnd"/>
      <w:r w:rsidRPr="00266715">
        <w:rPr>
          <w:rFonts w:ascii="Times New Roman" w:hAnsi="Times New Roman" w:cs="Times New Roman"/>
        </w:rPr>
        <w:t>.</w:t>
      </w:r>
      <w:r w:rsid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In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this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context</w:t>
      </w:r>
      <w:proofErr w:type="spellEnd"/>
      <w:r w:rsidR="006012A7" w:rsidRPr="006012A7">
        <w:rPr>
          <w:rFonts w:ascii="Times New Roman" w:hAnsi="Times New Roman" w:cs="Times New Roman"/>
        </w:rPr>
        <w:t xml:space="preserve">, online </w:t>
      </w:r>
      <w:proofErr w:type="spellStart"/>
      <w:r w:rsidR="006012A7" w:rsidRPr="006012A7">
        <w:rPr>
          <w:rFonts w:ascii="Times New Roman" w:hAnsi="Times New Roman" w:cs="Times New Roman"/>
        </w:rPr>
        <w:t>methods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have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started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to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gain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importance</w:t>
      </w:r>
      <w:proofErr w:type="spellEnd"/>
      <w:r w:rsidR="006012A7" w:rsidRPr="006012A7">
        <w:rPr>
          <w:rFonts w:ascii="Times New Roman" w:hAnsi="Times New Roman" w:cs="Times New Roman"/>
        </w:rPr>
        <w:t xml:space="preserve"> as </w:t>
      </w:r>
      <w:proofErr w:type="spellStart"/>
      <w:r w:rsidR="006012A7" w:rsidRPr="006012A7">
        <w:rPr>
          <w:rFonts w:ascii="Times New Roman" w:hAnsi="Times New Roman" w:cs="Times New Roman"/>
        </w:rPr>
        <w:t>the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shining</w:t>
      </w:r>
      <w:proofErr w:type="spellEnd"/>
      <w:r w:rsidR="006012A7" w:rsidRPr="006012A7">
        <w:rPr>
          <w:rFonts w:ascii="Times New Roman" w:hAnsi="Times New Roman" w:cs="Times New Roman"/>
        </w:rPr>
        <w:t xml:space="preserve"> star of </w:t>
      </w:r>
      <w:proofErr w:type="spellStart"/>
      <w:r w:rsidR="006012A7" w:rsidRPr="006012A7">
        <w:rPr>
          <w:rFonts w:ascii="Times New Roman" w:hAnsi="Times New Roman" w:cs="Times New Roman"/>
        </w:rPr>
        <w:t>the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epidemic</w:t>
      </w:r>
      <w:proofErr w:type="spellEnd"/>
      <w:r w:rsidR="006012A7" w:rsidRPr="006012A7">
        <w:rPr>
          <w:rFonts w:ascii="Times New Roman" w:hAnsi="Times New Roman" w:cs="Times New Roman"/>
        </w:rPr>
        <w:t xml:space="preserve"> </w:t>
      </w:r>
      <w:proofErr w:type="spellStart"/>
      <w:r w:rsidR="006012A7" w:rsidRPr="006012A7">
        <w:rPr>
          <w:rFonts w:ascii="Times New Roman" w:hAnsi="Times New Roman" w:cs="Times New Roman"/>
        </w:rPr>
        <w:t>period</w:t>
      </w:r>
      <w:proofErr w:type="spellEnd"/>
      <w:r w:rsidR="006012A7" w:rsidRPr="006012A7">
        <w:rPr>
          <w:rFonts w:ascii="Times New Roman" w:hAnsi="Times New Roman" w:cs="Times New Roman"/>
        </w:rPr>
        <w:t>.</w:t>
      </w:r>
    </w:p>
    <w:p w:rsidR="006012A7" w:rsidRDefault="006012A7" w:rsidP="006012A7">
      <w:pPr>
        <w:ind w:firstLine="708"/>
        <w:jc w:val="both"/>
        <w:rPr>
          <w:rFonts w:ascii="Times New Roman" w:hAnsi="Times New Roman" w:cs="Times New Roman"/>
        </w:rPr>
      </w:pPr>
    </w:p>
    <w:p w:rsidR="00787D84" w:rsidRDefault="006012A7" w:rsidP="006012A7">
      <w:pPr>
        <w:ind w:firstLine="708"/>
        <w:jc w:val="both"/>
      </w:pPr>
      <w:proofErr w:type="spellStart"/>
      <w:r w:rsidRPr="006012A7">
        <w:rPr>
          <w:rFonts w:ascii="Times New Roman" w:hAnsi="Times New Roman" w:cs="Times New Roman"/>
        </w:rPr>
        <w:lastRenderedPageBreak/>
        <w:t>Our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study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will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focus</w:t>
      </w:r>
      <w:proofErr w:type="spellEnd"/>
      <w:r w:rsidRPr="006012A7">
        <w:rPr>
          <w:rFonts w:ascii="Times New Roman" w:hAnsi="Times New Roman" w:cs="Times New Roman"/>
        </w:rPr>
        <w:t xml:space="preserve"> on online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 xml:space="preserve">, </w:t>
      </w:r>
      <w:proofErr w:type="spellStart"/>
      <w:r w:rsidRPr="006012A7">
        <w:rPr>
          <w:rFonts w:ascii="Times New Roman" w:hAnsi="Times New Roman" w:cs="Times New Roman"/>
        </w:rPr>
        <w:t>which</w:t>
      </w:r>
      <w:proofErr w:type="spellEnd"/>
      <w:r w:rsidRPr="006012A7">
        <w:rPr>
          <w:rFonts w:ascii="Times New Roman" w:hAnsi="Times New Roman" w:cs="Times New Roman"/>
        </w:rPr>
        <w:t xml:space="preserve"> can be life-</w:t>
      </w:r>
      <w:proofErr w:type="spellStart"/>
      <w:r w:rsidRPr="006012A7">
        <w:rPr>
          <w:rFonts w:ascii="Times New Roman" w:hAnsi="Times New Roman" w:cs="Times New Roman"/>
        </w:rPr>
        <w:t>saving</w:t>
      </w:r>
      <w:proofErr w:type="spellEnd"/>
      <w:r w:rsidRPr="006012A7">
        <w:rPr>
          <w:rFonts w:ascii="Times New Roman" w:hAnsi="Times New Roman" w:cs="Times New Roman"/>
        </w:rPr>
        <w:t xml:space="preserve"> in </w:t>
      </w:r>
      <w:proofErr w:type="spellStart"/>
      <w:r w:rsidRPr="006012A7">
        <w:rPr>
          <w:rFonts w:ascii="Times New Roman" w:hAnsi="Times New Roman" w:cs="Times New Roman"/>
        </w:rPr>
        <w:t>international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commercial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disputes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and</w:t>
      </w:r>
      <w:proofErr w:type="spellEnd"/>
      <w:r w:rsidRPr="006012A7">
        <w:rPr>
          <w:rFonts w:ascii="Times New Roman" w:hAnsi="Times New Roman" w:cs="Times New Roman"/>
        </w:rPr>
        <w:t xml:space="preserve"> minimize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effects</w:t>
      </w:r>
      <w:proofErr w:type="spellEnd"/>
      <w:r w:rsidRPr="006012A7">
        <w:rPr>
          <w:rFonts w:ascii="Times New Roman" w:hAnsi="Times New Roman" w:cs="Times New Roman"/>
        </w:rPr>
        <w:t xml:space="preserve"> of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pandemic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process</w:t>
      </w:r>
      <w:proofErr w:type="spellEnd"/>
      <w:r w:rsidRPr="006012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In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this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context,</w:t>
      </w:r>
      <w:r>
        <w:rPr>
          <w:rFonts w:ascii="Times New Roman" w:hAnsi="Times New Roman" w:cs="Times New Roman"/>
        </w:rPr>
        <w:t>first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all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012A7">
        <w:rPr>
          <w:rFonts w:ascii="Times New Roman" w:hAnsi="Times New Roman" w:cs="Times New Roman"/>
        </w:rPr>
        <w:t xml:space="preserve">it is </w:t>
      </w:r>
      <w:proofErr w:type="spellStart"/>
      <w:r w:rsidRPr="006012A7">
        <w:rPr>
          <w:rFonts w:ascii="Times New Roman" w:hAnsi="Times New Roman" w:cs="Times New Roman"/>
        </w:rPr>
        <w:t>important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to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define</w:t>
      </w:r>
      <w:r>
        <w:rPr>
          <w:rFonts w:ascii="Times New Roman" w:hAnsi="Times New Roman" w:cs="Times New Roman"/>
        </w:rPr>
        <w:t>d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concept</w:t>
      </w:r>
      <w:proofErr w:type="spellEnd"/>
      <w:r w:rsidRPr="006012A7">
        <w:rPr>
          <w:rFonts w:ascii="Times New Roman" w:hAnsi="Times New Roman" w:cs="Times New Roman"/>
        </w:rPr>
        <w:t xml:space="preserve"> of online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 w:rsidRPr="006012A7">
        <w:t xml:space="preserve"> </w:t>
      </w:r>
      <w:proofErr w:type="spellStart"/>
      <w:r w:rsidRPr="006012A7">
        <w:rPr>
          <w:rFonts w:ascii="Times New Roman" w:hAnsi="Times New Roman" w:cs="Times New Roman"/>
        </w:rPr>
        <w:t>dispute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resolution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platforms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that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regulate</w:t>
      </w:r>
      <w:proofErr w:type="spellEnd"/>
      <w:r w:rsidRPr="006012A7">
        <w:rPr>
          <w:rFonts w:ascii="Times New Roman" w:hAnsi="Times New Roman" w:cs="Times New Roman"/>
        </w:rPr>
        <w:t xml:space="preserve"> online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directive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rules</w:t>
      </w:r>
      <w:proofErr w:type="spellEnd"/>
      <w:r w:rsidRPr="006012A7">
        <w:rPr>
          <w:rFonts w:ascii="Times New Roman" w:hAnsi="Times New Roman" w:cs="Times New Roman"/>
        </w:rPr>
        <w:t>.</w:t>
      </w:r>
      <w:r w:rsidRPr="006012A7">
        <w:t xml:space="preserve"> </w:t>
      </w:r>
      <w:proofErr w:type="spellStart"/>
      <w:r w:rsidRPr="006012A7">
        <w:rPr>
          <w:rFonts w:ascii="Times New Roman" w:hAnsi="Times New Roman" w:cs="Times New Roman"/>
        </w:rPr>
        <w:t>Because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some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international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organization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such</w:t>
      </w:r>
      <w:proofErr w:type="spellEnd"/>
      <w:r w:rsidRPr="006012A7">
        <w:rPr>
          <w:rFonts w:ascii="Times New Roman" w:hAnsi="Times New Roman" w:cs="Times New Roman"/>
        </w:rPr>
        <w:t xml:space="preserve"> as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International </w:t>
      </w:r>
      <w:proofErr w:type="spellStart"/>
      <w:r w:rsidRPr="006012A7">
        <w:rPr>
          <w:rFonts w:ascii="Times New Roman" w:hAnsi="Times New Roman" w:cs="Times New Roman"/>
        </w:rPr>
        <w:t>Chamber</w:t>
      </w:r>
      <w:proofErr w:type="spellEnd"/>
      <w:r w:rsidRPr="006012A7">
        <w:rPr>
          <w:rFonts w:ascii="Times New Roman" w:hAnsi="Times New Roman" w:cs="Times New Roman"/>
        </w:rPr>
        <w:t xml:space="preserve"> of Commerce (ICC),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World </w:t>
      </w:r>
      <w:proofErr w:type="spellStart"/>
      <w:r w:rsidRPr="006012A7">
        <w:rPr>
          <w:rFonts w:ascii="Times New Roman" w:hAnsi="Times New Roman" w:cs="Times New Roman"/>
        </w:rPr>
        <w:t>Intellectual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Property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Organization</w:t>
      </w:r>
      <w:proofErr w:type="spellEnd"/>
      <w:r w:rsidRPr="006012A7">
        <w:rPr>
          <w:rFonts w:ascii="Times New Roman" w:hAnsi="Times New Roman" w:cs="Times New Roman"/>
        </w:rPr>
        <w:t xml:space="preserve"> (WIPO) </w:t>
      </w:r>
      <w:proofErr w:type="spellStart"/>
      <w:r w:rsidRPr="006012A7">
        <w:rPr>
          <w:rFonts w:ascii="Times New Roman" w:hAnsi="Times New Roman" w:cs="Times New Roman"/>
        </w:rPr>
        <w:t>and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American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Association</w:t>
      </w:r>
      <w:proofErr w:type="spellEnd"/>
      <w:r w:rsidRPr="006012A7">
        <w:rPr>
          <w:rFonts w:ascii="Times New Roman" w:hAnsi="Times New Roman" w:cs="Times New Roman"/>
        </w:rPr>
        <w:t xml:space="preserve"> (AAA) </w:t>
      </w:r>
      <w:proofErr w:type="spellStart"/>
      <w:r w:rsidRPr="006012A7">
        <w:rPr>
          <w:rFonts w:ascii="Times New Roman" w:hAnsi="Times New Roman" w:cs="Times New Roman"/>
        </w:rPr>
        <w:t>have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introduced</w:t>
      </w:r>
      <w:proofErr w:type="spellEnd"/>
      <w:r w:rsidRPr="006012A7">
        <w:rPr>
          <w:rFonts w:ascii="Times New Roman" w:hAnsi="Times New Roman" w:cs="Times New Roman"/>
        </w:rPr>
        <w:t xml:space="preserve"> online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>.</w:t>
      </w:r>
      <w:r w:rsidRPr="006012A7">
        <w:t xml:space="preserve"> </w:t>
      </w:r>
      <w:r w:rsidRPr="006012A7">
        <w:rPr>
          <w:rFonts w:ascii="Times New Roman" w:hAnsi="Times New Roman" w:cs="Times New Roman"/>
        </w:rPr>
        <w:t xml:space="preserve">On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other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hand</w:t>
      </w:r>
      <w:proofErr w:type="spellEnd"/>
      <w:r w:rsidRPr="006012A7">
        <w:rPr>
          <w:rFonts w:ascii="Times New Roman" w:hAnsi="Times New Roman" w:cs="Times New Roman"/>
        </w:rPr>
        <w:t xml:space="preserve">, in </w:t>
      </w:r>
      <w:proofErr w:type="spellStart"/>
      <w:r w:rsidRPr="006012A7">
        <w:rPr>
          <w:rFonts w:ascii="Times New Roman" w:hAnsi="Times New Roman" w:cs="Times New Roman"/>
        </w:rPr>
        <w:t>our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country</w:t>
      </w:r>
      <w:proofErr w:type="spellEnd"/>
      <w:r w:rsidRPr="006012A7">
        <w:rPr>
          <w:rFonts w:ascii="Times New Roman" w:hAnsi="Times New Roman" w:cs="Times New Roman"/>
        </w:rPr>
        <w:t xml:space="preserve">,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rules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and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principles</w:t>
      </w:r>
      <w:proofErr w:type="spellEnd"/>
      <w:r w:rsidRPr="006012A7">
        <w:rPr>
          <w:rFonts w:ascii="Times New Roman" w:hAnsi="Times New Roman" w:cs="Times New Roman"/>
        </w:rPr>
        <w:t xml:space="preserve"> of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hearing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to</w:t>
      </w:r>
      <w:proofErr w:type="spellEnd"/>
      <w:r w:rsidRPr="006012A7">
        <w:rPr>
          <w:rFonts w:ascii="Times New Roman" w:hAnsi="Times New Roman" w:cs="Times New Roman"/>
        </w:rPr>
        <w:t xml:space="preserve"> be </w:t>
      </w:r>
      <w:proofErr w:type="spellStart"/>
      <w:r w:rsidRPr="006012A7">
        <w:rPr>
          <w:rFonts w:ascii="Times New Roman" w:hAnsi="Times New Roman" w:cs="Times New Roman"/>
        </w:rPr>
        <w:t>held</w:t>
      </w:r>
      <w:proofErr w:type="spellEnd"/>
      <w:r w:rsidRPr="006012A7">
        <w:rPr>
          <w:rFonts w:ascii="Times New Roman" w:hAnsi="Times New Roman" w:cs="Times New Roman"/>
        </w:rPr>
        <w:t xml:space="preserve"> online </w:t>
      </w:r>
      <w:proofErr w:type="spellStart"/>
      <w:r w:rsidRPr="006012A7">
        <w:rPr>
          <w:rFonts w:ascii="Times New Roman" w:hAnsi="Times New Roman" w:cs="Times New Roman"/>
        </w:rPr>
        <w:t>have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been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prepared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by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Istanbul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Arbitration</w:t>
      </w:r>
      <w:proofErr w:type="spellEnd"/>
      <w:r w:rsidRPr="006012A7">
        <w:rPr>
          <w:rFonts w:ascii="Times New Roman" w:hAnsi="Times New Roman" w:cs="Times New Roman"/>
        </w:rPr>
        <w:t xml:space="preserve"> Center (ISTAC)</w:t>
      </w:r>
      <w:r>
        <w:rPr>
          <w:rFonts w:ascii="Times New Roman" w:hAnsi="Times New Roman" w:cs="Times New Roman"/>
        </w:rPr>
        <w:t xml:space="preserve"> </w:t>
      </w:r>
      <w:r w:rsidRPr="006012A7">
        <w:rPr>
          <w:rFonts w:ascii="Times New Roman" w:hAnsi="Times New Roman" w:cs="Times New Roman"/>
        </w:rPr>
        <w:t xml:space="preserve">in </w:t>
      </w:r>
      <w:proofErr w:type="spellStart"/>
      <w:r w:rsidRPr="006012A7">
        <w:rPr>
          <w:rFonts w:ascii="Times New Roman" w:hAnsi="Times New Roman" w:cs="Times New Roman"/>
        </w:rPr>
        <w:t>the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near</w:t>
      </w:r>
      <w:proofErr w:type="spellEnd"/>
      <w:r w:rsidRPr="006012A7">
        <w:rPr>
          <w:rFonts w:ascii="Times New Roman" w:hAnsi="Times New Roman" w:cs="Times New Roman"/>
        </w:rPr>
        <w:t xml:space="preserve"> </w:t>
      </w:r>
      <w:proofErr w:type="spellStart"/>
      <w:r w:rsidRPr="006012A7">
        <w:rPr>
          <w:rFonts w:ascii="Times New Roman" w:hAnsi="Times New Roman" w:cs="Times New Roman"/>
        </w:rPr>
        <w:t>future</w:t>
      </w:r>
      <w:proofErr w:type="spellEnd"/>
      <w:r>
        <w:rPr>
          <w:rFonts w:ascii="Times New Roman" w:hAnsi="Times New Roman" w:cs="Times New Roman"/>
        </w:rPr>
        <w:t>.</w:t>
      </w:r>
      <w:r w:rsidR="00787D84" w:rsidRPr="00787D84">
        <w:t xml:space="preserve"> </w:t>
      </w:r>
    </w:p>
    <w:p w:rsidR="006012A7" w:rsidRDefault="00787D84" w:rsidP="006012A7">
      <w:pPr>
        <w:ind w:firstLine="708"/>
        <w:jc w:val="both"/>
        <w:rPr>
          <w:rFonts w:ascii="Times New Roman" w:hAnsi="Times New Roman" w:cs="Times New Roman"/>
        </w:rPr>
      </w:pPr>
      <w:r w:rsidRPr="00787D84">
        <w:rPr>
          <w:rFonts w:ascii="Times New Roman" w:hAnsi="Times New Roman" w:cs="Times New Roman"/>
        </w:rPr>
        <w:t xml:space="preserve">Online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meets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many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advantages</w:t>
      </w:r>
      <w:proofErr w:type="spellEnd"/>
      <w:r w:rsidRPr="00787D84">
        <w:rPr>
          <w:rFonts w:ascii="Times New Roman" w:hAnsi="Times New Roman" w:cs="Times New Roman"/>
        </w:rPr>
        <w:t xml:space="preserve"> of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traditional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face-to-face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method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and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helps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resolve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disputes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with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less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formal</w:t>
      </w:r>
      <w:proofErr w:type="spellEnd"/>
      <w:r w:rsidRPr="00787D84">
        <w:rPr>
          <w:rFonts w:ascii="Times New Roman" w:hAnsi="Times New Roman" w:cs="Times New Roman"/>
        </w:rPr>
        <w:t xml:space="preserve">, </w:t>
      </w:r>
      <w:proofErr w:type="spellStart"/>
      <w:r w:rsidRPr="00787D84">
        <w:rPr>
          <w:rFonts w:ascii="Times New Roman" w:hAnsi="Times New Roman" w:cs="Times New Roman"/>
        </w:rPr>
        <w:t>faster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and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lower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cost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than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traditional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>.</w:t>
      </w:r>
      <w:r w:rsidRPr="00787D84">
        <w:t xml:space="preserve"> </w:t>
      </w:r>
      <w:proofErr w:type="spellStart"/>
      <w:r w:rsidRPr="00787D84">
        <w:rPr>
          <w:rFonts w:ascii="Times New Roman" w:hAnsi="Times New Roman" w:cs="Times New Roman"/>
        </w:rPr>
        <w:t>Although</w:t>
      </w:r>
      <w:proofErr w:type="spellEnd"/>
      <w:r w:rsidRPr="00787D84">
        <w:rPr>
          <w:rFonts w:ascii="Times New Roman" w:hAnsi="Times New Roman" w:cs="Times New Roman"/>
        </w:rPr>
        <w:t xml:space="preserve"> it has </w:t>
      </w:r>
      <w:proofErr w:type="spellStart"/>
      <w:r w:rsidRPr="00787D84">
        <w:rPr>
          <w:rFonts w:ascii="Times New Roman" w:hAnsi="Times New Roman" w:cs="Times New Roman"/>
        </w:rPr>
        <w:t>positive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features</w:t>
      </w:r>
      <w:proofErr w:type="spellEnd"/>
      <w:r w:rsidRPr="00787D84">
        <w:rPr>
          <w:rFonts w:ascii="Times New Roman" w:hAnsi="Times New Roman" w:cs="Times New Roman"/>
        </w:rPr>
        <w:t xml:space="preserve">, online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 xml:space="preserve"> is a </w:t>
      </w:r>
      <w:proofErr w:type="spellStart"/>
      <w:r w:rsidRPr="00787D84">
        <w:rPr>
          <w:rFonts w:ascii="Times New Roman" w:hAnsi="Times New Roman" w:cs="Times New Roman"/>
        </w:rPr>
        <w:t>dispute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resolution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method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that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should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also</w:t>
      </w:r>
      <w:proofErr w:type="spellEnd"/>
      <w:r w:rsidRPr="00787D84">
        <w:rPr>
          <w:rFonts w:ascii="Times New Roman" w:hAnsi="Times New Roman" w:cs="Times New Roman"/>
        </w:rPr>
        <w:t xml:space="preserve"> be </w:t>
      </w:r>
      <w:proofErr w:type="spellStart"/>
      <w:r w:rsidRPr="00787D84">
        <w:rPr>
          <w:rFonts w:ascii="Times New Roman" w:hAnsi="Times New Roman" w:cs="Times New Roman"/>
        </w:rPr>
        <w:t>discussed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with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its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negative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aspects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due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procedural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law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problems</w:t>
      </w:r>
      <w:proofErr w:type="spellEnd"/>
      <w:r w:rsidRPr="00787D84">
        <w:rPr>
          <w:rFonts w:ascii="Times New Roman" w:hAnsi="Times New Roman" w:cs="Times New Roman"/>
        </w:rPr>
        <w:t xml:space="preserve"> it </w:t>
      </w:r>
      <w:proofErr w:type="spellStart"/>
      <w:r w:rsidRPr="00787D84">
        <w:rPr>
          <w:rFonts w:ascii="Times New Roman" w:hAnsi="Times New Roman" w:cs="Times New Roman"/>
        </w:rPr>
        <w:t>will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cause</w:t>
      </w:r>
      <w:proofErr w:type="spellEnd"/>
      <w:r w:rsidRPr="00787D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first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discussion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which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relates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87D84">
        <w:rPr>
          <w:rFonts w:ascii="Times New Roman" w:hAnsi="Times New Roman" w:cs="Times New Roman"/>
        </w:rPr>
        <w:t xml:space="preserve">nline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 </w:t>
      </w:r>
      <w:r w:rsidRPr="00787D84">
        <w:rPr>
          <w:rFonts w:ascii="Times New Roman" w:hAnsi="Times New Roman" w:cs="Times New Roman"/>
        </w:rPr>
        <w:t xml:space="preserve">at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point</w:t>
      </w:r>
      <w:proofErr w:type="spellEnd"/>
      <w:r w:rsidRPr="00787D84">
        <w:rPr>
          <w:rFonts w:ascii="Times New Roman" w:hAnsi="Times New Roman" w:cs="Times New Roman"/>
        </w:rPr>
        <w:t xml:space="preserve"> of </w:t>
      </w:r>
      <w:proofErr w:type="spellStart"/>
      <w:r w:rsidRPr="00787D84">
        <w:rPr>
          <w:rFonts w:ascii="Times New Roman" w:hAnsi="Times New Roman" w:cs="Times New Roman"/>
        </w:rPr>
        <w:t>whether</w:t>
      </w:r>
      <w:proofErr w:type="spellEnd"/>
      <w:r w:rsidRPr="00787D84">
        <w:rPr>
          <w:rFonts w:ascii="Times New Roman" w:hAnsi="Times New Roman" w:cs="Times New Roman"/>
        </w:rPr>
        <w:t xml:space="preserve"> it </w:t>
      </w:r>
      <w:proofErr w:type="spellStart"/>
      <w:r w:rsidRPr="00787D84">
        <w:rPr>
          <w:rFonts w:ascii="Times New Roman" w:hAnsi="Times New Roman" w:cs="Times New Roman"/>
        </w:rPr>
        <w:t>carries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validity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conditions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or</w:t>
      </w:r>
      <w:proofErr w:type="spellEnd"/>
      <w:r w:rsidRPr="00787D84">
        <w:rPr>
          <w:rFonts w:ascii="Times New Roman" w:hAnsi="Times New Roman" w:cs="Times New Roman"/>
        </w:rPr>
        <w:t xml:space="preserve"> not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according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Civil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Procedure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 w:rsidRPr="00787D84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umbered</w:t>
      </w:r>
      <w:proofErr w:type="spellEnd"/>
      <w:r>
        <w:rPr>
          <w:rFonts w:ascii="Times New Roman" w:hAnsi="Times New Roman" w:cs="Times New Roman"/>
        </w:rPr>
        <w:t xml:space="preserve"> 6100 </w:t>
      </w:r>
      <w:proofErr w:type="spellStart"/>
      <w:r>
        <w:rPr>
          <w:rFonts w:ascii="Times New Roman" w:hAnsi="Times New Roman" w:cs="Times New Roman"/>
        </w:rPr>
        <w:t>and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İnternational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numbered</w:t>
      </w:r>
      <w:proofErr w:type="spellEnd"/>
      <w:r>
        <w:rPr>
          <w:rFonts w:ascii="Times New Roman" w:hAnsi="Times New Roman" w:cs="Times New Roman"/>
        </w:rPr>
        <w:t xml:space="preserve"> 4686 in </w:t>
      </w:r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Turkey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Also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87D84">
        <w:rPr>
          <w:rFonts w:ascii="Times New Roman" w:hAnsi="Times New Roman" w:cs="Times New Roman"/>
        </w:rPr>
        <w:t xml:space="preserve">it is </w:t>
      </w:r>
      <w:proofErr w:type="spellStart"/>
      <w:r w:rsidRPr="00787D84">
        <w:rPr>
          <w:rFonts w:ascii="Times New Roman" w:hAnsi="Times New Roman" w:cs="Times New Roman"/>
        </w:rPr>
        <w:t>possible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that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some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technical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and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related</w:t>
      </w:r>
      <w:proofErr w:type="spellEnd"/>
      <w:r w:rsidRPr="00787D84">
        <w:rPr>
          <w:rFonts w:ascii="Times New Roman" w:hAnsi="Times New Roman" w:cs="Times New Roman"/>
        </w:rPr>
        <w:t xml:space="preserve"> legal </w:t>
      </w:r>
      <w:proofErr w:type="spellStart"/>
      <w:r w:rsidRPr="00787D84">
        <w:rPr>
          <w:rFonts w:ascii="Times New Roman" w:hAnsi="Times New Roman" w:cs="Times New Roman"/>
        </w:rPr>
        <w:t>problems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may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arise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due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deficiencies</w:t>
      </w:r>
      <w:proofErr w:type="spellEnd"/>
      <w:r w:rsidRPr="00787D84">
        <w:rPr>
          <w:rFonts w:ascii="Times New Roman" w:hAnsi="Times New Roman" w:cs="Times New Roman"/>
        </w:rPr>
        <w:t xml:space="preserve"> in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technological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knowledge</w:t>
      </w:r>
      <w:proofErr w:type="spellEnd"/>
      <w:r w:rsidRPr="00787D84">
        <w:rPr>
          <w:rFonts w:ascii="Times New Roman" w:hAnsi="Times New Roman" w:cs="Times New Roman"/>
        </w:rPr>
        <w:t xml:space="preserve"> of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arbitrators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and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parties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during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online </w:t>
      </w:r>
      <w:proofErr w:type="spellStart"/>
      <w:r w:rsidRPr="00787D84">
        <w:rPr>
          <w:rFonts w:ascii="Times New Roman" w:hAnsi="Times New Roman" w:cs="Times New Roman"/>
        </w:rPr>
        <w:t>arbitration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proceedings</w:t>
      </w:r>
      <w:proofErr w:type="spellEnd"/>
      <w:r w:rsidRPr="00787D84">
        <w:rPr>
          <w:rFonts w:ascii="Times New Roman" w:hAnsi="Times New Roman" w:cs="Times New Roman"/>
        </w:rPr>
        <w:t>.</w:t>
      </w:r>
      <w:r w:rsidRPr="00787D84"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search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for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solutions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technical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and</w:t>
      </w:r>
      <w:proofErr w:type="spellEnd"/>
      <w:r w:rsidRPr="00787D84">
        <w:rPr>
          <w:rFonts w:ascii="Times New Roman" w:hAnsi="Times New Roman" w:cs="Times New Roman"/>
        </w:rPr>
        <w:t xml:space="preserve"> legal </w:t>
      </w:r>
      <w:proofErr w:type="spellStart"/>
      <w:r w:rsidRPr="00787D84">
        <w:rPr>
          <w:rFonts w:ascii="Times New Roman" w:hAnsi="Times New Roman" w:cs="Times New Roman"/>
        </w:rPr>
        <w:t>issues</w:t>
      </w:r>
      <w:proofErr w:type="spellEnd"/>
      <w:r w:rsidRPr="00787D84">
        <w:rPr>
          <w:rFonts w:ascii="Times New Roman" w:hAnsi="Times New Roman" w:cs="Times New Roman"/>
        </w:rPr>
        <w:t xml:space="preserve"> in </w:t>
      </w:r>
      <w:proofErr w:type="spellStart"/>
      <w:r w:rsidRPr="00787D84">
        <w:rPr>
          <w:rFonts w:ascii="Times New Roman" w:hAnsi="Times New Roman" w:cs="Times New Roman"/>
        </w:rPr>
        <w:t>Turkey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together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with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whole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world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because</w:t>
      </w:r>
      <w:proofErr w:type="spellEnd"/>
      <w:r w:rsidRPr="00787D84">
        <w:rPr>
          <w:rFonts w:ascii="Times New Roman" w:hAnsi="Times New Roman" w:cs="Times New Roman"/>
        </w:rPr>
        <w:t xml:space="preserve"> of </w:t>
      </w:r>
      <w:proofErr w:type="spellStart"/>
      <w:r w:rsidRPr="00787D84">
        <w:rPr>
          <w:rFonts w:ascii="Times New Roman" w:hAnsi="Times New Roman" w:cs="Times New Roman"/>
        </w:rPr>
        <w:t>the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outbreak</w:t>
      </w:r>
      <w:proofErr w:type="spellEnd"/>
      <w:r w:rsidRPr="00787D84">
        <w:rPr>
          <w:rFonts w:ascii="Times New Roman" w:hAnsi="Times New Roman" w:cs="Times New Roman"/>
        </w:rPr>
        <w:t xml:space="preserve"> is </w:t>
      </w:r>
      <w:proofErr w:type="spellStart"/>
      <w:r w:rsidRPr="00787D84">
        <w:rPr>
          <w:rFonts w:ascii="Times New Roman" w:hAnsi="Times New Roman" w:cs="Times New Roman"/>
        </w:rPr>
        <w:t>continue</w:t>
      </w:r>
      <w:proofErr w:type="spellEnd"/>
      <w:r w:rsidRPr="00787D84">
        <w:rPr>
          <w:rFonts w:ascii="Times New Roman" w:hAnsi="Times New Roman" w:cs="Times New Roman"/>
        </w:rPr>
        <w:t xml:space="preserve"> </w:t>
      </w:r>
      <w:proofErr w:type="spellStart"/>
      <w:r w:rsidRPr="00787D84">
        <w:rPr>
          <w:rFonts w:ascii="Times New Roman" w:hAnsi="Times New Roman" w:cs="Times New Roman"/>
        </w:rPr>
        <w:t>rapidly</w:t>
      </w:r>
      <w:proofErr w:type="spellEnd"/>
      <w:r w:rsidRPr="00787D84">
        <w:rPr>
          <w:rFonts w:ascii="Times New Roman" w:hAnsi="Times New Roman" w:cs="Times New Roman"/>
        </w:rPr>
        <w:t>.</w:t>
      </w:r>
    </w:p>
    <w:p w:rsidR="00C51FB6" w:rsidRDefault="00C51FB6" w:rsidP="006012A7">
      <w:pPr>
        <w:ind w:firstLine="708"/>
        <w:jc w:val="both"/>
        <w:rPr>
          <w:rFonts w:ascii="Times New Roman" w:hAnsi="Times New Roman" w:cs="Times New Roman"/>
        </w:rPr>
      </w:pPr>
    </w:p>
    <w:p w:rsidR="00C51FB6" w:rsidRPr="00266715" w:rsidRDefault="00C51FB6" w:rsidP="006012A7">
      <w:pPr>
        <w:ind w:firstLine="708"/>
        <w:jc w:val="both"/>
        <w:rPr>
          <w:rFonts w:ascii="Times New Roman" w:hAnsi="Times New Roman" w:cs="Times New Roman"/>
        </w:rPr>
      </w:pPr>
      <w:proofErr w:type="spellStart"/>
      <w:r w:rsidRPr="00C51FB6">
        <w:rPr>
          <w:rFonts w:ascii="Times New Roman" w:hAnsi="Times New Roman" w:cs="Times New Roman"/>
          <w:b/>
        </w:rPr>
        <w:t>Keywords</w:t>
      </w:r>
      <w:proofErr w:type="spellEnd"/>
      <w:r w:rsidRPr="00C51FB6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online </w:t>
      </w:r>
      <w:proofErr w:type="spellStart"/>
      <w:r>
        <w:rPr>
          <w:rFonts w:ascii="Times New Roman" w:hAnsi="Times New Roman" w:cs="Times New Roman"/>
        </w:rPr>
        <w:t>arbitration</w:t>
      </w:r>
      <w:proofErr w:type="spellEnd"/>
      <w:r>
        <w:rPr>
          <w:rFonts w:ascii="Times New Roman" w:hAnsi="Times New Roman" w:cs="Times New Roman"/>
        </w:rPr>
        <w:t xml:space="preserve">, ISTAC, </w:t>
      </w:r>
      <w:proofErr w:type="spellStart"/>
      <w:r>
        <w:rPr>
          <w:rFonts w:ascii="Times New Roman" w:hAnsi="Times New Roman" w:cs="Times New Roman"/>
        </w:rPr>
        <w:t>epidemic</w:t>
      </w:r>
      <w:proofErr w:type="spellEnd"/>
    </w:p>
    <w:sectPr w:rsidR="00C51FB6" w:rsidRPr="00266715" w:rsidSect="00C11FC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72D" w:rsidRDefault="0019772D" w:rsidP="00787D84">
      <w:r>
        <w:separator/>
      </w:r>
    </w:p>
  </w:endnote>
  <w:endnote w:type="continuationSeparator" w:id="0">
    <w:p w:rsidR="0019772D" w:rsidRDefault="0019772D" w:rsidP="0078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72D" w:rsidRDefault="0019772D" w:rsidP="00787D84">
      <w:r>
        <w:separator/>
      </w:r>
    </w:p>
  </w:footnote>
  <w:footnote w:type="continuationSeparator" w:id="0">
    <w:p w:rsidR="0019772D" w:rsidRDefault="0019772D" w:rsidP="00787D84">
      <w:r>
        <w:continuationSeparator/>
      </w:r>
    </w:p>
  </w:footnote>
  <w:footnote w:id="1">
    <w:p w:rsidR="00787D84" w:rsidRDefault="00787D84" w:rsidP="00787D8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696F26">
        <w:rPr>
          <w:rStyle w:val="DipnotBavurusu"/>
          <w:sz w:val="20"/>
          <w:szCs w:val="20"/>
        </w:rPr>
        <w:footnoteRef/>
      </w:r>
      <w:r w:rsidRPr="00696F26">
        <w:rPr>
          <w:sz w:val="20"/>
          <w:szCs w:val="20"/>
        </w:rPr>
        <w:t xml:space="preserve"> Atatürk Üniversitesi Hukuk Fakültesi Milletlerarası Özel Hukuk Anabilim Dalı Öğretim Üyesi, E-posta: </w:t>
      </w:r>
      <w:hyperlink r:id="rId1" w:history="1">
        <w:r w:rsidRPr="00DC2CB3">
          <w:rPr>
            <w:rStyle w:val="Kpr"/>
            <w:color w:val="000000" w:themeColor="text1"/>
            <w:sz w:val="20"/>
            <w:szCs w:val="20"/>
            <w:u w:val="none"/>
          </w:rPr>
          <w:t>bahar.godekmerdan@atauni.edu.tr</w:t>
        </w:r>
      </w:hyperlink>
      <w:r w:rsidRPr="00DC2CB3">
        <w:rPr>
          <w:color w:val="000000" w:themeColor="text1"/>
          <w:sz w:val="20"/>
          <w:szCs w:val="20"/>
        </w:rPr>
        <w:t>.</w:t>
      </w:r>
      <w:r w:rsidRPr="00696F26">
        <w:rPr>
          <w:b/>
          <w:bCs/>
          <w:color w:val="000000" w:themeColor="text1"/>
          <w:sz w:val="20"/>
          <w:szCs w:val="20"/>
        </w:rPr>
        <w:t xml:space="preserve"> </w:t>
      </w:r>
      <w:r w:rsidRPr="00696F26">
        <w:rPr>
          <w:b/>
          <w:bCs/>
          <w:sz w:val="20"/>
          <w:szCs w:val="20"/>
        </w:rPr>
        <w:t xml:space="preserve">ORCID: </w:t>
      </w:r>
      <w:r w:rsidRPr="00696F26">
        <w:rPr>
          <w:sz w:val="20"/>
          <w:szCs w:val="20"/>
        </w:rPr>
        <w:t xml:space="preserve">0000-0002-5470-9723. </w:t>
      </w:r>
    </w:p>
    <w:p w:rsidR="00787D84" w:rsidRPr="00696F26" w:rsidRDefault="00787D84" w:rsidP="00787D84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22"/>
    <w:rsid w:val="00071EEE"/>
    <w:rsid w:val="00073B04"/>
    <w:rsid w:val="0019772D"/>
    <w:rsid w:val="00252B56"/>
    <w:rsid w:val="00266715"/>
    <w:rsid w:val="004E019F"/>
    <w:rsid w:val="004E2450"/>
    <w:rsid w:val="006012A7"/>
    <w:rsid w:val="0075486E"/>
    <w:rsid w:val="007663B3"/>
    <w:rsid w:val="00787D84"/>
    <w:rsid w:val="007D02F2"/>
    <w:rsid w:val="00846D29"/>
    <w:rsid w:val="008528B5"/>
    <w:rsid w:val="0091640F"/>
    <w:rsid w:val="00957422"/>
    <w:rsid w:val="00A85F7E"/>
    <w:rsid w:val="00AA57BC"/>
    <w:rsid w:val="00B557B8"/>
    <w:rsid w:val="00C11FCB"/>
    <w:rsid w:val="00C51FB6"/>
    <w:rsid w:val="00C8522C"/>
    <w:rsid w:val="00DB3864"/>
    <w:rsid w:val="00DE1B79"/>
    <w:rsid w:val="00E21E10"/>
    <w:rsid w:val="00FD6477"/>
    <w:rsid w:val="00F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DA0E13"/>
  <w14:defaultImageDpi w14:val="32767"/>
  <w15:chartTrackingRefBased/>
  <w15:docId w15:val="{933B1681-9013-794C-B02C-0CAD578E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528B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rsid w:val="008528B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D02F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87D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787D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0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9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0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ahar.godekmerdan@atauni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580</Words>
  <Characters>3963</Characters>
  <Application>Microsoft Office Word</Application>
  <DocSecurity>0</DocSecurity>
  <Lines>66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2021-03-07T19:31:00Z</dcterms:created>
  <dcterms:modified xsi:type="dcterms:W3CDTF">2021-03-14T19:40:00Z</dcterms:modified>
</cp:coreProperties>
</file>