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4D" w:rsidRPr="00521C88" w:rsidRDefault="00B7434D" w:rsidP="00521C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21C88">
        <w:rPr>
          <w:rFonts w:ascii="Times New Roman" w:hAnsi="Times New Roman" w:cs="Times New Roman"/>
          <w:sz w:val="24"/>
          <w:szCs w:val="24"/>
          <w:lang w:val="en-US"/>
        </w:rPr>
        <w:t>ŞəkərƏbdülkərim</w:t>
      </w:r>
      <w:r w:rsidR="00380BB8" w:rsidRPr="00521C88">
        <w:rPr>
          <w:rFonts w:ascii="Times New Roman" w:hAnsi="Times New Roman" w:cs="Times New Roman"/>
          <w:sz w:val="24"/>
          <w:szCs w:val="24"/>
          <w:lang w:val="en-US"/>
        </w:rPr>
        <w:t>qızıOrucova</w:t>
      </w:r>
      <w:proofErr w:type="spellEnd"/>
    </w:p>
    <w:p w:rsidR="00380BB8" w:rsidRPr="00521C88" w:rsidRDefault="00380BB8" w:rsidP="00521C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21C88">
        <w:rPr>
          <w:rFonts w:ascii="Times New Roman" w:hAnsi="Times New Roman" w:cs="Times New Roman"/>
          <w:sz w:val="24"/>
          <w:szCs w:val="24"/>
          <w:lang w:val="en-US"/>
        </w:rPr>
        <w:t xml:space="preserve">AMEA </w:t>
      </w:r>
      <w:proofErr w:type="spellStart"/>
      <w:r w:rsidRPr="00521C88">
        <w:rPr>
          <w:rFonts w:ascii="Times New Roman" w:hAnsi="Times New Roman" w:cs="Times New Roman"/>
          <w:sz w:val="24"/>
          <w:szCs w:val="24"/>
          <w:lang w:val="en-US"/>
        </w:rPr>
        <w:t>İ.Nəsimi</w:t>
      </w:r>
      <w:proofErr w:type="spellEnd"/>
      <w:r w:rsidR="00B75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1C88">
        <w:rPr>
          <w:rFonts w:ascii="Times New Roman" w:hAnsi="Times New Roman" w:cs="Times New Roman"/>
          <w:sz w:val="24"/>
          <w:szCs w:val="24"/>
          <w:lang w:val="en-US"/>
        </w:rPr>
        <w:t>adınaDilçilikİnstitutu</w:t>
      </w:r>
      <w:proofErr w:type="spellEnd"/>
    </w:p>
    <w:p w:rsidR="00380BB8" w:rsidRPr="00521C88" w:rsidRDefault="00380BB8" w:rsidP="00521C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21C88">
        <w:rPr>
          <w:rFonts w:ascii="Times New Roman" w:hAnsi="Times New Roman" w:cs="Times New Roman"/>
          <w:sz w:val="24"/>
          <w:szCs w:val="24"/>
          <w:lang w:val="en-US"/>
        </w:rPr>
        <w:t>Türkdillərişöbəsininaparıcıelmiişçisi</w:t>
      </w:r>
      <w:proofErr w:type="spellEnd"/>
      <w:r w:rsidRPr="00521C88">
        <w:rPr>
          <w:rFonts w:ascii="Times New Roman" w:hAnsi="Times New Roman" w:cs="Times New Roman"/>
          <w:sz w:val="24"/>
          <w:szCs w:val="24"/>
          <w:lang w:val="en-US"/>
        </w:rPr>
        <w:t>, fil.ü.f.d.</w:t>
      </w:r>
      <w:proofErr w:type="gramStart"/>
      <w:r w:rsidRPr="00521C88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r w:rsidRPr="00521C88">
        <w:rPr>
          <w:rFonts w:ascii="Times New Roman" w:hAnsi="Times New Roman" w:cs="Times New Roman"/>
          <w:sz w:val="24"/>
          <w:szCs w:val="24"/>
          <w:lang w:val="en-US"/>
        </w:rPr>
        <w:t>dosent</w:t>
      </w:r>
      <w:proofErr w:type="spellEnd"/>
      <w:proofErr w:type="gramEnd"/>
      <w:r w:rsidRPr="00521C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7434D" w:rsidRPr="00521C88" w:rsidRDefault="00B7434D" w:rsidP="00521C88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65F80" w:rsidRPr="00521C88" w:rsidRDefault="00765F80" w:rsidP="00521C8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521C88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B7434D" w:rsidRPr="00521C88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ofa </w:t>
      </w:r>
      <w:r w:rsidRPr="00521C88">
        <w:rPr>
          <w:rFonts w:ascii="Times New Roman" w:hAnsi="Times New Roman" w:cs="Times New Roman"/>
          <w:b/>
          <w:sz w:val="24"/>
          <w:szCs w:val="24"/>
          <w:lang w:val="az-Latn-AZ"/>
        </w:rPr>
        <w:t>etnonim</w:t>
      </w:r>
      <w:r w:rsidR="004979ED" w:rsidRPr="00521C88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i </w:t>
      </w:r>
      <w:r w:rsidRPr="00521C88">
        <w:rPr>
          <w:rFonts w:ascii="Times New Roman" w:hAnsi="Times New Roman" w:cs="Times New Roman"/>
          <w:b/>
          <w:sz w:val="24"/>
          <w:szCs w:val="24"/>
          <w:lang w:val="az-Latn-AZ"/>
        </w:rPr>
        <w:t>haqqında</w:t>
      </w:r>
    </w:p>
    <w:p w:rsidR="00765F80" w:rsidRPr="00521C88" w:rsidRDefault="00765F80" w:rsidP="00521C88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</w:p>
    <w:p w:rsidR="004979ED" w:rsidRPr="00521C88" w:rsidRDefault="004979ED" w:rsidP="00521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521C88">
        <w:rPr>
          <w:rFonts w:ascii="Times New Roman" w:hAnsi="Times New Roman" w:cs="Times New Roman"/>
          <w:sz w:val="24"/>
          <w:szCs w:val="24"/>
          <w:lang w:val="az-Latn-AZ"/>
        </w:rPr>
        <w:t xml:space="preserve">Tofalar etnonimi haqqında müxtəlif mülahizələr mövcuddur. </w:t>
      </w:r>
    </w:p>
    <w:p w:rsidR="00765F80" w:rsidRPr="00521C88" w:rsidRDefault="00765F80" w:rsidP="00521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521C88">
        <w:rPr>
          <w:rFonts w:ascii="Times New Roman" w:hAnsi="Times New Roman" w:cs="Times New Roman"/>
          <w:sz w:val="24"/>
          <w:szCs w:val="24"/>
          <w:lang w:val="az-Latn-AZ"/>
        </w:rPr>
        <w:t xml:space="preserve">Özlərini </w:t>
      </w:r>
      <w:r w:rsidRPr="00521C88">
        <w:rPr>
          <w:rFonts w:ascii="Times New Roman" w:hAnsi="Times New Roman" w:cs="Times New Roman"/>
          <w:b/>
          <w:i/>
          <w:sz w:val="24"/>
          <w:szCs w:val="24"/>
          <w:lang w:val="az-Latn-AZ"/>
        </w:rPr>
        <w:t>tuba</w:t>
      </w:r>
      <w:r w:rsidRPr="00521C88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(tofa, tıfa, tıpa) </w:t>
      </w:r>
      <w:r w:rsidRPr="00521C88">
        <w:rPr>
          <w:rFonts w:ascii="Times New Roman" w:hAnsi="Times New Roman" w:cs="Times New Roman"/>
          <w:sz w:val="24"/>
          <w:szCs w:val="24"/>
          <w:lang w:val="az-Latn-AZ"/>
        </w:rPr>
        <w:t xml:space="preserve">adlandıran tofalar XIX əsrin əvvəllərində </w:t>
      </w:r>
      <w:r w:rsidR="00BB1017" w:rsidRPr="00521C88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Pr="00521C88">
        <w:rPr>
          <w:rFonts w:ascii="Times New Roman" w:hAnsi="Times New Roman" w:cs="Times New Roman"/>
          <w:sz w:val="24"/>
          <w:szCs w:val="24"/>
          <w:lang w:val="az-Latn-AZ"/>
        </w:rPr>
        <w:t xml:space="preserve">nqilabdan əvvəlki və xarici ədəbiyyatda </w:t>
      </w:r>
      <w:r w:rsidR="00BB1017" w:rsidRPr="00521C88">
        <w:rPr>
          <w:rFonts w:ascii="Times New Roman" w:hAnsi="Times New Roman" w:cs="Times New Roman"/>
          <w:b/>
          <w:i/>
          <w:sz w:val="24"/>
          <w:szCs w:val="24"/>
          <w:lang w:val="az-Latn-AZ"/>
        </w:rPr>
        <w:t>k</w:t>
      </w:r>
      <w:r w:rsidRPr="00521C88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araqas </w:t>
      </w:r>
      <w:r w:rsidRPr="00521C88">
        <w:rPr>
          <w:rFonts w:ascii="Times New Roman" w:hAnsi="Times New Roman" w:cs="Times New Roman"/>
          <w:sz w:val="24"/>
          <w:szCs w:val="24"/>
          <w:lang w:val="az-Latn-AZ"/>
        </w:rPr>
        <w:t>adı ilə tanın</w:t>
      </w:r>
      <w:r w:rsidR="00BB1017" w:rsidRPr="00521C88">
        <w:rPr>
          <w:rFonts w:ascii="Times New Roman" w:hAnsi="Times New Roman" w:cs="Times New Roman"/>
          <w:sz w:val="24"/>
          <w:szCs w:val="24"/>
          <w:lang w:val="az-Latn-AZ"/>
        </w:rPr>
        <w:t xml:space="preserve">mışlar. </w:t>
      </w:r>
      <w:r w:rsidR="00BB1017" w:rsidRPr="00521C88">
        <w:rPr>
          <w:rFonts w:ascii="Times New Roman" w:hAnsi="Times New Roman" w:cs="Times New Roman"/>
          <w:b/>
          <w:i/>
          <w:sz w:val="24"/>
          <w:szCs w:val="24"/>
          <w:lang w:val="az-Latn-AZ"/>
        </w:rPr>
        <w:t>Tuba</w:t>
      </w:r>
      <w:r w:rsidR="00BB1017" w:rsidRPr="00521C88">
        <w:rPr>
          <w:rFonts w:ascii="Times New Roman" w:hAnsi="Times New Roman" w:cs="Times New Roman"/>
          <w:sz w:val="24"/>
          <w:szCs w:val="24"/>
          <w:lang w:val="az-Latn-AZ"/>
        </w:rPr>
        <w:t xml:space="preserve"> etnoniminin qədim Çin salnamələrində (Vey - V əsr və Tan VII-VIII əsrlər) adı keçən </w:t>
      </w:r>
      <w:r w:rsidR="00BB1017" w:rsidRPr="00521C88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dubo </w:t>
      </w:r>
      <w:r w:rsidR="00BB1017" w:rsidRPr="00521C88">
        <w:rPr>
          <w:rFonts w:ascii="Times New Roman" w:hAnsi="Times New Roman" w:cs="Times New Roman"/>
          <w:sz w:val="24"/>
          <w:szCs w:val="24"/>
          <w:lang w:val="az-Latn-AZ"/>
        </w:rPr>
        <w:t>sülalə adından törəndiyi</w:t>
      </w:r>
      <w:r w:rsidR="001211DB" w:rsidRPr="00521C88">
        <w:rPr>
          <w:rFonts w:ascii="Times New Roman" w:hAnsi="Times New Roman" w:cs="Times New Roman"/>
          <w:sz w:val="24"/>
          <w:szCs w:val="24"/>
          <w:lang w:val="az-Latn-AZ"/>
        </w:rPr>
        <w:t xml:space="preserve">, bu etnos daşıyıcılarının xakaslarla </w:t>
      </w:r>
      <w:r w:rsidR="00BB1017" w:rsidRPr="00521C88">
        <w:rPr>
          <w:rFonts w:ascii="Times New Roman" w:hAnsi="Times New Roman" w:cs="Times New Roman"/>
          <w:sz w:val="24"/>
          <w:szCs w:val="24"/>
          <w:lang w:val="az-Latn-AZ"/>
        </w:rPr>
        <w:t>şərqdə</w:t>
      </w:r>
      <w:r w:rsidR="001211DB" w:rsidRPr="00521C88">
        <w:rPr>
          <w:rFonts w:ascii="Times New Roman" w:hAnsi="Times New Roman" w:cs="Times New Roman"/>
          <w:sz w:val="24"/>
          <w:szCs w:val="24"/>
          <w:lang w:val="az-Latn-AZ"/>
        </w:rPr>
        <w:t>, uyğurlarla şimalda qonşu olmaları və</w:t>
      </w:r>
      <w:r w:rsidR="00BB1017" w:rsidRPr="00521C88">
        <w:rPr>
          <w:rFonts w:ascii="Times New Roman" w:hAnsi="Times New Roman" w:cs="Times New Roman"/>
          <w:sz w:val="24"/>
          <w:szCs w:val="24"/>
          <w:lang w:val="az-Latn-AZ"/>
        </w:rPr>
        <w:t xml:space="preserve"> köçəri halda </w:t>
      </w:r>
      <w:r w:rsidR="001211DB" w:rsidRPr="00521C88">
        <w:rPr>
          <w:rFonts w:ascii="Times New Roman" w:hAnsi="Times New Roman" w:cs="Times New Roman"/>
          <w:sz w:val="24"/>
          <w:szCs w:val="24"/>
          <w:lang w:val="az-Latn-AZ"/>
        </w:rPr>
        <w:t xml:space="preserve">3 aymaka bölünərək </w:t>
      </w:r>
      <w:r w:rsidR="00BB1017" w:rsidRPr="00521C88">
        <w:rPr>
          <w:rFonts w:ascii="Times New Roman" w:hAnsi="Times New Roman" w:cs="Times New Roman"/>
          <w:sz w:val="24"/>
          <w:szCs w:val="24"/>
          <w:lang w:val="az-Latn-AZ"/>
        </w:rPr>
        <w:t>yaşamaları</w:t>
      </w:r>
      <w:r w:rsidR="001211DB" w:rsidRPr="00521C88">
        <w:rPr>
          <w:rFonts w:ascii="Times New Roman" w:hAnsi="Times New Roman" w:cs="Times New Roman"/>
          <w:sz w:val="24"/>
          <w:szCs w:val="24"/>
          <w:lang w:val="az-Latn-AZ"/>
        </w:rPr>
        <w:t xml:space="preserve">, məşğuliyyətlərinin balıqçılıq, quşçuluq və az miqdarda heyvandarlıq olduğu haqqında məlumatlara rast gəlinir.Onların gəlmə deyil, Sayan dağlarının </w:t>
      </w:r>
      <w:r w:rsidR="0020213B" w:rsidRPr="00521C88">
        <w:rPr>
          <w:rFonts w:ascii="Times New Roman" w:hAnsi="Times New Roman" w:cs="Times New Roman"/>
          <w:sz w:val="24"/>
          <w:szCs w:val="24"/>
          <w:lang w:val="az-Latn-AZ"/>
        </w:rPr>
        <w:t xml:space="preserve">tarix boyu öz yurdunu hələ də tərk etməyərək yaşamağa davam edən </w:t>
      </w:r>
      <w:r w:rsidR="004979ED" w:rsidRPr="00521C88">
        <w:rPr>
          <w:rFonts w:ascii="Times New Roman" w:hAnsi="Times New Roman" w:cs="Times New Roman"/>
          <w:sz w:val="24"/>
          <w:szCs w:val="24"/>
          <w:lang w:val="az-Latn-AZ"/>
        </w:rPr>
        <w:t xml:space="preserve">aborigen xalqı olduğu </w:t>
      </w:r>
      <w:r w:rsidR="001211DB" w:rsidRPr="00521C88">
        <w:rPr>
          <w:rFonts w:ascii="Times New Roman" w:hAnsi="Times New Roman" w:cs="Times New Roman"/>
          <w:sz w:val="24"/>
          <w:szCs w:val="24"/>
          <w:lang w:val="az-Latn-AZ"/>
        </w:rPr>
        <w:t xml:space="preserve">söylənilir. </w:t>
      </w:r>
    </w:p>
    <w:p w:rsidR="00BA4A0E" w:rsidRPr="00521C88" w:rsidRDefault="0020213B" w:rsidP="00521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521C88">
        <w:rPr>
          <w:rFonts w:ascii="Times New Roman" w:hAnsi="Times New Roman" w:cs="Times New Roman"/>
          <w:sz w:val="24"/>
          <w:szCs w:val="24"/>
          <w:lang w:val="az-Latn-AZ"/>
        </w:rPr>
        <w:t xml:space="preserve">Eləcə də </w:t>
      </w:r>
      <w:r w:rsidRPr="00521C88">
        <w:rPr>
          <w:rFonts w:ascii="Times New Roman" w:hAnsi="Times New Roman" w:cs="Times New Roman"/>
          <w:b/>
          <w:i/>
          <w:sz w:val="24"/>
          <w:szCs w:val="24"/>
          <w:lang w:val="az-Latn-AZ"/>
        </w:rPr>
        <w:t>dubo</w:t>
      </w:r>
      <w:r w:rsidRPr="00521C88">
        <w:rPr>
          <w:rFonts w:ascii="Times New Roman" w:hAnsi="Times New Roman" w:cs="Times New Roman"/>
          <w:sz w:val="24"/>
          <w:szCs w:val="24"/>
          <w:lang w:val="az-Latn-AZ"/>
        </w:rPr>
        <w:t xml:space="preserve"> etnoniminə Çingizxanın oğlunun (Cuçi) Sayan-Altay dağətəyinin fəthinə</w:t>
      </w:r>
      <w:r w:rsidR="00BA4A0E" w:rsidRPr="00521C88">
        <w:rPr>
          <w:rFonts w:ascii="Times New Roman" w:hAnsi="Times New Roman" w:cs="Times New Roman"/>
          <w:sz w:val="24"/>
          <w:szCs w:val="24"/>
          <w:lang w:val="az-Latn-AZ"/>
        </w:rPr>
        <w:t xml:space="preserve"> hə</w:t>
      </w:r>
      <w:r w:rsidRPr="00521C88">
        <w:rPr>
          <w:rFonts w:ascii="Times New Roman" w:hAnsi="Times New Roman" w:cs="Times New Roman"/>
          <w:sz w:val="24"/>
          <w:szCs w:val="24"/>
          <w:lang w:val="az-Latn-AZ"/>
        </w:rPr>
        <w:t xml:space="preserve">sr olunan “Müqəddəs </w:t>
      </w:r>
      <w:r w:rsidR="00BA4A0E" w:rsidRPr="00521C88">
        <w:rPr>
          <w:rFonts w:ascii="Times New Roman" w:hAnsi="Times New Roman" w:cs="Times New Roman"/>
          <w:sz w:val="24"/>
          <w:szCs w:val="24"/>
          <w:lang w:val="az-Latn-AZ"/>
        </w:rPr>
        <w:t xml:space="preserve">nağıl və əfsanələr” əlyazmasında rast gəlinir. </w:t>
      </w:r>
    </w:p>
    <w:p w:rsidR="0020213B" w:rsidRPr="00521C88" w:rsidRDefault="00BA4A0E" w:rsidP="00521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521C88">
        <w:rPr>
          <w:rFonts w:ascii="Times New Roman" w:hAnsi="Times New Roman" w:cs="Times New Roman"/>
          <w:sz w:val="24"/>
          <w:szCs w:val="24"/>
          <w:lang w:val="az-Latn-AZ"/>
        </w:rPr>
        <w:t xml:space="preserve">Rəşid-əd-Dində </w:t>
      </w:r>
      <w:r w:rsidRPr="00521C88">
        <w:rPr>
          <w:rFonts w:ascii="Times New Roman" w:hAnsi="Times New Roman" w:cs="Times New Roman"/>
          <w:b/>
          <w:i/>
          <w:sz w:val="24"/>
          <w:szCs w:val="24"/>
          <w:lang w:val="az-Latn-AZ"/>
        </w:rPr>
        <w:t>tuba</w:t>
      </w:r>
      <w:r w:rsidRPr="00521C88">
        <w:rPr>
          <w:rFonts w:ascii="Times New Roman" w:hAnsi="Times New Roman" w:cs="Times New Roman"/>
          <w:sz w:val="24"/>
          <w:szCs w:val="24"/>
          <w:lang w:val="az-Latn-AZ"/>
        </w:rPr>
        <w:t xml:space="preserve"> etnonimi </w:t>
      </w:r>
      <w:r w:rsidRPr="00521C88">
        <w:rPr>
          <w:rFonts w:ascii="Times New Roman" w:hAnsi="Times New Roman" w:cs="Times New Roman"/>
          <w:b/>
          <w:i/>
          <w:sz w:val="24"/>
          <w:szCs w:val="24"/>
          <w:lang w:val="az-Latn-AZ"/>
        </w:rPr>
        <w:t>tubası</w:t>
      </w:r>
      <w:r w:rsidRPr="00521C88">
        <w:rPr>
          <w:rFonts w:ascii="Times New Roman" w:hAnsi="Times New Roman" w:cs="Times New Roman"/>
          <w:sz w:val="24"/>
          <w:szCs w:val="24"/>
          <w:lang w:val="az-Latn-AZ"/>
        </w:rPr>
        <w:t xml:space="preserve"> kimi verimişdir. </w:t>
      </w:r>
      <w:r w:rsidR="00DC7ED0" w:rsidRPr="00521C88">
        <w:rPr>
          <w:rFonts w:ascii="Times New Roman" w:hAnsi="Times New Roman" w:cs="Times New Roman"/>
          <w:sz w:val="24"/>
          <w:szCs w:val="24"/>
          <w:lang w:val="az-Latn-AZ"/>
        </w:rPr>
        <w:t>Rəşid-əd-Din a</w:t>
      </w:r>
      <w:r w:rsidR="004979ED" w:rsidRPr="00521C88">
        <w:rPr>
          <w:rFonts w:ascii="Times New Roman" w:hAnsi="Times New Roman" w:cs="Times New Roman"/>
          <w:sz w:val="24"/>
          <w:szCs w:val="24"/>
          <w:lang w:val="az-Latn-AZ"/>
        </w:rPr>
        <w:t xml:space="preserve">dətən oylaqları meşələr olan </w:t>
      </w:r>
      <w:r w:rsidRPr="00521C88">
        <w:rPr>
          <w:rFonts w:ascii="Times New Roman" w:hAnsi="Times New Roman" w:cs="Times New Roman"/>
          <w:sz w:val="24"/>
          <w:szCs w:val="24"/>
          <w:lang w:val="az-Latn-AZ"/>
        </w:rPr>
        <w:t xml:space="preserve">bu etnos nümayəndələrinin məskunlaşdığı yerlərin Çingiz xana məxsus olduğunu və </w:t>
      </w:r>
      <w:r w:rsidR="004979ED" w:rsidRPr="00521C88">
        <w:rPr>
          <w:rFonts w:ascii="Times New Roman" w:hAnsi="Times New Roman" w:cs="Times New Roman"/>
          <w:sz w:val="24"/>
          <w:szCs w:val="24"/>
          <w:lang w:val="az-Latn-AZ"/>
        </w:rPr>
        <w:t xml:space="preserve">onların </w:t>
      </w:r>
      <w:r w:rsidRPr="00521C88">
        <w:rPr>
          <w:rFonts w:ascii="Times New Roman" w:hAnsi="Times New Roman" w:cs="Times New Roman"/>
          <w:sz w:val="24"/>
          <w:szCs w:val="24"/>
          <w:lang w:val="az-Latn-AZ"/>
        </w:rPr>
        <w:t>o dövrdə monqollar adlandırılan türk qəbilələrindən olduğunu göstərir.</w:t>
      </w:r>
    </w:p>
    <w:p w:rsidR="0044429A" w:rsidRPr="00521C88" w:rsidRDefault="00DC7ED0" w:rsidP="00521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521C88">
        <w:rPr>
          <w:rFonts w:ascii="Times New Roman" w:hAnsi="Times New Roman" w:cs="Times New Roman"/>
          <w:sz w:val="24"/>
          <w:szCs w:val="24"/>
          <w:lang w:val="az-Latn-AZ"/>
        </w:rPr>
        <w:t xml:space="preserve">S.İ.Vaynşteyn şərqi tuvinlərdə olan </w:t>
      </w:r>
      <w:r w:rsidRPr="00521C88">
        <w:rPr>
          <w:rFonts w:ascii="Times New Roman" w:hAnsi="Times New Roman" w:cs="Times New Roman"/>
          <w:b/>
          <w:i/>
          <w:sz w:val="24"/>
          <w:szCs w:val="24"/>
          <w:lang w:val="az-Latn-AZ"/>
        </w:rPr>
        <w:t>tuba</w:t>
      </w:r>
      <w:r w:rsidRPr="00521C88">
        <w:rPr>
          <w:rFonts w:ascii="Times New Roman" w:hAnsi="Times New Roman" w:cs="Times New Roman"/>
          <w:sz w:val="24"/>
          <w:szCs w:val="24"/>
          <w:lang w:val="az-Latn-AZ"/>
        </w:rPr>
        <w:t xml:space="preserve"> etnoniminin b.e.əvvəl I minilliyin ikinci yarısında mövcud olduğunu, lakin etnosun özünü belə adlandırmasını daha sonrakı dövrlərə aid edir.</w:t>
      </w:r>
    </w:p>
    <w:p w:rsidR="005C5BFA" w:rsidRPr="00521C88" w:rsidRDefault="00DC7ED0" w:rsidP="00521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521C88">
        <w:rPr>
          <w:rFonts w:ascii="Times New Roman" w:hAnsi="Times New Roman" w:cs="Times New Roman"/>
          <w:sz w:val="24"/>
          <w:szCs w:val="24"/>
          <w:lang w:val="az-Latn-AZ"/>
        </w:rPr>
        <w:t xml:space="preserve">Məqalədə bu etnosun ta qədim zamanlardan bugünə qədər keçdiyi tarixi inkişaf </w:t>
      </w:r>
      <w:r w:rsidR="0044429A" w:rsidRPr="00521C88">
        <w:rPr>
          <w:rFonts w:ascii="Times New Roman" w:hAnsi="Times New Roman" w:cs="Times New Roman"/>
          <w:sz w:val="24"/>
          <w:szCs w:val="24"/>
          <w:lang w:val="az-Latn-AZ"/>
        </w:rPr>
        <w:t>yolundan, etnos daşıyıcılarının həyat və məişətindən, onların dil xüsusiyyətlərindən bəhs edilir.</w:t>
      </w:r>
    </w:p>
    <w:p w:rsidR="00BA4A0E" w:rsidRPr="00521C88" w:rsidRDefault="00BA4A0E" w:rsidP="00521C8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84898" w:rsidRPr="00521C88" w:rsidRDefault="00084898" w:rsidP="00521C8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483F4F" w:rsidRPr="00521C88" w:rsidRDefault="00483F4F" w:rsidP="00521C8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483F4F" w:rsidRPr="00521C88" w:rsidRDefault="00483F4F" w:rsidP="00521C8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483F4F" w:rsidRPr="00521C88" w:rsidRDefault="00483F4F" w:rsidP="00521C8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483F4F" w:rsidRPr="00521C88" w:rsidRDefault="00483F4F" w:rsidP="00521C8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483F4F" w:rsidRPr="00521C88" w:rsidRDefault="00483F4F" w:rsidP="00B75F37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483F4F" w:rsidRPr="00B57EAB" w:rsidRDefault="00483F4F" w:rsidP="00521C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B57EAB">
        <w:rPr>
          <w:rFonts w:ascii="Times New Roman" w:hAnsi="Times New Roman" w:cs="Times New Roman"/>
          <w:b/>
          <w:sz w:val="28"/>
          <w:szCs w:val="28"/>
          <w:lang w:val="az-Latn-AZ"/>
        </w:rPr>
        <w:lastRenderedPageBreak/>
        <w:t>Doç.Dr. Sheker Orucova</w:t>
      </w:r>
    </w:p>
    <w:p w:rsidR="00521C88" w:rsidRPr="00521C88" w:rsidRDefault="00521C88" w:rsidP="00521C8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084898" w:rsidRPr="00B57EAB" w:rsidRDefault="00084898" w:rsidP="00521C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B57EAB">
        <w:rPr>
          <w:rFonts w:ascii="Times New Roman" w:hAnsi="Times New Roman" w:cs="Times New Roman"/>
          <w:b/>
          <w:sz w:val="28"/>
          <w:szCs w:val="28"/>
          <w:lang w:val="az-Latn-AZ"/>
        </w:rPr>
        <w:t>Tofa etnonimi hakkında</w:t>
      </w:r>
    </w:p>
    <w:p w:rsidR="00483F4F" w:rsidRPr="00B57EAB" w:rsidRDefault="00483F4F" w:rsidP="00521C8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B57EAB" w:rsidRDefault="00B57EAB" w:rsidP="00521C8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ÖZET</w:t>
      </w:r>
      <w:bookmarkStart w:id="0" w:name="_GoBack"/>
      <w:bookmarkEnd w:id="0"/>
    </w:p>
    <w:p w:rsidR="00B57EAB" w:rsidRPr="00521C88" w:rsidRDefault="00B57EAB" w:rsidP="00521C8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521C88" w:rsidRDefault="00483F4F" w:rsidP="00521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521C88">
        <w:rPr>
          <w:rFonts w:ascii="Times New Roman" w:hAnsi="Times New Roman" w:cs="Times New Roman"/>
          <w:sz w:val="24"/>
          <w:szCs w:val="24"/>
          <w:lang w:val="az-Latn-AZ"/>
        </w:rPr>
        <w:t>Tofa etnonimi ile ilgili birçok farklı görüşler mevcuttur.</w:t>
      </w:r>
    </w:p>
    <w:p w:rsidR="00483F4F" w:rsidRPr="00521C88" w:rsidRDefault="00483F4F" w:rsidP="00521C88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521C88">
        <w:rPr>
          <w:rFonts w:ascii="Times New Roman" w:hAnsi="Times New Roman" w:cs="Times New Roman"/>
          <w:sz w:val="24"/>
          <w:szCs w:val="24"/>
          <w:lang w:val="az-Latn-AZ"/>
        </w:rPr>
        <w:t xml:space="preserve">Kendilerine </w:t>
      </w:r>
      <w:r w:rsidRPr="00521C88">
        <w:rPr>
          <w:rFonts w:ascii="Times New Roman" w:hAnsi="Times New Roman" w:cs="Times New Roman"/>
          <w:b/>
          <w:sz w:val="24"/>
          <w:szCs w:val="24"/>
          <w:lang w:val="az-Latn-AZ"/>
        </w:rPr>
        <w:t>Tuba</w:t>
      </w:r>
      <w:r w:rsidRPr="00521C88">
        <w:rPr>
          <w:rFonts w:ascii="Times New Roman" w:hAnsi="Times New Roman" w:cs="Times New Roman"/>
          <w:sz w:val="24"/>
          <w:szCs w:val="24"/>
          <w:lang w:val="az-Latn-AZ"/>
        </w:rPr>
        <w:t xml:space="preserve"> (Tofa, Tıfa, Tıpa) adını veren Tofalar, XIX yüzyılın başlarında devrimden önceki ve yabancı edebiyatta “Karagaslar” olarak anılmışlardır. </w:t>
      </w:r>
      <w:r w:rsidRPr="00521C88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Tuba </w:t>
      </w:r>
      <w:r w:rsidRPr="00521C88">
        <w:rPr>
          <w:rFonts w:ascii="Times New Roman" w:hAnsi="Times New Roman" w:cs="Times New Roman"/>
          <w:sz w:val="24"/>
          <w:szCs w:val="24"/>
          <w:lang w:val="az-Latn-AZ"/>
        </w:rPr>
        <w:t xml:space="preserve">etnoniminin eski Çin kaynaklarında (Vey – V. Yüzyıl, Tan VII. ve VIII. yüzyıllar) bahsedilen </w:t>
      </w:r>
      <w:r w:rsidRPr="00521C88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Dubo </w:t>
      </w:r>
      <w:r w:rsidRPr="00521C88">
        <w:rPr>
          <w:rFonts w:ascii="Times New Roman" w:hAnsi="Times New Roman" w:cs="Times New Roman"/>
          <w:sz w:val="24"/>
          <w:szCs w:val="24"/>
          <w:lang w:val="az-Latn-AZ"/>
        </w:rPr>
        <w:t>hanedanından türediği, bu etnosun taşıyıcılarının doğuda Hakas</w:t>
      </w:r>
      <w:r w:rsidR="00521C88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’</w:t>
      </w:r>
      <w:r w:rsidR="00B75F37">
        <w:rPr>
          <w:rFonts w:ascii="Times New Roman" w:hAnsi="Times New Roman" w:cs="Times New Roman"/>
          <w:sz w:val="24"/>
          <w:szCs w:val="24"/>
          <w:lang w:val="az-Latn-AZ"/>
        </w:rPr>
        <w:t>ların, kuzeyde Uygur’</w:t>
      </w:r>
      <w:r w:rsidRPr="00521C88">
        <w:rPr>
          <w:rFonts w:ascii="Times New Roman" w:hAnsi="Times New Roman" w:cs="Times New Roman"/>
          <w:sz w:val="24"/>
          <w:szCs w:val="24"/>
          <w:lang w:val="az-Latn-AZ"/>
        </w:rPr>
        <w:t>ların komşuları olduğu ve göçebe olarak üç ulusa bölünerek yaşadıkları, temel geçim kaynaklarının balık ve kuş avlamak, az sayıda çiftçilik olduğuyla ilgili bilgiler mevcuttur. Onların sonradan gelme değil, Sayan Dağlar</w:t>
      </w:r>
      <w:r w:rsidR="00521C88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’</w:t>
      </w:r>
      <w:r w:rsidRPr="00521C88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ının tarih boyunca vatanlarını terk etmeden yaşamış bir Aborijin halkı olduğu söyleniyor.</w:t>
      </w:r>
    </w:p>
    <w:p w:rsidR="00483F4F" w:rsidRPr="00521C88" w:rsidRDefault="00483F4F" w:rsidP="00521C88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521C88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Aynı zamanda </w:t>
      </w:r>
      <w:r w:rsidRPr="00521C88">
        <w:rPr>
          <w:rFonts w:ascii="Times New Roman" w:eastAsia="MS Mincho" w:hAnsi="Times New Roman" w:cs="Times New Roman"/>
          <w:b/>
          <w:sz w:val="24"/>
          <w:szCs w:val="24"/>
          <w:lang w:val="az-Latn-AZ" w:eastAsia="ja-JP"/>
        </w:rPr>
        <w:t xml:space="preserve">Dubo </w:t>
      </w:r>
      <w:r w:rsidRPr="00521C88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etnonimine Cengiz Han</w:t>
      </w:r>
      <w:r w:rsidR="00521C88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’</w:t>
      </w:r>
      <w:r w:rsidRPr="00521C88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ın oğlunun (Cuçi) Sayan-Altay dağ eteklerinin fethine adanmış “Kutsal Masal ve Efsaneler” el yazmalarında rastlıyoruz.</w:t>
      </w:r>
    </w:p>
    <w:p w:rsidR="00483F4F" w:rsidRPr="00521C88" w:rsidRDefault="00B75F37" w:rsidP="00521C88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Reşid-Ad-Din’</w:t>
      </w:r>
      <w:r w:rsidR="00483F4F" w:rsidRPr="00521C88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de </w:t>
      </w:r>
      <w:r w:rsidR="00483F4F" w:rsidRPr="00521C88">
        <w:rPr>
          <w:rFonts w:ascii="Times New Roman" w:eastAsia="MS Mincho" w:hAnsi="Times New Roman" w:cs="Times New Roman"/>
          <w:b/>
          <w:sz w:val="24"/>
          <w:szCs w:val="24"/>
          <w:lang w:val="az-Latn-AZ" w:eastAsia="ja-JP"/>
        </w:rPr>
        <w:t xml:space="preserve">Tuba </w:t>
      </w:r>
      <w:r w:rsidR="00483F4F" w:rsidRPr="00521C88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etnonimi </w:t>
      </w:r>
      <w:r w:rsidR="00483F4F" w:rsidRPr="00521C88">
        <w:rPr>
          <w:rFonts w:ascii="Times New Roman" w:eastAsia="MS Mincho" w:hAnsi="Times New Roman" w:cs="Times New Roman"/>
          <w:b/>
          <w:sz w:val="24"/>
          <w:szCs w:val="24"/>
          <w:lang w:val="az-Latn-AZ" w:eastAsia="ja-JP"/>
        </w:rPr>
        <w:t xml:space="preserve">Tubası </w:t>
      </w:r>
      <w:r w:rsidR="00483F4F" w:rsidRPr="00521C88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olarak verilmektedir. Reşid-Ad-Din, genellikle yerleri ormanlık olan bu etnik grupları</w:t>
      </w:r>
      <w:r w:rsidR="00521C88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n yerleşim yerlerinin Cegiz Han’</w:t>
      </w:r>
      <w:r w:rsidR="00483F4F" w:rsidRPr="00521C88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a ait olduğunu ve onların o dönemde Moğol adlanan Türk boylarından olduklarını belirtiyor.</w:t>
      </w:r>
    </w:p>
    <w:p w:rsidR="00483F4F" w:rsidRPr="00521C88" w:rsidRDefault="00521C88" w:rsidP="00521C88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S.İ.Vaynşteyn doğu Tuvin’</w:t>
      </w:r>
      <w:r w:rsidR="00483F4F" w:rsidRPr="00521C88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lerde olan </w:t>
      </w:r>
      <w:r w:rsidR="00483F4F" w:rsidRPr="00521C88">
        <w:rPr>
          <w:rFonts w:ascii="Times New Roman" w:eastAsia="MS Mincho" w:hAnsi="Times New Roman" w:cs="Times New Roman"/>
          <w:b/>
          <w:sz w:val="24"/>
          <w:szCs w:val="24"/>
          <w:lang w:val="az-Latn-AZ" w:eastAsia="ja-JP"/>
        </w:rPr>
        <w:t xml:space="preserve">Tuba </w:t>
      </w:r>
      <w:r w:rsidR="00483F4F" w:rsidRPr="00521C88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etnoniminin M.Ö 1.binin ikinci yarısında var olduğunu, ancak etnosun kendisini bu şekilde adlandırmasının daha sonraki dönemlere ait olduğunu söylüyor. </w:t>
      </w:r>
    </w:p>
    <w:p w:rsidR="00483F4F" w:rsidRPr="00521C88" w:rsidRDefault="00483F4F" w:rsidP="00521C88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az-Latn-AZ" w:eastAsia="ja-JP"/>
        </w:rPr>
      </w:pPr>
      <w:r w:rsidRPr="00521C88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Makalede</w:t>
      </w:r>
      <w:r w:rsidR="00521C88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 xml:space="preserve">, bu etnosun ta eski çağlardan </w:t>
      </w:r>
      <w:r w:rsidRPr="00521C88">
        <w:rPr>
          <w:rFonts w:ascii="Times New Roman" w:eastAsia="MS Mincho" w:hAnsi="Times New Roman" w:cs="Times New Roman"/>
          <w:sz w:val="24"/>
          <w:szCs w:val="24"/>
          <w:lang w:val="az-Latn-AZ" w:eastAsia="ja-JP"/>
        </w:rPr>
        <w:t>günümüze kadar tarihsel gelişiminden, etnosun taşıyıcılarının yaşam ve geçimlerinden, onların dilsel özelliklerden bahsediliyor.</w:t>
      </w:r>
    </w:p>
    <w:p w:rsidR="00483F4F" w:rsidRPr="00521C88" w:rsidRDefault="00483F4F" w:rsidP="00521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483F4F" w:rsidRPr="00521C88" w:rsidRDefault="00483F4F" w:rsidP="00521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483F4F" w:rsidRPr="00521C88" w:rsidRDefault="00483F4F" w:rsidP="00521C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483F4F" w:rsidRPr="00521C88" w:rsidRDefault="00483F4F" w:rsidP="00521C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483F4F" w:rsidRPr="00521C88" w:rsidRDefault="00483F4F" w:rsidP="00521C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483F4F" w:rsidRPr="00521C88" w:rsidRDefault="00483F4F" w:rsidP="00521C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483F4F" w:rsidRPr="00521C88" w:rsidRDefault="00483F4F" w:rsidP="00521C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483F4F" w:rsidRPr="00521C88" w:rsidRDefault="00483F4F" w:rsidP="00521C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483F4F" w:rsidRPr="00521C88" w:rsidRDefault="00483F4F" w:rsidP="00521C8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483F4F" w:rsidRPr="00521C88" w:rsidRDefault="00483F4F" w:rsidP="00521C8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sectPr w:rsidR="00483F4F" w:rsidRPr="00521C88" w:rsidSect="00521C88">
      <w:pgSz w:w="11906" w:h="16838"/>
      <w:pgMar w:top="1361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80055"/>
    <w:multiLevelType w:val="hybridMultilevel"/>
    <w:tmpl w:val="2FF42CAC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128"/>
    <w:rsid w:val="00084898"/>
    <w:rsid w:val="0009568B"/>
    <w:rsid w:val="000C62BA"/>
    <w:rsid w:val="001211DB"/>
    <w:rsid w:val="001317F3"/>
    <w:rsid w:val="0017587A"/>
    <w:rsid w:val="001E4DFE"/>
    <w:rsid w:val="0020213B"/>
    <w:rsid w:val="00376815"/>
    <w:rsid w:val="00380BB8"/>
    <w:rsid w:val="003A4370"/>
    <w:rsid w:val="0044429A"/>
    <w:rsid w:val="00483F4F"/>
    <w:rsid w:val="004979ED"/>
    <w:rsid w:val="00521C88"/>
    <w:rsid w:val="00577CF3"/>
    <w:rsid w:val="005C5BFA"/>
    <w:rsid w:val="00692248"/>
    <w:rsid w:val="00733281"/>
    <w:rsid w:val="00765F80"/>
    <w:rsid w:val="008E7F17"/>
    <w:rsid w:val="00985128"/>
    <w:rsid w:val="009E689C"/>
    <w:rsid w:val="00B06397"/>
    <w:rsid w:val="00B57EAB"/>
    <w:rsid w:val="00B7434D"/>
    <w:rsid w:val="00B75F37"/>
    <w:rsid w:val="00BA4A0E"/>
    <w:rsid w:val="00BB1017"/>
    <w:rsid w:val="00C90B1D"/>
    <w:rsid w:val="00D3061E"/>
    <w:rsid w:val="00DC7ED0"/>
    <w:rsid w:val="00E92D56"/>
    <w:rsid w:val="00EF0DD9"/>
    <w:rsid w:val="00F23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D1EA6-77B0-439A-ACBA-4D5B3C44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Grundig</dc:creator>
  <cp:lastModifiedBy>Grundig</cp:lastModifiedBy>
  <cp:revision>5</cp:revision>
  <dcterms:created xsi:type="dcterms:W3CDTF">2020-11-15T15:44:00Z</dcterms:created>
  <dcterms:modified xsi:type="dcterms:W3CDTF">2020-11-17T09:30:00Z</dcterms:modified>
</cp:coreProperties>
</file>