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A0D" w:rsidRDefault="00104A0D" w:rsidP="00E04372">
      <w:pPr>
        <w:tabs>
          <w:tab w:val="left" w:pos="886"/>
        </w:tabs>
        <w:spacing w:line="240" w:lineRule="auto"/>
        <w:rPr>
          <w:rFonts w:ascii="Times New Roman" w:hAnsi="Times New Roman" w:cs="Times New Roman"/>
          <w:b/>
          <w:sz w:val="24"/>
          <w:szCs w:val="24"/>
        </w:rPr>
      </w:pPr>
    </w:p>
    <w:p w:rsidR="00104A0D" w:rsidRDefault="00104A0D" w:rsidP="00B15A80">
      <w:pPr>
        <w:spacing w:line="240" w:lineRule="auto"/>
        <w:jc w:val="center"/>
        <w:rPr>
          <w:rFonts w:ascii="Times New Roman" w:hAnsi="Times New Roman" w:cs="Times New Roman"/>
          <w:b/>
          <w:sz w:val="24"/>
          <w:szCs w:val="24"/>
        </w:rPr>
      </w:pPr>
      <w:r w:rsidRPr="00FC30CD">
        <w:rPr>
          <w:rFonts w:ascii="Times New Roman" w:hAnsi="Times New Roman" w:cs="Times New Roman"/>
          <w:b/>
          <w:sz w:val="24"/>
          <w:szCs w:val="24"/>
        </w:rPr>
        <w:t>REKABET GÜCÜ ELDE ETMEDE ETKİ</w:t>
      </w:r>
      <w:r w:rsidR="00E04372">
        <w:rPr>
          <w:rFonts w:ascii="Times New Roman" w:hAnsi="Times New Roman" w:cs="Times New Roman"/>
          <w:b/>
          <w:sz w:val="24"/>
          <w:szCs w:val="24"/>
        </w:rPr>
        <w:t>Lİ OLAN FAKTÖRLER</w:t>
      </w:r>
      <w:r w:rsidR="00E91CE6">
        <w:rPr>
          <w:rFonts w:ascii="Times New Roman" w:hAnsi="Times New Roman" w:cs="Times New Roman"/>
          <w:b/>
          <w:sz w:val="24"/>
          <w:szCs w:val="24"/>
        </w:rPr>
        <w:t>,</w:t>
      </w:r>
      <w:r w:rsidR="00E04372">
        <w:rPr>
          <w:rFonts w:ascii="Times New Roman" w:hAnsi="Times New Roman" w:cs="Times New Roman"/>
          <w:b/>
          <w:sz w:val="24"/>
          <w:szCs w:val="24"/>
        </w:rPr>
        <w:t xml:space="preserve"> STRATEJİLER ve</w:t>
      </w:r>
      <w:r w:rsidRPr="00FC30CD">
        <w:rPr>
          <w:rFonts w:ascii="Times New Roman" w:hAnsi="Times New Roman" w:cs="Times New Roman"/>
          <w:b/>
          <w:sz w:val="24"/>
          <w:szCs w:val="24"/>
        </w:rPr>
        <w:t xml:space="preserve"> SON GELİŞMELER</w:t>
      </w:r>
    </w:p>
    <w:p w:rsidR="00104A0D" w:rsidRPr="00E04372" w:rsidRDefault="00E04372" w:rsidP="008B3BF9">
      <w:pPr>
        <w:spacing w:line="240" w:lineRule="auto"/>
        <w:jc w:val="center"/>
        <w:rPr>
          <w:rFonts w:ascii="Times New Roman" w:hAnsi="Times New Roman" w:cs="Times New Roman"/>
          <w:vertAlign w:val="superscript"/>
        </w:rPr>
      </w:pPr>
      <w:r w:rsidRPr="00E04372">
        <w:rPr>
          <w:rFonts w:ascii="Times New Roman" w:hAnsi="Times New Roman" w:cs="Times New Roman"/>
        </w:rPr>
        <w:t>Cemile Alp</w:t>
      </w:r>
      <w:r w:rsidRPr="00E04372">
        <w:rPr>
          <w:rFonts w:ascii="Times New Roman" w:hAnsi="Times New Roman" w:cs="Times New Roman"/>
          <w:vertAlign w:val="superscript"/>
        </w:rPr>
        <w:t>*</w:t>
      </w:r>
    </w:p>
    <w:p w:rsidR="00E04372" w:rsidRPr="00E04372" w:rsidRDefault="00E04372" w:rsidP="008B3BF9">
      <w:pPr>
        <w:spacing w:line="240" w:lineRule="auto"/>
        <w:jc w:val="center"/>
        <w:rPr>
          <w:rFonts w:ascii="Times New Roman" w:hAnsi="Times New Roman" w:cs="Times New Roman"/>
          <w:vertAlign w:val="superscript"/>
        </w:rPr>
      </w:pPr>
      <w:r w:rsidRPr="00E04372">
        <w:rPr>
          <w:rFonts w:ascii="Times New Roman" w:hAnsi="Times New Roman" w:cs="Times New Roman"/>
        </w:rPr>
        <w:t>Ozan Bahar</w:t>
      </w:r>
      <w:r w:rsidRPr="00E04372">
        <w:rPr>
          <w:rFonts w:ascii="Times New Roman" w:hAnsi="Times New Roman" w:cs="Times New Roman"/>
          <w:vertAlign w:val="superscript"/>
        </w:rPr>
        <w:t>**</w:t>
      </w:r>
    </w:p>
    <w:p w:rsidR="00104A0D" w:rsidRDefault="00104A0D" w:rsidP="00E04372">
      <w:pPr>
        <w:spacing w:line="240" w:lineRule="auto"/>
        <w:rPr>
          <w:rFonts w:ascii="Times New Roman" w:hAnsi="Times New Roman" w:cs="Times New Roman"/>
          <w:b/>
          <w:sz w:val="24"/>
          <w:szCs w:val="24"/>
        </w:rPr>
      </w:pPr>
      <w:r>
        <w:rPr>
          <w:rFonts w:ascii="Times New Roman" w:hAnsi="Times New Roman" w:cs="Times New Roman"/>
          <w:b/>
          <w:sz w:val="24"/>
          <w:szCs w:val="24"/>
        </w:rPr>
        <w:t>Özet</w:t>
      </w:r>
    </w:p>
    <w:p w:rsidR="00104A0D" w:rsidRPr="00E04372" w:rsidRDefault="00104A0D" w:rsidP="00E04372">
      <w:pPr>
        <w:spacing w:line="240" w:lineRule="auto"/>
        <w:rPr>
          <w:rFonts w:ascii="Times New Roman" w:hAnsi="Times New Roman" w:cs="Times New Roman"/>
          <w:sz w:val="18"/>
          <w:szCs w:val="18"/>
        </w:rPr>
      </w:pPr>
      <w:r w:rsidRPr="00E04372">
        <w:rPr>
          <w:rFonts w:ascii="Times New Roman" w:hAnsi="Times New Roman" w:cs="Times New Roman"/>
          <w:sz w:val="18"/>
          <w:szCs w:val="18"/>
        </w:rPr>
        <w:t xml:space="preserve">İlk olarak firma düzeyinde değerlendirilmeye konu olan rekabet kavramı zamanla hem ulusal hem de uluslararası düzeyde önem kazanmasının yanı sıra değişen çağla birlikte başka bir boyut kazanmıştır. Özellikle teknolojik ilerlemelerin neticesinde iletişim ve haberleşme ağlarının ulaştığı hız rekabet gücü elde etmedeki değişim ve dönüşümlerin parametresi olmuştur.  Bu çalışmanın amacı günümüzde mikro düzeyden makro bir düzeye taşınan rekabet kavramını, rekabet gücü elde etmede etkili olan faktörleri son gelişmeler ve değişimler eşliğinde ele almaktır. Çalışmada rekabet kavramı ile ilgili literatür taranmış ve rekabet gücüne etki eden faktörler </w:t>
      </w:r>
      <w:r w:rsidR="00E379B3" w:rsidRPr="00E04372">
        <w:rPr>
          <w:rFonts w:ascii="Times New Roman" w:hAnsi="Times New Roman" w:cs="Times New Roman"/>
          <w:sz w:val="18"/>
          <w:szCs w:val="18"/>
        </w:rPr>
        <w:t xml:space="preserve">ilk olarak </w:t>
      </w:r>
      <w:r w:rsidRPr="00E04372">
        <w:rPr>
          <w:rFonts w:ascii="Times New Roman" w:hAnsi="Times New Roman" w:cs="Times New Roman"/>
          <w:sz w:val="18"/>
          <w:szCs w:val="18"/>
        </w:rPr>
        <w:t>geleneksel bakış açısıy</w:t>
      </w:r>
      <w:r w:rsidR="00E91CE6">
        <w:rPr>
          <w:rFonts w:ascii="Times New Roman" w:hAnsi="Times New Roman" w:cs="Times New Roman"/>
          <w:sz w:val="18"/>
          <w:szCs w:val="18"/>
        </w:rPr>
        <w:t>la; Adam S</w:t>
      </w:r>
      <w:r w:rsidRPr="00E04372">
        <w:rPr>
          <w:rFonts w:ascii="Times New Roman" w:hAnsi="Times New Roman" w:cs="Times New Roman"/>
          <w:sz w:val="18"/>
          <w:szCs w:val="18"/>
        </w:rPr>
        <w:t>mith’in Mutlak Üstünlükler Kuramı, David Ricardo’nun Karşılaştırmalı Üstünlükler Kuramı, Heckscher-Ohlin Faktör Yoğun</w:t>
      </w:r>
      <w:r w:rsidR="00C5314E" w:rsidRPr="00E04372">
        <w:rPr>
          <w:rFonts w:ascii="Times New Roman" w:hAnsi="Times New Roman" w:cs="Times New Roman"/>
          <w:sz w:val="18"/>
          <w:szCs w:val="18"/>
        </w:rPr>
        <w:t xml:space="preserve">luğu </w:t>
      </w:r>
      <w:r w:rsidR="00E379B3" w:rsidRPr="00E04372">
        <w:rPr>
          <w:rFonts w:ascii="Times New Roman" w:hAnsi="Times New Roman" w:cs="Times New Roman"/>
          <w:sz w:val="18"/>
          <w:szCs w:val="18"/>
        </w:rPr>
        <w:t xml:space="preserve">Teorisine kısaca değinilmiştir. </w:t>
      </w:r>
      <w:r w:rsidR="00C5314E" w:rsidRPr="00E04372">
        <w:rPr>
          <w:rFonts w:ascii="Times New Roman" w:hAnsi="Times New Roman" w:cs="Times New Roman"/>
          <w:sz w:val="18"/>
          <w:szCs w:val="18"/>
        </w:rPr>
        <w:t>Ayrıca g</w:t>
      </w:r>
      <w:r w:rsidRPr="00E04372">
        <w:rPr>
          <w:rFonts w:ascii="Times New Roman" w:hAnsi="Times New Roman" w:cs="Times New Roman"/>
          <w:sz w:val="18"/>
          <w:szCs w:val="18"/>
        </w:rPr>
        <w:t>eleneksel rekabet gücünün eks</w:t>
      </w:r>
      <w:r w:rsidR="00C5314E" w:rsidRPr="00E04372">
        <w:rPr>
          <w:rFonts w:ascii="Times New Roman" w:hAnsi="Times New Roman" w:cs="Times New Roman"/>
          <w:sz w:val="18"/>
          <w:szCs w:val="18"/>
        </w:rPr>
        <w:t>iklikleri değerlendirilmiştir.</w:t>
      </w:r>
      <w:r w:rsidRPr="00E04372">
        <w:rPr>
          <w:rFonts w:ascii="Times New Roman" w:hAnsi="Times New Roman" w:cs="Times New Roman"/>
          <w:sz w:val="18"/>
          <w:szCs w:val="18"/>
        </w:rPr>
        <w:t xml:space="preserve"> Daha sonra rekabet gücünü belirleyen faktörlere yeni ekonomi bakış açısıyla teknolojinin gelişmediği dönem ve teknolojinin geliştiği dönem olarak değinilmiştir.</w:t>
      </w:r>
      <w:r w:rsidR="009E7271" w:rsidRPr="00E04372">
        <w:rPr>
          <w:rFonts w:ascii="Times New Roman" w:hAnsi="Times New Roman" w:cs="Times New Roman"/>
          <w:sz w:val="18"/>
          <w:szCs w:val="18"/>
        </w:rPr>
        <w:t xml:space="preserve"> Çalışmanın son kısmında WEF 2020, WEF 2019’daki küresel rekabetçilik raporları ve hesaplanan rekabet endeksleri doğrultusunda Türkiye’nin diğer ülkelere göre değerlendirilmesine yer verilmiştir. 2021 TÜİK verileri ışığında Türkiye’deki Ar-Ge verileri değerlendirilmiştir. Çalışmanın sonucunda; </w:t>
      </w:r>
      <w:r w:rsidRPr="00E04372">
        <w:rPr>
          <w:rFonts w:ascii="Times New Roman" w:hAnsi="Times New Roman" w:cs="Times New Roman"/>
          <w:sz w:val="18"/>
          <w:szCs w:val="18"/>
        </w:rPr>
        <w:t>ülkeler</w:t>
      </w:r>
      <w:r w:rsidR="00AC2250" w:rsidRPr="00E04372">
        <w:rPr>
          <w:rFonts w:ascii="Times New Roman" w:hAnsi="Times New Roman" w:cs="Times New Roman"/>
          <w:sz w:val="18"/>
          <w:szCs w:val="18"/>
        </w:rPr>
        <w:t>in</w:t>
      </w:r>
      <w:r w:rsidRPr="00E04372">
        <w:rPr>
          <w:rFonts w:ascii="Times New Roman" w:hAnsi="Times New Roman" w:cs="Times New Roman"/>
          <w:sz w:val="18"/>
          <w:szCs w:val="18"/>
        </w:rPr>
        <w:t xml:space="preserve"> </w:t>
      </w:r>
      <w:r w:rsidR="00AC2250" w:rsidRPr="00E04372">
        <w:rPr>
          <w:rFonts w:ascii="Times New Roman" w:hAnsi="Times New Roman" w:cs="Times New Roman"/>
          <w:sz w:val="18"/>
          <w:szCs w:val="18"/>
        </w:rPr>
        <w:t>inanılmaz bir hızda değişen ve dönüşen dünyaya, inovasyonlara uyum sağlamasının önemine değinilmiştir. Ülkelerin yeni ve yaratıcı teknolojileri</w:t>
      </w:r>
      <w:r w:rsidRPr="00E04372">
        <w:rPr>
          <w:rFonts w:ascii="Times New Roman" w:hAnsi="Times New Roman" w:cs="Times New Roman"/>
          <w:sz w:val="18"/>
          <w:szCs w:val="18"/>
        </w:rPr>
        <w:t xml:space="preserve"> üretebilir ve bunun beraberinde kaliteyi</w:t>
      </w:r>
      <w:r w:rsidR="00AC2250" w:rsidRPr="00E04372">
        <w:rPr>
          <w:rFonts w:ascii="Times New Roman" w:hAnsi="Times New Roman" w:cs="Times New Roman"/>
          <w:sz w:val="18"/>
          <w:szCs w:val="18"/>
        </w:rPr>
        <w:t>,</w:t>
      </w:r>
      <w:r w:rsidR="00AC2250" w:rsidRPr="00E04372">
        <w:rPr>
          <w:sz w:val="18"/>
          <w:szCs w:val="18"/>
        </w:rPr>
        <w:t xml:space="preserve"> </w:t>
      </w:r>
      <w:r w:rsidR="00AC2250" w:rsidRPr="00E04372">
        <w:rPr>
          <w:rFonts w:ascii="Times New Roman" w:hAnsi="Times New Roman" w:cs="Times New Roman"/>
          <w:sz w:val="18"/>
          <w:szCs w:val="18"/>
        </w:rPr>
        <w:t xml:space="preserve">yüksek verimliliği hayatın her evresinde </w:t>
      </w:r>
      <w:r w:rsidRPr="00E04372">
        <w:rPr>
          <w:rFonts w:ascii="Times New Roman" w:hAnsi="Times New Roman" w:cs="Times New Roman"/>
          <w:sz w:val="18"/>
          <w:szCs w:val="18"/>
        </w:rPr>
        <w:t>birbirini destekler nitelikte sunmayı başardığı ölçüde rekabet gücünü sürdürebileceği görüşü vurgulanmıştır.</w:t>
      </w:r>
    </w:p>
    <w:p w:rsidR="00104A0D" w:rsidRDefault="00104A0D" w:rsidP="00E04372">
      <w:pPr>
        <w:spacing w:line="240" w:lineRule="auto"/>
        <w:rPr>
          <w:rFonts w:ascii="Times New Roman" w:hAnsi="Times New Roman" w:cs="Times New Roman"/>
          <w:sz w:val="18"/>
          <w:szCs w:val="18"/>
        </w:rPr>
      </w:pPr>
      <w:r w:rsidRPr="00E04372">
        <w:rPr>
          <w:rFonts w:ascii="Times New Roman" w:hAnsi="Times New Roman" w:cs="Times New Roman"/>
          <w:b/>
          <w:sz w:val="18"/>
          <w:szCs w:val="18"/>
        </w:rPr>
        <w:t xml:space="preserve">Anahtar Kelimeler: </w:t>
      </w:r>
      <w:r w:rsidRPr="00E04372">
        <w:rPr>
          <w:rFonts w:ascii="Times New Roman" w:hAnsi="Times New Roman" w:cs="Times New Roman"/>
          <w:sz w:val="18"/>
          <w:szCs w:val="18"/>
        </w:rPr>
        <w:t>Rekabet Gücü, Rekabet Endeksi</w:t>
      </w:r>
      <w:r w:rsidR="001E6E77" w:rsidRPr="00E04372">
        <w:rPr>
          <w:rFonts w:ascii="Times New Roman" w:hAnsi="Times New Roman" w:cs="Times New Roman"/>
          <w:sz w:val="18"/>
          <w:szCs w:val="18"/>
        </w:rPr>
        <w:t>,</w:t>
      </w:r>
      <w:r w:rsidR="00567764" w:rsidRPr="00E04372">
        <w:rPr>
          <w:rFonts w:ascii="Times New Roman" w:hAnsi="Times New Roman" w:cs="Times New Roman"/>
          <w:sz w:val="18"/>
          <w:szCs w:val="18"/>
        </w:rPr>
        <w:t xml:space="preserve"> Rekabet Stratejisi,</w:t>
      </w:r>
      <w:r w:rsidR="00E04372">
        <w:rPr>
          <w:rFonts w:ascii="Times New Roman" w:hAnsi="Times New Roman" w:cs="Times New Roman"/>
          <w:sz w:val="18"/>
          <w:szCs w:val="18"/>
        </w:rPr>
        <w:t xml:space="preserve"> </w:t>
      </w:r>
      <w:r w:rsidR="00567764" w:rsidRPr="00E04372">
        <w:rPr>
          <w:rFonts w:ascii="Times New Roman" w:hAnsi="Times New Roman" w:cs="Times New Roman"/>
          <w:sz w:val="18"/>
          <w:szCs w:val="18"/>
        </w:rPr>
        <w:t xml:space="preserve">Dünya </w:t>
      </w:r>
      <w:r w:rsidR="006470AD" w:rsidRPr="00E04372">
        <w:rPr>
          <w:rFonts w:ascii="Times New Roman" w:hAnsi="Times New Roman" w:cs="Times New Roman"/>
          <w:sz w:val="18"/>
          <w:szCs w:val="18"/>
        </w:rPr>
        <w:t>Ekonomik Forumu, Ar-Ge.</w:t>
      </w:r>
      <w:r w:rsidR="001E6E77" w:rsidRPr="00E04372">
        <w:rPr>
          <w:rFonts w:ascii="Times New Roman" w:hAnsi="Times New Roman" w:cs="Times New Roman"/>
          <w:sz w:val="18"/>
          <w:szCs w:val="18"/>
        </w:rPr>
        <w:t xml:space="preserve"> </w:t>
      </w:r>
    </w:p>
    <w:p w:rsidR="00E91CE6" w:rsidRPr="00E91CE6" w:rsidRDefault="00E91CE6" w:rsidP="00E91CE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FACTORS, STRAT</w:t>
      </w:r>
      <w:r w:rsidR="00BD7965">
        <w:rPr>
          <w:rFonts w:ascii="Times New Roman" w:hAnsi="Times New Roman" w:cs="Times New Roman"/>
          <w:b/>
          <w:sz w:val="24"/>
          <w:szCs w:val="24"/>
        </w:rPr>
        <w:t>EGIES and RECENT DEVELOPMENTS IN</w:t>
      </w:r>
      <w:r w:rsidRPr="00E91CE6">
        <w:rPr>
          <w:rFonts w:ascii="Times New Roman" w:hAnsi="Times New Roman" w:cs="Times New Roman"/>
          <w:b/>
          <w:sz w:val="24"/>
          <w:szCs w:val="24"/>
        </w:rPr>
        <w:t xml:space="preserve"> ACHIEVING COMPETITIVE POWER</w:t>
      </w:r>
    </w:p>
    <w:p w:rsidR="00E04372" w:rsidRPr="00B15A80" w:rsidRDefault="00E04372" w:rsidP="00E04372">
      <w:pPr>
        <w:spacing w:line="240" w:lineRule="auto"/>
        <w:rPr>
          <w:rFonts w:ascii="Times New Roman" w:hAnsi="Times New Roman" w:cs="Times New Roman"/>
          <w:b/>
          <w:sz w:val="24"/>
          <w:szCs w:val="24"/>
        </w:rPr>
      </w:pPr>
      <w:r w:rsidRPr="00B15A80">
        <w:rPr>
          <w:rFonts w:ascii="Times New Roman" w:hAnsi="Times New Roman" w:cs="Times New Roman"/>
          <w:b/>
          <w:sz w:val="24"/>
          <w:szCs w:val="24"/>
        </w:rPr>
        <w:t xml:space="preserve">Abstract </w:t>
      </w:r>
    </w:p>
    <w:p w:rsidR="00E04372" w:rsidRPr="00E04372" w:rsidRDefault="00E04372" w:rsidP="00E04372">
      <w:pPr>
        <w:spacing w:line="240" w:lineRule="auto"/>
        <w:rPr>
          <w:rFonts w:ascii="Times New Roman" w:hAnsi="Times New Roman" w:cs="Times New Roman"/>
          <w:sz w:val="18"/>
          <w:szCs w:val="18"/>
        </w:rPr>
      </w:pPr>
      <w:r w:rsidRPr="00E04372">
        <w:rPr>
          <w:rFonts w:ascii="Times New Roman" w:hAnsi="Times New Roman" w:cs="Times New Roman"/>
          <w:sz w:val="18"/>
          <w:szCs w:val="18"/>
        </w:rPr>
        <w:t>First, the concept of competition, which is the subject of evaluation at the company level, has gained importance both at the national and international levels over time, as well as gained another dimension with the changing era. Especially as a result of technological advances, the speed reached by communication and communication networks has been a parameter of changes and transformations in achieving competitiveness. The aim of this study is to examine the concept of competition that has changed from a micro level to a macro level today, the factors that are effective in obtaining competitiveness with the latest developments and changes. In the study, the literature on the concept of competition was reviewed and the factors affecting the competitiveness were firstly from the traditional point of view; Adam Smith's Absolute Advantage Theory, David Ricardo's Comparative Advantages Theory, Heckscher-Ohlin Factor Density Theory are briefly mentioned. In addition, the shortcomings of traditional competitiveness were evaluated. Then, the factors determining competitiveness were referred to as the period when technology did not develop from the perspective of the new economy and the period when technology developed. In the last part of the study, the evaluation of Turkey compared to other countries is given in line with the global competitiveness reports in WEF 2020, WEF 2019 and the calculated competitiveness indices. R&amp;D data in Turkey were evaluated in the light of 2021 TUIK data. As a result of the study; The importance of countries' adaptation to innovations and to the world that is changing and transforming at an incredible speed has been mentioned. It has been emphasized that countries can produce new and creative technologies and maintain their competitive power to the extent that they succeed in offering quality and high efficiency in a way that supports each other at every stage of life.</w:t>
      </w:r>
    </w:p>
    <w:p w:rsidR="00E04372" w:rsidRPr="00E04372" w:rsidRDefault="00E04372" w:rsidP="00E04372">
      <w:pPr>
        <w:spacing w:line="240" w:lineRule="auto"/>
        <w:rPr>
          <w:rFonts w:ascii="Times New Roman" w:hAnsi="Times New Roman" w:cs="Times New Roman"/>
          <w:sz w:val="18"/>
          <w:szCs w:val="18"/>
        </w:rPr>
      </w:pPr>
      <w:r w:rsidRPr="00E04372">
        <w:rPr>
          <w:rFonts w:ascii="Times New Roman" w:hAnsi="Times New Roman" w:cs="Times New Roman"/>
          <w:b/>
          <w:sz w:val="18"/>
          <w:szCs w:val="18"/>
        </w:rPr>
        <w:t>Keywords:</w:t>
      </w:r>
      <w:r w:rsidRPr="00E04372">
        <w:rPr>
          <w:rFonts w:ascii="Times New Roman" w:hAnsi="Times New Roman" w:cs="Times New Roman"/>
          <w:sz w:val="18"/>
          <w:szCs w:val="18"/>
        </w:rPr>
        <w:t xml:space="preserve"> Competitiveness, Competitiveness Index, Competitive Strategy</w:t>
      </w:r>
      <w:r w:rsidR="00B15A80">
        <w:rPr>
          <w:rFonts w:ascii="Times New Roman" w:hAnsi="Times New Roman" w:cs="Times New Roman"/>
          <w:sz w:val="18"/>
          <w:szCs w:val="18"/>
        </w:rPr>
        <w:t xml:space="preserve">, </w:t>
      </w:r>
      <w:r w:rsidRPr="00E04372">
        <w:rPr>
          <w:rFonts w:ascii="Times New Roman" w:hAnsi="Times New Roman" w:cs="Times New Roman"/>
          <w:sz w:val="18"/>
          <w:szCs w:val="18"/>
        </w:rPr>
        <w:t>WEF, R&amp;D.</w:t>
      </w:r>
    </w:p>
    <w:p w:rsidR="00E04372" w:rsidRPr="00E04372" w:rsidRDefault="00E04372" w:rsidP="00E04372">
      <w:pPr>
        <w:spacing w:line="240" w:lineRule="auto"/>
        <w:rPr>
          <w:rFonts w:ascii="Times New Roman" w:hAnsi="Times New Roman" w:cs="Times New Roman"/>
          <w:sz w:val="18"/>
          <w:szCs w:val="18"/>
        </w:rPr>
      </w:pPr>
    </w:p>
    <w:p w:rsidR="0089445C" w:rsidRPr="00E04372" w:rsidRDefault="00095F45" w:rsidP="00E04372">
      <w:pPr>
        <w:spacing w:line="240" w:lineRule="auto"/>
        <w:rPr>
          <w:rFonts w:ascii="Times New Roman" w:hAnsi="Times New Roman" w:cs="Times New Roman"/>
          <w:sz w:val="18"/>
          <w:szCs w:val="18"/>
        </w:rPr>
      </w:pPr>
    </w:p>
    <w:sectPr w:rsidR="0089445C" w:rsidRPr="00E04372" w:rsidSect="00B15A8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45" w:rsidRDefault="00095F45" w:rsidP="00B15A80">
      <w:pPr>
        <w:spacing w:after="0" w:line="240" w:lineRule="auto"/>
      </w:pPr>
      <w:r>
        <w:separator/>
      </w:r>
    </w:p>
  </w:endnote>
  <w:endnote w:type="continuationSeparator" w:id="0">
    <w:p w:rsidR="00095F45" w:rsidRDefault="00095F45" w:rsidP="00B15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65" w:rsidRDefault="00BD796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80" w:rsidRPr="00BD7965" w:rsidRDefault="008B3BF9" w:rsidP="008B3BF9">
    <w:pPr>
      <w:pStyle w:val="AltBilgi"/>
      <w:rPr>
        <w:rFonts w:ascii="Times New Roman" w:hAnsi="Times New Roman" w:cs="Times New Roman"/>
        <w:sz w:val="18"/>
        <w:szCs w:val="18"/>
      </w:rPr>
    </w:pPr>
    <w:r w:rsidRPr="008B3BF9">
      <w:rPr>
        <w:rFonts w:ascii="Times New Roman" w:hAnsi="Times New Roman" w:cs="Times New Roman"/>
        <w:sz w:val="18"/>
        <w:szCs w:val="18"/>
        <w:vertAlign w:val="superscript"/>
      </w:rPr>
      <w:t>*</w:t>
    </w:r>
    <w:r>
      <w:rPr>
        <w:rFonts w:ascii="Times New Roman" w:hAnsi="Times New Roman" w:cs="Times New Roman"/>
        <w:sz w:val="18"/>
        <w:szCs w:val="18"/>
      </w:rPr>
      <w:t xml:space="preserve">  </w:t>
    </w:r>
    <w:r w:rsidR="00F87DD2" w:rsidRPr="00F87DD2">
      <w:rPr>
        <w:rFonts w:ascii="Times New Roman" w:hAnsi="Times New Roman" w:cs="Times New Roman"/>
        <w:sz w:val="18"/>
        <w:szCs w:val="18"/>
      </w:rPr>
      <w:t>Muğla Sıtkı Koçman Üniversitesi</w:t>
    </w:r>
    <w:bookmarkStart w:id="0" w:name="_GoBack"/>
    <w:bookmarkEnd w:id="0"/>
    <w:r w:rsidR="00BD7965" w:rsidRPr="00BD7965">
      <w:rPr>
        <w:rFonts w:ascii="Times New Roman" w:hAnsi="Times New Roman" w:cs="Times New Roman"/>
        <w:sz w:val="18"/>
        <w:szCs w:val="18"/>
      </w:rPr>
      <w:t xml:space="preserve">, </w:t>
    </w:r>
    <w:hyperlink r:id="rId1" w:history="1">
      <w:r w:rsidR="00BD7965" w:rsidRPr="00BD7965">
        <w:rPr>
          <w:rStyle w:val="Kpr"/>
          <w:rFonts w:ascii="Times New Roman" w:hAnsi="Times New Roman" w:cs="Times New Roman"/>
          <w:color w:val="auto"/>
          <w:sz w:val="18"/>
          <w:szCs w:val="18"/>
          <w:u w:val="none"/>
        </w:rPr>
        <w:t>alpcml_048@hotmail.com</w:t>
      </w:r>
    </w:hyperlink>
    <w:r w:rsidR="00BD7965" w:rsidRPr="00BD7965">
      <w:rPr>
        <w:rFonts w:ascii="Times New Roman" w:hAnsi="Times New Roman" w:cs="Times New Roman"/>
        <w:sz w:val="18"/>
        <w:szCs w:val="18"/>
      </w:rPr>
      <w:t xml:space="preserve">, </w:t>
    </w:r>
    <w:r w:rsidR="00B15A80" w:rsidRPr="00BD7965">
      <w:rPr>
        <w:rFonts w:ascii="Times New Roman" w:hAnsi="Times New Roman" w:cs="Times New Roman"/>
        <w:sz w:val="18"/>
        <w:szCs w:val="18"/>
      </w:rPr>
      <w:t>Orcid ID: 0000-0002-9837-5032</w:t>
    </w:r>
  </w:p>
  <w:p w:rsidR="00F87DD2" w:rsidRPr="00F87DD2" w:rsidRDefault="00F87DD2" w:rsidP="00F87DD2">
    <w:pPr>
      <w:pStyle w:val="AltBilgi"/>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Pr>
        <w:rFonts w:ascii="Times New Roman" w:hAnsi="Times New Roman" w:cs="Times New Roman"/>
        <w:sz w:val="18"/>
        <w:szCs w:val="18"/>
      </w:rPr>
      <w:t>Prof. Dr.</w:t>
    </w:r>
    <w:r w:rsidR="00BD796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F87DD2">
      <w:rPr>
        <w:rFonts w:ascii="Times New Roman" w:hAnsi="Times New Roman" w:cs="Times New Roman"/>
        <w:sz w:val="18"/>
        <w:szCs w:val="18"/>
      </w:rPr>
      <w:t>Muğla Sıtkı Koçman Üniversitesi</w:t>
    </w:r>
    <w:r w:rsidR="00BD7965">
      <w:rPr>
        <w:rFonts w:ascii="Times New Roman" w:hAnsi="Times New Roman" w:cs="Times New Roman"/>
        <w:sz w:val="18"/>
        <w:szCs w:val="18"/>
      </w:rPr>
      <w:t xml:space="preserve">, </w:t>
    </w:r>
    <w:hyperlink r:id="rId2" w:history="1">
      <w:r w:rsidRPr="00F87DD2">
        <w:rPr>
          <w:rStyle w:val="Kpr"/>
          <w:rFonts w:ascii="Times New Roman" w:hAnsi="Times New Roman" w:cs="Times New Roman"/>
          <w:color w:val="auto"/>
          <w:sz w:val="18"/>
          <w:szCs w:val="18"/>
          <w:u w:val="none"/>
        </w:rPr>
        <w:t>obahar@mu.edu.tr</w:t>
      </w:r>
    </w:hyperlink>
    <w:r w:rsidR="00BD7965">
      <w:rPr>
        <w:rFonts w:ascii="Times New Roman" w:hAnsi="Times New Roman" w:cs="Times New Roman"/>
        <w:sz w:val="18"/>
        <w:szCs w:val="18"/>
      </w:rPr>
      <w:t xml:space="preserve">., </w:t>
    </w:r>
    <w:r w:rsidRPr="00F87DD2">
      <w:rPr>
        <w:rFonts w:ascii="Times New Roman" w:hAnsi="Times New Roman" w:cs="Times New Roman"/>
        <w:sz w:val="18"/>
        <w:szCs w:val="18"/>
      </w:rPr>
      <w:t>Orcid ID:</w:t>
    </w:r>
    <w:r w:rsidR="00BD7965">
      <w:rPr>
        <w:rFonts w:ascii="Times New Roman" w:hAnsi="Times New Roman" w:cs="Times New Roman"/>
        <w:sz w:val="18"/>
        <w:szCs w:val="18"/>
      </w:rPr>
      <w:t xml:space="preserve"> 0000</w:t>
    </w:r>
    <w:r w:rsidR="00BD7965">
      <w:rPr>
        <w:rFonts w:ascii="Times New Roman" w:hAnsi="Times New Roman" w:cs="Times New Roman"/>
        <w:sz w:val="18"/>
        <w:szCs w:val="18"/>
      </w:rPr>
      <w:softHyphen/>
      <w:t>-0003-3349-5479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65" w:rsidRDefault="00BD796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45" w:rsidRDefault="00095F45" w:rsidP="00B15A80">
      <w:pPr>
        <w:spacing w:after="0" w:line="240" w:lineRule="auto"/>
      </w:pPr>
      <w:r>
        <w:separator/>
      </w:r>
    </w:p>
  </w:footnote>
  <w:footnote w:type="continuationSeparator" w:id="0">
    <w:p w:rsidR="00095F45" w:rsidRDefault="00095F45" w:rsidP="00B15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65" w:rsidRDefault="00BD796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65" w:rsidRDefault="00BD796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965" w:rsidRDefault="00BD796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8BF"/>
    <w:multiLevelType w:val="hybridMultilevel"/>
    <w:tmpl w:val="437697C8"/>
    <w:lvl w:ilvl="0" w:tplc="8932ED9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9826BCE"/>
    <w:multiLevelType w:val="hybridMultilevel"/>
    <w:tmpl w:val="4A342B38"/>
    <w:lvl w:ilvl="0" w:tplc="2F342B5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D2411A3"/>
    <w:multiLevelType w:val="hybridMultilevel"/>
    <w:tmpl w:val="19845944"/>
    <w:lvl w:ilvl="0" w:tplc="ACDCDFE6">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852"/>
    <w:rsid w:val="00081714"/>
    <w:rsid w:val="00095F45"/>
    <w:rsid w:val="00104A0D"/>
    <w:rsid w:val="001677DB"/>
    <w:rsid w:val="00187F5B"/>
    <w:rsid w:val="001E6E77"/>
    <w:rsid w:val="00210B00"/>
    <w:rsid w:val="00494F5F"/>
    <w:rsid w:val="004F5E60"/>
    <w:rsid w:val="0054129C"/>
    <w:rsid w:val="00566A8D"/>
    <w:rsid w:val="00567764"/>
    <w:rsid w:val="005C2CBB"/>
    <w:rsid w:val="00635305"/>
    <w:rsid w:val="006470AD"/>
    <w:rsid w:val="00716852"/>
    <w:rsid w:val="008B3BF9"/>
    <w:rsid w:val="009154D3"/>
    <w:rsid w:val="009E7271"/>
    <w:rsid w:val="00A80192"/>
    <w:rsid w:val="00AC2250"/>
    <w:rsid w:val="00AE50E5"/>
    <w:rsid w:val="00B15A80"/>
    <w:rsid w:val="00BD7965"/>
    <w:rsid w:val="00C5314E"/>
    <w:rsid w:val="00CA28A7"/>
    <w:rsid w:val="00D859BE"/>
    <w:rsid w:val="00E04372"/>
    <w:rsid w:val="00E349F1"/>
    <w:rsid w:val="00E379B3"/>
    <w:rsid w:val="00E91CE6"/>
    <w:rsid w:val="00F732AA"/>
    <w:rsid w:val="00F87DD2"/>
    <w:rsid w:val="00FF04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B982C"/>
  <w15:chartTrackingRefBased/>
  <w15:docId w15:val="{7B3AEF36-454A-4A26-8403-7535C0DA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A0D"/>
    <w:pPr>
      <w:spacing w:before="0"/>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5A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15A80"/>
  </w:style>
  <w:style w:type="paragraph" w:styleId="AltBilgi">
    <w:name w:val="footer"/>
    <w:basedOn w:val="Normal"/>
    <w:link w:val="AltBilgiChar"/>
    <w:uiPriority w:val="99"/>
    <w:unhideWhenUsed/>
    <w:rsid w:val="00B15A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15A80"/>
  </w:style>
  <w:style w:type="character" w:styleId="Kpr">
    <w:name w:val="Hyperlink"/>
    <w:basedOn w:val="VarsaylanParagrafYazTipi"/>
    <w:uiPriority w:val="99"/>
    <w:unhideWhenUsed/>
    <w:rsid w:val="00F87D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obahar@mu.edu.tr" TargetMode="External"/><Relationship Id="rId1" Type="http://schemas.openxmlformats.org/officeDocument/2006/relationships/hyperlink" Target="mailto:alpcml_048@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3634-0184-48E3-A006-A83B78F14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600</Words>
  <Characters>3422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2022-03-11T07:21:00Z</dcterms:created>
  <dcterms:modified xsi:type="dcterms:W3CDTF">2022-03-14T08:26:00Z</dcterms:modified>
</cp:coreProperties>
</file>